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02A" w14:textId="334601A6" w:rsidR="00870CD6" w:rsidRPr="0041377C" w:rsidRDefault="0041377C" w:rsidP="00413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7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0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377C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E50D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70CD6" w:rsidRPr="0041377C">
        <w:rPr>
          <w:rFonts w:ascii="Times New Roman" w:hAnsi="Times New Roman" w:cs="Times New Roman"/>
          <w:b/>
          <w:bCs/>
          <w:sz w:val="24"/>
          <w:szCs w:val="24"/>
        </w:rPr>
        <w:t xml:space="preserve">AWaRe </w:t>
      </w:r>
      <w:r w:rsidRPr="0041377C">
        <w:rPr>
          <w:rFonts w:ascii="Times New Roman" w:hAnsi="Times New Roman" w:cs="Times New Roman"/>
          <w:b/>
          <w:bCs/>
          <w:sz w:val="24"/>
          <w:szCs w:val="24"/>
        </w:rPr>
        <w:t>categorization of all the antibacterials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825"/>
        <w:gridCol w:w="1182"/>
        <w:gridCol w:w="1269"/>
        <w:gridCol w:w="1240"/>
        <w:gridCol w:w="1269"/>
        <w:gridCol w:w="960"/>
        <w:gridCol w:w="1269"/>
      </w:tblGrid>
      <w:tr w:rsidR="00870CD6" w:rsidRPr="0041377C" w14:paraId="22B6D61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2F208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ATC Code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6FFE0D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ABM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16267DC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Sector</w:t>
            </w:r>
          </w:p>
          <w:p w14:paraId="57373A23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DDDs in Million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CBE3B09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Sector</w:t>
            </w:r>
          </w:p>
          <w:p w14:paraId="28EBBECF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DDDs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03CC75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Sector</w:t>
            </w:r>
          </w:p>
          <w:p w14:paraId="67C7ACB9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DDDs in Million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23A17BC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Sector</w:t>
            </w:r>
          </w:p>
          <w:p w14:paraId="39AD8208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DDDs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234C3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DDDs in Million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28EFE18" w14:textId="77777777" w:rsidR="00870CD6" w:rsidRPr="0041377C" w:rsidRDefault="00870CD6" w:rsidP="003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Percentage DDDs</w:t>
            </w:r>
          </w:p>
        </w:tc>
      </w:tr>
      <w:tr w:rsidR="00870CD6" w:rsidRPr="0041377C" w14:paraId="7F990DCF" w14:textId="77777777" w:rsidTr="0041377C">
        <w:trPr>
          <w:trHeight w:val="288"/>
        </w:trPr>
        <w:tc>
          <w:tcPr>
            <w:tcW w:w="1135" w:type="dxa"/>
            <w:shd w:val="clear" w:color="000000" w:fill="ACB9CA"/>
            <w:noWrap/>
            <w:vAlign w:val="bottom"/>
            <w:hideMark/>
          </w:tcPr>
          <w:p w14:paraId="5B3FA4A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000000" w:fill="ACB9CA"/>
            <w:noWrap/>
            <w:vAlign w:val="bottom"/>
            <w:hideMark/>
          </w:tcPr>
          <w:p w14:paraId="339D011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Access </w:t>
            </w:r>
          </w:p>
        </w:tc>
        <w:tc>
          <w:tcPr>
            <w:tcW w:w="1182" w:type="dxa"/>
            <w:shd w:val="clear" w:color="000000" w:fill="ACB9CA"/>
            <w:noWrap/>
            <w:vAlign w:val="bottom"/>
            <w:hideMark/>
          </w:tcPr>
          <w:p w14:paraId="293EFE4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74.34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70ADFBD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75.89</w:t>
            </w:r>
          </w:p>
        </w:tc>
        <w:tc>
          <w:tcPr>
            <w:tcW w:w="1240" w:type="dxa"/>
            <w:shd w:val="clear" w:color="000000" w:fill="ACB9CA"/>
            <w:noWrap/>
            <w:vAlign w:val="bottom"/>
            <w:hideMark/>
          </w:tcPr>
          <w:p w14:paraId="5DA2CE8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112.42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49D9FB1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45.56</w:t>
            </w:r>
          </w:p>
        </w:tc>
        <w:tc>
          <w:tcPr>
            <w:tcW w:w="960" w:type="dxa"/>
            <w:shd w:val="clear" w:color="000000" w:fill="ACB9CA"/>
            <w:noWrap/>
            <w:vAlign w:val="bottom"/>
            <w:hideMark/>
          </w:tcPr>
          <w:p w14:paraId="4A8195D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186.76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685E2AB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54.18</w:t>
            </w:r>
          </w:p>
        </w:tc>
      </w:tr>
      <w:tr w:rsidR="00870CD6" w:rsidRPr="0041377C" w14:paraId="4657141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DB3B6E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J01AA02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7CD41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Doxycycline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9E1998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ECC813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86611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C47931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283C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CE5C8D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</w:tr>
      <w:tr w:rsidR="00870CD6" w:rsidRPr="0041377C" w14:paraId="0C607B5C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AA4F2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J01AA07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AB901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DC3A50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59F2C9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7DE93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769508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2370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D471E4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870CD6" w:rsidRPr="0041377C" w14:paraId="61C1B90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69206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J01BA01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0E1C0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Chloramphenicol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055894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C7FB7F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C061E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178D47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B317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824AB0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870CD6" w:rsidRPr="0041377C" w14:paraId="77DC3D1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E4360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0FAA23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Ampicillin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A2EA7E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AEBDCB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7E971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476516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E8BC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0E6231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870CD6" w:rsidRPr="0041377C" w14:paraId="559814F3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203CC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AC8525F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Amoxicillin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20CC33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EA980A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BA3E1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EEC0E7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46BA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BD215B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12.93</w:t>
            </w:r>
          </w:p>
        </w:tc>
      </w:tr>
      <w:tr w:rsidR="00870CD6" w:rsidRPr="0041377C" w14:paraId="05173906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66897B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9DA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Benzyl penicillin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7FD9BB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74A7E5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DE7DF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5925D5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2D37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C46D99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870CD6" w:rsidRPr="0041377C" w14:paraId="5B6698E8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F35E9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J01CA08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181992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Pivmecillinam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3DD717F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57C01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704F7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5A4D19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A17A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13939A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870CD6" w:rsidRPr="0041377C" w14:paraId="1ECF40D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04EE2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J01CE02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A31EB6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Phenoxymethyl penicillin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821551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CB337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81643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DEDAC7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DB34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CD2D20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870CD6" w:rsidRPr="0041377C" w14:paraId="36507883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FF72EB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J01CE08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C87F5F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Benzathine penicillin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ECB254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261A60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2B2BD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E3DB40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FE04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7BC1A7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79204944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82C0A4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J01CF02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C93846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Cloxacillin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24B8D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783540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3ACA7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E76D74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CBB2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F144EC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870CD6" w:rsidRPr="0041377C" w14:paraId="7A6F8D3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A7AF7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J01CF05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A03222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Flucloxacillin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541F54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E6C81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B41FA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02EFA2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F4B4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838144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870CD6" w:rsidRPr="0041377C" w14:paraId="3C1ABCC3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489362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J01CR02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EEF081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Co-Amoxiclav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315AA8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13CC16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D4990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100ABF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2029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0B9345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13.86</w:t>
            </w:r>
          </w:p>
        </w:tc>
      </w:tr>
      <w:tr w:rsidR="00870CD6" w:rsidRPr="0041377C" w14:paraId="778B73D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8C84AA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J01DB01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6E58D6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Cephalexin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F6EE8B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CE15ED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00FD3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9FF9C1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33E0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33E493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870CD6" w:rsidRPr="0041377C" w14:paraId="3B565C1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E79CB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J01DB09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7375A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Cefradine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B74DCA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D420F3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4DB5C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2443BA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09E9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8C1513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66262160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B17AA6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J01FF01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13FA2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Clindamycin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322FA6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FECFF0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FFD56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EAABCE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E377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D41F37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870CD6" w:rsidRPr="0041377C" w14:paraId="120EFEF6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DB578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CB9FFA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692990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10604F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F8C2D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857361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268C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13B112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870CD6" w:rsidRPr="0041377C" w14:paraId="5DB39E64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457D06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7E2B94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Amikacin Sulphate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FEA21D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4223C6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73437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0EFC0C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2C9D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3C5FE2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5EF6550F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ED05112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J01XD01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8C30B3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Metronidazole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D91F12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2DC690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B572C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80027B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0438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A2BD77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870CD6" w:rsidRPr="0041377C" w14:paraId="13303789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B2A165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J01XE01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8A6CA31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Nitrofurantoin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1A7661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E041AE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880F1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4B8CE0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48F5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FBC3B0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870CD6" w:rsidRPr="0041377C" w14:paraId="01655C1E" w14:textId="77777777" w:rsidTr="0041377C">
        <w:trPr>
          <w:trHeight w:val="288"/>
        </w:trPr>
        <w:tc>
          <w:tcPr>
            <w:tcW w:w="1135" w:type="dxa"/>
            <w:shd w:val="clear" w:color="000000" w:fill="D0CECE"/>
            <w:noWrap/>
            <w:vAlign w:val="bottom"/>
            <w:hideMark/>
          </w:tcPr>
          <w:p w14:paraId="3BCF2FA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000000" w:fill="D0CECE"/>
            <w:noWrap/>
            <w:vAlign w:val="bottom"/>
            <w:hideMark/>
          </w:tcPr>
          <w:p w14:paraId="1663EBF1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Watch </w:t>
            </w:r>
          </w:p>
        </w:tc>
        <w:tc>
          <w:tcPr>
            <w:tcW w:w="1182" w:type="dxa"/>
            <w:shd w:val="clear" w:color="000000" w:fill="ACB9CA"/>
            <w:noWrap/>
            <w:vAlign w:val="bottom"/>
            <w:hideMark/>
          </w:tcPr>
          <w:p w14:paraId="125F40F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23.51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6B4BF0F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240" w:type="dxa"/>
            <w:shd w:val="clear" w:color="000000" w:fill="ACB9CA"/>
            <w:noWrap/>
            <w:vAlign w:val="bottom"/>
            <w:hideMark/>
          </w:tcPr>
          <w:p w14:paraId="5B68E8A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133.53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62B271A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54.11</w:t>
            </w:r>
          </w:p>
        </w:tc>
        <w:tc>
          <w:tcPr>
            <w:tcW w:w="960" w:type="dxa"/>
            <w:shd w:val="clear" w:color="000000" w:fill="ACB9CA"/>
            <w:noWrap/>
            <w:vAlign w:val="bottom"/>
            <w:hideMark/>
          </w:tcPr>
          <w:p w14:paraId="72BE56A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157.04</w:t>
            </w:r>
          </w:p>
        </w:tc>
        <w:tc>
          <w:tcPr>
            <w:tcW w:w="1226" w:type="dxa"/>
            <w:shd w:val="clear" w:color="000000" w:fill="ACB9CA"/>
            <w:noWrap/>
            <w:vAlign w:val="bottom"/>
            <w:hideMark/>
          </w:tcPr>
          <w:p w14:paraId="0B100A3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45.56</w:t>
            </w:r>
          </w:p>
        </w:tc>
      </w:tr>
      <w:tr w:rsidR="00870CD6" w:rsidRPr="0041377C" w14:paraId="5F4B1C7F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88BA6D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8C6BF0" w14:textId="2F8DE264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Piperacillin  &amp; </w:t>
            </w:r>
            <w:r w:rsidR="0041377C"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Tazobactam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6158F6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42AF68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40CA1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396033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7133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37875C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870CD6" w:rsidRPr="0041377C" w14:paraId="1BFA3CBD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911FB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J01DC02  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D7B42D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Cefuroxime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CC0204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1A2118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87B04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D816E4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06A4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8A98FB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</w:tr>
      <w:tr w:rsidR="00870CD6" w:rsidRPr="0041377C" w14:paraId="088D5AFB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9F8E46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J01DC04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C5FBAD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Cefaclor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F8F4EA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7CA1FC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31384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B49F89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2235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BA3089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870CD6" w:rsidRPr="0041377C" w14:paraId="457AD07E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1E805A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D2DD9E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Cefotaxime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30CF43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300D90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92206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AF2FBB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FA0E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ABD914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870CD6" w:rsidRPr="0041377C" w14:paraId="1B2675DC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9D561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5FD059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Ceftazidime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6CCBCD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7753A0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40FC8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324D84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9103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03F658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6489C986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D844AE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J01DD04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73A107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Ceftriaxone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996F7A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FA6B72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CC261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7DDDD3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BEB1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DF7552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870CD6" w:rsidRPr="0041377C" w14:paraId="324EC52E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05012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J01DD08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C0A2F7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Cefixime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DCB396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865EA2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D59E4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6270E0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0CC8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DC3F9B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870CD6" w:rsidRPr="0041377C" w14:paraId="663ED3AE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2EF534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25B5F6F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Cefpodoxime Proxetil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668CA1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D1E9B7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40234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995544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FBFB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CFB0D6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2745101C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4BA63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J01DD62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833291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Cefoperazone &amp; sulbactum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DBC7D9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32C18E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C4FF9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98ED06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DC9E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597452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658DB8DA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F87D05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J01DE01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4FC4F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Cefepime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742FB4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FAF000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A0E4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26E126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3DC7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BECC6A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2EED84C3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F9684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J01DE02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322208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Cefpirome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F47498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CDD133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36136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D92E64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A054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AC9E89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1294B2B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90AE97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AB0551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Meropenem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5F7F02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3C41DE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BCAAD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1F2FE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D530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A05FBA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870CD6" w:rsidRPr="0041377C" w14:paraId="294AAEB6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987D3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J01DH03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E09121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Ertapenem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D086F5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7A4857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A21CA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F31D90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FE1B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7642E2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22FD09F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11D463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J01DH51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B1BC4D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Imipenem &amp; Cilastatin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35B0E3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73C86C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0C633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E47927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ADCB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382FBA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6570FBF8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074097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J01EE01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E9C180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Co-trimoxazole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552EA2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8ED048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D3714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5ADA08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394C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B9EC82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870CD6" w:rsidRPr="0041377C" w14:paraId="0E435F38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7F52B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J01FA01 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9495A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Erythromycin Stearate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C3E5F2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FD5C83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6FC14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55670A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D52F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5D3ED4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</w:tr>
      <w:tr w:rsidR="00870CD6" w:rsidRPr="0041377C" w14:paraId="71A59FA2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9A8AAB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J01FA06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6A9A08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Roxithromycin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480D6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DB4BCB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B78C6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90E99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DE78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086E25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870CD6" w:rsidRPr="0041377C" w14:paraId="484CDC20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9E9F20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J01FA09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EF5D66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Clarithromycin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82FC0C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B03807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6322F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641A5F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7CF3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825417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870CD6" w:rsidRPr="0041377C" w14:paraId="08EEC12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A5A18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J01FA10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1783A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Azithromycin 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CDE22E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0EE165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DAFAD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3D4F22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A8DE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C0362B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</w:tr>
      <w:tr w:rsidR="00870CD6" w:rsidRPr="0041377C" w14:paraId="32508C33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74B14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J01GA01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9C124B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Streptomycin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1AB58D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57C762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CD1FD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24B670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B5A6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B88988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12B1FCC1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1F3E7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4AD49E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Netilmicin Sulfate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6FA075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0F8E40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4FF22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10A6CD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E01F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69E51B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0ACC559F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3A23B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E793F1B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Ofloxacin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C76D2E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586284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C3503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DE9C2A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C29C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83B6CD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870CD6" w:rsidRPr="0041377C" w14:paraId="44F0D0CF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BFD677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377FF21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Ciprofloxacin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D834AD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0DBCAC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FE89C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1F9A46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544A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DC7CC2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</w:tr>
      <w:tr w:rsidR="00870CD6" w:rsidRPr="0041377C" w14:paraId="0CD9E13B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87813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A74B4E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Norfloxacin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A4CFC4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676FB0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88D6B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5A30E6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BE43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51F4D0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870CD6" w:rsidRPr="0041377C" w14:paraId="2C46B4D4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DA23AF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3BC3DB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Levofloxacin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79778B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8FF781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AE381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5AA6CE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0835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85BFEB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870CD6" w:rsidRPr="0041377C" w14:paraId="7CB001D6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93EB6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8BAA5B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Moxifloxacin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B74020D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C7F526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896DF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24DA03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70F0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4D8653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870CD6" w:rsidRPr="0041377C" w14:paraId="416EFFD1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7436F8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J01XA01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1B0AA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Vancomycin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57381E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B4A61D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984B6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09251A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3C21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049FCA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108E8E8E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58CAA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J01XA02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B62EDF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Teicoplanin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D50D8C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992A4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F7B36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8AAF09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D30E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0A978D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870CD6" w:rsidRPr="0041377C" w14:paraId="61A5EE51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FF900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J01XC01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244A64C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Sodium fusidate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EAC77F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9832E14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8B659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6C55820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2B0A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CCF8EC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61134BC5" w14:textId="77777777" w:rsidTr="0041377C">
        <w:trPr>
          <w:trHeight w:val="288"/>
        </w:trPr>
        <w:tc>
          <w:tcPr>
            <w:tcW w:w="1135" w:type="dxa"/>
            <w:shd w:val="clear" w:color="auto" w:fill="D0CECE" w:themeFill="background2" w:themeFillShade="E6"/>
            <w:noWrap/>
            <w:vAlign w:val="bottom"/>
            <w:hideMark/>
          </w:tcPr>
          <w:p w14:paraId="35B47AD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000000" w:fill="D0CECE"/>
            <w:noWrap/>
            <w:vAlign w:val="bottom"/>
            <w:hideMark/>
          </w:tcPr>
          <w:p w14:paraId="67D91C5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Reserve group </w:t>
            </w:r>
          </w:p>
        </w:tc>
        <w:tc>
          <w:tcPr>
            <w:tcW w:w="1182" w:type="dxa"/>
            <w:shd w:val="clear" w:color="000000" w:fill="D0CECE"/>
            <w:noWrap/>
            <w:vAlign w:val="bottom"/>
            <w:hideMark/>
          </w:tcPr>
          <w:p w14:paraId="0F20083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000000" w:fill="D0CECE"/>
            <w:noWrap/>
            <w:vAlign w:val="bottom"/>
            <w:hideMark/>
          </w:tcPr>
          <w:p w14:paraId="5AE8406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000000" w:fill="D0CECE"/>
            <w:noWrap/>
            <w:vAlign w:val="bottom"/>
            <w:hideMark/>
          </w:tcPr>
          <w:p w14:paraId="1AFBBD7C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26" w:type="dxa"/>
            <w:shd w:val="clear" w:color="000000" w:fill="D0CECE"/>
            <w:noWrap/>
            <w:vAlign w:val="bottom"/>
            <w:hideMark/>
          </w:tcPr>
          <w:p w14:paraId="46A1008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shd w:val="clear" w:color="000000" w:fill="D0CECE"/>
            <w:noWrap/>
            <w:vAlign w:val="bottom"/>
            <w:hideMark/>
          </w:tcPr>
          <w:p w14:paraId="299D597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26" w:type="dxa"/>
            <w:shd w:val="clear" w:color="000000" w:fill="D0CECE"/>
            <w:noWrap/>
            <w:vAlign w:val="bottom"/>
            <w:hideMark/>
          </w:tcPr>
          <w:p w14:paraId="147ED73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0.18</w:t>
            </w:r>
          </w:p>
        </w:tc>
      </w:tr>
      <w:tr w:rsidR="00870CD6" w:rsidRPr="0041377C" w14:paraId="2E19CF87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C4EA8E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J01XX08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0B23B5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Linezolid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09B9D3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CEB700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35414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915923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6160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7D7D52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870CD6" w:rsidRPr="0041377C" w14:paraId="795E023B" w14:textId="77777777" w:rsidTr="004B6716">
        <w:trPr>
          <w:trHeight w:val="288"/>
        </w:trPr>
        <w:tc>
          <w:tcPr>
            <w:tcW w:w="1135" w:type="dxa"/>
            <w:shd w:val="clear" w:color="auto" w:fill="D0CECE" w:themeFill="background2" w:themeFillShade="E6"/>
            <w:noWrap/>
            <w:vAlign w:val="bottom"/>
            <w:hideMark/>
          </w:tcPr>
          <w:p w14:paraId="2F3B401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D0CECE" w:themeFill="background2" w:themeFillShade="E6"/>
            <w:noWrap/>
            <w:vAlign w:val="bottom"/>
            <w:hideMark/>
          </w:tcPr>
          <w:p w14:paraId="0F16883A" w14:textId="6DDA4360" w:rsidR="00870CD6" w:rsidRPr="0041377C" w:rsidRDefault="004B671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listed in AwaRe </w:t>
            </w:r>
          </w:p>
        </w:tc>
        <w:tc>
          <w:tcPr>
            <w:tcW w:w="1182" w:type="dxa"/>
            <w:shd w:val="clear" w:color="auto" w:fill="D0CECE" w:themeFill="background2" w:themeFillShade="E6"/>
            <w:noWrap/>
            <w:vAlign w:val="bottom"/>
            <w:hideMark/>
          </w:tcPr>
          <w:p w14:paraId="6E74D2B0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2C39DE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D0CECE" w:themeFill="background2" w:themeFillShade="E6"/>
            <w:noWrap/>
            <w:vAlign w:val="bottom"/>
            <w:hideMark/>
          </w:tcPr>
          <w:p w14:paraId="758E6DD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4184AF5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D0CECE" w:themeFill="background2" w:themeFillShade="E6"/>
            <w:noWrap/>
            <w:vAlign w:val="bottom"/>
            <w:hideMark/>
          </w:tcPr>
          <w:p w14:paraId="63009D6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29A350C3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0CD6" w:rsidRPr="0041377C" w14:paraId="37F166B5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68896E2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J01CR03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1122E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Ticarcillin disodium &amp; Clavulanate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975111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B1CC3D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92FDCE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71F9FB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F7EE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5F3758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70CD6" w:rsidRPr="0041377C" w14:paraId="72F073BB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FE0858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J01EC02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92E299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Sulphadiazine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C0BDE1F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E554399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0F13A2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570F98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19B6A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6541683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70CD6" w:rsidRPr="0041377C" w14:paraId="4EBB951A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D94CC77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J01MB02 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74AAB4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Nalidixic acid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6C57B1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10F973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29EB5B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936E6FE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8451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8F3A47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870CD6" w:rsidRPr="0041377C" w14:paraId="2E1EF57C" w14:textId="77777777" w:rsidTr="0041377C">
        <w:trPr>
          <w:trHeight w:val="288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D53E21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6151F16" w14:textId="77777777" w:rsidR="00870CD6" w:rsidRPr="0041377C" w:rsidRDefault="00870CD6" w:rsidP="003D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3567891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75C29E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BFFA26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246.76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0EC7A58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E4315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344.72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300508D" w14:textId="77777777" w:rsidR="00870CD6" w:rsidRPr="0041377C" w:rsidRDefault="00870CD6" w:rsidP="003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14:paraId="74BC5BBA" w14:textId="77777777" w:rsidR="00870CD6" w:rsidRPr="0041377C" w:rsidRDefault="00870CD6" w:rsidP="00870CD6">
      <w:pPr>
        <w:rPr>
          <w:rFonts w:ascii="Times New Roman" w:hAnsi="Times New Roman" w:cs="Times New Roman"/>
          <w:sz w:val="24"/>
          <w:szCs w:val="24"/>
        </w:rPr>
      </w:pPr>
    </w:p>
    <w:p w14:paraId="1A3F7BA9" w14:textId="77777777" w:rsidR="00842531" w:rsidRPr="0041377C" w:rsidRDefault="00842531">
      <w:pPr>
        <w:rPr>
          <w:rFonts w:ascii="Times New Roman" w:hAnsi="Times New Roman" w:cs="Times New Roman"/>
          <w:sz w:val="24"/>
          <w:szCs w:val="24"/>
        </w:rPr>
      </w:pPr>
    </w:p>
    <w:sectPr w:rsidR="00842531" w:rsidRPr="0041377C" w:rsidSect="00870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84B2" w14:textId="77777777" w:rsidR="00B35949" w:rsidRDefault="00B35949" w:rsidP="00554EBB">
      <w:pPr>
        <w:spacing w:after="0" w:line="240" w:lineRule="auto"/>
      </w:pPr>
      <w:r>
        <w:separator/>
      </w:r>
    </w:p>
  </w:endnote>
  <w:endnote w:type="continuationSeparator" w:id="0">
    <w:p w14:paraId="0833C95A" w14:textId="77777777" w:rsidR="00B35949" w:rsidRDefault="00B35949" w:rsidP="005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B982" w14:textId="77777777" w:rsidR="00554EBB" w:rsidRDefault="0055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33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B14B" w14:textId="0E8A1445" w:rsidR="00554EBB" w:rsidRDefault="00554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BC52B" w14:textId="77777777" w:rsidR="00554EBB" w:rsidRDefault="00554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3B04" w14:textId="77777777" w:rsidR="00554EBB" w:rsidRDefault="0055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E008" w14:textId="77777777" w:rsidR="00B35949" w:rsidRDefault="00B35949" w:rsidP="00554EBB">
      <w:pPr>
        <w:spacing w:after="0" w:line="240" w:lineRule="auto"/>
      </w:pPr>
      <w:r>
        <w:separator/>
      </w:r>
    </w:p>
  </w:footnote>
  <w:footnote w:type="continuationSeparator" w:id="0">
    <w:p w14:paraId="6A588ACD" w14:textId="77777777" w:rsidR="00B35949" w:rsidRDefault="00B35949" w:rsidP="0055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2A76" w14:textId="77777777" w:rsidR="00554EBB" w:rsidRDefault="0055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E79B" w14:textId="77777777" w:rsidR="00554EBB" w:rsidRDefault="0055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18C" w14:textId="77777777" w:rsidR="00554EBB" w:rsidRDefault="00554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D6"/>
    <w:rsid w:val="003D7007"/>
    <w:rsid w:val="0041377C"/>
    <w:rsid w:val="00473917"/>
    <w:rsid w:val="004B6716"/>
    <w:rsid w:val="00554EBB"/>
    <w:rsid w:val="007D23F0"/>
    <w:rsid w:val="00842531"/>
    <w:rsid w:val="00870CD6"/>
    <w:rsid w:val="009D0FE5"/>
    <w:rsid w:val="00A55630"/>
    <w:rsid w:val="00B35949"/>
    <w:rsid w:val="00E50DB7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3DFF"/>
  <w15:chartTrackingRefBased/>
  <w15:docId w15:val="{231C4604-165D-4A2E-8E3F-A6DD4AA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BB"/>
  </w:style>
  <w:style w:type="paragraph" w:styleId="Footer">
    <w:name w:val="footer"/>
    <w:basedOn w:val="Normal"/>
    <w:link w:val="FooterChar"/>
    <w:uiPriority w:val="99"/>
    <w:unhideWhenUsed/>
    <w:rsid w:val="005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Wathsala Senadheera</dc:creator>
  <cp:keywords/>
  <dc:description/>
  <cp:lastModifiedBy>chn off31</cp:lastModifiedBy>
  <cp:revision>3</cp:revision>
  <dcterms:created xsi:type="dcterms:W3CDTF">2021-09-04T04:02:00Z</dcterms:created>
  <dcterms:modified xsi:type="dcterms:W3CDTF">2021-09-07T08:23:00Z</dcterms:modified>
</cp:coreProperties>
</file>