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22BE7" w14:textId="77777777" w:rsidR="00315838" w:rsidRPr="00C01CED" w:rsidRDefault="00315838" w:rsidP="00315838">
      <w:pPr>
        <w:rPr>
          <w:rFonts w:ascii="Times New Roman" w:hAnsi="Times New Roman" w:cs="Times New Roman"/>
          <w:b/>
          <w:szCs w:val="24"/>
        </w:rPr>
      </w:pPr>
      <w:bookmarkStart w:id="0" w:name="_Hlk74228704"/>
      <w:r w:rsidRPr="00C01CED">
        <w:rPr>
          <w:rFonts w:ascii="Times New Roman" w:hAnsi="Times New Roman" w:cs="Times New Roman"/>
          <w:b/>
          <w:szCs w:val="24"/>
        </w:rPr>
        <w:t>S7 Table.  Cis-</w:t>
      </w:r>
      <w:proofErr w:type="spellStart"/>
      <w:r w:rsidRPr="00C01CED">
        <w:rPr>
          <w:rFonts w:ascii="Times New Roman" w:hAnsi="Times New Roman" w:cs="Times New Roman"/>
          <w:b/>
          <w:szCs w:val="24"/>
        </w:rPr>
        <w:t>eQTL</w:t>
      </w:r>
      <w:proofErr w:type="spellEnd"/>
      <w:r w:rsidRPr="00C01CED">
        <w:rPr>
          <w:rFonts w:ascii="Times New Roman" w:hAnsi="Times New Roman" w:cs="Times New Roman"/>
          <w:b/>
          <w:szCs w:val="24"/>
        </w:rPr>
        <w:t xml:space="preserve"> effect of rs2660845 on</w:t>
      </w:r>
      <w:r w:rsidRPr="00C01CED">
        <w:rPr>
          <w:rFonts w:ascii="Times New Roman" w:hAnsi="Times New Roman" w:cs="Times New Roman"/>
          <w:b/>
          <w:i/>
          <w:szCs w:val="24"/>
        </w:rPr>
        <w:t xml:space="preserve"> LTA4H</w:t>
      </w:r>
      <w:r w:rsidRPr="00C01CED">
        <w:rPr>
          <w:rFonts w:ascii="Times New Roman" w:hAnsi="Times New Roman" w:cs="Times New Roman"/>
          <w:b/>
          <w:szCs w:val="24"/>
        </w:rPr>
        <w:t xml:space="preserve"> expression in whole blood from adult cohorts.</w:t>
      </w:r>
    </w:p>
    <w:tbl>
      <w:tblPr>
        <w:tblStyle w:val="PlainTable2"/>
        <w:tblpPr w:leftFromText="180" w:rightFromText="180" w:vertAnchor="text" w:horzAnchor="page" w:tblpX="577" w:tblpY="126"/>
        <w:tblW w:w="14559" w:type="dxa"/>
        <w:tblLayout w:type="fixed"/>
        <w:tblLook w:val="04A0" w:firstRow="1" w:lastRow="0" w:firstColumn="1" w:lastColumn="0" w:noHBand="0" w:noVBand="1"/>
      </w:tblPr>
      <w:tblGrid>
        <w:gridCol w:w="1209"/>
        <w:gridCol w:w="1030"/>
        <w:gridCol w:w="877"/>
        <w:gridCol w:w="617"/>
        <w:gridCol w:w="1550"/>
        <w:gridCol w:w="2286"/>
        <w:gridCol w:w="1081"/>
        <w:gridCol w:w="721"/>
        <w:gridCol w:w="1035"/>
        <w:gridCol w:w="827"/>
        <w:gridCol w:w="1168"/>
        <w:gridCol w:w="1512"/>
        <w:gridCol w:w="646"/>
      </w:tblGrid>
      <w:tr w:rsidR="00315838" w:rsidRPr="00C01CED" w14:paraId="5225C4EE" w14:textId="77777777" w:rsidTr="00984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noWrap/>
            <w:hideMark/>
          </w:tcPr>
          <w:bookmarkEnd w:id="0"/>
          <w:p w14:paraId="4BAB22BF" w14:textId="77777777" w:rsidR="00315838" w:rsidRPr="00C01CED" w:rsidRDefault="00315838" w:rsidP="009840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C01CED">
              <w:rPr>
                <w:rFonts w:eastAsia="Times New Roman"/>
                <w:bCs w:val="0"/>
                <w:color w:val="000000"/>
                <w:sz w:val="20"/>
                <w:lang w:eastAsia="en-GB"/>
              </w:rPr>
              <w:t>Consortium</w:t>
            </w:r>
          </w:p>
        </w:tc>
        <w:tc>
          <w:tcPr>
            <w:tcW w:w="1030" w:type="dxa"/>
            <w:noWrap/>
            <w:hideMark/>
          </w:tcPr>
          <w:p w14:paraId="7F60CD74" w14:textId="77777777" w:rsidR="00315838" w:rsidRPr="00C01CED" w:rsidRDefault="00315838" w:rsidP="00984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P-value</w:t>
            </w:r>
          </w:p>
        </w:tc>
        <w:tc>
          <w:tcPr>
            <w:tcW w:w="877" w:type="dxa"/>
            <w:noWrap/>
            <w:hideMark/>
          </w:tcPr>
          <w:p w14:paraId="3FB6D3B3" w14:textId="77777777" w:rsidR="00315838" w:rsidRPr="00C01CED" w:rsidRDefault="00315838" w:rsidP="00984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proofErr w:type="spellStart"/>
            <w:r w:rsidRPr="00C01CE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rsID</w:t>
            </w:r>
            <w:proofErr w:type="spellEnd"/>
          </w:p>
        </w:tc>
        <w:tc>
          <w:tcPr>
            <w:tcW w:w="617" w:type="dxa"/>
            <w:noWrap/>
            <w:hideMark/>
          </w:tcPr>
          <w:p w14:paraId="63E45DE8" w14:textId="77777777" w:rsidR="00315838" w:rsidRPr="00C01CED" w:rsidRDefault="00315838" w:rsidP="00984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proofErr w:type="spellStart"/>
            <w:r w:rsidRPr="00C01CE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Chr</w:t>
            </w:r>
            <w:proofErr w:type="spellEnd"/>
          </w:p>
        </w:tc>
        <w:tc>
          <w:tcPr>
            <w:tcW w:w="1550" w:type="dxa"/>
            <w:noWrap/>
            <w:hideMark/>
          </w:tcPr>
          <w:p w14:paraId="4AF36BFE" w14:textId="77777777" w:rsidR="00315838" w:rsidRPr="00C01CED" w:rsidRDefault="00315838" w:rsidP="00984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Position(hg19)</w:t>
            </w:r>
          </w:p>
        </w:tc>
        <w:tc>
          <w:tcPr>
            <w:tcW w:w="2286" w:type="dxa"/>
            <w:noWrap/>
            <w:hideMark/>
          </w:tcPr>
          <w:p w14:paraId="7782B986" w14:textId="77777777" w:rsidR="00315838" w:rsidRPr="00C01CED" w:rsidRDefault="00315838" w:rsidP="00984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ID</w:t>
            </w:r>
          </w:p>
        </w:tc>
        <w:tc>
          <w:tcPr>
            <w:tcW w:w="1081" w:type="dxa"/>
            <w:noWrap/>
            <w:hideMark/>
          </w:tcPr>
          <w:p w14:paraId="6D144A1B" w14:textId="77777777" w:rsidR="00315838" w:rsidRPr="00C01CED" w:rsidRDefault="00315838" w:rsidP="00984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Gene symbol</w:t>
            </w:r>
          </w:p>
        </w:tc>
        <w:tc>
          <w:tcPr>
            <w:tcW w:w="721" w:type="dxa"/>
            <w:noWrap/>
            <w:hideMark/>
          </w:tcPr>
          <w:p w14:paraId="3E6BD489" w14:textId="77777777" w:rsidR="00315838" w:rsidRPr="00C01CED" w:rsidRDefault="00315838" w:rsidP="00984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Z-score</w:t>
            </w:r>
          </w:p>
        </w:tc>
        <w:tc>
          <w:tcPr>
            <w:tcW w:w="1035" w:type="dxa"/>
            <w:noWrap/>
            <w:hideMark/>
          </w:tcPr>
          <w:p w14:paraId="49C566CF" w14:textId="77777777" w:rsidR="00315838" w:rsidRPr="00C01CED" w:rsidRDefault="00315838" w:rsidP="00984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Assessed</w:t>
            </w:r>
          </w:p>
        </w:tc>
        <w:tc>
          <w:tcPr>
            <w:tcW w:w="827" w:type="dxa"/>
            <w:noWrap/>
            <w:hideMark/>
          </w:tcPr>
          <w:p w14:paraId="3505E147" w14:textId="77777777" w:rsidR="00315838" w:rsidRPr="00C01CED" w:rsidRDefault="00315838" w:rsidP="00984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Other</w:t>
            </w:r>
          </w:p>
        </w:tc>
        <w:tc>
          <w:tcPr>
            <w:tcW w:w="1168" w:type="dxa"/>
            <w:noWrap/>
            <w:hideMark/>
          </w:tcPr>
          <w:p w14:paraId="3DA01E9C" w14:textId="77777777" w:rsidR="00315838" w:rsidRPr="00C01CED" w:rsidRDefault="00315838" w:rsidP="00984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Number of cohorts</w:t>
            </w:r>
          </w:p>
        </w:tc>
        <w:tc>
          <w:tcPr>
            <w:tcW w:w="1512" w:type="dxa"/>
            <w:noWrap/>
            <w:hideMark/>
          </w:tcPr>
          <w:p w14:paraId="42C31AE4" w14:textId="77777777" w:rsidR="00315838" w:rsidRPr="00C01CED" w:rsidRDefault="00315838" w:rsidP="00984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Number of samples</w:t>
            </w:r>
          </w:p>
        </w:tc>
        <w:tc>
          <w:tcPr>
            <w:tcW w:w="646" w:type="dxa"/>
            <w:noWrap/>
            <w:hideMark/>
          </w:tcPr>
          <w:p w14:paraId="51EB7CF6" w14:textId="77777777" w:rsidR="00315838" w:rsidRPr="00C01CED" w:rsidRDefault="00315838" w:rsidP="00984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FDR</w:t>
            </w:r>
          </w:p>
        </w:tc>
      </w:tr>
      <w:tr w:rsidR="00315838" w:rsidRPr="00C01CED" w14:paraId="2D94AA72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noWrap/>
            <w:hideMark/>
          </w:tcPr>
          <w:p w14:paraId="0E00B6F4" w14:textId="77777777" w:rsidR="00315838" w:rsidRPr="00C01CED" w:rsidRDefault="00315838" w:rsidP="009840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C01CE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BIOSQTL</w:t>
            </w:r>
          </w:p>
        </w:tc>
        <w:tc>
          <w:tcPr>
            <w:tcW w:w="1030" w:type="dxa"/>
            <w:hideMark/>
          </w:tcPr>
          <w:p w14:paraId="4C7775F9" w14:textId="77777777" w:rsidR="00315838" w:rsidRPr="00C01CED" w:rsidRDefault="0031583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6.27E-08</w:t>
            </w:r>
          </w:p>
        </w:tc>
        <w:tc>
          <w:tcPr>
            <w:tcW w:w="877" w:type="dxa"/>
            <w:hideMark/>
          </w:tcPr>
          <w:p w14:paraId="1DF5A84D" w14:textId="77777777" w:rsidR="00315838" w:rsidRPr="00C01CED" w:rsidRDefault="0031583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rs2660845</w:t>
            </w:r>
          </w:p>
        </w:tc>
        <w:tc>
          <w:tcPr>
            <w:tcW w:w="617" w:type="dxa"/>
            <w:hideMark/>
          </w:tcPr>
          <w:p w14:paraId="74465974" w14:textId="77777777" w:rsidR="00315838" w:rsidRPr="00C01CED" w:rsidRDefault="0031583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1550" w:type="dxa"/>
            <w:hideMark/>
          </w:tcPr>
          <w:p w14:paraId="49E29BEB" w14:textId="77777777" w:rsidR="00315838" w:rsidRPr="00C01CED" w:rsidRDefault="0031583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96438553</w:t>
            </w:r>
          </w:p>
        </w:tc>
        <w:tc>
          <w:tcPr>
            <w:tcW w:w="2286" w:type="dxa"/>
            <w:hideMark/>
          </w:tcPr>
          <w:p w14:paraId="15846C0D" w14:textId="77777777" w:rsidR="00315838" w:rsidRPr="00C01CED" w:rsidRDefault="0031583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ENSG</w:t>
            </w:r>
            <w:proofErr w:type="gramStart"/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00000111144,ENSG</w:t>
            </w:r>
            <w:proofErr w:type="gramEnd"/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00000257878</w:t>
            </w:r>
          </w:p>
        </w:tc>
        <w:tc>
          <w:tcPr>
            <w:tcW w:w="1081" w:type="dxa"/>
            <w:noWrap/>
            <w:hideMark/>
          </w:tcPr>
          <w:p w14:paraId="1431F4DC" w14:textId="77777777" w:rsidR="00315838" w:rsidRPr="00C01CED" w:rsidRDefault="0031583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LTA4H</w:t>
            </w:r>
          </w:p>
        </w:tc>
        <w:tc>
          <w:tcPr>
            <w:tcW w:w="721" w:type="dxa"/>
            <w:hideMark/>
          </w:tcPr>
          <w:p w14:paraId="5B8B4FFF" w14:textId="77777777" w:rsidR="00315838" w:rsidRPr="00C01CED" w:rsidRDefault="0031583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-5.41</w:t>
            </w:r>
          </w:p>
        </w:tc>
        <w:tc>
          <w:tcPr>
            <w:tcW w:w="1035" w:type="dxa"/>
            <w:noWrap/>
            <w:hideMark/>
          </w:tcPr>
          <w:p w14:paraId="0A88CCB2" w14:textId="77777777" w:rsidR="00315838" w:rsidRPr="00C01CED" w:rsidRDefault="0031583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G</w:t>
            </w:r>
          </w:p>
        </w:tc>
        <w:tc>
          <w:tcPr>
            <w:tcW w:w="827" w:type="dxa"/>
            <w:noWrap/>
            <w:hideMark/>
          </w:tcPr>
          <w:p w14:paraId="3D218116" w14:textId="77777777" w:rsidR="00315838" w:rsidRPr="00C01CED" w:rsidRDefault="0031583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A</w:t>
            </w:r>
          </w:p>
        </w:tc>
        <w:tc>
          <w:tcPr>
            <w:tcW w:w="1168" w:type="dxa"/>
            <w:hideMark/>
          </w:tcPr>
          <w:p w14:paraId="4961FA37" w14:textId="77777777" w:rsidR="00315838" w:rsidRPr="00C01CED" w:rsidRDefault="0031583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1512" w:type="dxa"/>
            <w:noWrap/>
            <w:hideMark/>
          </w:tcPr>
          <w:p w14:paraId="4EC8E5EC" w14:textId="77777777" w:rsidR="00315838" w:rsidRPr="00C01CED" w:rsidRDefault="0031583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2116</w:t>
            </w:r>
          </w:p>
        </w:tc>
        <w:tc>
          <w:tcPr>
            <w:tcW w:w="646" w:type="dxa"/>
            <w:hideMark/>
          </w:tcPr>
          <w:p w14:paraId="0C2975B0" w14:textId="77777777" w:rsidR="00315838" w:rsidRPr="00C01CED" w:rsidRDefault="00315838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</w:t>
            </w:r>
          </w:p>
        </w:tc>
      </w:tr>
      <w:tr w:rsidR="00315838" w:rsidRPr="00C01CED" w14:paraId="11C704AB" w14:textId="77777777" w:rsidTr="009840C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noWrap/>
            <w:hideMark/>
          </w:tcPr>
          <w:p w14:paraId="3B5B9229" w14:textId="77777777" w:rsidR="00315838" w:rsidRPr="00C01CED" w:rsidRDefault="00315838" w:rsidP="009840C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proofErr w:type="spellStart"/>
            <w:r w:rsidRPr="00C01CED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eQTLGen</w:t>
            </w:r>
            <w:proofErr w:type="spellEnd"/>
          </w:p>
        </w:tc>
        <w:tc>
          <w:tcPr>
            <w:tcW w:w="1030" w:type="dxa"/>
            <w:noWrap/>
            <w:hideMark/>
          </w:tcPr>
          <w:p w14:paraId="4302F1F5" w14:textId="77777777" w:rsidR="00315838" w:rsidRPr="00C01CED" w:rsidRDefault="0031583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4.89E-07</w:t>
            </w:r>
          </w:p>
        </w:tc>
        <w:tc>
          <w:tcPr>
            <w:tcW w:w="877" w:type="dxa"/>
            <w:noWrap/>
            <w:hideMark/>
          </w:tcPr>
          <w:p w14:paraId="63090D48" w14:textId="77777777" w:rsidR="00315838" w:rsidRPr="00C01CED" w:rsidRDefault="0031583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rs2660845</w:t>
            </w:r>
          </w:p>
        </w:tc>
        <w:tc>
          <w:tcPr>
            <w:tcW w:w="617" w:type="dxa"/>
            <w:noWrap/>
            <w:hideMark/>
          </w:tcPr>
          <w:p w14:paraId="6D4F75B8" w14:textId="77777777" w:rsidR="00315838" w:rsidRPr="00C01CED" w:rsidRDefault="0031583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1550" w:type="dxa"/>
            <w:noWrap/>
            <w:hideMark/>
          </w:tcPr>
          <w:p w14:paraId="1C6409A2" w14:textId="77777777" w:rsidR="00315838" w:rsidRPr="00C01CED" w:rsidRDefault="0031583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96438553</w:t>
            </w:r>
          </w:p>
        </w:tc>
        <w:tc>
          <w:tcPr>
            <w:tcW w:w="2286" w:type="dxa"/>
            <w:noWrap/>
            <w:hideMark/>
          </w:tcPr>
          <w:p w14:paraId="44D25402" w14:textId="77777777" w:rsidR="00315838" w:rsidRPr="00C01CED" w:rsidRDefault="0031583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ENSG00000111144</w:t>
            </w:r>
          </w:p>
        </w:tc>
        <w:tc>
          <w:tcPr>
            <w:tcW w:w="1081" w:type="dxa"/>
            <w:noWrap/>
            <w:hideMark/>
          </w:tcPr>
          <w:p w14:paraId="53EDA77E" w14:textId="77777777" w:rsidR="00315838" w:rsidRPr="00C01CED" w:rsidRDefault="0031583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LTA4H</w:t>
            </w:r>
          </w:p>
        </w:tc>
        <w:tc>
          <w:tcPr>
            <w:tcW w:w="721" w:type="dxa"/>
            <w:noWrap/>
            <w:hideMark/>
          </w:tcPr>
          <w:p w14:paraId="5F3F73A6" w14:textId="77777777" w:rsidR="00315838" w:rsidRPr="00C01CED" w:rsidRDefault="0031583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-5.03</w:t>
            </w:r>
          </w:p>
        </w:tc>
        <w:tc>
          <w:tcPr>
            <w:tcW w:w="1035" w:type="dxa"/>
            <w:noWrap/>
            <w:hideMark/>
          </w:tcPr>
          <w:p w14:paraId="20449035" w14:textId="77777777" w:rsidR="00315838" w:rsidRPr="00C01CED" w:rsidRDefault="0031583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G</w:t>
            </w:r>
          </w:p>
        </w:tc>
        <w:tc>
          <w:tcPr>
            <w:tcW w:w="827" w:type="dxa"/>
            <w:noWrap/>
            <w:hideMark/>
          </w:tcPr>
          <w:p w14:paraId="015D001F" w14:textId="77777777" w:rsidR="00315838" w:rsidRPr="00C01CED" w:rsidRDefault="0031583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A</w:t>
            </w:r>
          </w:p>
        </w:tc>
        <w:tc>
          <w:tcPr>
            <w:tcW w:w="1168" w:type="dxa"/>
            <w:noWrap/>
            <w:hideMark/>
          </w:tcPr>
          <w:p w14:paraId="67DA67F2" w14:textId="77777777" w:rsidR="00315838" w:rsidRPr="00C01CED" w:rsidRDefault="0031583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37</w:t>
            </w:r>
          </w:p>
        </w:tc>
        <w:tc>
          <w:tcPr>
            <w:tcW w:w="1512" w:type="dxa"/>
            <w:noWrap/>
            <w:hideMark/>
          </w:tcPr>
          <w:p w14:paraId="40D2A215" w14:textId="77777777" w:rsidR="00315838" w:rsidRPr="00C01CED" w:rsidRDefault="0031583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31683</w:t>
            </w:r>
          </w:p>
        </w:tc>
        <w:tc>
          <w:tcPr>
            <w:tcW w:w="646" w:type="dxa"/>
            <w:noWrap/>
            <w:hideMark/>
          </w:tcPr>
          <w:p w14:paraId="6BA0C589" w14:textId="77777777" w:rsidR="00315838" w:rsidRPr="00C01CED" w:rsidRDefault="00315838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0.0016</w:t>
            </w:r>
          </w:p>
        </w:tc>
      </w:tr>
    </w:tbl>
    <w:p w14:paraId="1B0ADD2E" w14:textId="77777777" w:rsidR="00315838" w:rsidRPr="00C01CED" w:rsidRDefault="00315838" w:rsidP="00315838">
      <w:pPr>
        <w:rPr>
          <w:rFonts w:ascii="Times New Roman" w:hAnsi="Times New Roman" w:cs="Times New Roman"/>
          <w:szCs w:val="24"/>
        </w:rPr>
      </w:pPr>
      <w:bookmarkStart w:id="1" w:name="_Hlk74228717"/>
      <w:r w:rsidRPr="00C01CED">
        <w:rPr>
          <w:rFonts w:ascii="Times New Roman" w:hAnsi="Times New Roman" w:cs="Times New Roman"/>
          <w:szCs w:val="24"/>
        </w:rPr>
        <w:t xml:space="preserve">BIOSQTL: The Biobank-Based Integrative Omics Study Quantitative Trait Locus </w:t>
      </w:r>
      <w:r w:rsidRPr="00C01CED">
        <w:rPr>
          <w:rFonts w:ascii="Times New Roman" w:hAnsi="Times New Roman" w:cs="Times New Roman"/>
          <w:szCs w:val="24"/>
        </w:rPr>
        <w:fldChar w:fldCharType="begin"/>
      </w:r>
      <w:r w:rsidRPr="00C01CED">
        <w:rPr>
          <w:rFonts w:ascii="Times New Roman" w:hAnsi="Times New Roman" w:cs="Times New Roman"/>
          <w:szCs w:val="24"/>
        </w:rPr>
        <w:instrText xml:space="preserve"> ADDIN EN.CITE &lt;EndNote&gt;&lt;Cite&gt;&lt;Author&gt;Zhernakova&lt;/Author&gt;&lt;Year&gt;2017&lt;/Year&gt;&lt;RecNum&gt;55&lt;/RecNum&gt;&lt;DisplayText&gt;[1]&lt;/DisplayText&gt;&lt;record&gt;&lt;rec-number&gt;55&lt;/rec-number&gt;&lt;foreign-keys&gt;&lt;key app="EN" db-id="a05vs5t0bfxrxfepadyxvtrdepsxpv2wzw99" timestamp="1575634977"&gt;55&lt;/key&gt;&lt;/foreign-keys&gt;&lt;ref-type name="Journal Article"&gt;17&lt;/ref-type&gt;&lt;contributors&gt;&lt;authors&gt;&lt;author&gt;Zhernakova, Daria V&lt;/author&gt;&lt;author&gt;Deelen, Patrick&lt;/author&gt;&lt;author&gt;Vermaat, Martijn&lt;/author&gt;&lt;author&gt;Van Iterson, Maarten&lt;/author&gt;&lt;author&gt;Van Galen, Michiel&lt;/author&gt;&lt;author&gt;Arindrarto, Wibowo&lt;/author&gt;&lt;author&gt;Van&amp;apos;t Hof, Peter&lt;/author&gt;&lt;author&gt;Mei, Hailiang&lt;/author&gt;&lt;author&gt;Van Dijk, Freerk&lt;/author&gt;&lt;author&gt;Westra, Harm-Jan %J Nature genetics&lt;/author&gt;&lt;/authors&gt;&lt;/contributors&gt;&lt;titles&gt;&lt;title&gt;Identification of context-dependent expression quantitative trait loci in whole blood&lt;/title&gt;&lt;/titles&gt;&lt;pages&gt;139&lt;/pages&gt;&lt;volume&gt;49&lt;/volume&gt;&lt;number&gt;1&lt;/number&gt;&lt;dates&gt;&lt;year&gt;2017&lt;/year&gt;&lt;/dates&gt;&lt;isbn&gt;1546-1718&lt;/isbn&gt;&lt;urls&gt;&lt;/urls&gt;&lt;/record&gt;&lt;/Cite&gt;&lt;/EndNote&gt;</w:instrText>
      </w:r>
      <w:r w:rsidRPr="00C01CED">
        <w:rPr>
          <w:rFonts w:ascii="Times New Roman" w:hAnsi="Times New Roman" w:cs="Times New Roman"/>
          <w:szCs w:val="24"/>
        </w:rPr>
        <w:fldChar w:fldCharType="separate"/>
      </w:r>
      <w:r w:rsidRPr="00C01CED">
        <w:rPr>
          <w:rFonts w:ascii="Times New Roman" w:hAnsi="Times New Roman" w:cs="Times New Roman"/>
          <w:noProof/>
          <w:szCs w:val="24"/>
        </w:rPr>
        <w:t>[1]</w:t>
      </w:r>
      <w:r w:rsidRPr="00C01CED">
        <w:rPr>
          <w:rFonts w:ascii="Times New Roman" w:hAnsi="Times New Roman" w:cs="Times New Roman"/>
          <w:szCs w:val="24"/>
        </w:rPr>
        <w:fldChar w:fldCharType="end"/>
      </w:r>
    </w:p>
    <w:p w14:paraId="0AD3E503" w14:textId="77777777" w:rsidR="00315838" w:rsidRPr="00C01CED" w:rsidRDefault="00315838" w:rsidP="00315838">
      <w:pPr>
        <w:rPr>
          <w:rFonts w:ascii="Times New Roman" w:hAnsi="Times New Roman" w:cs="Times New Roman"/>
          <w:szCs w:val="24"/>
        </w:rPr>
      </w:pPr>
      <w:proofErr w:type="spellStart"/>
      <w:r w:rsidRPr="00C01CED">
        <w:rPr>
          <w:rFonts w:ascii="Times New Roman" w:hAnsi="Times New Roman" w:cs="Times New Roman"/>
          <w:szCs w:val="24"/>
        </w:rPr>
        <w:t>eQTLGen</w:t>
      </w:r>
      <w:proofErr w:type="spellEnd"/>
      <w:r w:rsidRPr="00C01CED">
        <w:rPr>
          <w:rFonts w:ascii="Times New Roman" w:hAnsi="Times New Roman" w:cs="Times New Roman"/>
          <w:szCs w:val="24"/>
        </w:rPr>
        <w:t xml:space="preserve">: expression Quantitative Trait Loci Genetic </w:t>
      </w:r>
      <w:r w:rsidRPr="00C01CED">
        <w:rPr>
          <w:rFonts w:ascii="Times New Roman" w:hAnsi="Times New Roman" w:cs="Times New Roman"/>
          <w:szCs w:val="24"/>
        </w:rPr>
        <w:fldChar w:fldCharType="begin"/>
      </w:r>
      <w:r w:rsidRPr="00C01CED">
        <w:rPr>
          <w:rFonts w:ascii="Times New Roman" w:hAnsi="Times New Roman" w:cs="Times New Roman"/>
          <w:szCs w:val="24"/>
        </w:rPr>
        <w:instrText xml:space="preserve"> ADDIN EN.CITE &lt;EndNote&gt;&lt;Cite&gt;&lt;Author&gt;Võsa&lt;/Author&gt;&lt;Year&gt;2018&lt;/Year&gt;&lt;RecNum&gt;56&lt;/RecNum&gt;&lt;DisplayText&gt;[2]&lt;/DisplayText&gt;&lt;record&gt;&lt;rec-number&gt;56&lt;/rec-number&gt;&lt;foreign-keys&gt;&lt;key app="EN" db-id="a05vs5t0bfxrxfepadyxvtrdepsxpv2wzw99" timestamp="1575635050"&gt;56&lt;/key&gt;&lt;/foreign-keys&gt;&lt;ref-type name="Journal Article"&gt;17&lt;/ref-type&gt;&lt;contributors&gt;&lt;authors&gt;&lt;author&gt;Võsa, Urmo&lt;/author&gt;&lt;author&gt;Claringbould, Annique&lt;/author&gt;&lt;author&gt;Westra, Harm-Jan&lt;/author&gt;&lt;author&gt;Bonder, Marc Jan&lt;/author&gt;&lt;author&gt;Deelen, Patrick&lt;/author&gt;&lt;author&gt;Zeng, Biao&lt;/author&gt;&lt;author&gt;Kirsten, Holger&lt;/author&gt;&lt;author&gt;Saha, Ashis&lt;/author&gt;&lt;author&gt;Kreuzhuber, Roman&lt;/author&gt;&lt;author&gt;Kasela, Silva %J bioRxiv&lt;/author&gt;&lt;/authors&gt;&lt;/contributors&gt;&lt;titles&gt;&lt;title&gt;Unraveling the polygenic architecture of complex traits using blood eQTL meta-analysis&lt;/title&gt;&lt;/titles&gt;&lt;pages&gt;447367&lt;/pages&gt;&lt;dates&gt;&lt;year&gt;2018&lt;/year&gt;&lt;/dates&gt;&lt;urls&gt;&lt;/urls&gt;&lt;/record&gt;&lt;/Cite&gt;&lt;/EndNote&gt;</w:instrText>
      </w:r>
      <w:r w:rsidRPr="00C01CED">
        <w:rPr>
          <w:rFonts w:ascii="Times New Roman" w:hAnsi="Times New Roman" w:cs="Times New Roman"/>
          <w:szCs w:val="24"/>
        </w:rPr>
        <w:fldChar w:fldCharType="separate"/>
      </w:r>
      <w:r w:rsidRPr="00C01CED">
        <w:rPr>
          <w:rFonts w:ascii="Times New Roman" w:hAnsi="Times New Roman" w:cs="Times New Roman"/>
          <w:noProof/>
          <w:szCs w:val="24"/>
        </w:rPr>
        <w:t>[2]</w:t>
      </w:r>
      <w:r w:rsidRPr="00C01CED">
        <w:rPr>
          <w:rFonts w:ascii="Times New Roman" w:hAnsi="Times New Roman" w:cs="Times New Roman"/>
          <w:szCs w:val="24"/>
        </w:rPr>
        <w:fldChar w:fldCharType="end"/>
      </w:r>
    </w:p>
    <w:p w14:paraId="7E055983" w14:textId="77777777" w:rsidR="00315838" w:rsidRPr="00C01CED" w:rsidRDefault="00315838" w:rsidP="00315838">
      <w:pPr>
        <w:rPr>
          <w:rFonts w:ascii="Times New Roman" w:hAnsi="Times New Roman" w:cs="Times New Roman"/>
          <w:szCs w:val="24"/>
        </w:rPr>
      </w:pPr>
      <w:r w:rsidRPr="00C01CED">
        <w:rPr>
          <w:rFonts w:ascii="Times New Roman" w:hAnsi="Times New Roman" w:cs="Times New Roman"/>
          <w:szCs w:val="24"/>
        </w:rPr>
        <w:t>FDR: False Discovery Rate</w:t>
      </w:r>
    </w:p>
    <w:p w14:paraId="2E47E3FD" w14:textId="77777777" w:rsidR="00315838" w:rsidRPr="00C01CED" w:rsidRDefault="00315838" w:rsidP="00315838">
      <w:pPr>
        <w:rPr>
          <w:rFonts w:ascii="Times New Roman" w:hAnsi="Times New Roman" w:cs="Times New Roman"/>
          <w:szCs w:val="24"/>
        </w:rPr>
      </w:pPr>
      <w:r w:rsidRPr="00C01CED">
        <w:rPr>
          <w:rFonts w:ascii="Times New Roman" w:hAnsi="Times New Roman" w:cs="Times New Roman"/>
          <w:szCs w:val="24"/>
        </w:rPr>
        <w:t xml:space="preserve">ID: </w:t>
      </w:r>
      <w:proofErr w:type="spellStart"/>
      <w:r w:rsidRPr="00C01CED">
        <w:rPr>
          <w:rFonts w:ascii="Times New Roman" w:hAnsi="Times New Roman" w:cs="Times New Roman"/>
          <w:szCs w:val="24"/>
        </w:rPr>
        <w:t>Gencode</w:t>
      </w:r>
      <w:proofErr w:type="spellEnd"/>
      <w:r w:rsidRPr="00C01CED">
        <w:rPr>
          <w:rFonts w:ascii="Times New Roman" w:hAnsi="Times New Roman" w:cs="Times New Roman"/>
          <w:szCs w:val="24"/>
        </w:rPr>
        <w:t xml:space="preserve"> Identifier</w:t>
      </w:r>
    </w:p>
    <w:bookmarkEnd w:id="1"/>
    <w:p w14:paraId="388DEFF9" w14:textId="175BD85B" w:rsidR="00315838" w:rsidRDefault="00315838"/>
    <w:p w14:paraId="1FAF39AE" w14:textId="35E6A4B3" w:rsidR="00315838" w:rsidRPr="00A51CEE" w:rsidRDefault="00315838" w:rsidP="00A51CEE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01CED">
        <w:rPr>
          <w:rFonts w:ascii="Times New Roman" w:eastAsiaTheme="majorEastAsia" w:hAnsi="Times New Roman" w:cs="Times New Roman"/>
          <w:b/>
          <w:sz w:val="24"/>
          <w:szCs w:val="24"/>
        </w:rPr>
        <w:t>References</w:t>
      </w:r>
    </w:p>
    <w:p w14:paraId="20448AAD" w14:textId="77777777" w:rsidR="00315838" w:rsidRPr="00C01CED" w:rsidRDefault="00315838" w:rsidP="00315838">
      <w:pPr>
        <w:pStyle w:val="EndNoteBibliography"/>
        <w:spacing w:after="0"/>
      </w:pPr>
      <w:r w:rsidRPr="00C01CED">
        <w:fldChar w:fldCharType="begin"/>
      </w:r>
      <w:r w:rsidRPr="00C01CED">
        <w:instrText xml:space="preserve"> ADDIN EN.REFLIST </w:instrText>
      </w:r>
      <w:r w:rsidRPr="00C01CED">
        <w:fldChar w:fldCharType="separate"/>
      </w:r>
      <w:r w:rsidRPr="00C01CED">
        <w:t>1.</w:t>
      </w:r>
      <w:r w:rsidRPr="00C01CED">
        <w:tab/>
        <w:t>Zhernakova DV, Deelen P, Vermaat M, Van Iterson M, Van Galen M, Arindrarto W, Van't Hof P, Mei H, Van Dijk F, Westra H-JJNg. Identification of context-dependent expression quantitative trait loci in whole blood. 2017: 49(1): 139.</w:t>
      </w:r>
    </w:p>
    <w:p w14:paraId="1A3D5432" w14:textId="170BAD23" w:rsidR="00315838" w:rsidRPr="00C01CED" w:rsidRDefault="00315838" w:rsidP="00315838">
      <w:pPr>
        <w:pStyle w:val="EndNoteBibliography"/>
        <w:spacing w:after="0"/>
      </w:pPr>
      <w:r w:rsidRPr="00C01CED">
        <w:t>2.</w:t>
      </w:r>
      <w:r w:rsidRPr="00C01CED">
        <w:tab/>
        <w:t>Võsa U, Claringbould A, Westra H-J, Bonder MJ, Deelen P, Zeng B, Kirsten H, Saha A, Kreuzhuber R, Kasela SJb. Unraveling the polygenic architecture of complex traits using blood eQTL meta-analysis. 2018: 447367.</w:t>
      </w:r>
    </w:p>
    <w:p w14:paraId="3987D3DB" w14:textId="3DD3CE98" w:rsidR="00315838" w:rsidRDefault="00315838" w:rsidP="00315838">
      <w:r w:rsidRPr="00C01CED">
        <w:fldChar w:fldCharType="end"/>
      </w:r>
    </w:p>
    <w:sectPr w:rsidR="00315838" w:rsidSect="003158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71508" w14:textId="77777777" w:rsidR="00C60022" w:rsidRDefault="00C60022" w:rsidP="00C60022">
      <w:pPr>
        <w:spacing w:after="0" w:line="240" w:lineRule="auto"/>
      </w:pPr>
      <w:r>
        <w:separator/>
      </w:r>
    </w:p>
  </w:endnote>
  <w:endnote w:type="continuationSeparator" w:id="0">
    <w:p w14:paraId="665BAFD0" w14:textId="77777777" w:rsidR="00C60022" w:rsidRDefault="00C60022" w:rsidP="00C6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3D82D" w14:textId="77777777" w:rsidR="00C60022" w:rsidRDefault="00C60022" w:rsidP="00C60022">
      <w:pPr>
        <w:spacing w:after="0" w:line="240" w:lineRule="auto"/>
      </w:pPr>
      <w:r>
        <w:separator/>
      </w:r>
    </w:p>
  </w:footnote>
  <w:footnote w:type="continuationSeparator" w:id="0">
    <w:p w14:paraId="08904873" w14:textId="77777777" w:rsidR="00C60022" w:rsidRDefault="00C60022" w:rsidP="00C60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38"/>
    <w:rsid w:val="00315838"/>
    <w:rsid w:val="00A51CEE"/>
    <w:rsid w:val="00C6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7247C"/>
  <w15:chartTrackingRefBased/>
  <w15:docId w15:val="{4DAC4E6F-8A9A-47A3-B0B1-FB9E207D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838"/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315838"/>
    <w:pPr>
      <w:spacing w:after="0" w:line="240" w:lineRule="auto"/>
    </w:pPr>
    <w:rPr>
      <w:rFonts w:eastAsiaTheme="minorHAnsi"/>
      <w:lang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qFormat/>
    <w:rsid w:val="00315838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315838"/>
    <w:rPr>
      <w:rFonts w:ascii="Calibri" w:eastAsiaTheme="minorHAnsi" w:hAnsi="Calibri" w:cs="Calibri"/>
      <w:noProof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C6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22"/>
    <w:rPr>
      <w:rFonts w:eastAsiaTheme="minorHAnsi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C600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22"/>
    <w:rPr>
      <w:rFonts w:eastAsiaTheme="minorHAns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EFE670BA5ED4A897B42CA15E3FC1A" ma:contentTypeVersion="14" ma:contentTypeDescription="Create a new document." ma:contentTypeScope="" ma:versionID="127b7093897cdb99b7cdacf685fabbff">
  <xsd:schema xmlns:xsd="http://www.w3.org/2001/XMLSchema" xmlns:xs="http://www.w3.org/2001/XMLSchema" xmlns:p="http://schemas.microsoft.com/office/2006/metadata/properties" xmlns:ns1="http://schemas.microsoft.com/sharepoint/v3" xmlns:ns3="393aaaf2-dc1d-4269-b194-0a3ccddf8300" xmlns:ns4="08ff5ece-6ad5-4f22-9ec2-bcd9ba447bc7" targetNamespace="http://schemas.microsoft.com/office/2006/metadata/properties" ma:root="true" ma:fieldsID="034a72c7e6957e15fcd46e5566d7b357" ns1:_="" ns3:_="" ns4:_="">
    <xsd:import namespace="http://schemas.microsoft.com/sharepoint/v3"/>
    <xsd:import namespace="393aaaf2-dc1d-4269-b194-0a3ccddf8300"/>
    <xsd:import namespace="08ff5ece-6ad5-4f22-9ec2-bcd9ba447b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aaaf2-dc1d-4269-b194-0a3ccddf83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5ece-6ad5-4f22-9ec2-bcd9ba447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B2BD9-7394-43F8-9371-345A8FA1B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3aaaf2-dc1d-4269-b194-0a3ccddf8300"/>
    <ds:schemaRef ds:uri="08ff5ece-6ad5-4f22-9ec2-bcd9ba447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D5924-12A2-4235-908E-62A90D7B8A5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3aaaf2-dc1d-4269-b194-0a3ccddf8300"/>
    <ds:schemaRef ds:uri="08ff5ece-6ad5-4f22-9ec2-bcd9ba447bc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97CBF7-3E5F-4C44-A002-34325D980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CYEM (Cyrielle Maroteau)</dc:creator>
  <cp:keywords/>
  <dc:description/>
  <cp:lastModifiedBy>CYEM (Cyrielle Maroteau)</cp:lastModifiedBy>
  <cp:revision>2</cp:revision>
  <dcterms:created xsi:type="dcterms:W3CDTF">2021-09-02T15:06:00Z</dcterms:created>
  <dcterms:modified xsi:type="dcterms:W3CDTF">2021-09-02T15:06:00Z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0x010100621EFE670BA5ED4A897B42CA15E3FC1A</vt:lpwstr>
  </property>
</Properties>
</file>