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BFCC" w14:textId="1E2687AB" w:rsidR="00A178E2" w:rsidRDefault="00D249C5" w:rsidP="00A178E2">
      <w:pPr>
        <w:pStyle w:val="Manuscripttitle"/>
        <w:spacing w:line="276" w:lineRule="auto"/>
        <w:jc w:val="left"/>
        <w:rPr>
          <w:rFonts w:asciiTheme="majorBidi" w:hAnsiTheme="majorBidi" w:cstheme="majorBidi"/>
          <w:caps w:val="0"/>
        </w:rPr>
      </w:pPr>
      <w:r>
        <w:rPr>
          <w:rFonts w:asciiTheme="majorBidi" w:hAnsiTheme="majorBidi" w:cstheme="majorBidi"/>
          <w:caps w:val="0"/>
        </w:rPr>
        <w:t>S1 File.</w:t>
      </w:r>
    </w:p>
    <w:p w14:paraId="6774DDA2" w14:textId="77777777" w:rsidR="00A178E2" w:rsidRDefault="00A178E2" w:rsidP="00A178E2">
      <w:pPr>
        <w:rPr>
          <w:rFonts w:asciiTheme="majorBidi" w:hAnsiTheme="majorBidi" w:cstheme="majorBidi"/>
          <w:szCs w:val="24"/>
          <w:lang w:val="en-GB" w:eastAsia="en-GB"/>
        </w:rPr>
      </w:pPr>
    </w:p>
    <w:p w14:paraId="0967789B" w14:textId="77777777" w:rsidR="00A178E2" w:rsidRDefault="00A178E2" w:rsidP="00A178E2">
      <w:pPr>
        <w:jc w:val="center"/>
        <w:rPr>
          <w:rFonts w:asciiTheme="majorBidi" w:hAnsiTheme="majorBidi" w:cstheme="majorBidi"/>
          <w:b/>
          <w:szCs w:val="24"/>
          <w:lang w:eastAsia="zh-CN"/>
        </w:rPr>
      </w:pPr>
      <w:r>
        <w:rPr>
          <w:rFonts w:asciiTheme="majorBidi" w:hAnsiTheme="majorBidi" w:cstheme="majorBidi"/>
          <w:b/>
          <w:szCs w:val="24"/>
        </w:rPr>
        <w:t>(Study Questionnaire)</w:t>
      </w:r>
    </w:p>
    <w:p w14:paraId="618A833C" w14:textId="77777777" w:rsidR="00A178E2" w:rsidRDefault="00A178E2" w:rsidP="00A178E2">
      <w:pPr>
        <w:pStyle w:val="Manuscripttitle"/>
        <w:spacing w:line="276" w:lineRule="auto"/>
        <w:rPr>
          <w:rFonts w:asciiTheme="majorBidi" w:hAnsiTheme="majorBidi" w:cstheme="majorBidi"/>
          <w:caps w:val="0"/>
        </w:rPr>
      </w:pPr>
    </w:p>
    <w:p w14:paraId="19D98617" w14:textId="77777777" w:rsidR="00A178E2" w:rsidRDefault="00A178E2" w:rsidP="00A178E2">
      <w:pPr>
        <w:pStyle w:val="Manuscripttitle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aps w:val="0"/>
        </w:rPr>
        <w:t>SOCIO-ECONOMIC STATUS, RESILIENCE, AND VULNERABILITY OF HOUSEHOLDS UNDER COVID-19: CASE OF VILLAGE-LEVEL DATA IN SICHUAN PROVINCE</w:t>
      </w:r>
    </w:p>
    <w:p w14:paraId="48F9EC68" w14:textId="77777777" w:rsidR="00A178E2" w:rsidRDefault="00A178E2" w:rsidP="00A178E2">
      <w:pPr>
        <w:jc w:val="center"/>
        <w:rPr>
          <w:rFonts w:asciiTheme="minorHAnsi" w:hAnsiTheme="minorHAnsi" w:cstheme="minorBidi"/>
          <w:b/>
        </w:rPr>
      </w:pPr>
    </w:p>
    <w:p w14:paraId="36EF39A2" w14:textId="77777777" w:rsidR="00A178E2" w:rsidRDefault="00A178E2" w:rsidP="00A178E2">
      <w:r>
        <w:rPr>
          <w:b/>
        </w:rPr>
        <w:t>Respondent No.</w:t>
      </w:r>
      <w:r>
        <w:t xml:space="preserve">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  <w:r>
        <w:t xml:space="preserve"> ______________</w:t>
      </w:r>
    </w:p>
    <w:p w14:paraId="1282CC41" w14:textId="77777777" w:rsidR="00A178E2" w:rsidRDefault="00A178E2" w:rsidP="00A178E2"/>
    <w:p w14:paraId="3EE28945" w14:textId="77777777" w:rsidR="00A178E2" w:rsidRDefault="00A178E2" w:rsidP="00A178E2">
      <w:r w:rsidRPr="00494D7A">
        <w:rPr>
          <w:noProof/>
          <w:lang w:eastAsia="en-US"/>
        </w:rPr>
        <mc:AlternateContent>
          <mc:Choice Requires="wps">
            <w:drawing>
              <wp:inline distT="0" distB="0" distL="0" distR="0" wp14:anchorId="153CCD81" wp14:editId="58A4968B">
                <wp:extent cx="5721792" cy="1533525"/>
                <wp:effectExtent l="0" t="0" r="12700" b="28575"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792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477A4" w14:textId="77777777" w:rsidR="00A178E2" w:rsidRDefault="00A178E2" w:rsidP="00A178E2">
                            <w:r>
                              <w:t xml:space="preserve">The questionnaire is developed to study and investigate the economic impacts of COVID-19 on households based on differences in the socio-economic status (SES). In this study we attempt to determine the household-level effects of the COVID-19 shock using different socio-economic factors. For this purpose, we are using this survey questionnaire to collect relevant data from different households in villages mostly located in Sichuan Province, China. </w:t>
                            </w:r>
                          </w:p>
                          <w:p w14:paraId="116E96AA" w14:textId="77777777" w:rsidR="00A178E2" w:rsidRDefault="00A178E2" w:rsidP="00A17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3CCD81" id="Rectangle: Rounded Corners 2" o:spid="_x0000_s1026" style="width:450.5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" fillcolor="white [3201]" strokecolor="black [3200]" strokeweight="2pt">
                <v:textbox>
                  <w:txbxContent>
                    <w:p w14:paraId="470477A4" w14:textId="77777777" w:rsidR="00A178E2" w:rsidRDefault="00A178E2" w:rsidP="00A178E2">
                      <w:r>
                        <w:t xml:space="preserve">The questionnaire is developed to study and investigate the economic impacts of COVID-19 on households based on differences in the socio-economic status (SES). In this study we attempt to determine the household-level effects of the COVID-19 shock using different socio-economic factors. For this purpose, we are using this survey questionnaire to collect relevant data from different households in villages mostly located in Sichuan Province, China. </w:t>
                      </w:r>
                    </w:p>
                    <w:p w14:paraId="116E96AA" w14:textId="77777777" w:rsidR="00A178E2" w:rsidRDefault="00A178E2" w:rsidP="00A178E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B8E3A0" w14:textId="77777777" w:rsidR="00A178E2" w:rsidRDefault="00A178E2" w:rsidP="00A178E2">
      <w:pPr>
        <w:rPr>
          <w:b/>
        </w:rPr>
      </w:pPr>
      <w:r>
        <w:rPr>
          <w:b/>
        </w:rPr>
        <w:t xml:space="preserve">Note: </w:t>
      </w:r>
      <w:r>
        <w:t>Please fill the form and choose the appropriate responses to question 2 – question 12.</w:t>
      </w:r>
      <w:r>
        <w:rPr>
          <w:b/>
        </w:rPr>
        <w:t xml:space="preserve">  </w:t>
      </w:r>
    </w:p>
    <w:p w14:paraId="37013682" w14:textId="77777777" w:rsidR="00A178E2" w:rsidRDefault="00A178E2" w:rsidP="00A178E2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b/>
        </w:rPr>
      </w:pPr>
    </w:p>
    <w:p w14:paraId="4494FAB5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The village/community belongs:</w:t>
      </w:r>
    </w:p>
    <w:p w14:paraId="2262D7A9" w14:textId="77777777" w:rsidR="00A178E2" w:rsidRDefault="00A178E2" w:rsidP="00A178E2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Province: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</w:t>
      </w:r>
    </w:p>
    <w:p w14:paraId="44F82312" w14:textId="77777777" w:rsidR="00A178E2" w:rsidRDefault="00A178E2" w:rsidP="00A178E2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City/State: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</w:t>
      </w:r>
    </w:p>
    <w:p w14:paraId="7E66379C" w14:textId="77777777" w:rsidR="00A178E2" w:rsidRDefault="00A178E2" w:rsidP="00A178E2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County/Village:</w:t>
      </w:r>
      <w:r>
        <w:rPr>
          <w:rFonts w:ascii="Arial" w:hAnsi="Arial" w:cs="Arial"/>
          <w:sz w:val="20"/>
        </w:rPr>
        <w:tab/>
        <w:t>______________________________</w:t>
      </w:r>
    </w:p>
    <w:p w14:paraId="32706637" w14:textId="77777777" w:rsidR="00A178E2" w:rsidRDefault="00A178E2" w:rsidP="00A178E2">
      <w:pPr>
        <w:rPr>
          <w:rFonts w:ascii="Arial" w:hAnsi="Arial" w:cs="Arial"/>
          <w:b/>
          <w:sz w:val="20"/>
        </w:rPr>
      </w:pPr>
    </w:p>
    <w:p w14:paraId="1D0E2047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What is the socio-economic status of the household in terms of national standards?</w:t>
      </w:r>
    </w:p>
    <w:p w14:paraId="41F90488" w14:textId="77777777" w:rsidR="00A178E2" w:rsidRPr="00494D7A" w:rsidRDefault="00A178E2" w:rsidP="00A178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High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ii) Low </w:t>
      </w:r>
    </w:p>
    <w:p w14:paraId="092FACDA" w14:textId="77777777" w:rsidR="00A178E2" w:rsidRDefault="00A178E2" w:rsidP="00A178E2">
      <w:pPr>
        <w:rPr>
          <w:rFonts w:ascii="Arial" w:hAnsi="Arial" w:cs="Arial"/>
          <w:sz w:val="20"/>
        </w:rPr>
      </w:pPr>
    </w:p>
    <w:p w14:paraId="0506D9B3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Whether the household is a poor household?</w:t>
      </w:r>
    </w:p>
    <w:p w14:paraId="72DA6BD6" w14:textId="77777777" w:rsidR="00A178E2" w:rsidRDefault="00A178E2" w:rsidP="00A178E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ii) No</w:t>
      </w:r>
    </w:p>
    <w:p w14:paraId="4067D958" w14:textId="77777777" w:rsidR="00A178E2" w:rsidRDefault="00A178E2" w:rsidP="00A178E2">
      <w:pPr>
        <w:rPr>
          <w:rFonts w:ascii="Arial" w:hAnsi="Arial" w:cs="Arial"/>
          <w:sz w:val="20"/>
        </w:rPr>
      </w:pPr>
    </w:p>
    <w:p w14:paraId="6B09CE52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There are _____ villager groups / community groups in the village community (County)</w:t>
      </w:r>
    </w:p>
    <w:p w14:paraId="723D1952" w14:textId="77777777" w:rsidR="00A178E2" w:rsidRDefault="00A178E2" w:rsidP="00A178E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3-5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ii) 6-7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iii) 8-10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iv) More than 10</w:t>
      </w:r>
    </w:p>
    <w:p w14:paraId="2D01509B" w14:textId="77777777" w:rsidR="00A178E2" w:rsidRDefault="00A178E2" w:rsidP="00A178E2">
      <w:pPr>
        <w:rPr>
          <w:rFonts w:ascii="Arial" w:hAnsi="Arial" w:cs="Arial"/>
          <w:sz w:val="20"/>
        </w:rPr>
      </w:pPr>
    </w:p>
    <w:p w14:paraId="267E20DA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The per capita annual disposable income of the households in normal years is probably _____</w:t>
      </w:r>
    </w:p>
    <w:p w14:paraId="4FBF1D2B" w14:textId="77777777" w:rsidR="00A178E2" w:rsidRDefault="00A178E2" w:rsidP="00A178E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&lt; 10000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ii) 10001-13000 </w:t>
      </w:r>
      <w:r>
        <w:rPr>
          <w:rFonts w:ascii="Arial" w:eastAsia="Times New Roman" w:hAnsi="Arial" w:cs="Arial"/>
        </w:rPr>
        <w:tab/>
        <w:t>iii) 13001-</w:t>
      </w:r>
      <w:proofErr w:type="gramStart"/>
      <w:r>
        <w:rPr>
          <w:rFonts w:ascii="Arial" w:eastAsia="Times New Roman" w:hAnsi="Arial" w:cs="Arial"/>
        </w:rPr>
        <w:t>15000  iv</w:t>
      </w:r>
      <w:proofErr w:type="gramEnd"/>
      <w:r>
        <w:rPr>
          <w:rFonts w:ascii="Arial" w:eastAsia="Times New Roman" w:hAnsi="Arial" w:cs="Arial"/>
        </w:rPr>
        <w:t xml:space="preserve">) 15001-20000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v) 20001-25000</w:t>
      </w:r>
    </w:p>
    <w:p w14:paraId="71CEC985" w14:textId="77777777" w:rsidR="00A178E2" w:rsidRDefault="00A178E2" w:rsidP="00A178E2">
      <w:pPr>
        <w:rPr>
          <w:rFonts w:ascii="Arial" w:hAnsi="Arial" w:cs="Arial"/>
          <w:sz w:val="20"/>
        </w:rPr>
      </w:pPr>
    </w:p>
    <w:p w14:paraId="2515D76C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The main source of income for the households in the village/community</w:t>
      </w:r>
    </w:p>
    <w:p w14:paraId="51F6177C" w14:textId="77777777" w:rsidR="00A178E2" w:rsidRDefault="00A178E2" w:rsidP="00A178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Family Farming Income </w:t>
      </w:r>
    </w:p>
    <w:p w14:paraId="68EFD44C" w14:textId="77777777" w:rsidR="00A178E2" w:rsidRDefault="00A178E2" w:rsidP="00A178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Yes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b) No</w:t>
      </w:r>
    </w:p>
    <w:p w14:paraId="53B06929" w14:textId="77777777" w:rsidR="00A178E2" w:rsidRDefault="00A178E2" w:rsidP="00A178E2">
      <w:pPr>
        <w:pStyle w:val="ListParagraph"/>
        <w:ind w:left="1440"/>
        <w:jc w:val="both"/>
        <w:rPr>
          <w:rFonts w:ascii="Arial" w:eastAsia="Times New Roman" w:hAnsi="Arial" w:cs="Arial"/>
        </w:rPr>
      </w:pPr>
    </w:p>
    <w:p w14:paraId="31BF25E8" w14:textId="77777777" w:rsidR="00A178E2" w:rsidRDefault="00A178E2" w:rsidP="00A178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Income from operating a business locally or </w:t>
      </w:r>
      <w:proofErr w:type="gramStart"/>
      <w:r>
        <w:rPr>
          <w:rFonts w:ascii="Arial" w:eastAsia="Times New Roman" w:hAnsi="Arial" w:cs="Arial"/>
        </w:rPr>
        <w:t>abroad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0D1E1139" w14:textId="77777777" w:rsidR="00A178E2" w:rsidRDefault="00A178E2" w:rsidP="00A178E2">
      <w:pPr>
        <w:pStyle w:val="ListParagraph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Yes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b) No</w:t>
      </w:r>
    </w:p>
    <w:p w14:paraId="55876650" w14:textId="77777777" w:rsidR="00A178E2" w:rsidRDefault="00A178E2" w:rsidP="00A178E2">
      <w:pPr>
        <w:rPr>
          <w:rFonts w:ascii="Arial" w:hAnsi="Arial" w:cs="Arial"/>
          <w:sz w:val="20"/>
        </w:rPr>
      </w:pPr>
    </w:p>
    <w:p w14:paraId="466CE427" w14:textId="77777777" w:rsidR="00A178E2" w:rsidRDefault="00A178E2" w:rsidP="00A178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Local employment income or wage income </w:t>
      </w:r>
    </w:p>
    <w:p w14:paraId="5A7984E2" w14:textId="77777777" w:rsidR="00A178E2" w:rsidRDefault="00A178E2" w:rsidP="00A178E2">
      <w:pPr>
        <w:pStyle w:val="ListParagraph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Yes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b) No</w:t>
      </w:r>
    </w:p>
    <w:p w14:paraId="02EBAE58" w14:textId="77777777" w:rsidR="00A178E2" w:rsidRDefault="00A178E2" w:rsidP="00A17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68C0A16" w14:textId="77777777" w:rsidR="00A178E2" w:rsidRDefault="00A178E2" w:rsidP="00A178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Government Transfer Payment</w:t>
      </w:r>
    </w:p>
    <w:p w14:paraId="656BB699" w14:textId="77777777" w:rsidR="00A178E2" w:rsidRDefault="00A178E2" w:rsidP="00A178E2">
      <w:pPr>
        <w:pStyle w:val="ListParagraph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Yes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b) No</w:t>
      </w:r>
    </w:p>
    <w:p w14:paraId="7048FCCC" w14:textId="77777777" w:rsidR="00A178E2" w:rsidRDefault="00A178E2" w:rsidP="00A178E2">
      <w:pPr>
        <w:rPr>
          <w:rFonts w:ascii="Arial" w:hAnsi="Arial" w:cs="Arial"/>
          <w:sz w:val="20"/>
        </w:rPr>
      </w:pPr>
    </w:p>
    <w:p w14:paraId="3B17098F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What are the main industries to which members of the households in the village / community belong </w:t>
      </w:r>
      <w:proofErr w:type="gramStart"/>
      <w:r>
        <w:rPr>
          <w:rFonts w:ascii="Arial" w:eastAsia="Times New Roman" w:hAnsi="Arial" w:cs="Arial"/>
          <w:b/>
        </w:rPr>
        <w:t>to_______</w:t>
      </w:r>
      <w:proofErr w:type="gramEnd"/>
    </w:p>
    <w:p w14:paraId="7DD678B4" w14:textId="77777777" w:rsidR="00A178E2" w:rsidRDefault="00A178E2" w:rsidP="00A178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Agricultural products industry (vegetables, fruits)</w:t>
      </w:r>
      <w:r>
        <w:rPr>
          <w:rFonts w:ascii="Arial" w:eastAsia="Times New Roman" w:hAnsi="Arial" w:cs="Arial"/>
        </w:rPr>
        <w:tab/>
      </w:r>
    </w:p>
    <w:p w14:paraId="27E195B7" w14:textId="77777777" w:rsidR="00A178E2" w:rsidRDefault="00A178E2" w:rsidP="00A178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Livestock industry (breeding pigs, chickens, ducks, etc.)</w:t>
      </w:r>
    </w:p>
    <w:p w14:paraId="14395EEE" w14:textId="77777777" w:rsidR="00A178E2" w:rsidRDefault="00A178E2" w:rsidP="00A178E2">
      <w:pPr>
        <w:rPr>
          <w:rFonts w:ascii="Arial" w:hAnsi="Arial" w:cs="Arial"/>
          <w:sz w:val="20"/>
        </w:rPr>
      </w:pPr>
    </w:p>
    <w:p w14:paraId="77FB94F1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Compared with the same period last year, currently in the stage of spring cultivation, what is the level of supply of agricultural materials as a whole ____</w:t>
      </w:r>
    </w:p>
    <w:p w14:paraId="098DE282" w14:textId="77777777" w:rsidR="00A178E2" w:rsidRDefault="00A178E2" w:rsidP="00A178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Severe Shortage </w:t>
      </w:r>
    </w:p>
    <w:p w14:paraId="23373992" w14:textId="77777777" w:rsidR="00A178E2" w:rsidRDefault="00A178E2" w:rsidP="00A178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Slight shortage </w:t>
      </w:r>
    </w:p>
    <w:p w14:paraId="18A84D30" w14:textId="77777777" w:rsidR="00A178E2" w:rsidRDefault="00A178E2" w:rsidP="00A178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Relatively adequate</w:t>
      </w:r>
    </w:p>
    <w:p w14:paraId="0BA5F84B" w14:textId="77777777" w:rsidR="00A178E2" w:rsidRDefault="00A178E2" w:rsidP="00A178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Abundant</w:t>
      </w:r>
    </w:p>
    <w:p w14:paraId="7932FE27" w14:textId="77777777" w:rsidR="00A178E2" w:rsidRDefault="00A178E2" w:rsidP="00A178E2">
      <w:pPr>
        <w:rPr>
          <w:rFonts w:ascii="Arial" w:hAnsi="Arial" w:cs="Arial"/>
          <w:sz w:val="20"/>
        </w:rPr>
      </w:pPr>
    </w:p>
    <w:p w14:paraId="344D251D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After the outbreak, the cost of livestock breeding has _____</w:t>
      </w:r>
    </w:p>
    <w:p w14:paraId="0E95A89F" w14:textId="77777777" w:rsidR="00A178E2" w:rsidRDefault="00A178E2" w:rsidP="00A178E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Declined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ii) Remained the same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iii) </w:t>
      </w:r>
      <w:proofErr w:type="gramStart"/>
      <w:r>
        <w:rPr>
          <w:rFonts w:ascii="Arial" w:eastAsia="Times New Roman" w:hAnsi="Arial" w:cs="Arial"/>
        </w:rPr>
        <w:t>Increased</w:t>
      </w:r>
      <w:proofErr w:type="gramEnd"/>
    </w:p>
    <w:p w14:paraId="1E72A27F" w14:textId="77777777" w:rsidR="00A178E2" w:rsidRDefault="00A178E2" w:rsidP="00A178E2">
      <w:pPr>
        <w:rPr>
          <w:rFonts w:ascii="Arial" w:hAnsi="Arial" w:cs="Arial"/>
          <w:sz w:val="20"/>
        </w:rPr>
      </w:pPr>
    </w:p>
    <w:p w14:paraId="2ED0A799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 you think that this new corona pneumonia epidemic will cause the rural households to fall into </w:t>
      </w:r>
      <w:proofErr w:type="gramStart"/>
      <w:r>
        <w:rPr>
          <w:rFonts w:ascii="Arial" w:eastAsia="Times New Roman" w:hAnsi="Arial" w:cs="Arial"/>
          <w:b/>
        </w:rPr>
        <w:t>poverty _____</w:t>
      </w:r>
      <w:proofErr w:type="gramEnd"/>
    </w:p>
    <w:p w14:paraId="15BA5AAC" w14:textId="77777777" w:rsidR="00A178E2" w:rsidRDefault="00A178E2" w:rsidP="00A178E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ii) May be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iii) NO</w:t>
      </w:r>
    </w:p>
    <w:p w14:paraId="293533E7" w14:textId="77777777" w:rsidR="00A178E2" w:rsidRDefault="00A178E2" w:rsidP="00A178E2">
      <w:pPr>
        <w:pStyle w:val="ListParagraph"/>
        <w:ind w:left="1080"/>
        <w:jc w:val="both"/>
        <w:rPr>
          <w:rFonts w:ascii="Arial" w:eastAsia="Times New Roman" w:hAnsi="Arial" w:cs="Arial"/>
        </w:rPr>
      </w:pPr>
    </w:p>
    <w:p w14:paraId="79150054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The  level</w:t>
      </w:r>
      <w:proofErr w:type="gramEnd"/>
      <w:r>
        <w:rPr>
          <w:rFonts w:ascii="Arial" w:eastAsia="Times New Roman" w:hAnsi="Arial" w:cs="Arial"/>
          <w:b/>
        </w:rPr>
        <w:t xml:space="preserve"> of ability that the rural household possess to show resilience and to prevent returning to poverty independently without external support</w:t>
      </w:r>
    </w:p>
    <w:p w14:paraId="35BA876F" w14:textId="77777777" w:rsidR="00A178E2" w:rsidRDefault="00A178E2" w:rsidP="00A178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ii) Weak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iii) Strong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iv) Very Strong</w:t>
      </w:r>
    </w:p>
    <w:p w14:paraId="4FEA7CF9" w14:textId="77777777" w:rsidR="00A178E2" w:rsidRDefault="00A178E2" w:rsidP="00A178E2">
      <w:pPr>
        <w:rPr>
          <w:rFonts w:ascii="Arial" w:hAnsi="Arial" w:cs="Arial"/>
          <w:sz w:val="20"/>
        </w:rPr>
      </w:pPr>
    </w:p>
    <w:p w14:paraId="71C93984" w14:textId="77777777" w:rsidR="00A178E2" w:rsidRDefault="00A178E2" w:rsidP="00A178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 you think the policy of providing loans on lower interest rates is an effective way to support the household </w:t>
      </w:r>
      <w:proofErr w:type="gramStart"/>
      <w:r>
        <w:rPr>
          <w:rFonts w:ascii="Arial" w:eastAsia="Times New Roman" w:hAnsi="Arial" w:cs="Arial"/>
          <w:b/>
        </w:rPr>
        <w:t>in order to</w:t>
      </w:r>
      <w:proofErr w:type="gramEnd"/>
      <w:r>
        <w:rPr>
          <w:rFonts w:ascii="Arial" w:eastAsia="Times New Roman" w:hAnsi="Arial" w:cs="Arial"/>
          <w:b/>
        </w:rPr>
        <w:t xml:space="preserve"> prevent it from returning to poverty after the pandemic?</w:t>
      </w:r>
    </w:p>
    <w:p w14:paraId="4FB06DB8" w14:textId="77777777" w:rsidR="00A178E2" w:rsidRDefault="00A178E2" w:rsidP="00A178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ii) No</w:t>
      </w:r>
    </w:p>
    <w:p w14:paraId="3E6E13EB" w14:textId="77777777" w:rsidR="00A178E2" w:rsidRDefault="00A178E2" w:rsidP="00A178E2">
      <w:pPr>
        <w:pStyle w:val="ListParagraph"/>
        <w:spacing w:line="276" w:lineRule="auto"/>
        <w:ind w:left="1080"/>
        <w:jc w:val="both"/>
        <w:rPr>
          <w:rFonts w:ascii="Arial" w:eastAsia="Times New Roman" w:hAnsi="Arial" w:cs="Arial"/>
        </w:rPr>
      </w:pPr>
    </w:p>
    <w:p w14:paraId="2CE1E9EF" w14:textId="025D7B96" w:rsidR="008A0A89" w:rsidRDefault="00A178E2" w:rsidP="00A178E2">
      <w:pPr>
        <w:jc w:val="left"/>
      </w:pPr>
      <w:r w:rsidRPr="00494D7A">
        <w:rPr>
          <w:rFonts w:ascii="Arial" w:hAnsi="Arial" w:cs="Arial"/>
          <w:b/>
          <w:bCs/>
          <w:sz w:val="20"/>
        </w:rPr>
        <w:t>Thank you for your valuable feedback and time!</w:t>
      </w:r>
    </w:p>
    <w:sectPr w:rsidR="008A0A89" w:rsidSect="00494D7A">
      <w:pgSz w:w="11906" w:h="16838" w:code="9"/>
      <w:pgMar w:top="1080" w:right="1166" w:bottom="1411" w:left="1354" w:header="1022" w:footer="850" w:gutter="0"/>
      <w:lnNumType w:countBy="1" w:restart="continuous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BEB8" w14:textId="77777777" w:rsidR="00A178E2" w:rsidRDefault="00A178E2" w:rsidP="00A178E2">
      <w:pPr>
        <w:spacing w:line="240" w:lineRule="auto"/>
      </w:pPr>
      <w:r>
        <w:separator/>
      </w:r>
    </w:p>
  </w:endnote>
  <w:endnote w:type="continuationSeparator" w:id="0">
    <w:p w14:paraId="4846D254" w14:textId="77777777" w:rsidR="00A178E2" w:rsidRDefault="00A178E2" w:rsidP="00A1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1C80" w14:textId="77777777" w:rsidR="00A178E2" w:rsidRDefault="00A178E2" w:rsidP="00A178E2">
      <w:pPr>
        <w:spacing w:line="240" w:lineRule="auto"/>
      </w:pPr>
      <w:r>
        <w:separator/>
      </w:r>
    </w:p>
  </w:footnote>
  <w:footnote w:type="continuationSeparator" w:id="0">
    <w:p w14:paraId="7C99C8BA" w14:textId="77777777" w:rsidR="00A178E2" w:rsidRDefault="00A178E2" w:rsidP="00A17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52EF"/>
    <w:multiLevelType w:val="hybridMultilevel"/>
    <w:tmpl w:val="AC42D262"/>
    <w:lvl w:ilvl="0" w:tplc="17D0DDD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1E22"/>
    <w:multiLevelType w:val="hybridMultilevel"/>
    <w:tmpl w:val="F16C73CA"/>
    <w:lvl w:ilvl="0" w:tplc="D5FE083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510FD"/>
    <w:multiLevelType w:val="hybridMultilevel"/>
    <w:tmpl w:val="B7A2743A"/>
    <w:lvl w:ilvl="0" w:tplc="82BAA6F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06F7"/>
    <w:multiLevelType w:val="hybridMultilevel"/>
    <w:tmpl w:val="13DC4906"/>
    <w:lvl w:ilvl="0" w:tplc="05A62BA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6FE5"/>
    <w:multiLevelType w:val="hybridMultilevel"/>
    <w:tmpl w:val="2112F03C"/>
    <w:lvl w:ilvl="0" w:tplc="76307BC8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06A5E"/>
    <w:multiLevelType w:val="hybridMultilevel"/>
    <w:tmpl w:val="4564842A"/>
    <w:lvl w:ilvl="0" w:tplc="B832F1A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690"/>
    <w:multiLevelType w:val="hybridMultilevel"/>
    <w:tmpl w:val="AD32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6067E"/>
    <w:multiLevelType w:val="hybridMultilevel"/>
    <w:tmpl w:val="1F6E33BE"/>
    <w:lvl w:ilvl="0" w:tplc="2E3872F8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38C8"/>
    <w:multiLevelType w:val="hybridMultilevel"/>
    <w:tmpl w:val="E5B267EA"/>
    <w:lvl w:ilvl="0" w:tplc="A3963BA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DA5"/>
    <w:multiLevelType w:val="hybridMultilevel"/>
    <w:tmpl w:val="F0FCB506"/>
    <w:lvl w:ilvl="0" w:tplc="EC9CC82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3445B"/>
    <w:multiLevelType w:val="hybridMultilevel"/>
    <w:tmpl w:val="C8EA4D1A"/>
    <w:lvl w:ilvl="0" w:tplc="6E50536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B99"/>
    <w:multiLevelType w:val="hybridMultilevel"/>
    <w:tmpl w:val="E87215B4"/>
    <w:lvl w:ilvl="0" w:tplc="89C6D77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55BB7"/>
    <w:multiLevelType w:val="hybridMultilevel"/>
    <w:tmpl w:val="2982BD74"/>
    <w:lvl w:ilvl="0" w:tplc="9C6C65E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0DDA"/>
    <w:rsid w:val="008A0A89"/>
    <w:rsid w:val="00A178E2"/>
    <w:rsid w:val="00D249C5"/>
    <w:rsid w:val="00D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B166"/>
  <w15:chartTrackingRefBased/>
  <w15:docId w15:val="{1C0EAE5E-1476-4748-9902-5DF079B7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E2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8E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78E2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A178E2"/>
    <w:pPr>
      <w:spacing w:line="240" w:lineRule="auto"/>
      <w:ind w:left="720"/>
      <w:contextualSpacing/>
      <w:jc w:val="left"/>
    </w:pPr>
    <w:rPr>
      <w:rFonts w:eastAsia="SimSun"/>
      <w:color w:val="auto"/>
      <w:sz w:val="20"/>
      <w:lang w:eastAsia="zh-CN"/>
    </w:rPr>
  </w:style>
  <w:style w:type="paragraph" w:customStyle="1" w:styleId="Manuscripttitle">
    <w:name w:val="Manuscript title"/>
    <w:basedOn w:val="Normal"/>
    <w:next w:val="Normal"/>
    <w:qFormat/>
    <w:rsid w:val="00A178E2"/>
    <w:pPr>
      <w:spacing w:line="240" w:lineRule="auto"/>
      <w:jc w:val="center"/>
    </w:pPr>
    <w:rPr>
      <w:b/>
      <w:caps/>
      <w:color w:val="auto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A178E2"/>
  </w:style>
  <w:style w:type="paragraph" w:styleId="Header">
    <w:name w:val="header"/>
    <w:basedOn w:val="Normal"/>
    <w:link w:val="HeaderChar"/>
    <w:uiPriority w:val="99"/>
    <w:unhideWhenUsed/>
    <w:rsid w:val="00A17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E2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off30</dc:creator>
  <cp:keywords/>
  <dc:description/>
  <cp:lastModifiedBy>chn off30</cp:lastModifiedBy>
  <cp:revision>3</cp:revision>
  <dcterms:created xsi:type="dcterms:W3CDTF">2021-04-22T12:17:00Z</dcterms:created>
  <dcterms:modified xsi:type="dcterms:W3CDTF">2021-04-22T12:44:00Z</dcterms:modified>
</cp:coreProperties>
</file>