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5BD" w:rsidRPr="00DF7452" w:rsidRDefault="006B65BD" w:rsidP="00E63820">
      <w:pPr>
        <w:spacing w:after="0" w:line="480" w:lineRule="auto"/>
        <w:rPr>
          <w:rFonts w:ascii="Times New Roman" w:hAnsi="Times New Roman" w:cs="Times New Roman"/>
          <w:b/>
          <w:bCs/>
          <w:sz w:val="24"/>
          <w:szCs w:val="24"/>
        </w:rPr>
      </w:pPr>
      <w:r w:rsidRPr="00DF7452">
        <w:rPr>
          <w:rFonts w:ascii="Times New Roman" w:hAnsi="Times New Roman" w:cs="Times New Roman"/>
          <w:b/>
          <w:bCs/>
          <w:noProof/>
          <w:sz w:val="24"/>
          <w:szCs w:val="24"/>
        </w:rPr>
        <w:t>S</w:t>
      </w:r>
      <w:r w:rsidR="005357AF" w:rsidRPr="00DF7452">
        <w:rPr>
          <w:rFonts w:ascii="Times New Roman" w:hAnsi="Times New Roman" w:cs="Times New Roman"/>
          <w:b/>
          <w:bCs/>
          <w:noProof/>
          <w:sz w:val="24"/>
          <w:szCs w:val="24"/>
        </w:rPr>
        <w:t>1</w:t>
      </w:r>
      <w:r w:rsidRPr="00DF7452">
        <w:rPr>
          <w:rFonts w:ascii="Times New Roman" w:hAnsi="Times New Roman" w:cs="Times New Roman"/>
          <w:b/>
          <w:bCs/>
          <w:noProof/>
          <w:sz w:val="24"/>
          <w:szCs w:val="24"/>
        </w:rPr>
        <w:t xml:space="preserve"> Table</w:t>
      </w:r>
      <w:r w:rsidR="005357AF" w:rsidRPr="00DF7452">
        <w:rPr>
          <w:rFonts w:ascii="Times New Roman" w:hAnsi="Times New Roman" w:cs="Times New Roman"/>
          <w:b/>
          <w:bCs/>
          <w:noProof/>
          <w:sz w:val="24"/>
          <w:szCs w:val="24"/>
        </w:rPr>
        <w:t>:</w:t>
      </w:r>
      <w:r w:rsidRPr="00DF7452">
        <w:rPr>
          <w:rFonts w:ascii="Times New Roman" w:hAnsi="Times New Roman" w:cs="Times New Roman"/>
          <w:b/>
          <w:bCs/>
          <w:noProof/>
          <w:sz w:val="24"/>
          <w:szCs w:val="24"/>
        </w:rPr>
        <w:t xml:space="preserve"> </w:t>
      </w:r>
      <w:r w:rsidRPr="00DF7452">
        <w:rPr>
          <w:rFonts w:ascii="Times New Roman" w:hAnsi="Times New Roman" w:cs="Times New Roman"/>
          <w:b/>
          <w:sz w:val="24"/>
          <w:szCs w:val="24"/>
        </w:rPr>
        <w:t>Systematic literature review of evidence for association between wealth and residence and double burden of malnutrition</w:t>
      </w:r>
      <w:r w:rsidR="005357AF" w:rsidRPr="00DF7452">
        <w:rPr>
          <w:rFonts w:ascii="Times New Roman" w:hAnsi="Times New Roman" w:cs="Times New Roman"/>
          <w:b/>
          <w:sz w:val="24"/>
          <w:szCs w:val="24"/>
          <w:vertAlign w:val="superscript"/>
        </w:rPr>
        <w:t>1</w:t>
      </w:r>
    </w:p>
    <w:tbl>
      <w:tblPr>
        <w:tblStyle w:val="TableGrid"/>
        <w:tblW w:w="13608" w:type="dxa"/>
        <w:tblLook w:val="04A0" w:firstRow="1" w:lastRow="0" w:firstColumn="1" w:lastColumn="0" w:noHBand="0" w:noVBand="1"/>
      </w:tblPr>
      <w:tblGrid>
        <w:gridCol w:w="1422"/>
        <w:gridCol w:w="1528"/>
        <w:gridCol w:w="3407"/>
        <w:gridCol w:w="7251"/>
      </w:tblGrid>
      <w:tr w:rsidR="006B65BD" w:rsidRPr="00DF7452" w:rsidTr="00857433">
        <w:tc>
          <w:tcPr>
            <w:tcW w:w="1368" w:type="dxa"/>
          </w:tcPr>
          <w:p w:rsidR="006B65BD" w:rsidRPr="00DF7452" w:rsidRDefault="006B65BD" w:rsidP="00857433">
            <w:pPr>
              <w:rPr>
                <w:rFonts w:ascii="Times New Roman" w:hAnsi="Times New Roman" w:cs="Times New Roman"/>
                <w:b/>
                <w:bCs/>
                <w:sz w:val="20"/>
                <w:szCs w:val="20"/>
              </w:rPr>
            </w:pPr>
            <w:r w:rsidRPr="00DF7452">
              <w:rPr>
                <w:rFonts w:ascii="Times New Roman" w:hAnsi="Times New Roman" w:cs="Times New Roman"/>
                <w:b/>
                <w:bCs/>
                <w:sz w:val="20"/>
                <w:szCs w:val="20"/>
              </w:rPr>
              <w:t>Author, year</w:t>
            </w:r>
          </w:p>
        </w:tc>
        <w:tc>
          <w:tcPr>
            <w:tcW w:w="1530" w:type="dxa"/>
          </w:tcPr>
          <w:p w:rsidR="006B65BD" w:rsidRPr="00DF7452" w:rsidRDefault="006B65BD" w:rsidP="00857433">
            <w:pPr>
              <w:rPr>
                <w:rFonts w:ascii="Times New Roman" w:hAnsi="Times New Roman" w:cs="Times New Roman"/>
                <w:b/>
                <w:bCs/>
                <w:sz w:val="20"/>
                <w:szCs w:val="20"/>
              </w:rPr>
            </w:pPr>
            <w:r w:rsidRPr="00DF7452">
              <w:rPr>
                <w:rFonts w:ascii="Times New Roman" w:hAnsi="Times New Roman" w:cs="Times New Roman"/>
                <w:b/>
                <w:bCs/>
                <w:sz w:val="20"/>
                <w:szCs w:val="20"/>
              </w:rPr>
              <w:t>Data</w:t>
            </w:r>
          </w:p>
        </w:tc>
        <w:tc>
          <w:tcPr>
            <w:tcW w:w="3420" w:type="dxa"/>
          </w:tcPr>
          <w:p w:rsidR="006B65BD" w:rsidRPr="00DF7452" w:rsidRDefault="006B65BD" w:rsidP="00857433">
            <w:pPr>
              <w:rPr>
                <w:rFonts w:ascii="Times New Roman" w:hAnsi="Times New Roman" w:cs="Times New Roman"/>
                <w:b/>
                <w:bCs/>
                <w:sz w:val="20"/>
                <w:szCs w:val="20"/>
              </w:rPr>
            </w:pPr>
            <w:r w:rsidRPr="00DF7452">
              <w:rPr>
                <w:rFonts w:ascii="Times New Roman" w:hAnsi="Times New Roman" w:cs="Times New Roman"/>
                <w:b/>
                <w:bCs/>
                <w:sz w:val="20"/>
                <w:szCs w:val="20"/>
              </w:rPr>
              <w:t xml:space="preserve">Objective </w:t>
            </w:r>
          </w:p>
        </w:tc>
        <w:tc>
          <w:tcPr>
            <w:tcW w:w="7290" w:type="dxa"/>
          </w:tcPr>
          <w:p w:rsidR="006B65BD" w:rsidRPr="00DF7452" w:rsidRDefault="006B65BD" w:rsidP="00857433">
            <w:pPr>
              <w:rPr>
                <w:rFonts w:ascii="Times New Roman" w:hAnsi="Times New Roman" w:cs="Times New Roman"/>
                <w:b/>
                <w:bCs/>
                <w:sz w:val="20"/>
                <w:szCs w:val="20"/>
              </w:rPr>
            </w:pPr>
            <w:r w:rsidRPr="00DF7452">
              <w:rPr>
                <w:rFonts w:ascii="Times New Roman" w:hAnsi="Times New Roman" w:cs="Times New Roman"/>
                <w:b/>
                <w:bCs/>
                <w:sz w:val="20"/>
                <w:szCs w:val="20"/>
              </w:rPr>
              <w:t xml:space="preserve">Results </w:t>
            </w:r>
          </w:p>
        </w:tc>
      </w:tr>
      <w:tr w:rsidR="006B65BD" w:rsidRPr="00DF7452" w:rsidTr="00857433">
        <w:tc>
          <w:tcPr>
            <w:tcW w:w="1368" w:type="dxa"/>
          </w:tcPr>
          <w:p w:rsidR="006B65BD" w:rsidRPr="00DF7452" w:rsidRDefault="006B65BD" w:rsidP="00857433">
            <w:pPr>
              <w:rPr>
                <w:rFonts w:ascii="Times New Roman" w:hAnsi="Times New Roman" w:cs="Times New Roman"/>
                <w:color w:val="131413"/>
                <w:sz w:val="20"/>
                <w:szCs w:val="20"/>
              </w:rPr>
            </w:pPr>
            <w:proofErr w:type="spellStart"/>
            <w:r w:rsidRPr="00DF7452">
              <w:rPr>
                <w:rFonts w:ascii="Times New Roman" w:hAnsi="Times New Roman" w:cs="Times New Roman"/>
                <w:color w:val="131413"/>
                <w:sz w:val="20"/>
                <w:szCs w:val="20"/>
              </w:rPr>
              <w:t>Jeyaseelan</w:t>
            </w:r>
            <w:proofErr w:type="spellEnd"/>
            <w:r w:rsidRPr="00DF7452">
              <w:rPr>
                <w:rFonts w:ascii="Times New Roman" w:hAnsi="Times New Roman" w:cs="Times New Roman"/>
                <w:color w:val="131413"/>
                <w:sz w:val="20"/>
                <w:szCs w:val="20"/>
              </w:rPr>
              <w:t>, 1997</w:t>
            </w:r>
            <w:r w:rsidRPr="00DF7452">
              <w:rPr>
                <w:rFonts w:ascii="Times New Roman" w:hAnsi="Times New Roman" w:cs="Times New Roman"/>
                <w:color w:val="131413"/>
                <w:sz w:val="20"/>
                <w:szCs w:val="20"/>
              </w:rPr>
              <w:fldChar w:fldCharType="begin">
                <w:fldData xml:space="preserve">PEVuZE5vdGU+PENpdGU+PEF1dGhvcj5KZXlhc2VlbGFuPC9BdXRob3I+PFllYXI+MTk5NzwvWWVh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</w:fldData>
              </w:fldChar>
            </w:r>
            <w:r w:rsidRPr="00DF7452">
              <w:rPr>
                <w:rFonts w:ascii="Times New Roman" w:hAnsi="Times New Roman" w:cs="Times New Roman"/>
                <w:color w:val="131413"/>
                <w:sz w:val="20"/>
                <w:szCs w:val="20"/>
              </w:rPr>
              <w:instrText xml:space="preserve"> ADDIN EN.CITE </w:instrText>
            </w:r>
            <w:r w:rsidRPr="00DF7452">
              <w:rPr>
                <w:rFonts w:ascii="Times New Roman" w:hAnsi="Times New Roman" w:cs="Times New Roman"/>
                <w:color w:val="131413"/>
                <w:sz w:val="20"/>
                <w:szCs w:val="20"/>
              </w:rPr>
              <w:fldChar w:fldCharType="begin">
                <w:fldData xml:space="preserve">PEVuZE5vdGU+PENpdGU+PEF1dGhvcj5KZXlhc2VlbGFuPC9BdXRob3I+PFllYXI+MTk5NzwvWWVh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</w:fldData>
              </w:fldChar>
            </w:r>
            <w:r w:rsidRPr="00DF7452">
              <w:rPr>
                <w:rFonts w:ascii="Times New Roman" w:hAnsi="Times New Roman" w:cs="Times New Roman"/>
                <w:color w:val="131413"/>
                <w:sz w:val="20"/>
                <w:szCs w:val="20"/>
              </w:rPr>
              <w:instrText xml:space="preserve"> ADDIN EN.CITE.DATA </w:instrText>
            </w:r>
            <w:r w:rsidRPr="00DF7452">
              <w:rPr>
                <w:rFonts w:ascii="Times New Roman" w:hAnsi="Times New Roman" w:cs="Times New Roman"/>
                <w:color w:val="131413"/>
                <w:sz w:val="20"/>
                <w:szCs w:val="20"/>
              </w:rPr>
            </w:r>
            <w:r w:rsidRPr="00DF7452">
              <w:rPr>
                <w:rFonts w:ascii="Times New Roman" w:hAnsi="Times New Roman" w:cs="Times New Roman"/>
                <w:color w:val="131413"/>
                <w:sz w:val="20"/>
                <w:szCs w:val="20"/>
              </w:rPr>
              <w:fldChar w:fldCharType="end"/>
            </w:r>
            <w:r w:rsidRPr="00DF7452">
              <w:rPr>
                <w:rFonts w:ascii="Times New Roman" w:hAnsi="Times New Roman" w:cs="Times New Roman"/>
                <w:color w:val="131413"/>
                <w:sz w:val="20"/>
                <w:szCs w:val="20"/>
              </w:rPr>
            </w:r>
            <w:r w:rsidRPr="00DF7452">
              <w:rPr>
                <w:rFonts w:ascii="Times New Roman" w:hAnsi="Times New Roman" w:cs="Times New Roman"/>
                <w:color w:val="131413"/>
                <w:sz w:val="20"/>
                <w:szCs w:val="20"/>
              </w:rPr>
              <w:fldChar w:fldCharType="separate"/>
            </w:r>
            <w:r w:rsidRPr="00DF7452">
              <w:rPr>
                <w:rFonts w:ascii="Times New Roman" w:hAnsi="Times New Roman" w:cs="Times New Roman"/>
                <w:noProof/>
                <w:color w:val="131413"/>
                <w:sz w:val="20"/>
                <w:szCs w:val="20"/>
                <w:vertAlign w:val="superscript"/>
              </w:rPr>
              <w:t>1</w:t>
            </w:r>
            <w:r w:rsidRPr="00DF7452">
              <w:rPr>
                <w:rFonts w:ascii="Times New Roman" w:hAnsi="Times New Roman" w:cs="Times New Roman"/>
                <w:color w:val="131413"/>
                <w:sz w:val="20"/>
                <w:szCs w:val="20"/>
              </w:rPr>
              <w:fldChar w:fldCharType="end"/>
            </w:r>
          </w:p>
        </w:tc>
        <w:tc>
          <w:tcPr>
            <w:tcW w:w="153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 xml:space="preserve">Cross-sectional survey of children aged 5-7 years </w:t>
            </w:r>
          </w:p>
        </w:tc>
        <w:tc>
          <w:tcPr>
            <w:tcW w:w="3420" w:type="dxa"/>
          </w:tcPr>
          <w:p w:rsidR="006B65BD" w:rsidRPr="00DF7452" w:rsidRDefault="006B65BD" w:rsidP="00857433">
            <w:pPr>
              <w:ind w:left="-21"/>
              <w:rPr>
                <w:rFonts w:ascii="Times New Roman" w:hAnsi="Times New Roman" w:cs="Times New Roman"/>
                <w:sz w:val="20"/>
                <w:szCs w:val="20"/>
              </w:rPr>
            </w:pPr>
            <w:r w:rsidRPr="00DF7452">
              <w:rPr>
                <w:rFonts w:ascii="Times New Roman" w:hAnsi="Times New Roman" w:cs="Times New Roman"/>
                <w:sz w:val="20"/>
                <w:szCs w:val="20"/>
              </w:rPr>
              <w:t>The study investigates the impact of hygiene, housing and sociodemographic variables on acute malnutrition among children</w:t>
            </w:r>
          </w:p>
        </w:tc>
        <w:tc>
          <w:tcPr>
            <w:tcW w:w="7290" w:type="dxa"/>
          </w:tcPr>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Risk of malnutrition was higher in rural areas compared to urban areas</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Risk was higher for children living in thatched roof houses compared to pukka houses, family using dung or firewood fuel compared to LPG and for children</w:t>
            </w:r>
          </w:p>
        </w:tc>
      </w:tr>
      <w:tr w:rsidR="006B65BD" w:rsidRPr="00DF7452" w:rsidTr="00857433">
        <w:tc>
          <w:tcPr>
            <w:tcW w:w="1368" w:type="dxa"/>
          </w:tcPr>
          <w:p w:rsidR="006B65BD" w:rsidRPr="00DF7452" w:rsidRDefault="006B65BD" w:rsidP="00857433">
            <w:pPr>
              <w:rPr>
                <w:rFonts w:ascii="Times New Roman" w:hAnsi="Times New Roman" w:cs="Times New Roman"/>
                <w:color w:val="131413"/>
                <w:sz w:val="20"/>
                <w:szCs w:val="20"/>
              </w:rPr>
            </w:pPr>
            <w:r w:rsidRPr="00DF7452">
              <w:rPr>
                <w:rFonts w:ascii="Times New Roman" w:hAnsi="Times New Roman" w:cs="Times New Roman"/>
                <w:color w:val="131413"/>
                <w:sz w:val="20"/>
                <w:szCs w:val="20"/>
              </w:rPr>
              <w:t>Chhabra, 2007</w:t>
            </w:r>
            <w:r w:rsidRPr="00DF7452">
              <w:rPr>
                <w:rFonts w:ascii="Times New Roman" w:hAnsi="Times New Roman" w:cs="Times New Roman"/>
                <w:color w:val="131413"/>
                <w:sz w:val="20"/>
                <w:szCs w:val="20"/>
              </w:rPr>
              <w:fldChar w:fldCharType="begin"/>
            </w:r>
            <w:r w:rsidRPr="00DF7452">
              <w:rPr>
                <w:rFonts w:ascii="Times New Roman" w:hAnsi="Times New Roman" w:cs="Times New Roman"/>
                <w:color w:val="131413"/>
                <w:sz w:val="20"/>
                <w:szCs w:val="20"/>
              </w:rPr>
              <w:instrText xml:space="preserve"> ADDIN EN.CITE &lt;EndNote&gt;&lt;Cite&gt;&lt;Author&gt;Chhabra&lt;/Author&gt;&lt;Year&gt;2007&lt;/Year&gt;&lt;RecNum&gt;124&lt;/RecNum&gt;&lt;DisplayText&gt;&lt;style face="superscript"&gt;2&lt;/style&gt;&lt;/DisplayText&gt;&lt;record&gt;&lt;rec-number&gt;124&lt;/rec-number&gt;&lt;foreign-keys&gt;&lt;key app="EN" db-id="sst2zfsd4estwrefzd35r0dbtw2saaxz9ttf" timestamp="1593851336"&gt;124&lt;/key&gt;&lt;/foreign-keys&gt;&lt;ref-type name="Journal Article"&gt;17&lt;/ref-type&gt;&lt;contributors&gt;&lt;authors&gt;&lt;author&gt;Chhabra, P.&lt;/author&gt;&lt;author&gt;Chhabra, S. K.&lt;/author&gt;&lt;/authors&gt;&lt;/contributors&gt;&lt;auth-address&gt;Department of Community Medicine, University College of Medical Sciences, Dilshad Garden, Delhi 110 095, India.&lt;/auth-address&gt;&lt;titles&gt;&lt;title&gt;Distribution and determinants of body mass index of non-smoking adults in Delhi, India&lt;/title&gt;&lt;secondary-title&gt;J Health Popul Nutr&lt;/secondary-title&gt;&lt;/titles&gt;&lt;periodical&gt;&lt;full-title&gt;J Health Popul Nutr&lt;/full-title&gt;&lt;/periodical&gt;&lt;pages&gt;294-301&lt;/pages&gt;&lt;volume&gt;25&lt;/volume&gt;&lt;number&gt;3&lt;/number&gt;&lt;edition&gt;2008/03/12&lt;/edition&gt;&lt;keywords&gt;&lt;keyword&gt;Adolescent&lt;/keyword&gt;&lt;keyword&gt;Adult&lt;/keyword&gt;&lt;keyword&gt;Air Pollution&lt;/keyword&gt;&lt;keyword&gt;Body Height/physiology&lt;/keyword&gt;&lt;keyword&gt;*Body Mass Index&lt;/keyword&gt;&lt;keyword&gt;Body Weight/physiology&lt;/keyword&gt;&lt;keyword&gt;Female&lt;/keyword&gt;&lt;keyword&gt;*Health Transition&lt;/keyword&gt;&lt;keyword&gt;Humans&lt;/keyword&gt;&lt;keyword&gt;India/epidemiology&lt;/keyword&gt;&lt;keyword&gt;Male&lt;/keyword&gt;&lt;keyword&gt;Middle Aged&lt;/keyword&gt;&lt;keyword&gt;Obesity/*epidemiology&lt;/keyword&gt;&lt;keyword&gt;Odds Ratio&lt;/keyword&gt;&lt;keyword&gt;Overweight/*epidemiology&lt;/keyword&gt;&lt;keyword&gt;Prevalence&lt;/keyword&gt;&lt;keyword&gt;Rural Health&lt;/keyword&gt;&lt;keyword&gt;Sex Factors&lt;/keyword&gt;&lt;keyword&gt;Socioeconomic Factors&lt;/keyword&gt;&lt;keyword&gt;Thinness/*epidemiology&lt;/keyword&gt;&lt;keyword&gt;Urban Health&lt;/keyword&gt;&lt;/keywords&gt;&lt;dates&gt;&lt;year&gt;2007&lt;/year&gt;&lt;pub-dates&gt;&lt;date&gt;Sep&lt;/date&gt;&lt;/pub-dates&gt;&lt;/dates&gt;&lt;isbn&gt;1606-0997 (Print)&amp;#xD;1606-0997 (Linking)&lt;/isbn&gt;&lt;accession-num&gt;18330062&lt;/accession-num&gt;&lt;urls&gt;&lt;related-urls&gt;&lt;url&gt;https://www.ncbi.nlm.nih.gov/pubmed/18330062&lt;/url&gt;&lt;/related-urls&gt;&lt;/urls&gt;&lt;custom2&gt;PMC2754037&lt;/custom2&gt;&lt;/record&gt;&lt;/Cite&gt;&lt;/EndNote&gt;</w:instrText>
            </w:r>
            <w:r w:rsidRPr="00DF7452">
              <w:rPr>
                <w:rFonts w:ascii="Times New Roman" w:hAnsi="Times New Roman" w:cs="Times New Roman"/>
                <w:color w:val="131413"/>
                <w:sz w:val="20"/>
                <w:szCs w:val="20"/>
              </w:rPr>
              <w:fldChar w:fldCharType="separate"/>
            </w:r>
            <w:r w:rsidRPr="00DF7452">
              <w:rPr>
                <w:rFonts w:ascii="Times New Roman" w:hAnsi="Times New Roman" w:cs="Times New Roman"/>
                <w:noProof/>
                <w:color w:val="131413"/>
                <w:sz w:val="20"/>
                <w:szCs w:val="20"/>
                <w:vertAlign w:val="superscript"/>
              </w:rPr>
              <w:t>2</w:t>
            </w:r>
            <w:r w:rsidRPr="00DF7452">
              <w:rPr>
                <w:rFonts w:ascii="Times New Roman" w:hAnsi="Times New Roman" w:cs="Times New Roman"/>
                <w:color w:val="131413"/>
                <w:sz w:val="20"/>
                <w:szCs w:val="20"/>
              </w:rPr>
              <w:fldChar w:fldCharType="end"/>
            </w:r>
          </w:p>
        </w:tc>
        <w:tc>
          <w:tcPr>
            <w:tcW w:w="153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 xml:space="preserve">Cross-sectional survey of adults (&gt;18 years) in Delhi </w:t>
            </w:r>
          </w:p>
        </w:tc>
        <w:tc>
          <w:tcPr>
            <w:tcW w:w="3420" w:type="dxa"/>
          </w:tcPr>
          <w:p w:rsidR="006B65BD" w:rsidRPr="00DF7452" w:rsidRDefault="006B65BD" w:rsidP="00857433">
            <w:pPr>
              <w:ind w:left="-21"/>
              <w:rPr>
                <w:rFonts w:ascii="Times New Roman" w:hAnsi="Times New Roman" w:cs="Times New Roman"/>
                <w:sz w:val="20"/>
                <w:szCs w:val="20"/>
              </w:rPr>
            </w:pPr>
            <w:r w:rsidRPr="00DF7452">
              <w:rPr>
                <w:rFonts w:ascii="Times New Roman" w:hAnsi="Times New Roman" w:cs="Times New Roman"/>
                <w:sz w:val="20"/>
                <w:szCs w:val="20"/>
              </w:rPr>
              <w:t>Distribution of BMI by gender, place of residence and wealth</w:t>
            </w:r>
          </w:p>
        </w:tc>
        <w:tc>
          <w:tcPr>
            <w:tcW w:w="7290" w:type="dxa"/>
          </w:tcPr>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Overall 24</w:t>
            </w:r>
            <w:r w:rsidR="00DF7452">
              <w:rPr>
                <w:rFonts w:ascii="Times New Roman" w:hAnsi="Times New Roman" w:cs="Times New Roman"/>
                <w:sz w:val="20"/>
                <w:szCs w:val="20"/>
              </w:rPr>
              <w:t>.</w:t>
            </w:r>
            <w:r w:rsidRPr="00DF7452">
              <w:rPr>
                <w:rFonts w:ascii="Times New Roman" w:hAnsi="Times New Roman" w:cs="Times New Roman"/>
                <w:sz w:val="20"/>
                <w:szCs w:val="20"/>
              </w:rPr>
              <w:t>8% of the sampled were underweight, 19</w:t>
            </w:r>
            <w:r w:rsidR="00DF7452">
              <w:rPr>
                <w:rFonts w:ascii="Times New Roman" w:hAnsi="Times New Roman" w:cs="Times New Roman"/>
                <w:sz w:val="20"/>
                <w:szCs w:val="20"/>
              </w:rPr>
              <w:t>.</w:t>
            </w:r>
            <w:r w:rsidRPr="00DF7452">
              <w:rPr>
                <w:rFonts w:ascii="Times New Roman" w:hAnsi="Times New Roman" w:cs="Times New Roman"/>
                <w:sz w:val="20"/>
                <w:szCs w:val="20"/>
              </w:rPr>
              <w:t>4% overweight and 6</w:t>
            </w:r>
            <w:r w:rsidR="00DF7452">
              <w:rPr>
                <w:rFonts w:ascii="Times New Roman" w:hAnsi="Times New Roman" w:cs="Times New Roman"/>
                <w:sz w:val="20"/>
                <w:szCs w:val="20"/>
              </w:rPr>
              <w:t>.</w:t>
            </w:r>
            <w:r w:rsidRPr="00DF7452">
              <w:rPr>
                <w:rFonts w:ascii="Times New Roman" w:hAnsi="Times New Roman" w:cs="Times New Roman"/>
                <w:sz w:val="20"/>
                <w:szCs w:val="20"/>
              </w:rPr>
              <w:t>1% were obese</w:t>
            </w:r>
            <w:r w:rsidR="00DF7452">
              <w:rPr>
                <w:rFonts w:ascii="Times New Roman" w:hAnsi="Times New Roman" w:cs="Times New Roman"/>
                <w:sz w:val="20"/>
                <w:szCs w:val="20"/>
              </w:rPr>
              <w:t>.</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 xml:space="preserve">Underweight was higher in rural areas and overweight was higher in urban areas </w:t>
            </w:r>
          </w:p>
        </w:tc>
      </w:tr>
      <w:tr w:rsidR="006B65BD" w:rsidRPr="00DF7452" w:rsidTr="00857433">
        <w:tc>
          <w:tcPr>
            <w:tcW w:w="1368" w:type="dxa"/>
          </w:tcPr>
          <w:p w:rsidR="006B65BD" w:rsidRPr="00DF7452" w:rsidRDefault="006B65BD" w:rsidP="00857433">
            <w:pPr>
              <w:rPr>
                <w:rFonts w:ascii="Times New Roman" w:hAnsi="Times New Roman" w:cs="Times New Roman"/>
                <w:color w:val="131413"/>
                <w:sz w:val="20"/>
                <w:szCs w:val="20"/>
              </w:rPr>
            </w:pPr>
            <w:r w:rsidRPr="00DF7452">
              <w:rPr>
                <w:rFonts w:ascii="Times New Roman" w:hAnsi="Times New Roman" w:cs="Times New Roman"/>
                <w:color w:val="131413"/>
                <w:sz w:val="20"/>
                <w:szCs w:val="20"/>
              </w:rPr>
              <w:t>Ackerson, 2008</w:t>
            </w:r>
            <w:r w:rsidRPr="00DF7452">
              <w:rPr>
                <w:rFonts w:ascii="Times New Roman" w:hAnsi="Times New Roman" w:cs="Times New Roman"/>
                <w:color w:val="131413"/>
                <w:sz w:val="20"/>
                <w:szCs w:val="20"/>
              </w:rPr>
              <w:fldChar w:fldCharType="begin"/>
            </w:r>
            <w:r w:rsidRPr="00DF7452">
              <w:rPr>
                <w:rFonts w:ascii="Times New Roman" w:hAnsi="Times New Roman" w:cs="Times New Roman"/>
                <w:color w:val="131413"/>
                <w:sz w:val="20"/>
                <w:szCs w:val="20"/>
              </w:rPr>
              <w:instrText xml:space="preserve"> ADDIN EN.CITE &lt;EndNote&gt;&lt;Cite&gt;&lt;Author&gt;Ackerson&lt;/Author&gt;&lt;Year&gt;2008&lt;/Year&gt;&lt;RecNum&gt;125&lt;/RecNum&gt;&lt;DisplayText&gt;&lt;style face="superscript"&gt;3&lt;/style&gt;&lt;/DisplayText&gt;&lt;record&gt;&lt;rec-number&gt;125&lt;/rec-number&gt;&lt;foreign-keys&gt;&lt;key app="EN" db-id="sst2zfsd4estwrefzd35r0dbtw2saaxz9ttf" timestamp="1593851421"&gt;125&lt;/key&gt;&lt;/foreign-keys&gt;&lt;ref-type name="Journal Article"&gt;17&lt;/ref-type&gt;&lt;contributors&gt;&lt;authors&gt;&lt;author&gt;Ackerson, L. K.&lt;/author&gt;&lt;author&gt;Kawachi, I.&lt;/author&gt;&lt;author&gt;Barbeau, E. M.&lt;/author&gt;&lt;author&gt;Subramanian, S. V.&lt;/author&gt;&lt;/authors&gt;&lt;/contributors&gt;&lt;auth-address&gt;Department of Society, Human Development, and Health, Harvard School of Public Health, 677 Huntington Avenue, KRESGE 7th Floor, Boston, MA 02115-6096, USA. lackerso@hsph.harvard.edu&lt;/auth-address&gt;&lt;titles&gt;&lt;title&gt;Geography of underweight and overweight among women in India: a multilevel analysis of 3204 neighborhoods in 26 states&lt;/title&gt;&lt;secondary-title&gt;Econ Hum Biol&lt;/secondary-title&gt;&lt;/titles&gt;&lt;periodical&gt;&lt;full-title&gt;Econ Hum Biol&lt;/full-title&gt;&lt;/periodical&gt;&lt;pages&gt;264-80&lt;/pages&gt;&lt;volume&gt;6&lt;/volume&gt;&lt;number&gt;2&lt;/number&gt;&lt;edition&gt;2008/07/08&lt;/edition&gt;&lt;keywords&gt;&lt;keyword&gt;Adolescent&lt;/keyword&gt;&lt;keyword&gt;Adult&lt;/keyword&gt;&lt;keyword&gt;Body Mass Index&lt;/keyword&gt;&lt;keyword&gt;Female&lt;/keyword&gt;&lt;keyword&gt;*Geography&lt;/keyword&gt;&lt;keyword&gt;Humans&lt;/keyword&gt;&lt;keyword&gt;India/epidemiology&lt;/keyword&gt;&lt;keyword&gt;Middle Aged&lt;/keyword&gt;&lt;keyword&gt;Nutritional Status&lt;/keyword&gt;&lt;keyword&gt;Odds Ratio&lt;/keyword&gt;&lt;keyword&gt;Overweight/economics/*epidemiology&lt;/keyword&gt;&lt;keyword&gt;Residence Characteristics/statistics &amp;amp; numerical data&lt;/keyword&gt;&lt;keyword&gt;Risk Factors&lt;/keyword&gt;&lt;keyword&gt;Socioeconomic Factors&lt;/keyword&gt;&lt;keyword&gt;Thinness/economics/*epidemiology&lt;/keyword&gt;&lt;/keywords&gt;&lt;dates&gt;&lt;year&gt;2008&lt;/year&gt;&lt;pub-dates&gt;&lt;date&gt;Jul&lt;/date&gt;&lt;/pub-dates&gt;&lt;/dates&gt;&lt;isbn&gt;1570-677X (Print)&amp;#xD;1570-677X (Linking)&lt;/isbn&gt;&lt;accession-num&gt;18602351&lt;/accession-num&gt;&lt;urls&gt;&lt;related-urls&gt;&lt;url&gt;https://www.ncbi.nlm.nih.gov/pubmed/18602351&lt;/url&gt;&lt;/related-urls&gt;&lt;/urls&gt;&lt;custom2&gt;PMC2794379&lt;/custom2&gt;&lt;electronic-resource-num&gt;10.1016/j.ehb.2008.05.002&lt;/electronic-resource-num&gt;&lt;/record&gt;&lt;/Cite&gt;&lt;/EndNote&gt;</w:instrText>
            </w:r>
            <w:r w:rsidRPr="00DF7452">
              <w:rPr>
                <w:rFonts w:ascii="Times New Roman" w:hAnsi="Times New Roman" w:cs="Times New Roman"/>
                <w:color w:val="131413"/>
                <w:sz w:val="20"/>
                <w:szCs w:val="20"/>
              </w:rPr>
              <w:fldChar w:fldCharType="separate"/>
            </w:r>
            <w:r w:rsidRPr="00DF7452">
              <w:rPr>
                <w:rFonts w:ascii="Times New Roman" w:hAnsi="Times New Roman" w:cs="Times New Roman"/>
                <w:noProof/>
                <w:color w:val="131413"/>
                <w:sz w:val="20"/>
                <w:szCs w:val="20"/>
                <w:vertAlign w:val="superscript"/>
              </w:rPr>
              <w:t>3</w:t>
            </w:r>
            <w:r w:rsidRPr="00DF7452">
              <w:rPr>
                <w:rFonts w:ascii="Times New Roman" w:hAnsi="Times New Roman" w:cs="Times New Roman"/>
                <w:color w:val="131413"/>
                <w:sz w:val="20"/>
                <w:szCs w:val="20"/>
              </w:rPr>
              <w:fldChar w:fldCharType="end"/>
            </w:r>
          </w:p>
        </w:tc>
        <w:tc>
          <w:tcPr>
            <w:tcW w:w="153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NFHS-2</w:t>
            </w:r>
          </w:p>
        </w:tc>
        <w:tc>
          <w:tcPr>
            <w:tcW w:w="3420" w:type="dxa"/>
          </w:tcPr>
          <w:p w:rsidR="006B65BD" w:rsidRPr="00DF7452" w:rsidRDefault="006B65BD" w:rsidP="00857433">
            <w:pPr>
              <w:ind w:left="-21"/>
              <w:rPr>
                <w:rFonts w:ascii="Times New Roman" w:hAnsi="Times New Roman" w:cs="Times New Roman"/>
                <w:sz w:val="20"/>
                <w:szCs w:val="20"/>
              </w:rPr>
            </w:pPr>
            <w:r w:rsidRPr="00DF7452">
              <w:rPr>
                <w:rFonts w:ascii="Times New Roman" w:hAnsi="Times New Roman" w:cs="Times New Roman"/>
                <w:sz w:val="20"/>
                <w:szCs w:val="20"/>
              </w:rPr>
              <w:t>Prevalence of underweight and overweight among women in India by size of neighborhood (large city, small city, town and village) and neighborhood wealth</w:t>
            </w:r>
          </w:p>
        </w:tc>
        <w:tc>
          <w:tcPr>
            <w:tcW w:w="7290" w:type="dxa"/>
          </w:tcPr>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Large difference is prevalence of women underweight between village (37</w:t>
            </w:r>
            <w:r w:rsidR="00DF7452">
              <w:rPr>
                <w:rFonts w:ascii="Times New Roman" w:hAnsi="Times New Roman" w:cs="Times New Roman"/>
                <w:sz w:val="20"/>
                <w:szCs w:val="20"/>
              </w:rPr>
              <w:t>.</w:t>
            </w:r>
            <w:r w:rsidRPr="00DF7452">
              <w:rPr>
                <w:rFonts w:ascii="Times New Roman" w:hAnsi="Times New Roman" w:cs="Times New Roman"/>
                <w:sz w:val="20"/>
                <w:szCs w:val="20"/>
              </w:rPr>
              <w:t>3pp) and large city (16</w:t>
            </w:r>
            <w:r w:rsidR="00DF7452">
              <w:rPr>
                <w:rFonts w:ascii="Times New Roman" w:hAnsi="Times New Roman" w:cs="Times New Roman"/>
                <w:sz w:val="20"/>
                <w:szCs w:val="20"/>
              </w:rPr>
              <w:t>.</w:t>
            </w:r>
            <w:r w:rsidRPr="00DF7452">
              <w:rPr>
                <w:rFonts w:ascii="Times New Roman" w:hAnsi="Times New Roman" w:cs="Times New Roman"/>
                <w:sz w:val="20"/>
                <w:szCs w:val="20"/>
              </w:rPr>
              <w:t>3pp)</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 xml:space="preserve"> Higher overweight prevalence in large city (30pp) compared to village (6</w:t>
            </w:r>
            <w:r w:rsidR="00DF7452">
              <w:rPr>
                <w:rFonts w:ascii="Times New Roman" w:hAnsi="Times New Roman" w:cs="Times New Roman"/>
                <w:sz w:val="20"/>
                <w:szCs w:val="20"/>
              </w:rPr>
              <w:t>.</w:t>
            </w:r>
            <w:r w:rsidRPr="00DF7452">
              <w:rPr>
                <w:rFonts w:ascii="Times New Roman" w:hAnsi="Times New Roman" w:cs="Times New Roman"/>
                <w:sz w:val="20"/>
                <w:szCs w:val="20"/>
              </w:rPr>
              <w:t>6pp)</w:t>
            </w:r>
          </w:p>
          <w:p w:rsidR="006B65BD" w:rsidRPr="00DF7452" w:rsidRDefault="006B65BD" w:rsidP="00306980">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Did not find the pattern of double burden malnutrition at the state or neighborhood level</w:t>
            </w:r>
            <w:r w:rsidR="00306980" w:rsidRPr="00DF7452">
              <w:rPr>
                <w:rFonts w:ascii="Times New Roman" w:hAnsi="Times New Roman" w:cs="Times New Roman"/>
                <w:sz w:val="20"/>
                <w:szCs w:val="20"/>
              </w:rPr>
              <w:t>.</w:t>
            </w:r>
          </w:p>
        </w:tc>
      </w:tr>
      <w:tr w:rsidR="006B65BD" w:rsidRPr="00DF7452" w:rsidTr="00857433">
        <w:tc>
          <w:tcPr>
            <w:tcW w:w="1368"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color w:val="131413"/>
                <w:sz w:val="20"/>
                <w:szCs w:val="20"/>
              </w:rPr>
              <w:t>Hazarika, 2009</w:t>
            </w:r>
            <w:r w:rsidRPr="00DF7452">
              <w:rPr>
                <w:rFonts w:ascii="Times New Roman" w:hAnsi="Times New Roman" w:cs="Times New Roman"/>
                <w:color w:val="131413"/>
                <w:sz w:val="20"/>
                <w:szCs w:val="20"/>
              </w:rPr>
              <w:fldChar w:fldCharType="begin"/>
            </w:r>
            <w:r w:rsidRPr="00DF7452">
              <w:rPr>
                <w:rFonts w:ascii="Times New Roman" w:hAnsi="Times New Roman" w:cs="Times New Roman"/>
                <w:color w:val="131413"/>
                <w:sz w:val="20"/>
                <w:szCs w:val="20"/>
              </w:rPr>
              <w:instrText xml:space="preserve"> ADDIN EN.CITE &lt;EndNote&gt;&lt;Cite&gt;&lt;Author&gt;Hazarika&lt;/Author&gt;&lt;Year&gt;2010&lt;/Year&gt;&lt;RecNum&gt;69&lt;/RecNum&gt;&lt;DisplayText&gt;&lt;style face="superscript"&gt;4&lt;/style&gt;&lt;/DisplayText&gt;&lt;record&gt;&lt;rec-number&gt;69&lt;/rec-number&gt;&lt;foreign-keys&gt;&lt;key app="EN" db-id="sst2zfsd4estwrefzd35r0dbtw2saaxz9ttf" timestamp="1572254022"&gt;69&lt;/key&gt;&lt;/foreign-keys&gt;&lt;ref-type name="Journal Article"&gt;17&lt;/ref-type&gt;&lt;contributors&gt;&lt;authors&gt;&lt;author&gt;Hazarika, I.&lt;/author&gt;&lt;/authors&gt;&lt;/contributors&gt;&lt;auth-address&gt;Indian Institute of Public Health, Delhi, India. hazarika.indrajit@gmail.com.&lt;/auth-address&gt;&lt;titles&gt;&lt;title&gt;Women&amp;apos;s reproductive health in slum populations in India: evidence from NFHS-3&lt;/title&gt;&lt;secondary-title&gt;J Urban Health&lt;/secondary-title&gt;&lt;/titles&gt;&lt;periodical&gt;&lt;full-title&gt;J Urban Health&lt;/full-title&gt;&lt;/periodical&gt;&lt;pages&gt;264-277&lt;/pages&gt;&lt;volume&gt;87&lt;/volume&gt;&lt;number&gt;2&lt;/number&gt;&lt;edition&gt;2010/02/12&lt;/edition&gt;&lt;keywords&gt;&lt;keyword&gt;Adolescent&lt;/keyword&gt;&lt;keyword&gt;Adult&lt;/keyword&gt;&lt;keyword&gt;Contraception/statistics &amp;amp; numerical data&lt;/keyword&gt;&lt;keyword&gt;Cross-Sectional Studies&lt;/keyword&gt;&lt;keyword&gt;Female&lt;/keyword&gt;&lt;keyword&gt;*Health Surveys&lt;/keyword&gt;&lt;keyword&gt;Humans&lt;/keyword&gt;&lt;keyword&gt;India&lt;/keyword&gt;&lt;keyword&gt;Middle Aged&lt;/keyword&gt;&lt;keyword&gt;*Poverty Areas&lt;/keyword&gt;&lt;keyword&gt;Prenatal Care&lt;/keyword&gt;&lt;keyword&gt;*Reproductive Medicine&lt;/keyword&gt;&lt;keyword&gt;Young Adult&lt;/keyword&gt;&lt;/keywords&gt;&lt;dates&gt;&lt;year&gt;2010&lt;/year&gt;&lt;pub-dates&gt;&lt;date&gt;Mar&lt;/date&gt;&lt;/pub-dates&gt;&lt;/dates&gt;&lt;isbn&gt;1468-2869 (Electronic)&amp;#xD;1099-3460 (Linking)&lt;/isbn&gt;&lt;accession-num&gt;20148311&lt;/accession-num&gt;&lt;urls&gt;&lt;related-urls&gt;&lt;url&gt;https://www.ncbi.nlm.nih.gov/pubmed/20148311&lt;/url&gt;&lt;/related-urls&gt;&lt;/urls&gt;&lt;custom2&gt;PMC2845837&lt;/custom2&gt;&lt;electronic-resource-num&gt;10.1007/s11524-009-9421-0&lt;/electronic-resource-num&gt;&lt;/record&gt;&lt;/Cite&gt;&lt;/EndNote&gt;</w:instrText>
            </w:r>
            <w:r w:rsidRPr="00DF7452">
              <w:rPr>
                <w:rFonts w:ascii="Times New Roman" w:hAnsi="Times New Roman" w:cs="Times New Roman"/>
                <w:color w:val="131413"/>
                <w:sz w:val="20"/>
                <w:szCs w:val="20"/>
              </w:rPr>
              <w:fldChar w:fldCharType="separate"/>
            </w:r>
            <w:r w:rsidRPr="00DF7452">
              <w:rPr>
                <w:rFonts w:ascii="Times New Roman" w:hAnsi="Times New Roman" w:cs="Times New Roman"/>
                <w:noProof/>
                <w:color w:val="131413"/>
                <w:sz w:val="20"/>
                <w:szCs w:val="20"/>
                <w:vertAlign w:val="superscript"/>
              </w:rPr>
              <w:t>4</w:t>
            </w:r>
            <w:r w:rsidRPr="00DF7452">
              <w:rPr>
                <w:rFonts w:ascii="Times New Roman" w:hAnsi="Times New Roman" w:cs="Times New Roman"/>
                <w:color w:val="131413"/>
                <w:sz w:val="20"/>
                <w:szCs w:val="20"/>
              </w:rPr>
              <w:fldChar w:fldCharType="end"/>
            </w:r>
          </w:p>
        </w:tc>
        <w:tc>
          <w:tcPr>
            <w:tcW w:w="153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NFHS-3</w:t>
            </w:r>
          </w:p>
        </w:tc>
        <w:tc>
          <w:tcPr>
            <w:tcW w:w="3420" w:type="dxa"/>
          </w:tcPr>
          <w:p w:rsidR="006B65BD" w:rsidRPr="00DF7452" w:rsidRDefault="006B65BD" w:rsidP="00857433">
            <w:pPr>
              <w:ind w:left="-21"/>
              <w:rPr>
                <w:rFonts w:ascii="Times New Roman" w:hAnsi="Times New Roman" w:cs="Times New Roman"/>
                <w:sz w:val="20"/>
                <w:szCs w:val="20"/>
              </w:rPr>
            </w:pPr>
            <w:r w:rsidRPr="00DF7452">
              <w:rPr>
                <w:rFonts w:ascii="Times New Roman" w:hAnsi="Times New Roman" w:cs="Times New Roman"/>
                <w:sz w:val="20"/>
                <w:szCs w:val="20"/>
              </w:rPr>
              <w:t>To provide a national representation of women’s reproductive health in the slum population in India</w:t>
            </w:r>
          </w:p>
        </w:tc>
        <w:tc>
          <w:tcPr>
            <w:tcW w:w="729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There are significant differences in the utilization pattern of reproductive health services among women in the slum and non-slum communities. Women in the slums were:</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 xml:space="preserve">less likely to use modern contraceptives, higher discontinuation rate </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less completed 4ANC and less had ANC in the first trimester</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 xml:space="preserve">less access to institutional delivery and skilled attendants </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depended on the government facilities for reproductive health services</w:t>
            </w:r>
          </w:p>
        </w:tc>
      </w:tr>
      <w:tr w:rsidR="006B65BD" w:rsidRPr="00DF7452" w:rsidTr="00857433">
        <w:tc>
          <w:tcPr>
            <w:tcW w:w="1368" w:type="dxa"/>
          </w:tcPr>
          <w:p w:rsidR="006B65BD" w:rsidRPr="00DF7452" w:rsidRDefault="006B65BD" w:rsidP="00857433">
            <w:pPr>
              <w:rPr>
                <w:rFonts w:ascii="Times New Roman" w:hAnsi="Times New Roman" w:cs="Times New Roman"/>
                <w:color w:val="131413"/>
                <w:sz w:val="20"/>
                <w:szCs w:val="20"/>
              </w:rPr>
            </w:pPr>
            <w:r w:rsidRPr="00DF7452">
              <w:rPr>
                <w:rFonts w:ascii="Times New Roman" w:hAnsi="Times New Roman" w:cs="Times New Roman"/>
                <w:color w:val="131413"/>
                <w:sz w:val="20"/>
                <w:szCs w:val="20"/>
              </w:rPr>
              <w:t>Garg, 2010</w:t>
            </w:r>
            <w:r w:rsidRPr="00DF7452">
              <w:rPr>
                <w:rFonts w:ascii="Times New Roman" w:hAnsi="Times New Roman" w:cs="Times New Roman"/>
                <w:color w:val="131413"/>
                <w:sz w:val="20"/>
                <w:szCs w:val="20"/>
              </w:rPr>
              <w:fldChar w:fldCharType="begin"/>
            </w:r>
            <w:r w:rsidRPr="00DF7452">
              <w:rPr>
                <w:rFonts w:ascii="Times New Roman" w:hAnsi="Times New Roman" w:cs="Times New Roman"/>
                <w:color w:val="131413"/>
                <w:sz w:val="20"/>
                <w:szCs w:val="20"/>
              </w:rPr>
              <w:instrText xml:space="preserve"> ADDIN EN.CITE &lt;EndNote&gt;&lt;Cite&gt;&lt;Author&gt;Garg&lt;/Author&gt;&lt;Year&gt;2010&lt;/Year&gt;&lt;RecNum&gt;126&lt;/RecNum&gt;&lt;DisplayText&gt;&lt;style face="superscript"&gt;5&lt;/style&gt;&lt;/DisplayText&gt;&lt;record&gt;&lt;rec-number&gt;126&lt;/rec-number&gt;&lt;foreign-keys&gt;&lt;key app="EN" db-id="sst2zfsd4estwrefzd35r0dbtw2saaxz9ttf" timestamp="1593851488"&gt;126&lt;/key&gt;&lt;/foreign-keys&gt;&lt;ref-type name="Journal Article"&gt;17&lt;/ref-type&gt;&lt;contributors&gt;&lt;authors&gt;&lt;author&gt;Garg, C.&lt;/author&gt;&lt;author&gt;Khan, S. A.&lt;/author&gt;&lt;author&gt;Ansari, S. H.&lt;/author&gt;&lt;author&gt;Garg, M.&lt;/author&gt;&lt;/authors&gt;&lt;/contributors&gt;&lt;auth-address&gt;Faculty of Pharmacy, Jamia Hamdard, New Delhi, India. cgarg72@gmail.com&lt;/auth-address&gt;&lt;titles&gt;&lt;title&gt;Prevalence of obesity in Indian women&lt;/title&gt;&lt;secondary-title&gt;Obes Rev&lt;/secondary-title&gt;&lt;/titles&gt;&lt;periodical&gt;&lt;full-title&gt;Obes Rev&lt;/full-title&gt;&lt;/periodical&gt;&lt;pages&gt;105-8&lt;/pages&gt;&lt;volume&gt;11&lt;/volume&gt;&lt;number&gt;2&lt;/number&gt;&lt;edition&gt;2009/10/02&lt;/edition&gt;&lt;keywords&gt;&lt;keyword&gt;Adult&lt;/keyword&gt;&lt;keyword&gt;Ethnic Groups&lt;/keyword&gt;&lt;keyword&gt;Female&lt;/keyword&gt;&lt;keyword&gt;Humans&lt;/keyword&gt;&lt;keyword&gt;India/epidemiology&lt;/keyword&gt;&lt;keyword&gt;Middle Aged&lt;/keyword&gt;&lt;keyword&gt;Obesity/*epidemiology&lt;/keyword&gt;&lt;keyword&gt;Prevalence&lt;/keyword&gt;&lt;keyword&gt;Socioeconomic Factors&lt;/keyword&gt;&lt;/keywords&gt;&lt;dates&gt;&lt;year&gt;2010&lt;/year&gt;&lt;pub-dates&gt;&lt;date&gt;Feb&lt;/date&gt;&lt;/pub-dates&gt;&lt;/dates&gt;&lt;isbn&gt;1467-789X (Electronic)&amp;#xD;1467-7881 (Linking)&lt;/isbn&gt;&lt;accession-num&gt;19793374&lt;/accession-num&gt;&lt;urls&gt;&lt;related-urls&gt;&lt;url&gt;https://www.ncbi.nlm.nih.gov/pubmed/19793374&lt;/url&gt;&lt;/related-urls&gt;&lt;/urls&gt;&lt;electronic-resource-num&gt;10.1111/j.1467-789X.2009.00666.x&lt;/electronic-resource-num&gt;&lt;/record&gt;&lt;/Cite&gt;&lt;/EndNote&gt;</w:instrText>
            </w:r>
            <w:r w:rsidRPr="00DF7452">
              <w:rPr>
                <w:rFonts w:ascii="Times New Roman" w:hAnsi="Times New Roman" w:cs="Times New Roman"/>
                <w:color w:val="131413"/>
                <w:sz w:val="20"/>
                <w:szCs w:val="20"/>
              </w:rPr>
              <w:fldChar w:fldCharType="separate"/>
            </w:r>
            <w:r w:rsidRPr="00DF7452">
              <w:rPr>
                <w:rFonts w:ascii="Times New Roman" w:hAnsi="Times New Roman" w:cs="Times New Roman"/>
                <w:noProof/>
                <w:color w:val="131413"/>
                <w:sz w:val="20"/>
                <w:szCs w:val="20"/>
                <w:vertAlign w:val="superscript"/>
              </w:rPr>
              <w:t>5</w:t>
            </w:r>
            <w:r w:rsidRPr="00DF7452">
              <w:rPr>
                <w:rFonts w:ascii="Times New Roman" w:hAnsi="Times New Roman" w:cs="Times New Roman"/>
                <w:color w:val="131413"/>
                <w:sz w:val="20"/>
                <w:szCs w:val="20"/>
              </w:rPr>
              <w:fldChar w:fldCharType="end"/>
            </w:r>
          </w:p>
        </w:tc>
        <w:tc>
          <w:tcPr>
            <w:tcW w:w="153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NFHS-2 and NFHS-3</w:t>
            </w:r>
          </w:p>
        </w:tc>
        <w:tc>
          <w:tcPr>
            <w:tcW w:w="3420" w:type="dxa"/>
          </w:tcPr>
          <w:p w:rsidR="006B65BD" w:rsidRPr="00DF7452" w:rsidRDefault="006B65BD" w:rsidP="00857433">
            <w:pPr>
              <w:ind w:left="-21"/>
              <w:rPr>
                <w:rFonts w:ascii="Times New Roman" w:hAnsi="Times New Roman" w:cs="Times New Roman"/>
                <w:sz w:val="20"/>
                <w:szCs w:val="20"/>
              </w:rPr>
            </w:pPr>
            <w:r w:rsidRPr="00DF7452">
              <w:rPr>
                <w:rFonts w:ascii="Times New Roman" w:hAnsi="Times New Roman" w:cs="Times New Roman"/>
                <w:sz w:val="20"/>
                <w:szCs w:val="20"/>
              </w:rPr>
              <w:t>Prevalence of obesity among Indian women</w:t>
            </w:r>
          </w:p>
        </w:tc>
        <w:tc>
          <w:tcPr>
            <w:tcW w:w="7290" w:type="dxa"/>
          </w:tcPr>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Obesity had a positive trend between the two NFHS rounds (increase of 24</w:t>
            </w:r>
            <w:r w:rsidR="00DF7452">
              <w:rPr>
                <w:rFonts w:ascii="Times New Roman" w:hAnsi="Times New Roman" w:cs="Times New Roman"/>
                <w:sz w:val="20"/>
                <w:szCs w:val="20"/>
              </w:rPr>
              <w:t>.</w:t>
            </w:r>
            <w:r w:rsidRPr="00DF7452">
              <w:rPr>
                <w:rFonts w:ascii="Times New Roman" w:hAnsi="Times New Roman" w:cs="Times New Roman"/>
                <w:sz w:val="20"/>
                <w:szCs w:val="20"/>
              </w:rPr>
              <w:t>5%)</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Prevalence was highest for women between 40-49 years, residing in urban areas and having high qualification</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 xml:space="preserve">The study suggested that although majority population of India is malnourished, obesity seems to be rising in urban areas </w:t>
            </w:r>
          </w:p>
        </w:tc>
      </w:tr>
      <w:tr w:rsidR="006B65BD" w:rsidRPr="00DF7452" w:rsidTr="00857433">
        <w:tc>
          <w:tcPr>
            <w:tcW w:w="1368"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Guha-</w:t>
            </w:r>
            <w:proofErr w:type="spellStart"/>
            <w:r w:rsidRPr="00DF7452">
              <w:rPr>
                <w:rFonts w:ascii="Times New Roman" w:hAnsi="Times New Roman" w:cs="Times New Roman"/>
                <w:sz w:val="20"/>
                <w:szCs w:val="20"/>
              </w:rPr>
              <w:t>Khasnobis</w:t>
            </w:r>
            <w:proofErr w:type="spellEnd"/>
            <w:r w:rsidRPr="00DF7452">
              <w:rPr>
                <w:rFonts w:ascii="Times New Roman" w:hAnsi="Times New Roman" w:cs="Times New Roman"/>
                <w:sz w:val="20"/>
                <w:szCs w:val="20"/>
              </w:rPr>
              <w:t>, 2010</w:t>
            </w:r>
            <w:r w:rsidRPr="00DF7452">
              <w:rPr>
                <w:rFonts w:ascii="Times New Roman" w:hAnsi="Times New Roman" w:cs="Times New Roman"/>
                <w:sz w:val="20"/>
                <w:szCs w:val="20"/>
              </w:rPr>
              <w:fldChar w:fldCharType="begin"/>
            </w:r>
            <w:r w:rsidRPr="00DF7452">
              <w:rPr>
                <w:rFonts w:ascii="Times New Roman" w:hAnsi="Times New Roman" w:cs="Times New Roman"/>
                <w:sz w:val="20"/>
                <w:szCs w:val="20"/>
              </w:rPr>
              <w:instrText xml:space="preserve"> ADDIN EN.CITE &lt;EndNote&gt;&lt;Cite&gt;&lt;Author&gt;Guha-Khasnobis&lt;/Author&gt;&lt;Year&gt;2010&lt;/Year&gt;&lt;RecNum&gt;135&lt;/RecNum&gt;&lt;DisplayText&gt;&lt;style face="superscript"&gt;6&lt;/style&gt;&lt;/DisplayText&gt;&lt;record&gt;&lt;rec-number&gt;135&lt;/rec-number&gt;&lt;foreign-keys&gt;&lt;key app="EN" db-id="sst2zfsd4estwrefzd35r0dbtw2saaxz9ttf" timestamp="1593852791"&gt;135&lt;/key&gt;&lt;/foreign-keys&gt;&lt;ref-type name="Journal Article"&gt;17&lt;/ref-type&gt;&lt;contributors&gt;&lt;authors&gt;&lt;author&gt;Basudeb Guha-Khasnobis&lt;/author&gt;&lt;author&gt;K. S. James&lt;/author&gt;&lt;/authors&gt;&lt;/contributors&gt;&lt;titles&gt;&lt;title&gt;Urbanization and the South Asian Enigma. A Case Study of India. Working Paper No. 2010/37. United Nations University&lt;/title&gt;&lt;/titles&gt;&lt;dates&gt;&lt;year&gt;2010&lt;/year&gt;&lt;/dates&gt;&lt;urls&gt;&lt;/urls&gt;&lt;/record&gt;&lt;/Cite&gt;&lt;/EndNote&gt;</w:instrText>
            </w:r>
            <w:r w:rsidRPr="00DF7452">
              <w:rPr>
                <w:rFonts w:ascii="Times New Roman" w:hAnsi="Times New Roman" w:cs="Times New Roman"/>
                <w:sz w:val="20"/>
                <w:szCs w:val="20"/>
              </w:rPr>
              <w:fldChar w:fldCharType="separate"/>
            </w:r>
            <w:r w:rsidRPr="00DF7452">
              <w:rPr>
                <w:rFonts w:ascii="Times New Roman" w:hAnsi="Times New Roman" w:cs="Times New Roman"/>
                <w:noProof/>
                <w:sz w:val="20"/>
                <w:szCs w:val="20"/>
                <w:vertAlign w:val="superscript"/>
              </w:rPr>
              <w:t>6</w:t>
            </w:r>
            <w:r w:rsidRPr="00DF7452">
              <w:rPr>
                <w:rFonts w:ascii="Times New Roman" w:hAnsi="Times New Roman" w:cs="Times New Roman"/>
                <w:sz w:val="20"/>
                <w:szCs w:val="20"/>
              </w:rPr>
              <w:fldChar w:fldCharType="end"/>
            </w:r>
          </w:p>
        </w:tc>
        <w:tc>
          <w:tcPr>
            <w:tcW w:w="153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 xml:space="preserve">NFHS-3 </w:t>
            </w:r>
          </w:p>
        </w:tc>
        <w:tc>
          <w:tcPr>
            <w:tcW w:w="342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Compare women’s status between rural and urban settings</w:t>
            </w:r>
          </w:p>
        </w:tc>
        <w:tc>
          <w:tcPr>
            <w:tcW w:w="7290" w:type="dxa"/>
          </w:tcPr>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Urban women seem to be better empowered compared to their rural counterparts</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Women workers in an urban economy can earn more income which has been related to decision-making in the family, these women might be less tied to traditional restrictions, such as food taboos during pregnancy</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Urban women also have fewer children, and they and their children are much more likely to be literate than rural women and theirs</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 xml:space="preserve">Services such as family planning may be more available in urban areas </w:t>
            </w:r>
          </w:p>
        </w:tc>
      </w:tr>
      <w:tr w:rsidR="006B65BD" w:rsidRPr="00DF7452" w:rsidTr="00857433">
        <w:tc>
          <w:tcPr>
            <w:tcW w:w="1368"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Subramanyam, 2010</w:t>
            </w:r>
            <w:r w:rsidRPr="00DF7452">
              <w:rPr>
                <w:rFonts w:ascii="Times New Roman" w:hAnsi="Times New Roman" w:cs="Times New Roman"/>
                <w:sz w:val="20"/>
                <w:szCs w:val="20"/>
              </w:rPr>
              <w:fldChar w:fldCharType="begin"/>
            </w:r>
            <w:r w:rsidRPr="00DF7452">
              <w:rPr>
                <w:rFonts w:ascii="Times New Roman" w:hAnsi="Times New Roman" w:cs="Times New Roman"/>
                <w:sz w:val="20"/>
                <w:szCs w:val="20"/>
              </w:rPr>
              <w:instrText xml:space="preserve"> ADDIN EN.CITE &lt;EndNote&gt;&lt;Cite&gt;&lt;Author&gt;Subramanyam&lt;/Author&gt;&lt;Year&gt;2010&lt;/Year&gt;&lt;RecNum&gt;127&lt;/RecNum&gt;&lt;DisplayText&gt;&lt;style face="superscript"&gt;7&lt;/style&gt;&lt;/DisplayText&gt;&lt;record&gt;&lt;rec-number&gt;127&lt;/rec-number&gt;&lt;foreign-keys&gt;&lt;key app="EN" db-id="sst2zfsd4estwrefzd35r0dbtw2saaxz9ttf" timestamp="1593852101"&gt;127&lt;/key&gt;&lt;/foreign-keys&gt;&lt;ref-type name="Journal Article"&gt;17&lt;/ref-type&gt;&lt;contributors&gt;&lt;authors&gt;&lt;author&gt;Subramanyam, M. A.&lt;/author&gt;&lt;author&gt;Kawachi, I.&lt;/author&gt;&lt;author&gt;Berkman, L. F.&lt;/author&gt;&lt;author&gt;Subramanian, S. V.&lt;/author&gt;&lt;/authors&gt;&lt;/contributors&gt;&lt;auth-address&gt;Center for Integrative Approaches to Health Disparities, School of Public Health, University of Michigan, Ann Arbor, Michigan, United States of America. malsub@umich.edu&lt;/auth-address&gt;&lt;titles&gt;&lt;title&gt;Socioeconomic inequalities in childhood undernutrition in India: analyzing trends between 1992 and 2005&lt;/title&gt;&lt;secondary-title&gt;PLoS One&lt;/secondary-title&gt;&lt;/titles&gt;&lt;periodical&gt;&lt;full-title&gt;PLoS One&lt;/full-title&gt;&lt;/periodical&gt;&lt;pages&gt;e11392&lt;/pages&gt;&lt;volume&gt;5&lt;/volume&gt;&lt;number&gt;6&lt;/number&gt;&lt;edition&gt;2010/07/10&lt;/edition&gt;&lt;keywords&gt;&lt;keyword&gt;Child, Preschool&lt;/keyword&gt;&lt;keyword&gt;Educational Status&lt;/keyword&gt;&lt;keyword&gt;Female&lt;/keyword&gt;&lt;keyword&gt;History, 20th Century&lt;/keyword&gt;&lt;keyword&gt;History, 21st Century&lt;/keyword&gt;&lt;keyword&gt;Humans&lt;/keyword&gt;&lt;keyword&gt;India&lt;/keyword&gt;&lt;keyword&gt;Infant&lt;/keyword&gt;&lt;keyword&gt;Infant, Newborn&lt;/keyword&gt;&lt;keyword&gt;Male&lt;/keyword&gt;&lt;keyword&gt;Malnutrition/*epidemiology&lt;/keyword&gt;&lt;keyword&gt;Multivariate Analysis&lt;/keyword&gt;&lt;keyword&gt;Social Class/*history&lt;/keyword&gt;&lt;/keywords&gt;&lt;dates&gt;&lt;year&gt;2010&lt;/year&gt;&lt;pub-dates&gt;&lt;date&gt;Jun 30&lt;/date&gt;&lt;/pub-dates&gt;&lt;/dates&gt;&lt;isbn&gt;1932-6203 (Electronic)&amp;#xD;1932-6203 (Linking)&lt;/isbn&gt;&lt;accession-num&gt;20617192&lt;/accession-num&gt;&lt;urls&gt;&lt;related-urls&gt;&lt;url&gt;https://www.ncbi.nlm.nih.gov/pubmed/20617192&lt;/url&gt;&lt;/related-urls&gt;&lt;/urls&gt;&lt;custom2&gt;PMC2894973&lt;/custom2&gt;&lt;electronic-resource-num&gt;10.1371/journal.pone.0011392&lt;/electronic-resource-num&gt;&lt;/record&gt;&lt;/Cite&gt;&lt;/EndNote&gt;</w:instrText>
            </w:r>
            <w:r w:rsidRPr="00DF7452">
              <w:rPr>
                <w:rFonts w:ascii="Times New Roman" w:hAnsi="Times New Roman" w:cs="Times New Roman"/>
                <w:sz w:val="20"/>
                <w:szCs w:val="20"/>
              </w:rPr>
              <w:fldChar w:fldCharType="separate"/>
            </w:r>
            <w:r w:rsidRPr="00DF7452">
              <w:rPr>
                <w:rFonts w:ascii="Times New Roman" w:hAnsi="Times New Roman" w:cs="Times New Roman"/>
                <w:noProof/>
                <w:sz w:val="20"/>
                <w:szCs w:val="20"/>
                <w:vertAlign w:val="superscript"/>
              </w:rPr>
              <w:t>7</w:t>
            </w:r>
            <w:r w:rsidRPr="00DF7452">
              <w:rPr>
                <w:rFonts w:ascii="Times New Roman" w:hAnsi="Times New Roman" w:cs="Times New Roman"/>
                <w:sz w:val="20"/>
                <w:szCs w:val="20"/>
              </w:rPr>
              <w:fldChar w:fldCharType="end"/>
            </w:r>
          </w:p>
        </w:tc>
        <w:tc>
          <w:tcPr>
            <w:tcW w:w="153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NFHS-1,2,3</w:t>
            </w:r>
          </w:p>
        </w:tc>
        <w:tc>
          <w:tcPr>
            <w:tcW w:w="342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Prevalence and trend in undernutrition among children by wealth, maternal education, caste and place of residence</w:t>
            </w:r>
          </w:p>
        </w:tc>
        <w:tc>
          <w:tcPr>
            <w:tcW w:w="7290" w:type="dxa"/>
          </w:tcPr>
          <w:p w:rsidR="006B65BD" w:rsidRPr="00DF7452" w:rsidRDefault="006B65BD" w:rsidP="00306980">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The study did not find any evidence of association between undernutrition and place of residence after controlling for household wealth, maternal education and caste</w:t>
            </w:r>
            <w:r w:rsidR="00306980" w:rsidRPr="00DF7452">
              <w:rPr>
                <w:rFonts w:ascii="Times New Roman" w:hAnsi="Times New Roman" w:cs="Times New Roman"/>
                <w:sz w:val="20"/>
                <w:szCs w:val="20"/>
              </w:rPr>
              <w:t>.</w:t>
            </w:r>
          </w:p>
        </w:tc>
      </w:tr>
      <w:tr w:rsidR="006B65BD" w:rsidRPr="00DF7452" w:rsidTr="00857433">
        <w:tc>
          <w:tcPr>
            <w:tcW w:w="1368" w:type="dxa"/>
          </w:tcPr>
          <w:p w:rsidR="006B65BD" w:rsidRPr="00DF7452" w:rsidRDefault="006B65BD" w:rsidP="00857433">
            <w:pPr>
              <w:rPr>
                <w:rFonts w:ascii="Times New Roman" w:hAnsi="Times New Roman" w:cs="Times New Roman"/>
                <w:sz w:val="20"/>
                <w:szCs w:val="20"/>
              </w:rPr>
            </w:pPr>
            <w:proofErr w:type="spellStart"/>
            <w:r w:rsidRPr="00DF7452">
              <w:rPr>
                <w:rFonts w:ascii="Times New Roman" w:hAnsi="Times New Roman" w:cs="Times New Roman"/>
                <w:sz w:val="20"/>
                <w:szCs w:val="20"/>
              </w:rPr>
              <w:lastRenderedPageBreak/>
              <w:t>Misra</w:t>
            </w:r>
            <w:proofErr w:type="spellEnd"/>
            <w:r w:rsidRPr="00DF7452">
              <w:rPr>
                <w:rFonts w:ascii="Times New Roman" w:hAnsi="Times New Roman" w:cs="Times New Roman"/>
                <w:sz w:val="20"/>
                <w:szCs w:val="20"/>
              </w:rPr>
              <w:t>, 2011</w:t>
            </w:r>
            <w:r w:rsidRPr="00DF7452">
              <w:rPr>
                <w:rFonts w:ascii="Times New Roman" w:hAnsi="Times New Roman" w:cs="Times New Roman"/>
                <w:sz w:val="20"/>
                <w:szCs w:val="20"/>
              </w:rPr>
              <w:fldChar w:fldCharType="begin">
                <w:fldData xml:space="preserve">PEVuZE5vdGU+PENpdGU+PEF1dGhvcj5NaXNyYTwvQXV0aG9yPjxZZWFyPjIwMTE8L1llYXI+PFJl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</w:fldData>
              </w:fldChar>
            </w:r>
            <w:r w:rsidRPr="00DF7452">
              <w:rPr>
                <w:rFonts w:ascii="Times New Roman" w:hAnsi="Times New Roman" w:cs="Times New Roman"/>
                <w:sz w:val="20"/>
                <w:szCs w:val="20"/>
              </w:rPr>
              <w:instrText xml:space="preserve"> ADDIN EN.CITE </w:instrText>
            </w:r>
            <w:r w:rsidRPr="00DF7452">
              <w:rPr>
                <w:rFonts w:ascii="Times New Roman" w:hAnsi="Times New Roman" w:cs="Times New Roman"/>
                <w:sz w:val="20"/>
                <w:szCs w:val="20"/>
              </w:rPr>
              <w:fldChar w:fldCharType="begin">
                <w:fldData xml:space="preserve">PEVuZE5vdGU+PENpdGU+PEF1dGhvcj5NaXNyYTwvQXV0aG9yPjxZZWFyPjIwMTE8L1llYXI+PFJl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</w:fldData>
              </w:fldChar>
            </w:r>
            <w:r w:rsidRPr="00DF7452">
              <w:rPr>
                <w:rFonts w:ascii="Times New Roman" w:hAnsi="Times New Roman" w:cs="Times New Roman"/>
                <w:sz w:val="20"/>
                <w:szCs w:val="20"/>
              </w:rPr>
              <w:instrText xml:space="preserve"> ADDIN EN.CITE.DATA </w:instrText>
            </w:r>
            <w:r w:rsidRPr="00DF7452">
              <w:rPr>
                <w:rFonts w:ascii="Times New Roman" w:hAnsi="Times New Roman" w:cs="Times New Roman"/>
                <w:sz w:val="20"/>
                <w:szCs w:val="20"/>
              </w:rPr>
            </w:r>
            <w:r w:rsidRPr="00DF7452">
              <w:rPr>
                <w:rFonts w:ascii="Times New Roman" w:hAnsi="Times New Roman" w:cs="Times New Roman"/>
                <w:sz w:val="20"/>
                <w:szCs w:val="20"/>
              </w:rPr>
              <w:fldChar w:fldCharType="end"/>
            </w:r>
            <w:r w:rsidRPr="00DF7452">
              <w:rPr>
                <w:rFonts w:ascii="Times New Roman" w:hAnsi="Times New Roman" w:cs="Times New Roman"/>
                <w:sz w:val="20"/>
                <w:szCs w:val="20"/>
              </w:rPr>
            </w:r>
            <w:r w:rsidRPr="00DF7452">
              <w:rPr>
                <w:rFonts w:ascii="Times New Roman" w:hAnsi="Times New Roman" w:cs="Times New Roman"/>
                <w:sz w:val="20"/>
                <w:szCs w:val="20"/>
              </w:rPr>
              <w:fldChar w:fldCharType="separate"/>
            </w:r>
            <w:r w:rsidRPr="00DF7452">
              <w:rPr>
                <w:rFonts w:ascii="Times New Roman" w:hAnsi="Times New Roman" w:cs="Times New Roman"/>
                <w:noProof/>
                <w:sz w:val="20"/>
                <w:szCs w:val="20"/>
                <w:vertAlign w:val="superscript"/>
              </w:rPr>
              <w:t>8</w:t>
            </w:r>
            <w:r w:rsidRPr="00DF7452">
              <w:rPr>
                <w:rFonts w:ascii="Times New Roman" w:hAnsi="Times New Roman" w:cs="Times New Roman"/>
                <w:sz w:val="20"/>
                <w:szCs w:val="20"/>
              </w:rPr>
              <w:fldChar w:fldCharType="end"/>
            </w:r>
          </w:p>
        </w:tc>
        <w:tc>
          <w:tcPr>
            <w:tcW w:w="153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Cross-sectional survey of urban school going children (8-18 years) in 5 Indian cities</w:t>
            </w:r>
          </w:p>
        </w:tc>
        <w:tc>
          <w:tcPr>
            <w:tcW w:w="342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Examined obesity and abdominal obesity by measuring height, weight and waist circumference and comparison by gender, wealth and size of city population</w:t>
            </w:r>
          </w:p>
        </w:tc>
        <w:tc>
          <w:tcPr>
            <w:tcW w:w="7290" w:type="dxa"/>
          </w:tcPr>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Based on WHO cut-offs, 18% children were found to be overweight and 5</w:t>
            </w:r>
            <w:r w:rsidR="00DF7452">
              <w:rPr>
                <w:rFonts w:ascii="Times New Roman" w:hAnsi="Times New Roman" w:cs="Times New Roman"/>
                <w:sz w:val="20"/>
                <w:szCs w:val="20"/>
              </w:rPr>
              <w:t>.</w:t>
            </w:r>
            <w:r w:rsidRPr="00DF7452">
              <w:rPr>
                <w:rFonts w:ascii="Times New Roman" w:hAnsi="Times New Roman" w:cs="Times New Roman"/>
                <w:sz w:val="20"/>
                <w:szCs w:val="20"/>
              </w:rPr>
              <w:t>3% were found to be obese and 4</w:t>
            </w:r>
            <w:r w:rsidR="00DF7452">
              <w:rPr>
                <w:rFonts w:ascii="Times New Roman" w:hAnsi="Times New Roman" w:cs="Times New Roman"/>
                <w:sz w:val="20"/>
                <w:szCs w:val="20"/>
              </w:rPr>
              <w:t>.</w:t>
            </w:r>
            <w:r w:rsidRPr="00DF7452">
              <w:rPr>
                <w:rFonts w:ascii="Times New Roman" w:hAnsi="Times New Roman" w:cs="Times New Roman"/>
                <w:sz w:val="20"/>
                <w:szCs w:val="20"/>
              </w:rPr>
              <w:t>5% were abdominal obese</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Prevalence was higher for females and high economic status and residence in cities with population greater than 4 million were positively associated with overweight and obesity</w:t>
            </w:r>
          </w:p>
        </w:tc>
      </w:tr>
      <w:tr w:rsidR="006B65BD" w:rsidRPr="00DF7452" w:rsidTr="00857433">
        <w:tc>
          <w:tcPr>
            <w:tcW w:w="1368"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Swaminathan, 2012</w:t>
            </w:r>
            <w:r w:rsidRPr="00DF7452">
              <w:rPr>
                <w:rFonts w:ascii="Times New Roman" w:hAnsi="Times New Roman" w:cs="Times New Roman"/>
                <w:sz w:val="20"/>
                <w:szCs w:val="20"/>
              </w:rPr>
              <w:fldChar w:fldCharType="begin"/>
            </w:r>
            <w:r w:rsidRPr="00DF7452">
              <w:rPr>
                <w:rFonts w:ascii="Times New Roman" w:hAnsi="Times New Roman" w:cs="Times New Roman"/>
                <w:sz w:val="20"/>
                <w:szCs w:val="20"/>
              </w:rPr>
              <w:instrText xml:space="preserve"> ADDIN EN.CITE &lt;EndNote&gt;&lt;Cite&gt;&lt;Author&gt;Swaminathan&lt;/Author&gt;&lt;Year&gt;2012&lt;/Year&gt;&lt;RecNum&gt;129&lt;/RecNum&gt;&lt;DisplayText&gt;&lt;style face="superscript"&gt;9&lt;/style&gt;&lt;/DisplayText&gt;&lt;record&gt;&lt;rec-number&gt;129&lt;/rec-number&gt;&lt;foreign-keys&gt;&lt;key app="EN" db-id="sst2zfsd4estwrefzd35r0dbtw2saaxz9ttf" timestamp="1593852194"&gt;129&lt;/key&gt;&lt;/foreign-keys&gt;&lt;ref-type name="Journal Article"&gt;17&lt;/ref-type&gt;&lt;contributors&gt;&lt;authors&gt;&lt;author&gt;Swaminathan, H.&lt;/author&gt;&lt;author&gt;Mukherji, A.&lt;/author&gt;&lt;/authors&gt;&lt;/contributors&gt;&lt;auth-address&gt;Indian Institute of Management Bangalore, Bangalore, Karnataka, India. hema.swaminathan@iimb.ernet.in&lt;/auth-address&gt;&lt;titles&gt;&lt;title&gt;Slums and malnourishment: evidence from women in India&lt;/title&gt;&lt;secondary-title&gt;Am J Public Health&lt;/secondary-title&gt;&lt;/titles&gt;&lt;periodical&gt;&lt;full-title&gt;Am J Public Health&lt;/full-title&gt;&lt;/periodical&gt;&lt;pages&gt;1329-35&lt;/pages&gt;&lt;volume&gt;102&lt;/volume&gt;&lt;number&gt;7&lt;/number&gt;&lt;edition&gt;2012/05/19&lt;/edition&gt;&lt;keywords&gt;&lt;keyword&gt;Adolescent&lt;/keyword&gt;&lt;keyword&gt;Adult&lt;/keyword&gt;&lt;keyword&gt;Female&lt;/keyword&gt;&lt;keyword&gt;Health Surveys&lt;/keyword&gt;&lt;keyword&gt;Humans&lt;/keyword&gt;&lt;keyword&gt;India/epidemiology&lt;/keyword&gt;&lt;keyword&gt;Malnutrition/*epidemiology&lt;/keyword&gt;&lt;keyword&gt;Middle Aged&lt;/keyword&gt;&lt;keyword&gt;Nutritional Status&lt;/keyword&gt;&lt;keyword&gt;Odds Ratio&lt;/keyword&gt;&lt;keyword&gt;*Poverty Areas&lt;/keyword&gt;&lt;keyword&gt;Prevalence&lt;/keyword&gt;&lt;keyword&gt;Risk Factors&lt;/keyword&gt;&lt;keyword&gt;Young Adult&lt;/keyword&gt;&lt;/keywords&gt;&lt;dates&gt;&lt;year&gt;2012&lt;/year&gt;&lt;pub-dates&gt;&lt;date&gt;Jul&lt;/date&gt;&lt;/pub-dates&gt;&lt;/dates&gt;&lt;isbn&gt;1541-0048 (Electronic)&amp;#xD;0090-0036 (Linking)&lt;/isbn&gt;&lt;accession-num&gt;22594735&lt;/accession-num&gt;&lt;urls&gt;&lt;related-urls&gt;&lt;url&gt;https://www.ncbi.nlm.nih.gov/pubmed/22594735&lt;/url&gt;&lt;/related-urls&gt;&lt;/urls&gt;&lt;custom2&gt;PMC3478020&lt;/custom2&gt;&lt;electronic-resource-num&gt;10.2105/AJPH.2011.300424&lt;/electronic-resource-num&gt;&lt;/record&gt;&lt;/Cite&gt;&lt;/EndNote&gt;</w:instrText>
            </w:r>
            <w:r w:rsidRPr="00DF7452">
              <w:rPr>
                <w:rFonts w:ascii="Times New Roman" w:hAnsi="Times New Roman" w:cs="Times New Roman"/>
                <w:sz w:val="20"/>
                <w:szCs w:val="20"/>
              </w:rPr>
              <w:fldChar w:fldCharType="separate"/>
            </w:r>
            <w:r w:rsidRPr="00DF7452">
              <w:rPr>
                <w:rFonts w:ascii="Times New Roman" w:hAnsi="Times New Roman" w:cs="Times New Roman"/>
                <w:noProof/>
                <w:sz w:val="20"/>
                <w:szCs w:val="20"/>
                <w:vertAlign w:val="superscript"/>
              </w:rPr>
              <w:t>9</w:t>
            </w:r>
            <w:r w:rsidRPr="00DF7452">
              <w:rPr>
                <w:rFonts w:ascii="Times New Roman" w:hAnsi="Times New Roman" w:cs="Times New Roman"/>
                <w:sz w:val="20"/>
                <w:szCs w:val="20"/>
              </w:rPr>
              <w:fldChar w:fldCharType="end"/>
            </w:r>
          </w:p>
        </w:tc>
        <w:tc>
          <w:tcPr>
            <w:tcW w:w="153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NFHS-2</w:t>
            </w:r>
          </w:p>
        </w:tc>
        <w:tc>
          <w:tcPr>
            <w:tcW w:w="3420" w:type="dxa"/>
          </w:tcPr>
          <w:p w:rsidR="006B65BD" w:rsidRPr="00DF7452" w:rsidRDefault="006B65BD" w:rsidP="00306980">
            <w:pPr>
              <w:autoSpaceDE w:val="0"/>
              <w:autoSpaceDN w:val="0"/>
              <w:adjustRightInd w:val="0"/>
              <w:rPr>
                <w:rFonts w:ascii="Times New Roman" w:hAnsi="Times New Roman" w:cs="Times New Roman"/>
                <w:sz w:val="20"/>
                <w:szCs w:val="20"/>
              </w:rPr>
            </w:pPr>
            <w:r w:rsidRPr="00DF7452">
              <w:rPr>
                <w:rFonts w:ascii="Times New Roman" w:hAnsi="Times New Roman" w:cs="Times New Roman"/>
                <w:sz w:val="20"/>
                <w:szCs w:val="20"/>
              </w:rPr>
              <w:t>Examined the association between slum residence and BMI among women in India</w:t>
            </w:r>
            <w:r w:rsidR="00306980" w:rsidRPr="00DF7452">
              <w:rPr>
                <w:rFonts w:ascii="Times New Roman" w:hAnsi="Times New Roman" w:cs="Times New Roman"/>
                <w:sz w:val="20"/>
                <w:szCs w:val="20"/>
              </w:rPr>
              <w:t>.</w:t>
            </w:r>
            <w:r w:rsidRPr="00DF7452">
              <w:rPr>
                <w:rFonts w:ascii="Times New Roman" w:hAnsi="Times New Roman" w:cs="Times New Roman"/>
                <w:sz w:val="20"/>
                <w:szCs w:val="20"/>
              </w:rPr>
              <w:t xml:space="preserve"> Compared the results between competing definitions of census and NFHS slums</w:t>
            </w:r>
            <w:r w:rsidR="00306980" w:rsidRPr="00DF7452">
              <w:rPr>
                <w:rFonts w:ascii="Times New Roman" w:hAnsi="Times New Roman" w:cs="Times New Roman"/>
                <w:sz w:val="20"/>
                <w:szCs w:val="20"/>
              </w:rPr>
              <w:t>.</w:t>
            </w:r>
          </w:p>
        </w:tc>
        <w:tc>
          <w:tcPr>
            <w:tcW w:w="7290" w:type="dxa"/>
          </w:tcPr>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Based on census definition of slum, there was no relation between slum residence and BMI while the opposite was true when the NFHS definition of slums was used</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The study also found positive association between higher education, better economic status and risk of being overweight</w:t>
            </w:r>
          </w:p>
        </w:tc>
      </w:tr>
      <w:tr w:rsidR="006B65BD" w:rsidRPr="00DF7452" w:rsidTr="00857433">
        <w:tc>
          <w:tcPr>
            <w:tcW w:w="1368" w:type="dxa"/>
          </w:tcPr>
          <w:p w:rsidR="006B65BD" w:rsidRPr="00DF7452" w:rsidRDefault="006B65BD" w:rsidP="00857433">
            <w:pPr>
              <w:rPr>
                <w:rFonts w:ascii="Times New Roman" w:hAnsi="Times New Roman" w:cs="Times New Roman"/>
                <w:color w:val="131413"/>
                <w:sz w:val="20"/>
                <w:szCs w:val="20"/>
              </w:rPr>
            </w:pPr>
            <w:r w:rsidRPr="00DF7452">
              <w:rPr>
                <w:rFonts w:ascii="Times New Roman" w:hAnsi="Times New Roman" w:cs="Times New Roman"/>
                <w:sz w:val="20"/>
                <w:szCs w:val="20"/>
              </w:rPr>
              <w:t>Prakash, 2013</w:t>
            </w:r>
            <w:r w:rsidRPr="00DF7452">
              <w:rPr>
                <w:rFonts w:ascii="Times New Roman" w:hAnsi="Times New Roman" w:cs="Times New Roman"/>
                <w:sz w:val="20"/>
                <w:szCs w:val="20"/>
              </w:rPr>
              <w:fldChar w:fldCharType="begin"/>
            </w:r>
            <w:r w:rsidRPr="00DF7452">
              <w:rPr>
                <w:rFonts w:ascii="Times New Roman" w:hAnsi="Times New Roman" w:cs="Times New Roman"/>
                <w:sz w:val="20"/>
                <w:szCs w:val="20"/>
              </w:rPr>
              <w:instrText xml:space="preserve"> ADDIN EN.CITE &lt;EndNote&gt;&lt;Cite&gt;&lt;Author&gt;Prakash&lt;/Author&gt;&lt;Year&gt;2013&lt;/Year&gt;&lt;RecNum&gt;54&lt;/RecNum&gt;&lt;DisplayText&gt;&lt;style face="superscript"&gt;10&lt;/style&gt;&lt;/DisplayText&gt;&lt;record&gt;&lt;rec-number&gt;54&lt;/rec-number&gt;&lt;foreign-keys&gt;&lt;key app="EN" db-id="sst2zfsd4estwrefzd35r0dbtw2saaxz9ttf" timestamp="1553938991"&gt;54&lt;/key&gt;&lt;/foreign-keys&gt;&lt;ref-type name="Journal Article"&gt;17&lt;/ref-type&gt;&lt;contributors&gt;&lt;authors&gt;&lt;author&gt;Prakash, R.&lt;/author&gt;&lt;author&gt;Kumar, A.&lt;/author&gt;&lt;/authors&gt;&lt;/contributors&gt;&lt;auth-address&gt;Population Council, New Delhi, India.&lt;/auth-address&gt;&lt;titles&gt;&lt;title&gt;Urban poverty and utilization of maternal and child health care services in India&lt;/title&gt;&lt;secondary-title&gt;J Biosoc Sci&lt;/secondary-title&gt;&lt;/titles&gt;&lt;periodical&gt;&lt;full-title&gt;J Biosoc Sci&lt;/full-title&gt;&lt;/periodical&gt;&lt;pages&gt;433-49&lt;/pages&gt;&lt;volume&gt;45&lt;/volume&gt;&lt;number&gt;4&lt;/number&gt;&lt;edition&gt;2013/02/16&lt;/edition&gt;&lt;keywords&gt;&lt;keyword&gt;Adolescent&lt;/keyword&gt;&lt;keyword&gt;Adult&lt;/keyword&gt;&lt;keyword&gt;Child&lt;/keyword&gt;&lt;keyword&gt;Child Health Services/*statistics &amp;amp; numerical data&lt;/keyword&gt;&lt;keyword&gt;Female&lt;/keyword&gt;&lt;keyword&gt;Health Care Surveys&lt;/keyword&gt;&lt;keyword&gt;Health Status Disparities&lt;/keyword&gt;&lt;keyword&gt;Healthcare Disparities/statistics &amp;amp; numerical data&lt;/keyword&gt;&lt;keyword&gt;Humans&lt;/keyword&gt;&lt;keyword&gt;India/epidemiology&lt;/keyword&gt;&lt;keyword&gt;Maternal Health Services/*statistics &amp;amp; numerical data&lt;/keyword&gt;&lt;keyword&gt;Middle Aged&lt;/keyword&gt;&lt;keyword&gt;Poverty/*statistics &amp;amp; numerical data&lt;/keyword&gt;&lt;keyword&gt;Pregnancy&lt;/keyword&gt;&lt;keyword&gt;Socioeconomic Factors&lt;/keyword&gt;&lt;keyword&gt;Urban Population/statistics &amp;amp; numerical data&lt;/keyword&gt;&lt;keyword&gt;Vaccination/statistics &amp;amp; numerical data&lt;/keyword&gt;&lt;keyword&gt;Young Adult&lt;/keyword&gt;&lt;/keywords&gt;&lt;dates&gt;&lt;year&gt;2013&lt;/year&gt;&lt;pub-dates&gt;&lt;date&gt;Jul&lt;/date&gt;&lt;/pub-dates&gt;&lt;/dates&gt;&lt;isbn&gt;1469-7599 (Electronic)&amp;#xD;0021-9320 (Linking)&lt;/isbn&gt;&lt;accession-num&gt;23410254&lt;/accession-num&gt;&lt;urls&gt;&lt;related-urls&gt;&lt;url&gt;https://www.ncbi.nlm.nih.gov/pubmed/23410254&lt;/url&gt;&lt;/related-urls&gt;&lt;/urls&gt;&lt;electronic-resource-num&gt;10.1017/S0021932012000831&lt;/electronic-resource-num&gt;&lt;/record&gt;&lt;/Cite&gt;&lt;/EndNote&gt;</w:instrText>
            </w:r>
            <w:r w:rsidRPr="00DF7452">
              <w:rPr>
                <w:rFonts w:ascii="Times New Roman" w:hAnsi="Times New Roman" w:cs="Times New Roman"/>
                <w:sz w:val="20"/>
                <w:szCs w:val="20"/>
              </w:rPr>
              <w:fldChar w:fldCharType="separate"/>
            </w:r>
            <w:r w:rsidRPr="00DF7452">
              <w:rPr>
                <w:rFonts w:ascii="Times New Roman" w:hAnsi="Times New Roman" w:cs="Times New Roman"/>
                <w:noProof/>
                <w:sz w:val="20"/>
                <w:szCs w:val="20"/>
                <w:vertAlign w:val="superscript"/>
              </w:rPr>
              <w:t>10</w:t>
            </w:r>
            <w:r w:rsidRPr="00DF7452">
              <w:rPr>
                <w:rFonts w:ascii="Times New Roman" w:hAnsi="Times New Roman" w:cs="Times New Roman"/>
                <w:sz w:val="20"/>
                <w:szCs w:val="20"/>
              </w:rPr>
              <w:fldChar w:fldCharType="end"/>
            </w:r>
          </w:p>
        </w:tc>
        <w:tc>
          <w:tcPr>
            <w:tcW w:w="153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NFHS-3</w:t>
            </w:r>
          </w:p>
        </w:tc>
        <w:tc>
          <w:tcPr>
            <w:tcW w:w="3420" w:type="dxa"/>
          </w:tcPr>
          <w:p w:rsidR="006B65BD" w:rsidRPr="00DF7452" w:rsidRDefault="006B65BD" w:rsidP="00857433">
            <w:pPr>
              <w:autoSpaceDE w:val="0"/>
              <w:autoSpaceDN w:val="0"/>
              <w:adjustRightInd w:val="0"/>
              <w:rPr>
                <w:rFonts w:ascii="Times New Roman" w:hAnsi="Times New Roman" w:cs="Times New Roman"/>
                <w:sz w:val="20"/>
                <w:szCs w:val="20"/>
              </w:rPr>
            </w:pPr>
            <w:r w:rsidRPr="00DF7452">
              <w:rPr>
                <w:rFonts w:ascii="Times New Roman" w:hAnsi="Times New Roman" w:cs="Times New Roman"/>
                <w:sz w:val="20"/>
                <w:szCs w:val="20"/>
              </w:rPr>
              <w:t>Compares the utilization of selected maternal and child health care services between the urban poor and non-poor in India</w:t>
            </w:r>
          </w:p>
        </w:tc>
        <w:tc>
          <w:tcPr>
            <w:tcW w:w="7290" w:type="dxa"/>
          </w:tcPr>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Indicators of maternal and child health care are worse among the urban poor than in their non-poor counterparts: the levels of antenatal care, safe delivery and childhood vaccinations are much lower among the urban poor than non-poor, especially in socioeconomically disadvantageous states</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The poverty status of the household emerged as a significant barrier to utilization of health care services in urban India</w:t>
            </w:r>
          </w:p>
        </w:tc>
      </w:tr>
      <w:tr w:rsidR="006B65BD" w:rsidRPr="00DF7452" w:rsidTr="00857433">
        <w:tc>
          <w:tcPr>
            <w:tcW w:w="1368"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Gaur, 2013</w:t>
            </w:r>
            <w:r w:rsidRPr="00DF7452">
              <w:rPr>
                <w:rFonts w:ascii="Times New Roman" w:hAnsi="Times New Roman" w:cs="Times New Roman"/>
                <w:sz w:val="20"/>
                <w:szCs w:val="20"/>
              </w:rPr>
              <w:fldChar w:fldCharType="begin"/>
            </w:r>
            <w:r w:rsidRPr="00DF7452">
              <w:rPr>
                <w:rFonts w:ascii="Times New Roman" w:hAnsi="Times New Roman" w:cs="Times New Roman"/>
                <w:sz w:val="20"/>
                <w:szCs w:val="20"/>
              </w:rPr>
              <w:instrText xml:space="preserve"> ADDIN EN.CITE &lt;EndNote&gt;&lt;Cite&gt;&lt;Author&gt;Gaur&lt;/Author&gt;&lt;Year&gt;2013&lt;/Year&gt;&lt;RecNum&gt;130&lt;/RecNum&gt;&lt;DisplayText&gt;&lt;style face="superscript"&gt;11&lt;/style&gt;&lt;/DisplayText&gt;&lt;record&gt;&lt;rec-number&gt;130&lt;/rec-number&gt;&lt;foreign-keys&gt;&lt;key app="EN" db-id="sst2zfsd4estwrefzd35r0dbtw2saaxz9ttf" timestamp="1593852430"&gt;130&lt;/key&gt;&lt;/foreign-keys&gt;&lt;ref-type name="Journal Article"&gt;17&lt;/ref-type&gt;&lt;contributors&gt;&lt;authors&gt;&lt;author&gt;Gaur, K.&lt;/author&gt;&lt;author&gt;Keshri, K.&lt;/author&gt;&lt;author&gt;Joe, W.&lt;/author&gt;&lt;/authors&gt;&lt;/contributors&gt;&lt;auth-address&gt;International Institute for Population Sciences, Govandi Station Road, Deonar, Mumbai 400088, Maharashtra, India. gaurk.iips@gmail.com&lt;/auth-address&gt;&lt;titles&gt;&lt;title&gt;Does living in slums or non-slums influence women&amp;apos;s nutritional status? Evidence from Indian mega-cities&lt;/title&gt;&lt;secondary-title&gt;Soc Sci Med&lt;/secondary-title&gt;&lt;/titles&gt;&lt;periodical&gt;&lt;full-title&gt;Soc Sci Med&lt;/full-title&gt;&lt;/periodical&gt;&lt;pages&gt;137-46&lt;/pages&gt;&lt;volume&gt;77&lt;/volume&gt;&lt;edition&gt;2012/12/12&lt;/edition&gt;&lt;keywords&gt;&lt;keyword&gt;Adolescent&lt;/keyword&gt;&lt;keyword&gt;Adult&lt;/keyword&gt;&lt;keyword&gt;Cities&lt;/keyword&gt;&lt;keyword&gt;Cross-Sectional Studies&lt;/keyword&gt;&lt;keyword&gt;Female&lt;/keyword&gt;&lt;keyword&gt;Health Surveys&lt;/keyword&gt;&lt;keyword&gt;Humans&lt;/keyword&gt;&lt;keyword&gt;India&lt;/keyword&gt;&lt;keyword&gt;Middle Aged&lt;/keyword&gt;&lt;keyword&gt;*Nutritional Status&lt;/keyword&gt;&lt;keyword&gt;*Poverty Areas&lt;/keyword&gt;&lt;keyword&gt;Residence Characteristics/*statistics &amp;amp; numerical data&lt;/keyword&gt;&lt;keyword&gt;Urban Health/*statistics &amp;amp; numerical data&lt;/keyword&gt;&lt;keyword&gt;Young Adult&lt;/keyword&gt;&lt;/keywords&gt;&lt;dates&gt;&lt;year&gt;2013&lt;/year&gt;&lt;pub-dates&gt;&lt;date&gt;Jan&lt;/date&gt;&lt;/pub-dates&gt;&lt;/dates&gt;&lt;isbn&gt;1873-5347 (Electronic)&amp;#xD;0277-9536 (Linking)&lt;/isbn&gt;&lt;accession-num&gt;23219849&lt;/accession-num&gt;&lt;urls&gt;&lt;related-urls&gt;&lt;url&gt;https://www.ncbi.nlm.nih.gov/pubmed/23219849&lt;/url&gt;&lt;/related-urls&gt;&lt;/urls&gt;&lt;electronic-resource-num&gt;10.1016/j.socscimed.2012.11.017&lt;/electronic-resource-num&gt;&lt;/record&gt;&lt;/Cite&gt;&lt;/EndNote&gt;</w:instrText>
            </w:r>
            <w:r w:rsidRPr="00DF7452">
              <w:rPr>
                <w:rFonts w:ascii="Times New Roman" w:hAnsi="Times New Roman" w:cs="Times New Roman"/>
                <w:sz w:val="20"/>
                <w:szCs w:val="20"/>
              </w:rPr>
              <w:fldChar w:fldCharType="separate"/>
            </w:r>
            <w:r w:rsidRPr="00DF7452">
              <w:rPr>
                <w:rFonts w:ascii="Times New Roman" w:hAnsi="Times New Roman" w:cs="Times New Roman"/>
                <w:noProof/>
                <w:sz w:val="20"/>
                <w:szCs w:val="20"/>
                <w:vertAlign w:val="superscript"/>
              </w:rPr>
              <w:t>11</w:t>
            </w:r>
            <w:r w:rsidRPr="00DF7452">
              <w:rPr>
                <w:rFonts w:ascii="Times New Roman" w:hAnsi="Times New Roman" w:cs="Times New Roman"/>
                <w:sz w:val="20"/>
                <w:szCs w:val="20"/>
              </w:rPr>
              <w:fldChar w:fldCharType="end"/>
            </w:r>
          </w:p>
        </w:tc>
        <w:tc>
          <w:tcPr>
            <w:tcW w:w="153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NFHS-3</w:t>
            </w:r>
          </w:p>
        </w:tc>
        <w:tc>
          <w:tcPr>
            <w:tcW w:w="3420" w:type="dxa"/>
          </w:tcPr>
          <w:p w:rsidR="006B65BD" w:rsidRPr="00DF7452" w:rsidRDefault="006B65BD" w:rsidP="00857433">
            <w:pPr>
              <w:autoSpaceDE w:val="0"/>
              <w:autoSpaceDN w:val="0"/>
              <w:adjustRightInd w:val="0"/>
              <w:rPr>
                <w:rFonts w:ascii="Times New Roman" w:hAnsi="Times New Roman" w:cs="Times New Roman"/>
                <w:sz w:val="20"/>
                <w:szCs w:val="20"/>
              </w:rPr>
            </w:pPr>
            <w:r w:rsidRPr="00DF7452">
              <w:rPr>
                <w:rFonts w:ascii="Times New Roman" w:hAnsi="Times New Roman" w:cs="Times New Roman"/>
                <w:sz w:val="20"/>
                <w:szCs w:val="20"/>
              </w:rPr>
              <w:t>Examines women’s nutritional status across eight mega cities with a specific focus on slum-non-slum divide</w:t>
            </w:r>
          </w:p>
        </w:tc>
        <w:tc>
          <w:tcPr>
            <w:tcW w:w="7290" w:type="dxa"/>
          </w:tcPr>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 xml:space="preserve">The study found 50% of women in mega-cities are malnourished (either undernourished or </w:t>
            </w:r>
            <w:proofErr w:type="spellStart"/>
            <w:r w:rsidRPr="00DF7452">
              <w:rPr>
                <w:rFonts w:ascii="Times New Roman" w:hAnsi="Times New Roman" w:cs="Times New Roman"/>
                <w:sz w:val="20"/>
                <w:szCs w:val="20"/>
              </w:rPr>
              <w:t>overnourished</w:t>
            </w:r>
            <w:proofErr w:type="spellEnd"/>
            <w:r w:rsidRPr="00DF7452">
              <w:rPr>
                <w:rFonts w:ascii="Times New Roman" w:hAnsi="Times New Roman" w:cs="Times New Roman"/>
                <w:sz w:val="20"/>
                <w:szCs w:val="20"/>
              </w:rPr>
              <w:t>)</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Overweight was higher among non-slum residents and underweight was higher among slum dwellers</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Regression results show no significant relation between place of residence and women’s nutritional status</w:t>
            </w:r>
          </w:p>
        </w:tc>
      </w:tr>
      <w:tr w:rsidR="006B65BD" w:rsidRPr="00DF7452" w:rsidTr="00857433">
        <w:tc>
          <w:tcPr>
            <w:tcW w:w="1368" w:type="dxa"/>
          </w:tcPr>
          <w:p w:rsidR="006B65BD" w:rsidRPr="00DF7452" w:rsidRDefault="006B65BD" w:rsidP="00857433">
            <w:pPr>
              <w:rPr>
                <w:rFonts w:ascii="Times New Roman" w:hAnsi="Times New Roman" w:cs="Times New Roman"/>
                <w:sz w:val="20"/>
                <w:szCs w:val="20"/>
              </w:rPr>
            </w:pPr>
            <w:proofErr w:type="spellStart"/>
            <w:r w:rsidRPr="00DF7452">
              <w:rPr>
                <w:rFonts w:ascii="Times New Roman" w:hAnsi="Times New Roman" w:cs="Times New Roman"/>
                <w:sz w:val="20"/>
                <w:szCs w:val="20"/>
              </w:rPr>
              <w:t>Samal</w:t>
            </w:r>
            <w:proofErr w:type="spellEnd"/>
            <w:r w:rsidRPr="00DF7452">
              <w:rPr>
                <w:rFonts w:ascii="Times New Roman" w:hAnsi="Times New Roman" w:cs="Times New Roman"/>
                <w:sz w:val="20"/>
                <w:szCs w:val="20"/>
              </w:rPr>
              <w:t>, 2015</w:t>
            </w:r>
            <w:r w:rsidRPr="00DF7452">
              <w:rPr>
                <w:rFonts w:ascii="Times New Roman" w:hAnsi="Times New Roman" w:cs="Times New Roman"/>
                <w:sz w:val="20"/>
                <w:szCs w:val="20"/>
              </w:rPr>
              <w:fldChar w:fldCharType="begin">
                <w:fldData xml:space="preserve">PEVuZE5vdGU+PENpdGU+PEF1dGhvcj5TYW1hbDwvQXV0aG9yPjxZZWFyPjIwMTU8L1llYXI+PFJl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</w:fldData>
              </w:fldChar>
            </w:r>
            <w:r w:rsidRPr="00DF7452">
              <w:rPr>
                <w:rFonts w:ascii="Times New Roman" w:hAnsi="Times New Roman" w:cs="Times New Roman"/>
                <w:sz w:val="20"/>
                <w:szCs w:val="20"/>
              </w:rPr>
              <w:instrText xml:space="preserve"> ADDIN EN.CITE </w:instrText>
            </w:r>
            <w:r w:rsidRPr="00DF7452">
              <w:rPr>
                <w:rFonts w:ascii="Times New Roman" w:hAnsi="Times New Roman" w:cs="Times New Roman"/>
                <w:sz w:val="20"/>
                <w:szCs w:val="20"/>
              </w:rPr>
              <w:fldChar w:fldCharType="begin">
                <w:fldData xml:space="preserve">PEVuZE5vdGU+PENpdGU+PEF1dGhvcj5TYW1hbDwvQXV0aG9yPjxZZWFyPjIwMTU8L1llYXI+PFJl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</w:fldData>
              </w:fldChar>
            </w:r>
            <w:r w:rsidRPr="00DF7452">
              <w:rPr>
                <w:rFonts w:ascii="Times New Roman" w:hAnsi="Times New Roman" w:cs="Times New Roman"/>
                <w:sz w:val="20"/>
                <w:szCs w:val="20"/>
              </w:rPr>
              <w:instrText xml:space="preserve"> ADDIN EN.CITE.DATA </w:instrText>
            </w:r>
            <w:r w:rsidRPr="00DF7452">
              <w:rPr>
                <w:rFonts w:ascii="Times New Roman" w:hAnsi="Times New Roman" w:cs="Times New Roman"/>
                <w:sz w:val="20"/>
                <w:szCs w:val="20"/>
              </w:rPr>
            </w:r>
            <w:r w:rsidRPr="00DF7452">
              <w:rPr>
                <w:rFonts w:ascii="Times New Roman" w:hAnsi="Times New Roman" w:cs="Times New Roman"/>
                <w:sz w:val="20"/>
                <w:szCs w:val="20"/>
              </w:rPr>
              <w:fldChar w:fldCharType="end"/>
            </w:r>
            <w:r w:rsidRPr="00DF7452">
              <w:rPr>
                <w:rFonts w:ascii="Times New Roman" w:hAnsi="Times New Roman" w:cs="Times New Roman"/>
                <w:sz w:val="20"/>
                <w:szCs w:val="20"/>
              </w:rPr>
            </w:r>
            <w:r w:rsidRPr="00DF7452">
              <w:rPr>
                <w:rFonts w:ascii="Times New Roman" w:hAnsi="Times New Roman" w:cs="Times New Roman"/>
                <w:sz w:val="20"/>
                <w:szCs w:val="20"/>
              </w:rPr>
              <w:fldChar w:fldCharType="separate"/>
            </w:r>
            <w:r w:rsidRPr="00DF7452">
              <w:rPr>
                <w:rFonts w:ascii="Times New Roman" w:hAnsi="Times New Roman" w:cs="Times New Roman"/>
                <w:noProof/>
                <w:sz w:val="20"/>
                <w:szCs w:val="20"/>
                <w:vertAlign w:val="superscript"/>
              </w:rPr>
              <w:t>12</w:t>
            </w:r>
            <w:r w:rsidRPr="00DF7452">
              <w:rPr>
                <w:rFonts w:ascii="Times New Roman" w:hAnsi="Times New Roman" w:cs="Times New Roman"/>
                <w:sz w:val="20"/>
                <w:szCs w:val="20"/>
              </w:rPr>
              <w:fldChar w:fldCharType="end"/>
            </w:r>
          </w:p>
        </w:tc>
        <w:tc>
          <w:tcPr>
            <w:tcW w:w="153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Cross sectional survey of older Indians in 6 states</w:t>
            </w:r>
          </w:p>
        </w:tc>
        <w:tc>
          <w:tcPr>
            <w:tcW w:w="342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Estimate the prevalence of overweight and obesity among people above 50 years and compare results by residence, wealth, gender and occupation</w:t>
            </w:r>
          </w:p>
        </w:tc>
        <w:tc>
          <w:tcPr>
            <w:tcW w:w="7290" w:type="dxa"/>
          </w:tcPr>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Study showed 14% older were overweight while 34% have central adiposity</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Prevalence was higher in women, highly educated and urban areas</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 xml:space="preserve">Study also showed that 25 percent in the poorest quintiles also had central adiposity </w:t>
            </w:r>
          </w:p>
        </w:tc>
      </w:tr>
      <w:tr w:rsidR="006B65BD" w:rsidRPr="00DF7452" w:rsidTr="00857433">
        <w:tc>
          <w:tcPr>
            <w:tcW w:w="1368"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Sengupta, 2015</w:t>
            </w:r>
            <w:r w:rsidRPr="00DF7452">
              <w:rPr>
                <w:rFonts w:ascii="Times New Roman" w:hAnsi="Times New Roman" w:cs="Times New Roman"/>
                <w:sz w:val="20"/>
                <w:szCs w:val="20"/>
              </w:rPr>
              <w:fldChar w:fldCharType="begin">
                <w:fldData xml:space="preserve">PEVuZE5vdGU+PENpdGU+PEF1dGhvcj5TZW5ndXB0YTwvQXV0aG9yPjxZZWFyPjIwMTU8L1llYXI+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=
</w:fldData>
              </w:fldChar>
            </w:r>
            <w:r w:rsidRPr="00DF7452">
              <w:rPr>
                <w:rFonts w:ascii="Times New Roman" w:hAnsi="Times New Roman" w:cs="Times New Roman"/>
                <w:sz w:val="20"/>
                <w:szCs w:val="20"/>
              </w:rPr>
              <w:instrText xml:space="preserve"> ADDIN EN.CITE </w:instrText>
            </w:r>
            <w:r w:rsidRPr="00DF7452">
              <w:rPr>
                <w:rFonts w:ascii="Times New Roman" w:hAnsi="Times New Roman" w:cs="Times New Roman"/>
                <w:sz w:val="20"/>
                <w:szCs w:val="20"/>
              </w:rPr>
              <w:fldChar w:fldCharType="begin">
                <w:fldData xml:space="preserve">PEVuZE5vdGU+PENpdGU+PEF1dGhvcj5TZW5ndXB0YTwvQXV0aG9yPjxZZWFyPjIwMTU8L1llYXI+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=
</w:fldData>
              </w:fldChar>
            </w:r>
            <w:r w:rsidRPr="00DF7452">
              <w:rPr>
                <w:rFonts w:ascii="Times New Roman" w:hAnsi="Times New Roman" w:cs="Times New Roman"/>
                <w:sz w:val="20"/>
                <w:szCs w:val="20"/>
              </w:rPr>
              <w:instrText xml:space="preserve"> ADDIN EN.CITE.DATA </w:instrText>
            </w:r>
            <w:r w:rsidRPr="00DF7452">
              <w:rPr>
                <w:rFonts w:ascii="Times New Roman" w:hAnsi="Times New Roman" w:cs="Times New Roman"/>
                <w:sz w:val="20"/>
                <w:szCs w:val="20"/>
              </w:rPr>
            </w:r>
            <w:r w:rsidRPr="00DF7452">
              <w:rPr>
                <w:rFonts w:ascii="Times New Roman" w:hAnsi="Times New Roman" w:cs="Times New Roman"/>
                <w:sz w:val="20"/>
                <w:szCs w:val="20"/>
              </w:rPr>
              <w:fldChar w:fldCharType="end"/>
            </w:r>
            <w:r w:rsidRPr="00DF7452">
              <w:rPr>
                <w:rFonts w:ascii="Times New Roman" w:hAnsi="Times New Roman" w:cs="Times New Roman"/>
                <w:sz w:val="20"/>
                <w:szCs w:val="20"/>
              </w:rPr>
            </w:r>
            <w:r w:rsidRPr="00DF7452">
              <w:rPr>
                <w:rFonts w:ascii="Times New Roman" w:hAnsi="Times New Roman" w:cs="Times New Roman"/>
                <w:sz w:val="20"/>
                <w:szCs w:val="20"/>
              </w:rPr>
              <w:fldChar w:fldCharType="separate"/>
            </w:r>
            <w:r w:rsidRPr="00DF7452">
              <w:rPr>
                <w:rFonts w:ascii="Times New Roman" w:hAnsi="Times New Roman" w:cs="Times New Roman"/>
                <w:noProof/>
                <w:sz w:val="20"/>
                <w:szCs w:val="20"/>
                <w:vertAlign w:val="superscript"/>
              </w:rPr>
              <w:t>13</w:t>
            </w:r>
            <w:r w:rsidRPr="00DF7452">
              <w:rPr>
                <w:rFonts w:ascii="Times New Roman" w:hAnsi="Times New Roman" w:cs="Times New Roman"/>
                <w:sz w:val="20"/>
                <w:szCs w:val="20"/>
              </w:rPr>
              <w:fldChar w:fldCharType="end"/>
            </w:r>
          </w:p>
        </w:tc>
        <w:tc>
          <w:tcPr>
            <w:tcW w:w="153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NFHS-2 and NFHS-3</w:t>
            </w:r>
          </w:p>
        </w:tc>
        <w:tc>
          <w:tcPr>
            <w:tcW w:w="342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Prevalence and trend of overweight and obesity among every married women (15-49 years) from selected “underweight states” and “overweight states” in India by place of residence and wealth</w:t>
            </w:r>
          </w:p>
        </w:tc>
        <w:tc>
          <w:tcPr>
            <w:tcW w:w="7290" w:type="dxa"/>
          </w:tcPr>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In overweight states, there is no rural-urban or rich-poor difference in proportion of women, although obesity is still higher for urban women (22% compared to 15%)</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In underweight states, overweight and obesity is still higher in urban areas</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The rate of rise of overweight and obesity is higher in rural areas of the “overweight states”</w:t>
            </w:r>
          </w:p>
        </w:tc>
      </w:tr>
      <w:tr w:rsidR="006B65BD" w:rsidRPr="00DF7452" w:rsidTr="00857433">
        <w:tc>
          <w:tcPr>
            <w:tcW w:w="1368" w:type="dxa"/>
          </w:tcPr>
          <w:p w:rsidR="006B65BD" w:rsidRPr="00DF7452" w:rsidRDefault="006B65BD" w:rsidP="00857433">
            <w:pPr>
              <w:rPr>
                <w:rFonts w:ascii="Times New Roman" w:hAnsi="Times New Roman" w:cs="Times New Roman"/>
                <w:color w:val="131413"/>
                <w:sz w:val="20"/>
                <w:szCs w:val="20"/>
              </w:rPr>
            </w:pPr>
            <w:proofErr w:type="spellStart"/>
            <w:r w:rsidRPr="00DF7452">
              <w:rPr>
                <w:rFonts w:ascii="Times New Roman" w:hAnsi="Times New Roman" w:cs="Times New Roman"/>
                <w:sz w:val="20"/>
                <w:szCs w:val="20"/>
              </w:rPr>
              <w:t>Usmani</w:t>
            </w:r>
            <w:proofErr w:type="spellEnd"/>
            <w:r w:rsidRPr="00DF7452">
              <w:rPr>
                <w:rFonts w:ascii="Times New Roman" w:hAnsi="Times New Roman" w:cs="Times New Roman"/>
                <w:sz w:val="20"/>
                <w:szCs w:val="20"/>
              </w:rPr>
              <w:t>, 2018</w:t>
            </w:r>
            <w:r w:rsidRPr="00DF7452">
              <w:rPr>
                <w:rFonts w:ascii="Times New Roman" w:hAnsi="Times New Roman" w:cs="Times New Roman"/>
                <w:sz w:val="20"/>
                <w:szCs w:val="20"/>
              </w:rPr>
              <w:fldChar w:fldCharType="begin"/>
            </w:r>
            <w:r w:rsidRPr="00DF7452">
              <w:rPr>
                <w:rFonts w:ascii="Times New Roman" w:hAnsi="Times New Roman" w:cs="Times New Roman"/>
                <w:sz w:val="20"/>
                <w:szCs w:val="20"/>
              </w:rPr>
              <w:instrText xml:space="preserve"> ADDIN EN.CITE &lt;EndNote&gt;&lt;Cite&gt;&lt;Author&gt;Usmani&lt;/Author&gt;&lt;Year&gt;2018&lt;/Year&gt;&lt;RecNum&gt;63&lt;/RecNum&gt;&lt;DisplayText&gt;&lt;style face="superscript"&gt;14&lt;/style&gt;&lt;/DisplayText&gt;&lt;record&gt;&lt;rec-number&gt;63&lt;/rec-number&gt;&lt;foreign-keys&gt;&lt;key app="EN" db-id="sst2zfsd4estwrefzd35r0dbtw2saaxz9ttf" timestamp="1572251125"&gt;63&lt;/key&gt;&lt;/foreign-keys&gt;&lt;ref-type name="Journal Article"&gt;17&lt;/ref-type&gt;&lt;contributors&gt;&lt;authors&gt;&lt;author&gt;Gulnawaz Usmani&lt;/author&gt;&lt;author&gt;Nighat Ahmad&lt;/author&gt;&lt;/authors&gt;&lt;/contributors&gt;&lt;titles&gt;&lt;title&gt;Health status in India: A study of urban slum and non-slum population&lt;/title&gt;&lt;secondary-title&gt;J Nurs Res Pract&lt;/secondary-title&gt;&lt;/titles&gt;&lt;periodical&gt;&lt;full-title&gt;J Nurs Res Pract&lt;/full-title&gt;&lt;/periodical&gt;&lt;pages&gt;09-14&lt;/pages&gt;&lt;volume&gt;2&lt;/volume&gt;&lt;number&gt;1&lt;/number&gt;&lt;dates&gt;&lt;year&gt;2018&lt;/year&gt;&lt;/dates&gt;&lt;urls&gt;&lt;/urls&gt;&lt;/record&gt;&lt;/Cite&gt;&lt;/EndNote&gt;</w:instrText>
            </w:r>
            <w:r w:rsidRPr="00DF7452">
              <w:rPr>
                <w:rFonts w:ascii="Times New Roman" w:hAnsi="Times New Roman" w:cs="Times New Roman"/>
                <w:sz w:val="20"/>
                <w:szCs w:val="20"/>
              </w:rPr>
              <w:fldChar w:fldCharType="separate"/>
            </w:r>
            <w:r w:rsidRPr="00DF7452">
              <w:rPr>
                <w:rFonts w:ascii="Times New Roman" w:hAnsi="Times New Roman" w:cs="Times New Roman"/>
                <w:noProof/>
                <w:sz w:val="20"/>
                <w:szCs w:val="20"/>
                <w:vertAlign w:val="superscript"/>
              </w:rPr>
              <w:t>14</w:t>
            </w:r>
            <w:r w:rsidRPr="00DF7452">
              <w:rPr>
                <w:rFonts w:ascii="Times New Roman" w:hAnsi="Times New Roman" w:cs="Times New Roman"/>
                <w:sz w:val="20"/>
                <w:szCs w:val="20"/>
              </w:rPr>
              <w:fldChar w:fldCharType="end"/>
            </w:r>
          </w:p>
        </w:tc>
        <w:tc>
          <w:tcPr>
            <w:tcW w:w="153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Census reports, NFHS -3</w:t>
            </w:r>
          </w:p>
        </w:tc>
        <w:tc>
          <w:tcPr>
            <w:tcW w:w="342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 xml:space="preserve">Examine the disparities within the urban population (slum and non-slum population) in health-related indicators </w:t>
            </w:r>
          </w:p>
          <w:p w:rsidR="006B65BD" w:rsidRPr="00DF7452" w:rsidRDefault="006B65BD" w:rsidP="00857433">
            <w:pPr>
              <w:rPr>
                <w:rFonts w:ascii="Times New Roman" w:hAnsi="Times New Roman" w:cs="Times New Roman"/>
                <w:sz w:val="20"/>
                <w:szCs w:val="20"/>
              </w:rPr>
            </w:pPr>
          </w:p>
        </w:tc>
        <w:tc>
          <w:tcPr>
            <w:tcW w:w="7290" w:type="dxa"/>
          </w:tcPr>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Almost all of the urban poor population has less access to healthcare facilities as immunization, antenatal care, delivery by health professionals etc</w:t>
            </w:r>
            <w:r w:rsidR="00306980" w:rsidRPr="00DF7452">
              <w:rPr>
                <w:rFonts w:ascii="Times New Roman" w:hAnsi="Times New Roman" w:cs="Times New Roman"/>
                <w:sz w:val="20"/>
                <w:szCs w:val="20"/>
              </w:rPr>
              <w:t>.</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Infant and child undernutrition is also very high among the urban poor population or rather more than the rural population</w:t>
            </w:r>
          </w:p>
        </w:tc>
      </w:tr>
      <w:tr w:rsidR="006B65BD" w:rsidRPr="00DF7452" w:rsidTr="00857433">
        <w:tc>
          <w:tcPr>
            <w:tcW w:w="1368" w:type="dxa"/>
          </w:tcPr>
          <w:p w:rsidR="006B65BD" w:rsidRPr="00DF7452" w:rsidRDefault="006B65BD" w:rsidP="00857433">
            <w:pPr>
              <w:rPr>
                <w:rFonts w:ascii="Times New Roman" w:hAnsi="Times New Roman" w:cs="Times New Roman"/>
                <w:sz w:val="20"/>
                <w:szCs w:val="20"/>
              </w:rPr>
            </w:pPr>
            <w:proofErr w:type="spellStart"/>
            <w:r w:rsidRPr="00DF7452">
              <w:rPr>
                <w:rFonts w:ascii="Times New Roman" w:hAnsi="Times New Roman" w:cs="Times New Roman"/>
                <w:color w:val="131413"/>
                <w:sz w:val="20"/>
                <w:szCs w:val="20"/>
              </w:rPr>
              <w:t>Pörtner</w:t>
            </w:r>
            <w:proofErr w:type="spellEnd"/>
            <w:r w:rsidRPr="00DF7452">
              <w:rPr>
                <w:rFonts w:ascii="Times New Roman" w:hAnsi="Times New Roman" w:cs="Times New Roman"/>
                <w:color w:val="131413"/>
                <w:sz w:val="20"/>
                <w:szCs w:val="20"/>
              </w:rPr>
              <w:t>, 2018</w:t>
            </w:r>
            <w:r w:rsidRPr="00DF7452">
              <w:rPr>
                <w:rFonts w:ascii="Times New Roman" w:hAnsi="Times New Roman" w:cs="Times New Roman"/>
                <w:color w:val="131413"/>
                <w:sz w:val="20"/>
                <w:szCs w:val="20"/>
              </w:rPr>
              <w:fldChar w:fldCharType="begin">
                <w:fldData xml:space="preserve">PEVuZE5vdGU+PENpdGU+PEF1dGhvcj5Qb3J0bmVyPC9BdXRob3I+PFllYXI+MjAxODwvWWVhcj48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</w:fldData>
              </w:fldChar>
            </w:r>
            <w:r w:rsidRPr="00DF7452">
              <w:rPr>
                <w:rFonts w:ascii="Times New Roman" w:hAnsi="Times New Roman" w:cs="Times New Roman"/>
                <w:color w:val="131413"/>
                <w:sz w:val="20"/>
                <w:szCs w:val="20"/>
              </w:rPr>
              <w:instrText xml:space="preserve"> ADDIN EN.CITE </w:instrText>
            </w:r>
            <w:r w:rsidRPr="00DF7452">
              <w:rPr>
                <w:rFonts w:ascii="Times New Roman" w:hAnsi="Times New Roman" w:cs="Times New Roman"/>
                <w:color w:val="131413"/>
                <w:sz w:val="20"/>
                <w:szCs w:val="20"/>
              </w:rPr>
              <w:fldChar w:fldCharType="begin">
                <w:fldData xml:space="preserve">PEVuZE5vdGU+PENpdGU+PEF1dGhvcj5Qb3J0bmVyPC9BdXRob3I+PFllYXI+MjAxODwvWWVhcj48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</w:fldData>
              </w:fldChar>
            </w:r>
            <w:r w:rsidRPr="00DF7452">
              <w:rPr>
                <w:rFonts w:ascii="Times New Roman" w:hAnsi="Times New Roman" w:cs="Times New Roman"/>
                <w:color w:val="131413"/>
                <w:sz w:val="20"/>
                <w:szCs w:val="20"/>
              </w:rPr>
              <w:instrText xml:space="preserve"> ADDIN EN.CITE.DATA </w:instrText>
            </w:r>
            <w:r w:rsidRPr="00DF7452">
              <w:rPr>
                <w:rFonts w:ascii="Times New Roman" w:hAnsi="Times New Roman" w:cs="Times New Roman"/>
                <w:color w:val="131413"/>
                <w:sz w:val="20"/>
                <w:szCs w:val="20"/>
              </w:rPr>
            </w:r>
            <w:r w:rsidRPr="00DF7452">
              <w:rPr>
                <w:rFonts w:ascii="Times New Roman" w:hAnsi="Times New Roman" w:cs="Times New Roman"/>
                <w:color w:val="131413"/>
                <w:sz w:val="20"/>
                <w:szCs w:val="20"/>
              </w:rPr>
              <w:fldChar w:fldCharType="end"/>
            </w:r>
            <w:r w:rsidRPr="00DF7452">
              <w:rPr>
                <w:rFonts w:ascii="Times New Roman" w:hAnsi="Times New Roman" w:cs="Times New Roman"/>
                <w:color w:val="131413"/>
                <w:sz w:val="20"/>
                <w:szCs w:val="20"/>
              </w:rPr>
            </w:r>
            <w:r w:rsidRPr="00DF7452">
              <w:rPr>
                <w:rFonts w:ascii="Times New Roman" w:hAnsi="Times New Roman" w:cs="Times New Roman"/>
                <w:color w:val="131413"/>
                <w:sz w:val="20"/>
                <w:szCs w:val="20"/>
              </w:rPr>
              <w:fldChar w:fldCharType="separate"/>
            </w:r>
            <w:r w:rsidRPr="00DF7452">
              <w:rPr>
                <w:rFonts w:ascii="Times New Roman" w:hAnsi="Times New Roman" w:cs="Times New Roman"/>
                <w:noProof/>
                <w:color w:val="131413"/>
                <w:sz w:val="20"/>
                <w:szCs w:val="20"/>
                <w:vertAlign w:val="superscript"/>
              </w:rPr>
              <w:t>15</w:t>
            </w:r>
            <w:r w:rsidRPr="00DF7452">
              <w:rPr>
                <w:rFonts w:ascii="Times New Roman" w:hAnsi="Times New Roman" w:cs="Times New Roman"/>
                <w:color w:val="131413"/>
                <w:sz w:val="20"/>
                <w:szCs w:val="20"/>
              </w:rPr>
              <w:fldChar w:fldCharType="end"/>
            </w:r>
          </w:p>
        </w:tc>
        <w:tc>
          <w:tcPr>
            <w:tcW w:w="153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NFHS -3</w:t>
            </w:r>
          </w:p>
        </w:tc>
        <w:tc>
          <w:tcPr>
            <w:tcW w:w="342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Examine the association between area of residence (rural, urban and slum) and child health in India</w:t>
            </w:r>
          </w:p>
        </w:tc>
        <w:tc>
          <w:tcPr>
            <w:tcW w:w="7290" w:type="dxa"/>
          </w:tcPr>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Rural Indian children have lowest HAZ, followed by slum and urban</w:t>
            </w:r>
            <w:r w:rsidR="00306980" w:rsidRPr="00DF7452">
              <w:rPr>
                <w:rFonts w:ascii="Times New Roman" w:hAnsi="Times New Roman" w:cs="Times New Roman"/>
                <w:sz w:val="20"/>
                <w:szCs w:val="20"/>
              </w:rPr>
              <w:t>.</w:t>
            </w:r>
            <w:r w:rsidRPr="00DF7452">
              <w:rPr>
                <w:rFonts w:ascii="Times New Roman" w:hAnsi="Times New Roman" w:cs="Times New Roman"/>
                <w:sz w:val="20"/>
                <w:szCs w:val="20"/>
              </w:rPr>
              <w:t xml:space="preserve"> </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When controlled for wealth and health environment, slum children fare significantly worse than their rural counterparts</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lastRenderedPageBreak/>
              <w:t>slum conditions (such as overcrowding and open sewers) are associated with 20% to 37% of slum children’s stunting risk</w:t>
            </w:r>
          </w:p>
        </w:tc>
      </w:tr>
      <w:tr w:rsidR="006B65BD" w:rsidRPr="00DF7452" w:rsidTr="00857433">
        <w:tc>
          <w:tcPr>
            <w:tcW w:w="1368" w:type="dxa"/>
          </w:tcPr>
          <w:p w:rsidR="006B65BD" w:rsidRPr="00DF7452" w:rsidRDefault="006B65BD" w:rsidP="00857433">
            <w:pPr>
              <w:rPr>
                <w:rFonts w:ascii="Times New Roman" w:hAnsi="Times New Roman" w:cs="Times New Roman"/>
                <w:sz w:val="20"/>
                <w:szCs w:val="20"/>
              </w:rPr>
            </w:pPr>
            <w:proofErr w:type="spellStart"/>
            <w:r w:rsidRPr="00DF7452">
              <w:rPr>
                <w:rFonts w:ascii="Times New Roman" w:hAnsi="Times New Roman" w:cs="Times New Roman"/>
                <w:sz w:val="20"/>
                <w:szCs w:val="20"/>
              </w:rPr>
              <w:lastRenderedPageBreak/>
              <w:t>Dwarkanath</w:t>
            </w:r>
            <w:proofErr w:type="spellEnd"/>
            <w:r w:rsidRPr="00DF7452">
              <w:rPr>
                <w:rFonts w:ascii="Times New Roman" w:hAnsi="Times New Roman" w:cs="Times New Roman"/>
                <w:sz w:val="20"/>
                <w:szCs w:val="20"/>
              </w:rPr>
              <w:t>, 2018</w:t>
            </w:r>
            <w:r w:rsidRPr="00DF7452">
              <w:rPr>
                <w:rFonts w:ascii="Times New Roman" w:hAnsi="Times New Roman" w:cs="Times New Roman"/>
                <w:sz w:val="20"/>
                <w:szCs w:val="20"/>
              </w:rPr>
              <w:fldChar w:fldCharType="begin">
                <w:fldData xml:space="preserve">PEVuZE5vdGU+PENpdGU+PEF1dGhvcj5Ed2Fya2FuYXRoPC9BdXRob3I+PFllYXI+MjAxODwvWWVh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</w:fldData>
              </w:fldChar>
            </w:r>
            <w:r w:rsidRPr="00DF7452">
              <w:rPr>
                <w:rFonts w:ascii="Times New Roman" w:hAnsi="Times New Roman" w:cs="Times New Roman"/>
                <w:sz w:val="20"/>
                <w:szCs w:val="20"/>
              </w:rPr>
              <w:instrText xml:space="preserve"> ADDIN EN.CITE </w:instrText>
            </w:r>
            <w:r w:rsidRPr="00DF7452">
              <w:rPr>
                <w:rFonts w:ascii="Times New Roman" w:hAnsi="Times New Roman" w:cs="Times New Roman"/>
                <w:sz w:val="20"/>
                <w:szCs w:val="20"/>
              </w:rPr>
              <w:fldChar w:fldCharType="begin">
                <w:fldData xml:space="preserve">PEVuZE5vdGU+PENpdGU+PEF1dGhvcj5Ed2Fya2FuYXRoPC9BdXRob3I+PFllYXI+MjAxODwvWWVh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</w:fldData>
              </w:fldChar>
            </w:r>
            <w:r w:rsidRPr="00DF7452">
              <w:rPr>
                <w:rFonts w:ascii="Times New Roman" w:hAnsi="Times New Roman" w:cs="Times New Roman"/>
                <w:sz w:val="20"/>
                <w:szCs w:val="20"/>
              </w:rPr>
              <w:instrText xml:space="preserve"> ADDIN EN.CITE.DATA </w:instrText>
            </w:r>
            <w:r w:rsidRPr="00DF7452">
              <w:rPr>
                <w:rFonts w:ascii="Times New Roman" w:hAnsi="Times New Roman" w:cs="Times New Roman"/>
                <w:sz w:val="20"/>
                <w:szCs w:val="20"/>
              </w:rPr>
            </w:r>
            <w:r w:rsidRPr="00DF7452">
              <w:rPr>
                <w:rFonts w:ascii="Times New Roman" w:hAnsi="Times New Roman" w:cs="Times New Roman"/>
                <w:sz w:val="20"/>
                <w:szCs w:val="20"/>
              </w:rPr>
              <w:fldChar w:fldCharType="end"/>
            </w:r>
            <w:r w:rsidRPr="00DF7452">
              <w:rPr>
                <w:rFonts w:ascii="Times New Roman" w:hAnsi="Times New Roman" w:cs="Times New Roman"/>
                <w:sz w:val="20"/>
                <w:szCs w:val="20"/>
              </w:rPr>
            </w:r>
            <w:r w:rsidRPr="00DF7452">
              <w:rPr>
                <w:rFonts w:ascii="Times New Roman" w:hAnsi="Times New Roman" w:cs="Times New Roman"/>
                <w:sz w:val="20"/>
                <w:szCs w:val="20"/>
              </w:rPr>
              <w:fldChar w:fldCharType="separate"/>
            </w:r>
            <w:r w:rsidRPr="00DF7452">
              <w:rPr>
                <w:rFonts w:ascii="Times New Roman" w:hAnsi="Times New Roman" w:cs="Times New Roman"/>
                <w:noProof/>
                <w:sz w:val="20"/>
                <w:szCs w:val="20"/>
                <w:vertAlign w:val="superscript"/>
              </w:rPr>
              <w:t>16</w:t>
            </w:r>
            <w:r w:rsidRPr="00DF7452">
              <w:rPr>
                <w:rFonts w:ascii="Times New Roman" w:hAnsi="Times New Roman" w:cs="Times New Roman"/>
                <w:sz w:val="20"/>
                <w:szCs w:val="20"/>
              </w:rPr>
              <w:fldChar w:fldCharType="end"/>
            </w:r>
          </w:p>
        </w:tc>
        <w:tc>
          <w:tcPr>
            <w:tcW w:w="153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Prospective observational cohort, hospital-based study in Karnataka State</w:t>
            </w:r>
          </w:p>
        </w:tc>
        <w:tc>
          <w:tcPr>
            <w:tcW w:w="3420" w:type="dxa"/>
          </w:tcPr>
          <w:p w:rsidR="006B65BD" w:rsidRPr="00DF7452" w:rsidRDefault="006B65BD" w:rsidP="00306980">
            <w:pPr>
              <w:autoSpaceDE w:val="0"/>
              <w:autoSpaceDN w:val="0"/>
              <w:adjustRightInd w:val="0"/>
              <w:rPr>
                <w:rFonts w:ascii="Times New Roman" w:hAnsi="Times New Roman" w:cs="Times New Roman"/>
                <w:sz w:val="20"/>
                <w:szCs w:val="20"/>
              </w:rPr>
            </w:pPr>
            <w:r w:rsidRPr="00DF7452">
              <w:rPr>
                <w:rFonts w:ascii="Times New Roman" w:hAnsi="Times New Roman" w:cs="Times New Roman"/>
                <w:sz w:val="20"/>
                <w:szCs w:val="20"/>
              </w:rPr>
              <w:t>Investigate factors associated with BMI in early pregnancy of urban and rural South Indian women</w:t>
            </w:r>
            <w:r w:rsidR="00306980" w:rsidRPr="00DF7452">
              <w:rPr>
                <w:rFonts w:ascii="Times New Roman" w:hAnsi="Times New Roman" w:cs="Times New Roman"/>
                <w:sz w:val="20"/>
                <w:szCs w:val="20"/>
              </w:rPr>
              <w:t>.</w:t>
            </w:r>
          </w:p>
        </w:tc>
        <w:tc>
          <w:tcPr>
            <w:tcW w:w="7290" w:type="dxa"/>
          </w:tcPr>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Rural women were younger, had lower body weight, tended to be shorter and less educated</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They lived in poor housing conditions, had less access to piped water and good sanitation, used unrefined fuel for cooking and had lower standard of living score</w:t>
            </w:r>
          </w:p>
        </w:tc>
      </w:tr>
      <w:tr w:rsidR="006B65BD" w:rsidRPr="00DF7452" w:rsidTr="00857433">
        <w:tc>
          <w:tcPr>
            <w:tcW w:w="1368" w:type="dxa"/>
          </w:tcPr>
          <w:p w:rsidR="006B65BD" w:rsidRPr="00DF7452" w:rsidRDefault="006B65BD" w:rsidP="00857433">
            <w:pPr>
              <w:rPr>
                <w:rFonts w:ascii="Times New Roman" w:hAnsi="Times New Roman" w:cs="Times New Roman"/>
                <w:sz w:val="20"/>
                <w:szCs w:val="20"/>
              </w:rPr>
            </w:pPr>
            <w:proofErr w:type="spellStart"/>
            <w:r w:rsidRPr="00DF7452">
              <w:rPr>
                <w:rFonts w:ascii="Times New Roman" w:hAnsi="Times New Roman" w:cs="Times New Roman"/>
                <w:sz w:val="20"/>
                <w:szCs w:val="20"/>
              </w:rPr>
              <w:t>Luhar</w:t>
            </w:r>
            <w:proofErr w:type="spellEnd"/>
            <w:r w:rsidRPr="00DF7452">
              <w:rPr>
                <w:rFonts w:ascii="Times New Roman" w:hAnsi="Times New Roman" w:cs="Times New Roman"/>
                <w:sz w:val="20"/>
                <w:szCs w:val="20"/>
              </w:rPr>
              <w:t>, 2018</w:t>
            </w:r>
            <w:r w:rsidRPr="00DF7452">
              <w:rPr>
                <w:rFonts w:ascii="Times New Roman" w:hAnsi="Times New Roman" w:cs="Times New Roman"/>
                <w:sz w:val="20"/>
                <w:szCs w:val="20"/>
              </w:rPr>
              <w:fldChar w:fldCharType="begin">
                <w:fldData xml:space="preserve">PEVuZE5vdGU+PENpdGU+PEF1dGhvcj5MdWhhcjwvQXV0aG9yPjxZZWFyPjIwMTg8L1llYXI+PFJl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</w:fldData>
              </w:fldChar>
            </w:r>
            <w:r w:rsidRPr="00DF7452">
              <w:rPr>
                <w:rFonts w:ascii="Times New Roman" w:hAnsi="Times New Roman" w:cs="Times New Roman"/>
                <w:sz w:val="20"/>
                <w:szCs w:val="20"/>
              </w:rPr>
              <w:instrText xml:space="preserve"> ADDIN EN.CITE </w:instrText>
            </w:r>
            <w:r w:rsidRPr="00DF7452">
              <w:rPr>
                <w:rFonts w:ascii="Times New Roman" w:hAnsi="Times New Roman" w:cs="Times New Roman"/>
                <w:sz w:val="20"/>
                <w:szCs w:val="20"/>
              </w:rPr>
              <w:fldChar w:fldCharType="begin">
                <w:fldData xml:space="preserve">PEVuZE5vdGU+PENpdGU+PEF1dGhvcj5MdWhhcjwvQXV0aG9yPjxZZWFyPjIwMTg8L1llYXI+PFJl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</w:fldData>
              </w:fldChar>
            </w:r>
            <w:r w:rsidRPr="00DF7452">
              <w:rPr>
                <w:rFonts w:ascii="Times New Roman" w:hAnsi="Times New Roman" w:cs="Times New Roman"/>
                <w:sz w:val="20"/>
                <w:szCs w:val="20"/>
              </w:rPr>
              <w:instrText xml:space="preserve"> ADDIN EN.CITE.DATA </w:instrText>
            </w:r>
            <w:r w:rsidRPr="00DF7452">
              <w:rPr>
                <w:rFonts w:ascii="Times New Roman" w:hAnsi="Times New Roman" w:cs="Times New Roman"/>
                <w:sz w:val="20"/>
                <w:szCs w:val="20"/>
              </w:rPr>
            </w:r>
            <w:r w:rsidRPr="00DF7452">
              <w:rPr>
                <w:rFonts w:ascii="Times New Roman" w:hAnsi="Times New Roman" w:cs="Times New Roman"/>
                <w:sz w:val="20"/>
                <w:szCs w:val="20"/>
              </w:rPr>
              <w:fldChar w:fldCharType="end"/>
            </w:r>
            <w:r w:rsidRPr="00DF7452">
              <w:rPr>
                <w:rFonts w:ascii="Times New Roman" w:hAnsi="Times New Roman" w:cs="Times New Roman"/>
                <w:sz w:val="20"/>
                <w:szCs w:val="20"/>
              </w:rPr>
            </w:r>
            <w:r w:rsidRPr="00DF7452">
              <w:rPr>
                <w:rFonts w:ascii="Times New Roman" w:hAnsi="Times New Roman" w:cs="Times New Roman"/>
                <w:sz w:val="20"/>
                <w:szCs w:val="20"/>
              </w:rPr>
              <w:fldChar w:fldCharType="separate"/>
            </w:r>
            <w:r w:rsidRPr="00DF7452">
              <w:rPr>
                <w:rFonts w:ascii="Times New Roman" w:hAnsi="Times New Roman" w:cs="Times New Roman"/>
                <w:noProof/>
                <w:sz w:val="20"/>
                <w:szCs w:val="20"/>
                <w:vertAlign w:val="superscript"/>
              </w:rPr>
              <w:t>17</w:t>
            </w:r>
            <w:r w:rsidRPr="00DF7452">
              <w:rPr>
                <w:rFonts w:ascii="Times New Roman" w:hAnsi="Times New Roman" w:cs="Times New Roman"/>
                <w:sz w:val="20"/>
                <w:szCs w:val="20"/>
              </w:rPr>
              <w:fldChar w:fldCharType="end"/>
            </w:r>
          </w:p>
        </w:tc>
        <w:tc>
          <w:tcPr>
            <w:tcW w:w="153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NFHS 2, 3, 4</w:t>
            </w:r>
          </w:p>
        </w:tc>
        <w:tc>
          <w:tcPr>
            <w:tcW w:w="342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Examine trends in prevalence of</w:t>
            </w:r>
          </w:p>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overweight/obesity among adults in India by socioeconomic</w:t>
            </w:r>
          </w:p>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position (SEP) between 1998 and 2016</w:t>
            </w:r>
          </w:p>
        </w:tc>
        <w:tc>
          <w:tcPr>
            <w:tcW w:w="7290" w:type="dxa"/>
          </w:tcPr>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Between 1998-2016, overweight/obesity prevalence increased among men and women in both urban and rural areas</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In all periods, overweight/obesity prevalence was consistently highest among higher SEP individuals</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In urban areas, overweight/obesity prevalence increased considerably over the study period among lower SEP adults</w:t>
            </w:r>
          </w:p>
        </w:tc>
      </w:tr>
      <w:tr w:rsidR="006B65BD" w:rsidRPr="00DF7452" w:rsidTr="00857433">
        <w:tc>
          <w:tcPr>
            <w:tcW w:w="1368" w:type="dxa"/>
          </w:tcPr>
          <w:p w:rsidR="006B65BD" w:rsidRPr="00DF7452" w:rsidRDefault="006B65BD" w:rsidP="00857433">
            <w:pPr>
              <w:rPr>
                <w:rFonts w:ascii="Times New Roman" w:hAnsi="Times New Roman" w:cs="Times New Roman"/>
                <w:sz w:val="20"/>
                <w:szCs w:val="20"/>
              </w:rPr>
            </w:pPr>
            <w:proofErr w:type="spellStart"/>
            <w:r w:rsidRPr="00DF7452">
              <w:rPr>
                <w:rFonts w:ascii="Times New Roman" w:hAnsi="Times New Roman" w:cs="Times New Roman"/>
                <w:sz w:val="20"/>
                <w:szCs w:val="20"/>
              </w:rPr>
              <w:t>Luhar</w:t>
            </w:r>
            <w:proofErr w:type="spellEnd"/>
            <w:r w:rsidRPr="00DF7452">
              <w:rPr>
                <w:rFonts w:ascii="Times New Roman" w:hAnsi="Times New Roman" w:cs="Times New Roman"/>
                <w:sz w:val="20"/>
                <w:szCs w:val="20"/>
              </w:rPr>
              <w:t>, 2019</w:t>
            </w:r>
            <w:r w:rsidRPr="00DF7452">
              <w:rPr>
                <w:rFonts w:ascii="Times New Roman" w:hAnsi="Times New Roman" w:cs="Times New Roman"/>
                <w:sz w:val="20"/>
                <w:szCs w:val="20"/>
              </w:rPr>
              <w:fldChar w:fldCharType="begin">
                <w:fldData xml:space="preserve">PEVuZE5vdGU+PENpdGU+PEF1dGhvcj5MdWhhcjwvQXV0aG9yPjxZZWFyPjIwMTk8L1llYXI+PFJl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</w:fldData>
              </w:fldChar>
            </w:r>
            <w:r w:rsidRPr="00DF7452">
              <w:rPr>
                <w:rFonts w:ascii="Times New Roman" w:hAnsi="Times New Roman" w:cs="Times New Roman"/>
                <w:sz w:val="20"/>
                <w:szCs w:val="20"/>
              </w:rPr>
              <w:instrText xml:space="preserve"> ADDIN EN.CITE </w:instrText>
            </w:r>
            <w:r w:rsidRPr="00DF7452">
              <w:rPr>
                <w:rFonts w:ascii="Times New Roman" w:hAnsi="Times New Roman" w:cs="Times New Roman"/>
                <w:sz w:val="20"/>
                <w:szCs w:val="20"/>
              </w:rPr>
              <w:fldChar w:fldCharType="begin">
                <w:fldData xml:space="preserve">PEVuZE5vdGU+PENpdGU+PEF1dGhvcj5MdWhhcjwvQXV0aG9yPjxZZWFyPjIwMTk8L1llYXI+PFJl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</w:fldData>
              </w:fldChar>
            </w:r>
            <w:r w:rsidRPr="00DF7452">
              <w:rPr>
                <w:rFonts w:ascii="Times New Roman" w:hAnsi="Times New Roman" w:cs="Times New Roman"/>
                <w:sz w:val="20"/>
                <w:szCs w:val="20"/>
              </w:rPr>
              <w:instrText xml:space="preserve"> ADDIN EN.CITE.DATA </w:instrText>
            </w:r>
            <w:r w:rsidRPr="00DF7452">
              <w:rPr>
                <w:rFonts w:ascii="Times New Roman" w:hAnsi="Times New Roman" w:cs="Times New Roman"/>
                <w:sz w:val="20"/>
                <w:szCs w:val="20"/>
              </w:rPr>
            </w:r>
            <w:r w:rsidRPr="00DF7452">
              <w:rPr>
                <w:rFonts w:ascii="Times New Roman" w:hAnsi="Times New Roman" w:cs="Times New Roman"/>
                <w:sz w:val="20"/>
                <w:szCs w:val="20"/>
              </w:rPr>
              <w:fldChar w:fldCharType="end"/>
            </w:r>
            <w:r w:rsidRPr="00DF7452">
              <w:rPr>
                <w:rFonts w:ascii="Times New Roman" w:hAnsi="Times New Roman" w:cs="Times New Roman"/>
                <w:sz w:val="20"/>
                <w:szCs w:val="20"/>
              </w:rPr>
            </w:r>
            <w:r w:rsidRPr="00DF7452">
              <w:rPr>
                <w:rFonts w:ascii="Times New Roman" w:hAnsi="Times New Roman" w:cs="Times New Roman"/>
                <w:sz w:val="20"/>
                <w:szCs w:val="20"/>
              </w:rPr>
              <w:fldChar w:fldCharType="separate"/>
            </w:r>
            <w:r w:rsidRPr="00DF7452">
              <w:rPr>
                <w:rFonts w:ascii="Times New Roman" w:hAnsi="Times New Roman" w:cs="Times New Roman"/>
                <w:noProof/>
                <w:sz w:val="20"/>
                <w:szCs w:val="20"/>
                <w:vertAlign w:val="superscript"/>
              </w:rPr>
              <w:t>18</w:t>
            </w:r>
            <w:r w:rsidRPr="00DF7452">
              <w:rPr>
                <w:rFonts w:ascii="Times New Roman" w:hAnsi="Times New Roman" w:cs="Times New Roman"/>
                <w:sz w:val="20"/>
                <w:szCs w:val="20"/>
              </w:rPr>
              <w:fldChar w:fldCharType="end"/>
            </w:r>
          </w:p>
        </w:tc>
        <w:tc>
          <w:tcPr>
            <w:tcW w:w="153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NFHS 2, 3, 4</w:t>
            </w:r>
          </w:p>
        </w:tc>
        <w:tc>
          <w:tcPr>
            <w:tcW w:w="342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Examined the socioeconomic (SES) patterning of overweight among adults in India’s most and least economically developed states between 1998 and 2016</w:t>
            </w:r>
          </w:p>
        </w:tc>
        <w:tc>
          <w:tcPr>
            <w:tcW w:w="7290" w:type="dxa"/>
          </w:tcPr>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There is an increasing trend of overweight prevalence among low SES women.</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Amongst high SES women, overweight prevalence either increased to a smaller extent, remained the same or even declined between 1998 and 2016</w:t>
            </w:r>
          </w:p>
          <w:p w:rsidR="006B65BD" w:rsidRPr="00DF7452" w:rsidRDefault="006B65BD" w:rsidP="00857433">
            <w:pPr>
              <w:rPr>
                <w:rFonts w:ascii="Times New Roman" w:hAnsi="Times New Roman" w:cs="Times New Roman"/>
                <w:sz w:val="20"/>
                <w:szCs w:val="20"/>
              </w:rPr>
            </w:pPr>
          </w:p>
        </w:tc>
      </w:tr>
      <w:tr w:rsidR="006B65BD" w:rsidRPr="00DF7452" w:rsidTr="00857433">
        <w:tc>
          <w:tcPr>
            <w:tcW w:w="1368" w:type="dxa"/>
          </w:tcPr>
          <w:p w:rsidR="006B65BD" w:rsidRPr="00DF7452" w:rsidRDefault="006B65BD" w:rsidP="00857433">
            <w:pPr>
              <w:rPr>
                <w:rFonts w:ascii="Times New Roman" w:hAnsi="Times New Roman" w:cs="Times New Roman"/>
                <w:sz w:val="20"/>
                <w:szCs w:val="20"/>
              </w:rPr>
            </w:pPr>
            <w:proofErr w:type="spellStart"/>
            <w:r w:rsidRPr="00DF7452">
              <w:rPr>
                <w:rFonts w:ascii="Times New Roman" w:hAnsi="Times New Roman" w:cs="Times New Roman"/>
                <w:sz w:val="20"/>
                <w:szCs w:val="20"/>
              </w:rPr>
              <w:t>Vennu</w:t>
            </w:r>
            <w:proofErr w:type="spellEnd"/>
            <w:r w:rsidRPr="00DF7452">
              <w:rPr>
                <w:rFonts w:ascii="Times New Roman" w:hAnsi="Times New Roman" w:cs="Times New Roman"/>
                <w:sz w:val="20"/>
                <w:szCs w:val="20"/>
              </w:rPr>
              <w:t>, 2019</w:t>
            </w:r>
            <w:r w:rsidRPr="00DF7452">
              <w:rPr>
                <w:rFonts w:ascii="Times New Roman" w:hAnsi="Times New Roman" w:cs="Times New Roman"/>
                <w:sz w:val="20"/>
                <w:szCs w:val="20"/>
              </w:rPr>
              <w:fldChar w:fldCharType="begin">
                <w:fldData xml:space="preserve">PEVuZE5vdGU+PENpdGU+PEF1dGhvcj5WZW5udTwvQXV0aG9yPjxZZWFyPjIwMTk8L1llYXI+PFJl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</w:fldData>
              </w:fldChar>
            </w:r>
            <w:r w:rsidRPr="00DF7452">
              <w:rPr>
                <w:rFonts w:ascii="Times New Roman" w:hAnsi="Times New Roman" w:cs="Times New Roman"/>
                <w:sz w:val="20"/>
                <w:szCs w:val="20"/>
              </w:rPr>
              <w:instrText xml:space="preserve"> ADDIN EN.CITE </w:instrText>
            </w:r>
            <w:r w:rsidRPr="00DF7452">
              <w:rPr>
                <w:rFonts w:ascii="Times New Roman" w:hAnsi="Times New Roman" w:cs="Times New Roman"/>
                <w:sz w:val="20"/>
                <w:szCs w:val="20"/>
              </w:rPr>
              <w:fldChar w:fldCharType="begin">
                <w:fldData xml:space="preserve">PEVuZE5vdGU+PENpdGU+PEF1dGhvcj5WZW5udTwvQXV0aG9yPjxZZWFyPjIwMTk8L1llYXI+PFJl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</w:fldData>
              </w:fldChar>
            </w:r>
            <w:r w:rsidRPr="00DF7452">
              <w:rPr>
                <w:rFonts w:ascii="Times New Roman" w:hAnsi="Times New Roman" w:cs="Times New Roman"/>
                <w:sz w:val="20"/>
                <w:szCs w:val="20"/>
              </w:rPr>
              <w:instrText xml:space="preserve"> ADDIN EN.CITE.DATA </w:instrText>
            </w:r>
            <w:r w:rsidRPr="00DF7452">
              <w:rPr>
                <w:rFonts w:ascii="Times New Roman" w:hAnsi="Times New Roman" w:cs="Times New Roman"/>
                <w:sz w:val="20"/>
                <w:szCs w:val="20"/>
              </w:rPr>
            </w:r>
            <w:r w:rsidRPr="00DF7452">
              <w:rPr>
                <w:rFonts w:ascii="Times New Roman" w:hAnsi="Times New Roman" w:cs="Times New Roman"/>
                <w:sz w:val="20"/>
                <w:szCs w:val="20"/>
              </w:rPr>
              <w:fldChar w:fldCharType="end"/>
            </w:r>
            <w:r w:rsidRPr="00DF7452">
              <w:rPr>
                <w:rFonts w:ascii="Times New Roman" w:hAnsi="Times New Roman" w:cs="Times New Roman"/>
                <w:sz w:val="20"/>
                <w:szCs w:val="20"/>
              </w:rPr>
            </w:r>
            <w:r w:rsidRPr="00DF7452">
              <w:rPr>
                <w:rFonts w:ascii="Times New Roman" w:hAnsi="Times New Roman" w:cs="Times New Roman"/>
                <w:sz w:val="20"/>
                <w:szCs w:val="20"/>
              </w:rPr>
              <w:fldChar w:fldCharType="separate"/>
            </w:r>
            <w:r w:rsidRPr="00DF7452">
              <w:rPr>
                <w:rFonts w:ascii="Times New Roman" w:hAnsi="Times New Roman" w:cs="Times New Roman"/>
                <w:noProof/>
                <w:sz w:val="20"/>
                <w:szCs w:val="20"/>
                <w:vertAlign w:val="superscript"/>
              </w:rPr>
              <w:t>19</w:t>
            </w:r>
            <w:r w:rsidRPr="00DF7452">
              <w:rPr>
                <w:rFonts w:ascii="Times New Roman" w:hAnsi="Times New Roman" w:cs="Times New Roman"/>
                <w:sz w:val="20"/>
                <w:szCs w:val="20"/>
              </w:rPr>
              <w:fldChar w:fldCharType="end"/>
            </w:r>
          </w:p>
        </w:tc>
        <w:tc>
          <w:tcPr>
            <w:tcW w:w="153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NFHS4</w:t>
            </w:r>
          </w:p>
        </w:tc>
        <w:tc>
          <w:tcPr>
            <w:tcW w:w="342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Calculate overweight, obesity, hypertension, and diabetes at national level and by age group, sex, and type of residence for each state and union territory</w:t>
            </w:r>
          </w:p>
        </w:tc>
        <w:tc>
          <w:tcPr>
            <w:tcW w:w="7290" w:type="dxa"/>
          </w:tcPr>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The national prevalence of overweight, obesity, hypertension, and diabetes were 14</w:t>
            </w:r>
            <w:r w:rsidR="00DF7452">
              <w:rPr>
                <w:rFonts w:ascii="Times New Roman" w:hAnsi="Times New Roman" w:cs="Times New Roman"/>
                <w:sz w:val="20"/>
                <w:szCs w:val="20"/>
              </w:rPr>
              <w:t>.</w:t>
            </w:r>
            <w:r w:rsidRPr="00DF7452">
              <w:rPr>
                <w:rFonts w:ascii="Times New Roman" w:hAnsi="Times New Roman" w:cs="Times New Roman"/>
                <w:sz w:val="20"/>
                <w:szCs w:val="20"/>
              </w:rPr>
              <w:t>6%, 3</w:t>
            </w:r>
            <w:r w:rsidR="00DF7452">
              <w:rPr>
                <w:rFonts w:ascii="Times New Roman" w:hAnsi="Times New Roman" w:cs="Times New Roman"/>
                <w:sz w:val="20"/>
                <w:szCs w:val="20"/>
              </w:rPr>
              <w:t>.</w:t>
            </w:r>
            <w:r w:rsidRPr="00DF7452">
              <w:rPr>
                <w:rFonts w:ascii="Times New Roman" w:hAnsi="Times New Roman" w:cs="Times New Roman"/>
                <w:sz w:val="20"/>
                <w:szCs w:val="20"/>
              </w:rPr>
              <w:t>4%, 5</w:t>
            </w:r>
            <w:r w:rsidR="00DF7452">
              <w:rPr>
                <w:rFonts w:ascii="Times New Roman" w:hAnsi="Times New Roman" w:cs="Times New Roman"/>
                <w:sz w:val="20"/>
                <w:szCs w:val="20"/>
              </w:rPr>
              <w:t>.</w:t>
            </w:r>
            <w:r w:rsidRPr="00DF7452">
              <w:rPr>
                <w:rFonts w:ascii="Times New Roman" w:hAnsi="Times New Roman" w:cs="Times New Roman"/>
                <w:sz w:val="20"/>
                <w:szCs w:val="20"/>
              </w:rPr>
              <w:t>2%, and 7</w:t>
            </w:r>
            <w:r w:rsidR="00DF7452">
              <w:rPr>
                <w:rFonts w:ascii="Times New Roman" w:hAnsi="Times New Roman" w:cs="Times New Roman"/>
                <w:sz w:val="20"/>
                <w:szCs w:val="20"/>
              </w:rPr>
              <w:t>.</w:t>
            </w:r>
            <w:r w:rsidRPr="00DF7452">
              <w:rPr>
                <w:rFonts w:ascii="Times New Roman" w:hAnsi="Times New Roman" w:cs="Times New Roman"/>
                <w:sz w:val="20"/>
                <w:szCs w:val="20"/>
              </w:rPr>
              <w:t>1%, respectively.</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The highest prevalence of these conditions/diseases was seen among those aged 35-49 years (54 years for men), especially women living in urban areas</w:t>
            </w:r>
          </w:p>
        </w:tc>
      </w:tr>
      <w:tr w:rsidR="006B65BD" w:rsidRPr="00DF7452" w:rsidTr="00857433">
        <w:tc>
          <w:tcPr>
            <w:tcW w:w="1368" w:type="dxa"/>
          </w:tcPr>
          <w:p w:rsidR="006B65BD" w:rsidRPr="00DF7452" w:rsidRDefault="006B65BD" w:rsidP="00857433">
            <w:pPr>
              <w:rPr>
                <w:rFonts w:ascii="Times New Roman" w:hAnsi="Times New Roman" w:cs="Times New Roman"/>
                <w:sz w:val="20"/>
                <w:szCs w:val="20"/>
              </w:rPr>
            </w:pPr>
            <w:proofErr w:type="spellStart"/>
            <w:r w:rsidRPr="00DF7452">
              <w:rPr>
                <w:rFonts w:ascii="Times New Roman" w:hAnsi="Times New Roman" w:cs="Times New Roman"/>
                <w:sz w:val="20"/>
                <w:szCs w:val="20"/>
              </w:rPr>
              <w:t>Corsi</w:t>
            </w:r>
            <w:proofErr w:type="spellEnd"/>
            <w:r w:rsidRPr="00DF7452">
              <w:rPr>
                <w:rFonts w:ascii="Times New Roman" w:hAnsi="Times New Roman" w:cs="Times New Roman"/>
                <w:sz w:val="20"/>
                <w:szCs w:val="20"/>
              </w:rPr>
              <w:t>, 2019</w:t>
            </w:r>
            <w:r w:rsidRPr="00DF7452">
              <w:rPr>
                <w:rFonts w:ascii="Times New Roman" w:hAnsi="Times New Roman" w:cs="Times New Roman"/>
                <w:sz w:val="20"/>
                <w:szCs w:val="20"/>
              </w:rPr>
              <w:fldChar w:fldCharType="begin">
                <w:fldData xml:space="preserve">PEVuZE5vdGU+PENpdGU+PEF1dGhvcj5Db3JzaTwvQXV0aG9yPjxZZWFyPjIwMTk8L1llYXI+PFJl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</w:fldData>
              </w:fldChar>
            </w:r>
            <w:r w:rsidRPr="00DF7452">
              <w:rPr>
                <w:rFonts w:ascii="Times New Roman" w:hAnsi="Times New Roman" w:cs="Times New Roman"/>
                <w:sz w:val="20"/>
                <w:szCs w:val="20"/>
              </w:rPr>
              <w:instrText xml:space="preserve"> ADDIN EN.CITE </w:instrText>
            </w:r>
            <w:r w:rsidRPr="00DF7452">
              <w:rPr>
                <w:rFonts w:ascii="Times New Roman" w:hAnsi="Times New Roman" w:cs="Times New Roman"/>
                <w:sz w:val="20"/>
                <w:szCs w:val="20"/>
              </w:rPr>
              <w:fldChar w:fldCharType="begin">
                <w:fldData xml:space="preserve">PEVuZE5vdGU+PENpdGU+PEF1dGhvcj5Db3JzaTwvQXV0aG9yPjxZZWFyPjIwMTk8L1llYXI+PFJl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</w:fldData>
              </w:fldChar>
            </w:r>
            <w:r w:rsidRPr="00DF7452">
              <w:rPr>
                <w:rFonts w:ascii="Times New Roman" w:hAnsi="Times New Roman" w:cs="Times New Roman"/>
                <w:sz w:val="20"/>
                <w:szCs w:val="20"/>
              </w:rPr>
              <w:instrText xml:space="preserve"> ADDIN EN.CITE.DATA </w:instrText>
            </w:r>
            <w:r w:rsidRPr="00DF7452">
              <w:rPr>
                <w:rFonts w:ascii="Times New Roman" w:hAnsi="Times New Roman" w:cs="Times New Roman"/>
                <w:sz w:val="20"/>
                <w:szCs w:val="20"/>
              </w:rPr>
            </w:r>
            <w:r w:rsidRPr="00DF7452">
              <w:rPr>
                <w:rFonts w:ascii="Times New Roman" w:hAnsi="Times New Roman" w:cs="Times New Roman"/>
                <w:sz w:val="20"/>
                <w:szCs w:val="20"/>
              </w:rPr>
              <w:fldChar w:fldCharType="end"/>
            </w:r>
            <w:r w:rsidRPr="00DF7452">
              <w:rPr>
                <w:rFonts w:ascii="Times New Roman" w:hAnsi="Times New Roman" w:cs="Times New Roman"/>
                <w:sz w:val="20"/>
                <w:szCs w:val="20"/>
              </w:rPr>
            </w:r>
            <w:r w:rsidRPr="00DF7452">
              <w:rPr>
                <w:rFonts w:ascii="Times New Roman" w:hAnsi="Times New Roman" w:cs="Times New Roman"/>
                <w:sz w:val="20"/>
                <w:szCs w:val="20"/>
              </w:rPr>
              <w:fldChar w:fldCharType="separate"/>
            </w:r>
            <w:r w:rsidRPr="00DF7452">
              <w:rPr>
                <w:rFonts w:ascii="Times New Roman" w:hAnsi="Times New Roman" w:cs="Times New Roman"/>
                <w:noProof/>
                <w:sz w:val="20"/>
                <w:szCs w:val="20"/>
                <w:vertAlign w:val="superscript"/>
              </w:rPr>
              <w:t>20</w:t>
            </w:r>
            <w:r w:rsidRPr="00DF7452">
              <w:rPr>
                <w:rFonts w:ascii="Times New Roman" w:hAnsi="Times New Roman" w:cs="Times New Roman"/>
                <w:sz w:val="20"/>
                <w:szCs w:val="20"/>
              </w:rPr>
              <w:fldChar w:fldCharType="end"/>
            </w:r>
          </w:p>
        </w:tc>
        <w:tc>
          <w:tcPr>
            <w:tcW w:w="153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NFHS-4</w:t>
            </w:r>
          </w:p>
        </w:tc>
        <w:tc>
          <w:tcPr>
            <w:tcW w:w="3420" w:type="dxa"/>
          </w:tcPr>
          <w:p w:rsidR="006B65BD" w:rsidRPr="00DF7452" w:rsidRDefault="006B65BD" w:rsidP="00306980">
            <w:pPr>
              <w:rPr>
                <w:rFonts w:ascii="Times New Roman" w:hAnsi="Times New Roman" w:cs="Times New Roman"/>
                <w:sz w:val="20"/>
                <w:szCs w:val="20"/>
              </w:rPr>
            </w:pPr>
            <w:r w:rsidRPr="00DF7452">
              <w:rPr>
                <w:rFonts w:ascii="Times New Roman" w:hAnsi="Times New Roman" w:cs="Times New Roman"/>
                <w:sz w:val="20"/>
                <w:szCs w:val="20"/>
              </w:rPr>
              <w:t>To conduct a comprehensive equity analysis of the SES gradients and distribution of diabetes, hypertension, and obesity in India using the latest national data</w:t>
            </w:r>
            <w:r w:rsidR="00306980" w:rsidRPr="00DF7452">
              <w:rPr>
                <w:rFonts w:ascii="Times New Roman" w:hAnsi="Times New Roman" w:cs="Times New Roman"/>
                <w:sz w:val="20"/>
                <w:szCs w:val="20"/>
              </w:rPr>
              <w:t>.</w:t>
            </w:r>
          </w:p>
        </w:tc>
        <w:tc>
          <w:tcPr>
            <w:tcW w:w="7290" w:type="dxa"/>
          </w:tcPr>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 xml:space="preserve">The magnitude of the SES gradient was strongest for obesity, followed by diabetes and hypertension </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Analyses of the socioeconomic distribution indicated that between 70% and 90% of the population burden of diabetes, hypertension, and obesity was among the higher SES groups, and this figure was similar across states</w:t>
            </w:r>
          </w:p>
        </w:tc>
      </w:tr>
      <w:tr w:rsidR="006B65BD" w:rsidRPr="00DF7452" w:rsidTr="00857433">
        <w:tc>
          <w:tcPr>
            <w:tcW w:w="1368"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Dutta, 2019</w:t>
            </w:r>
            <w:r w:rsidRPr="00DF7452">
              <w:rPr>
                <w:rFonts w:ascii="Times New Roman" w:hAnsi="Times New Roman" w:cs="Times New Roman"/>
                <w:sz w:val="20"/>
                <w:szCs w:val="20"/>
              </w:rPr>
              <w:fldChar w:fldCharType="begin">
                <w:fldData xml:space="preserve">PEVuZE5vdGU+PENpdGU+PEF1dGhvcj5EdXR0YTwvQXV0aG9yPjxZZWFyPjIwMTk8L1llYXI+PFJl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</w:fldData>
              </w:fldChar>
            </w:r>
            <w:r w:rsidRPr="00DF7452">
              <w:rPr>
                <w:rFonts w:ascii="Times New Roman" w:hAnsi="Times New Roman" w:cs="Times New Roman"/>
                <w:sz w:val="20"/>
                <w:szCs w:val="20"/>
              </w:rPr>
              <w:instrText xml:space="preserve"> ADDIN EN.CITE </w:instrText>
            </w:r>
            <w:r w:rsidRPr="00DF7452">
              <w:rPr>
                <w:rFonts w:ascii="Times New Roman" w:hAnsi="Times New Roman" w:cs="Times New Roman"/>
                <w:sz w:val="20"/>
                <w:szCs w:val="20"/>
              </w:rPr>
              <w:fldChar w:fldCharType="begin">
                <w:fldData xml:space="preserve">PEVuZE5vdGU+PENpdGU+PEF1dGhvcj5EdXR0YTwvQXV0aG9yPjxZZWFyPjIwMTk8L1llYXI+PFJl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</w:fldData>
              </w:fldChar>
            </w:r>
            <w:r w:rsidRPr="00DF7452">
              <w:rPr>
                <w:rFonts w:ascii="Times New Roman" w:hAnsi="Times New Roman" w:cs="Times New Roman"/>
                <w:sz w:val="20"/>
                <w:szCs w:val="20"/>
              </w:rPr>
              <w:instrText xml:space="preserve"> ADDIN EN.CITE.DATA </w:instrText>
            </w:r>
            <w:r w:rsidRPr="00DF7452">
              <w:rPr>
                <w:rFonts w:ascii="Times New Roman" w:hAnsi="Times New Roman" w:cs="Times New Roman"/>
                <w:sz w:val="20"/>
                <w:szCs w:val="20"/>
              </w:rPr>
            </w:r>
            <w:r w:rsidRPr="00DF7452">
              <w:rPr>
                <w:rFonts w:ascii="Times New Roman" w:hAnsi="Times New Roman" w:cs="Times New Roman"/>
                <w:sz w:val="20"/>
                <w:szCs w:val="20"/>
              </w:rPr>
              <w:fldChar w:fldCharType="end"/>
            </w:r>
            <w:r w:rsidRPr="00DF7452">
              <w:rPr>
                <w:rFonts w:ascii="Times New Roman" w:hAnsi="Times New Roman" w:cs="Times New Roman"/>
                <w:sz w:val="20"/>
                <w:szCs w:val="20"/>
              </w:rPr>
            </w:r>
            <w:r w:rsidRPr="00DF7452">
              <w:rPr>
                <w:rFonts w:ascii="Times New Roman" w:hAnsi="Times New Roman" w:cs="Times New Roman"/>
                <w:sz w:val="20"/>
                <w:szCs w:val="20"/>
              </w:rPr>
              <w:fldChar w:fldCharType="separate"/>
            </w:r>
            <w:r w:rsidRPr="00DF7452">
              <w:rPr>
                <w:rFonts w:ascii="Times New Roman" w:hAnsi="Times New Roman" w:cs="Times New Roman"/>
                <w:noProof/>
                <w:sz w:val="20"/>
                <w:szCs w:val="20"/>
                <w:vertAlign w:val="superscript"/>
              </w:rPr>
              <w:t>21</w:t>
            </w:r>
            <w:r w:rsidRPr="00DF7452">
              <w:rPr>
                <w:rFonts w:ascii="Times New Roman" w:hAnsi="Times New Roman" w:cs="Times New Roman"/>
                <w:sz w:val="20"/>
                <w:szCs w:val="20"/>
              </w:rPr>
              <w:fldChar w:fldCharType="end"/>
            </w:r>
          </w:p>
        </w:tc>
        <w:tc>
          <w:tcPr>
            <w:tcW w:w="153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NFHS-4</w:t>
            </w:r>
          </w:p>
        </w:tc>
        <w:tc>
          <w:tcPr>
            <w:tcW w:w="342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color w:val="000000"/>
                <w:sz w:val="20"/>
                <w:szCs w:val="20"/>
              </w:rPr>
              <w:t>Assessed the determinants of underweight and overweight/obesity in India among adult men and women aged 15-49</w:t>
            </w:r>
          </w:p>
        </w:tc>
        <w:tc>
          <w:tcPr>
            <w:tcW w:w="7290" w:type="dxa"/>
          </w:tcPr>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Persistently high prevalence of underweight coexisting with an increased prevalence of over</w:t>
            </w:r>
            <w:r w:rsidRPr="00DF7452">
              <w:rPr>
                <w:rFonts w:ascii="Times New Roman" w:hAnsi="Times New Roman" w:cs="Times New Roman"/>
                <w:sz w:val="20"/>
                <w:szCs w:val="20"/>
              </w:rPr>
              <w:softHyphen/>
              <w:t>weight/obesity in India</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 xml:space="preserve">The risk of underweight was highest in the central and western regions. More educated and wealthier adults were less likely to be underweight </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 xml:space="preserve">Overweight/obesity was more prevalent in urban areas, in the southern region, and among adults aged 35-49. Level of education and wealth index were positively associated with overweight/obesity. </w:t>
            </w:r>
          </w:p>
        </w:tc>
      </w:tr>
      <w:tr w:rsidR="006B65BD" w:rsidRPr="00DF7452" w:rsidTr="00857433">
        <w:trPr>
          <w:trHeight w:val="1226"/>
        </w:trPr>
        <w:tc>
          <w:tcPr>
            <w:tcW w:w="1368"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Schott, 2019</w:t>
            </w:r>
            <w:r w:rsidRPr="00DF7452">
              <w:rPr>
                <w:rFonts w:ascii="Times New Roman" w:hAnsi="Times New Roman" w:cs="Times New Roman"/>
                <w:sz w:val="20"/>
                <w:szCs w:val="20"/>
              </w:rPr>
              <w:fldChar w:fldCharType="begin">
                <w:fldData xml:space="preserve">PEVuZE5vdGU+PENpdGU+PEF1dGhvcj5TY2hvdHQ8L0F1dGhvcj48WWVhcj4yMDE5PC9ZZWFyPjxS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</w:fldData>
              </w:fldChar>
            </w:r>
            <w:r w:rsidRPr="00DF7452">
              <w:rPr>
                <w:rFonts w:ascii="Times New Roman" w:hAnsi="Times New Roman" w:cs="Times New Roman"/>
                <w:sz w:val="20"/>
                <w:szCs w:val="20"/>
              </w:rPr>
              <w:instrText xml:space="preserve"> ADDIN EN.CITE </w:instrText>
            </w:r>
            <w:r w:rsidRPr="00DF7452">
              <w:rPr>
                <w:rFonts w:ascii="Times New Roman" w:hAnsi="Times New Roman" w:cs="Times New Roman"/>
                <w:sz w:val="20"/>
                <w:szCs w:val="20"/>
              </w:rPr>
              <w:fldChar w:fldCharType="begin">
                <w:fldData xml:space="preserve">PEVuZE5vdGU+PENpdGU+PEF1dGhvcj5TY2hvdHQ8L0F1dGhvcj48WWVhcj4yMDE5PC9ZZWFyPjxS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</w:fldData>
              </w:fldChar>
            </w:r>
            <w:r w:rsidRPr="00DF7452">
              <w:rPr>
                <w:rFonts w:ascii="Times New Roman" w:hAnsi="Times New Roman" w:cs="Times New Roman"/>
                <w:sz w:val="20"/>
                <w:szCs w:val="20"/>
              </w:rPr>
              <w:instrText xml:space="preserve"> ADDIN EN.CITE.DATA </w:instrText>
            </w:r>
            <w:r w:rsidRPr="00DF7452">
              <w:rPr>
                <w:rFonts w:ascii="Times New Roman" w:hAnsi="Times New Roman" w:cs="Times New Roman"/>
                <w:sz w:val="20"/>
                <w:szCs w:val="20"/>
              </w:rPr>
            </w:r>
            <w:r w:rsidRPr="00DF7452">
              <w:rPr>
                <w:rFonts w:ascii="Times New Roman" w:hAnsi="Times New Roman" w:cs="Times New Roman"/>
                <w:sz w:val="20"/>
                <w:szCs w:val="20"/>
              </w:rPr>
              <w:fldChar w:fldCharType="end"/>
            </w:r>
            <w:r w:rsidRPr="00DF7452">
              <w:rPr>
                <w:rFonts w:ascii="Times New Roman" w:hAnsi="Times New Roman" w:cs="Times New Roman"/>
                <w:sz w:val="20"/>
                <w:szCs w:val="20"/>
              </w:rPr>
            </w:r>
            <w:r w:rsidRPr="00DF7452">
              <w:rPr>
                <w:rFonts w:ascii="Times New Roman" w:hAnsi="Times New Roman" w:cs="Times New Roman"/>
                <w:sz w:val="20"/>
                <w:szCs w:val="20"/>
              </w:rPr>
              <w:fldChar w:fldCharType="separate"/>
            </w:r>
            <w:r w:rsidRPr="00DF7452">
              <w:rPr>
                <w:rFonts w:ascii="Times New Roman" w:hAnsi="Times New Roman" w:cs="Times New Roman"/>
                <w:noProof/>
                <w:sz w:val="20"/>
                <w:szCs w:val="20"/>
                <w:vertAlign w:val="superscript"/>
              </w:rPr>
              <w:t>22</w:t>
            </w:r>
            <w:r w:rsidRPr="00DF7452">
              <w:rPr>
                <w:rFonts w:ascii="Times New Roman" w:hAnsi="Times New Roman" w:cs="Times New Roman"/>
                <w:sz w:val="20"/>
                <w:szCs w:val="20"/>
              </w:rPr>
              <w:fldChar w:fldCharType="end"/>
            </w:r>
          </w:p>
        </w:tc>
        <w:tc>
          <w:tcPr>
            <w:tcW w:w="153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 xml:space="preserve">Young lives study data from two cohorts: </w:t>
            </w:r>
            <w:r w:rsidRPr="00DF7452">
              <w:rPr>
                <w:rFonts w:ascii="Times New Roman" w:hAnsi="Times New Roman" w:cs="Times New Roman"/>
                <w:color w:val="000000"/>
                <w:sz w:val="20"/>
                <w:szCs w:val="20"/>
              </w:rPr>
              <w:t xml:space="preserve">age one year to mid-adolescence and </w:t>
            </w:r>
            <w:r w:rsidRPr="00DF7452">
              <w:rPr>
                <w:rFonts w:ascii="Times New Roman" w:hAnsi="Times New Roman" w:cs="Times New Roman"/>
                <w:sz w:val="20"/>
                <w:szCs w:val="20"/>
              </w:rPr>
              <w:t>from mid-</w:t>
            </w:r>
            <w:r w:rsidRPr="00DF7452">
              <w:rPr>
                <w:rFonts w:ascii="Times New Roman" w:hAnsi="Times New Roman" w:cs="Times New Roman"/>
                <w:sz w:val="20"/>
                <w:szCs w:val="20"/>
              </w:rPr>
              <w:lastRenderedPageBreak/>
              <w:t xml:space="preserve">childhood to early adulthood </w:t>
            </w:r>
          </w:p>
        </w:tc>
        <w:tc>
          <w:tcPr>
            <w:tcW w:w="3420" w:type="dxa"/>
          </w:tcPr>
          <w:p w:rsidR="006B65BD" w:rsidRPr="00DF7452" w:rsidRDefault="006B65BD" w:rsidP="00306980">
            <w:pPr>
              <w:rPr>
                <w:rFonts w:ascii="Times New Roman" w:hAnsi="Times New Roman" w:cs="Times New Roman"/>
                <w:color w:val="000000"/>
                <w:sz w:val="20"/>
                <w:szCs w:val="20"/>
              </w:rPr>
            </w:pPr>
            <w:r w:rsidRPr="00DF7452">
              <w:rPr>
                <w:rFonts w:ascii="Times New Roman" w:hAnsi="Times New Roman" w:cs="Times New Roman"/>
                <w:color w:val="000000"/>
                <w:sz w:val="20"/>
                <w:szCs w:val="20"/>
              </w:rPr>
              <w:lastRenderedPageBreak/>
              <w:t>Examined and modelled trajectories of stunting and overweight in two age cohorts</w:t>
            </w:r>
            <w:r w:rsidR="00DF7452">
              <w:rPr>
                <w:rFonts w:ascii="Times New Roman" w:hAnsi="Times New Roman" w:cs="Times New Roman"/>
                <w:color w:val="000000"/>
                <w:sz w:val="20"/>
                <w:szCs w:val="20"/>
              </w:rPr>
              <w:t>.</w:t>
            </w:r>
            <w:r w:rsidRPr="00DF7452">
              <w:rPr>
                <w:rFonts w:ascii="Times New Roman" w:hAnsi="Times New Roman" w:cs="Times New Roman"/>
                <w:color w:val="000000"/>
                <w:sz w:val="20"/>
                <w:szCs w:val="20"/>
              </w:rPr>
              <w:t xml:space="preserve"> Analyzed the heterogeneity in trajectories by child sex, place of residence, wealth index and mother’s education</w:t>
            </w:r>
            <w:r w:rsidR="00306980" w:rsidRPr="00DF7452">
              <w:rPr>
                <w:rFonts w:ascii="Times New Roman" w:hAnsi="Times New Roman" w:cs="Times New Roman"/>
                <w:color w:val="000000"/>
                <w:sz w:val="20"/>
                <w:szCs w:val="20"/>
              </w:rPr>
              <w:t>.</w:t>
            </w:r>
            <w:r w:rsidRPr="00DF7452">
              <w:rPr>
                <w:rFonts w:ascii="Times New Roman" w:hAnsi="Times New Roman" w:cs="Times New Roman"/>
                <w:color w:val="000000"/>
                <w:sz w:val="20"/>
                <w:szCs w:val="20"/>
              </w:rPr>
              <w:t xml:space="preserve"> </w:t>
            </w:r>
          </w:p>
        </w:tc>
        <w:tc>
          <w:tcPr>
            <w:tcW w:w="7290" w:type="dxa"/>
          </w:tcPr>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Prevalence of stunting is relatively higher and persistent for the older cohort; it is declining for the younger cohort</w:t>
            </w:r>
            <w:r w:rsidR="00306980" w:rsidRPr="00DF7452">
              <w:rPr>
                <w:rFonts w:ascii="Times New Roman" w:hAnsi="Times New Roman" w:cs="Times New Roman"/>
                <w:sz w:val="20"/>
                <w:szCs w:val="20"/>
              </w:rPr>
              <w:t>.</w:t>
            </w:r>
            <w:r w:rsidRPr="00DF7452">
              <w:rPr>
                <w:rFonts w:ascii="Times New Roman" w:hAnsi="Times New Roman" w:cs="Times New Roman"/>
                <w:sz w:val="20"/>
                <w:szCs w:val="20"/>
              </w:rPr>
              <w:t xml:space="preserve"> Prevalence of overweight begins to increase by young adulthood in India</w:t>
            </w:r>
            <w:r w:rsidR="00306980" w:rsidRPr="00DF7452">
              <w:rPr>
                <w:rFonts w:ascii="Times New Roman" w:hAnsi="Times New Roman" w:cs="Times New Roman"/>
                <w:sz w:val="20"/>
                <w:szCs w:val="20"/>
              </w:rPr>
              <w:t>.</w:t>
            </w:r>
          </w:p>
          <w:p w:rsidR="00EB0047"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Children that start with high stunting probability then recovers in adolescence</w:t>
            </w:r>
            <w:r w:rsidR="00306980" w:rsidRPr="00DF7452">
              <w:rPr>
                <w:rFonts w:ascii="Times New Roman" w:hAnsi="Times New Roman" w:cs="Times New Roman"/>
                <w:sz w:val="20"/>
                <w:szCs w:val="20"/>
              </w:rPr>
              <w:t>.</w:t>
            </w:r>
            <w:r w:rsidRPr="00DF7452">
              <w:rPr>
                <w:rFonts w:ascii="Times New Roman" w:hAnsi="Times New Roman" w:cs="Times New Roman"/>
                <w:sz w:val="20"/>
                <w:szCs w:val="20"/>
              </w:rPr>
              <w:t xml:space="preserve"> Overweight does not affect large proportion of children, but a few are embarking on its path during adolescence</w:t>
            </w:r>
          </w:p>
          <w:p w:rsidR="006B65BD" w:rsidRPr="00DF7452" w:rsidRDefault="006B65BD" w:rsidP="00EB0047">
            <w:pPr>
              <w:rPr>
                <w:sz w:val="20"/>
                <w:szCs w:val="20"/>
              </w:rPr>
            </w:pPr>
          </w:p>
          <w:p w:rsidR="006B65BD" w:rsidRPr="00DF7452" w:rsidRDefault="006B65BD" w:rsidP="00306980">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lastRenderedPageBreak/>
              <w:t>Risk of child being in high stunting probability trajectory is lower for mothers with completed schooling, in top two wealth quintiles and urban residence</w:t>
            </w:r>
            <w:r w:rsidR="00306980" w:rsidRPr="00DF7452">
              <w:rPr>
                <w:rFonts w:ascii="Times New Roman" w:hAnsi="Times New Roman" w:cs="Times New Roman"/>
                <w:sz w:val="20"/>
                <w:szCs w:val="20"/>
              </w:rPr>
              <w:t xml:space="preserve">. </w:t>
            </w:r>
            <w:r w:rsidRPr="00DF7452">
              <w:rPr>
                <w:rFonts w:ascii="Times New Roman" w:hAnsi="Times New Roman" w:cs="Times New Roman"/>
                <w:sz w:val="20"/>
                <w:szCs w:val="20"/>
              </w:rPr>
              <w:t xml:space="preserve">Overweight risk is higher in urban areas, top wealth quintile and being female  </w:t>
            </w:r>
          </w:p>
        </w:tc>
      </w:tr>
      <w:tr w:rsidR="006B65BD" w:rsidRPr="00DF7452" w:rsidTr="00857433">
        <w:trPr>
          <w:trHeight w:val="838"/>
        </w:trPr>
        <w:tc>
          <w:tcPr>
            <w:tcW w:w="1368"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lastRenderedPageBreak/>
              <w:t>George, 2019</w:t>
            </w:r>
            <w:r w:rsidRPr="00DF7452">
              <w:rPr>
                <w:rFonts w:ascii="Times New Roman" w:hAnsi="Times New Roman" w:cs="Times New Roman"/>
                <w:sz w:val="20"/>
                <w:szCs w:val="20"/>
              </w:rPr>
              <w:fldChar w:fldCharType="begin">
                <w:fldData xml:space="preserve">PEVuZE5vdGU+PENpdGU+PEF1dGhvcj5HZW9yZ2U8L0F1dGhvcj48WWVhcj4yMDE5PC9ZZWFyPjxS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</w:fldData>
              </w:fldChar>
            </w:r>
            <w:r w:rsidRPr="00DF7452">
              <w:rPr>
                <w:rFonts w:ascii="Times New Roman" w:hAnsi="Times New Roman" w:cs="Times New Roman"/>
                <w:sz w:val="20"/>
                <w:szCs w:val="20"/>
              </w:rPr>
              <w:instrText xml:space="preserve"> ADDIN EN.CITE </w:instrText>
            </w:r>
            <w:r w:rsidRPr="00DF7452">
              <w:rPr>
                <w:rFonts w:ascii="Times New Roman" w:hAnsi="Times New Roman" w:cs="Times New Roman"/>
                <w:sz w:val="20"/>
                <w:szCs w:val="20"/>
              </w:rPr>
              <w:fldChar w:fldCharType="begin">
                <w:fldData xml:space="preserve">PEVuZE5vdGU+PENpdGU+PEF1dGhvcj5HZW9yZ2U8L0F1dGhvcj48WWVhcj4yMDE5PC9ZZWFyPjxS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</w:fldData>
              </w:fldChar>
            </w:r>
            <w:r w:rsidRPr="00DF7452">
              <w:rPr>
                <w:rFonts w:ascii="Times New Roman" w:hAnsi="Times New Roman" w:cs="Times New Roman"/>
                <w:sz w:val="20"/>
                <w:szCs w:val="20"/>
              </w:rPr>
              <w:instrText xml:space="preserve"> ADDIN EN.CITE.DATA </w:instrText>
            </w:r>
            <w:r w:rsidRPr="00DF7452">
              <w:rPr>
                <w:rFonts w:ascii="Times New Roman" w:hAnsi="Times New Roman" w:cs="Times New Roman"/>
                <w:sz w:val="20"/>
                <w:szCs w:val="20"/>
              </w:rPr>
            </w:r>
            <w:r w:rsidRPr="00DF7452">
              <w:rPr>
                <w:rFonts w:ascii="Times New Roman" w:hAnsi="Times New Roman" w:cs="Times New Roman"/>
                <w:sz w:val="20"/>
                <w:szCs w:val="20"/>
              </w:rPr>
              <w:fldChar w:fldCharType="end"/>
            </w:r>
            <w:r w:rsidRPr="00DF7452">
              <w:rPr>
                <w:rFonts w:ascii="Times New Roman" w:hAnsi="Times New Roman" w:cs="Times New Roman"/>
                <w:sz w:val="20"/>
                <w:szCs w:val="20"/>
              </w:rPr>
            </w:r>
            <w:r w:rsidRPr="00DF7452">
              <w:rPr>
                <w:rFonts w:ascii="Times New Roman" w:hAnsi="Times New Roman" w:cs="Times New Roman"/>
                <w:sz w:val="20"/>
                <w:szCs w:val="20"/>
              </w:rPr>
              <w:fldChar w:fldCharType="separate"/>
            </w:r>
            <w:r w:rsidRPr="00DF7452">
              <w:rPr>
                <w:rFonts w:ascii="Times New Roman" w:hAnsi="Times New Roman" w:cs="Times New Roman"/>
                <w:noProof/>
                <w:sz w:val="20"/>
                <w:szCs w:val="20"/>
                <w:vertAlign w:val="superscript"/>
              </w:rPr>
              <w:t>23</w:t>
            </w:r>
            <w:r w:rsidRPr="00DF7452">
              <w:rPr>
                <w:rFonts w:ascii="Times New Roman" w:hAnsi="Times New Roman" w:cs="Times New Roman"/>
                <w:sz w:val="20"/>
                <w:szCs w:val="20"/>
              </w:rPr>
              <w:fldChar w:fldCharType="end"/>
            </w:r>
          </w:p>
        </w:tc>
        <w:tc>
          <w:tcPr>
            <w:tcW w:w="153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 xml:space="preserve">Cross-sectional survey of sample population in large slum of Bangalore </w:t>
            </w:r>
          </w:p>
        </w:tc>
        <w:tc>
          <w:tcPr>
            <w:tcW w:w="3420" w:type="dxa"/>
          </w:tcPr>
          <w:p w:rsidR="006B65BD" w:rsidRPr="00DF7452" w:rsidRDefault="006B65BD" w:rsidP="00857433">
            <w:pPr>
              <w:rPr>
                <w:rFonts w:ascii="Times New Roman" w:hAnsi="Times New Roman" w:cs="Times New Roman"/>
                <w:color w:val="000000"/>
                <w:sz w:val="20"/>
                <w:szCs w:val="20"/>
              </w:rPr>
            </w:pPr>
            <w:r w:rsidRPr="00DF7452">
              <w:rPr>
                <w:rFonts w:ascii="Times New Roman" w:hAnsi="Times New Roman" w:cs="Times New Roman"/>
                <w:color w:val="000000"/>
                <w:sz w:val="20"/>
                <w:szCs w:val="20"/>
              </w:rPr>
              <w:t xml:space="preserve">Studied household demographics and health conditions including malnutrition at the individual level </w:t>
            </w:r>
          </w:p>
        </w:tc>
        <w:tc>
          <w:tcPr>
            <w:tcW w:w="7290" w:type="dxa"/>
          </w:tcPr>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40% of the sampled population was obese and the majority of those were under 45 years</w:t>
            </w:r>
            <w:r w:rsidR="00306980" w:rsidRPr="00DF7452">
              <w:rPr>
                <w:rFonts w:ascii="Times New Roman" w:hAnsi="Times New Roman" w:cs="Times New Roman"/>
                <w:sz w:val="20"/>
                <w:szCs w:val="20"/>
              </w:rPr>
              <w:t>.</w:t>
            </w:r>
            <w:r w:rsidRPr="00DF7452">
              <w:rPr>
                <w:rFonts w:ascii="Times New Roman" w:hAnsi="Times New Roman" w:cs="Times New Roman"/>
                <w:sz w:val="20"/>
                <w:szCs w:val="20"/>
              </w:rPr>
              <w:t xml:space="preserve"> Females had higher obesity prevalence than males</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Prevalence of anemia was 71</w:t>
            </w:r>
            <w:r w:rsidR="00DF7452">
              <w:rPr>
                <w:rFonts w:ascii="Times New Roman" w:hAnsi="Times New Roman" w:cs="Times New Roman"/>
                <w:sz w:val="20"/>
                <w:szCs w:val="20"/>
              </w:rPr>
              <w:t>.</w:t>
            </w:r>
            <w:r w:rsidRPr="00DF7452">
              <w:rPr>
                <w:rFonts w:ascii="Times New Roman" w:hAnsi="Times New Roman" w:cs="Times New Roman"/>
                <w:sz w:val="20"/>
                <w:szCs w:val="20"/>
              </w:rPr>
              <w:t>1% among adolescent girls</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&gt;30% of under 5-year children were underweight, &gt;40% were stunted and &gt;15% were wasted</w:t>
            </w:r>
          </w:p>
        </w:tc>
      </w:tr>
      <w:tr w:rsidR="006B65BD" w:rsidRPr="00DF7452" w:rsidTr="00857433">
        <w:tc>
          <w:tcPr>
            <w:tcW w:w="1368"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Young, 2019</w:t>
            </w:r>
            <w:r w:rsidRPr="00DF7452">
              <w:rPr>
                <w:rFonts w:ascii="Times New Roman" w:hAnsi="Times New Roman" w:cs="Times New Roman"/>
                <w:sz w:val="20"/>
                <w:szCs w:val="20"/>
              </w:rPr>
              <w:fldChar w:fldCharType="begin"/>
            </w:r>
            <w:r w:rsidRPr="00DF7452">
              <w:rPr>
                <w:rFonts w:ascii="Times New Roman" w:hAnsi="Times New Roman" w:cs="Times New Roman"/>
                <w:sz w:val="20"/>
                <w:szCs w:val="20"/>
              </w:rPr>
              <w:instrText xml:space="preserve"> ADDIN EN.CITE &lt;EndNote&gt;&lt;Cite&gt;&lt;Author&gt;Young&lt;/Author&gt;&lt;Year&gt;2020&lt;/Year&gt;&lt;RecNum&gt;102&lt;/RecNum&gt;&lt;DisplayText&gt;&lt;style face="superscript"&gt;24&lt;/style&gt;&lt;/DisplayText&gt;&lt;record&gt;&lt;rec-number&gt;102&lt;/rec-number&gt;&lt;foreign-keys&gt;&lt;key app="EN" db-id="sst2zfsd4estwrefzd35r0dbtw2saaxz9ttf" timestamp="1585454665"&gt;102&lt;/key&gt;&lt;/foreign-keys&gt;&lt;ref-type name="Journal Article"&gt;17&lt;/ref-type&gt;&lt;contributors&gt;&lt;authors&gt;&lt;author&gt;Young, M. F.&lt;/author&gt;&lt;author&gt;Nguyen, P.&lt;/author&gt;&lt;author&gt;Tran, L. M.&lt;/author&gt;&lt;author&gt;Avula, R.&lt;/author&gt;&lt;author&gt;Menon, P.&lt;/author&gt;&lt;/authors&gt;&lt;/contributors&gt;&lt;auth-address&gt;Hubert Department of Global Health, Emory University, Atlanta, GA, USA.&amp;#xD;Poverty, Health, and Nutrition Division, International Food Policy Research Institute (IFPRI), Washington, DC, USA.&lt;/auth-address&gt;&lt;titles&gt;&lt;title&gt;A Double Edged Sword? Improvements in Economic Conditions over a Decade in India Led to Declines in Undernutrition as Well as Increases in Overweight among Adolescents and Women&lt;/title&gt;&lt;secondary-title&gt;J Nutr&lt;/secondary-title&gt;&lt;/titles&gt;&lt;periodical&gt;&lt;full-title&gt;J Nutr&lt;/full-title&gt;&lt;/periodical&gt;&lt;pages&gt;364-372&lt;/pages&gt;&lt;volume&gt;150&lt;/volume&gt;&lt;number&gt;2&lt;/number&gt;&lt;edition&gt;2019/10/17&lt;/edition&gt;&lt;keywords&gt;&lt;keyword&gt;Bmi&lt;/keyword&gt;&lt;keyword&gt;India&lt;/keyword&gt;&lt;keyword&gt;adolescents&lt;/keyword&gt;&lt;keyword&gt;obesity&lt;/keyword&gt;&lt;keyword&gt;overweight&lt;/keyword&gt;&lt;keyword&gt;underweight&lt;/keyword&gt;&lt;keyword&gt;women&lt;/keyword&gt;&lt;/keywords&gt;&lt;dates&gt;&lt;year&gt;2020&lt;/year&gt;&lt;pub-dates&gt;&lt;date&gt;Feb 1&lt;/date&gt;&lt;/pub-dates&gt;&lt;/dates&gt;&lt;isbn&gt;1541-6100 (Electronic)&amp;#xD;0022-3166 (Linking)&lt;/isbn&gt;&lt;accession-num&gt;31618429&lt;/accession-num&gt;&lt;urls&gt;&lt;related-urls&gt;&lt;url&gt;https://www.ncbi.nlm.nih.gov/pubmed/31618429&lt;/url&gt;&lt;/related-urls&gt;&lt;/urls&gt;&lt;electronic-resource-num&gt;10.1093/jn/nxz251&lt;/electronic-resource-num&gt;&lt;/record&gt;&lt;/Cite&gt;&lt;/EndNote&gt;</w:instrText>
            </w:r>
            <w:r w:rsidRPr="00DF7452">
              <w:rPr>
                <w:rFonts w:ascii="Times New Roman" w:hAnsi="Times New Roman" w:cs="Times New Roman"/>
                <w:sz w:val="20"/>
                <w:szCs w:val="20"/>
              </w:rPr>
              <w:fldChar w:fldCharType="separate"/>
            </w:r>
            <w:r w:rsidRPr="00DF7452">
              <w:rPr>
                <w:rFonts w:ascii="Times New Roman" w:hAnsi="Times New Roman" w:cs="Times New Roman"/>
                <w:noProof/>
                <w:sz w:val="20"/>
                <w:szCs w:val="20"/>
                <w:vertAlign w:val="superscript"/>
              </w:rPr>
              <w:t>24</w:t>
            </w:r>
            <w:r w:rsidRPr="00DF7452">
              <w:rPr>
                <w:rFonts w:ascii="Times New Roman" w:hAnsi="Times New Roman" w:cs="Times New Roman"/>
                <w:sz w:val="20"/>
                <w:szCs w:val="20"/>
              </w:rPr>
              <w:fldChar w:fldCharType="end"/>
            </w:r>
          </w:p>
        </w:tc>
        <w:tc>
          <w:tcPr>
            <w:tcW w:w="153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NFHS-3 and NFHS -4</w:t>
            </w:r>
          </w:p>
        </w:tc>
        <w:tc>
          <w:tcPr>
            <w:tcW w:w="3420" w:type="dxa"/>
          </w:tcPr>
          <w:p w:rsidR="006B65BD" w:rsidRPr="00DF7452" w:rsidRDefault="006B65BD" w:rsidP="00857433">
            <w:pPr>
              <w:rPr>
                <w:rFonts w:ascii="Times New Roman" w:hAnsi="Times New Roman" w:cs="Times New Roman"/>
                <w:color w:val="000000"/>
                <w:sz w:val="20"/>
                <w:szCs w:val="20"/>
              </w:rPr>
            </w:pPr>
            <w:r w:rsidRPr="00DF7452">
              <w:rPr>
                <w:rFonts w:ascii="Times New Roman" w:hAnsi="Times New Roman" w:cs="Times New Roman"/>
                <w:color w:val="000000"/>
                <w:sz w:val="20"/>
                <w:szCs w:val="20"/>
              </w:rPr>
              <w:t>Examined the national and state trends for BMI and identified the determinants of underweight and overweight/obesity among adolescent girls and women</w:t>
            </w:r>
          </w:p>
        </w:tc>
        <w:tc>
          <w:tcPr>
            <w:tcW w:w="7290" w:type="dxa"/>
          </w:tcPr>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Overall prevalence of underweight has decreased and overweight has increased</w:t>
            </w:r>
            <w:r w:rsidR="00306980" w:rsidRPr="00DF7452">
              <w:rPr>
                <w:rFonts w:ascii="Times New Roman" w:hAnsi="Times New Roman" w:cs="Times New Roman"/>
                <w:sz w:val="20"/>
                <w:szCs w:val="20"/>
              </w:rPr>
              <w:t>.</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The study also found that adolescents living in urban settings were 15% less likely to be underweight</w:t>
            </w:r>
          </w:p>
          <w:p w:rsidR="006B65BD" w:rsidRPr="00DF7452" w:rsidRDefault="006B65BD" w:rsidP="00857433">
            <w:pPr>
              <w:pStyle w:val="ListParagraph"/>
              <w:ind w:left="415"/>
              <w:rPr>
                <w:rFonts w:ascii="Times New Roman" w:hAnsi="Times New Roman" w:cs="Times New Roman"/>
                <w:sz w:val="20"/>
                <w:szCs w:val="20"/>
              </w:rPr>
            </w:pPr>
          </w:p>
        </w:tc>
      </w:tr>
      <w:tr w:rsidR="006B65BD" w:rsidRPr="00DF7452" w:rsidTr="00857433">
        <w:tc>
          <w:tcPr>
            <w:tcW w:w="1368"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Sethi, 2020</w:t>
            </w:r>
            <w:r w:rsidRPr="00DF7452">
              <w:rPr>
                <w:rFonts w:ascii="Times New Roman" w:hAnsi="Times New Roman" w:cs="Times New Roman"/>
                <w:sz w:val="20"/>
                <w:szCs w:val="20"/>
              </w:rPr>
              <w:fldChar w:fldCharType="begin">
                <w:fldData xml:space="preserve">PEVuZE5vdGU+PENpdGU+PEF1dGhvcj5TZXRoaTwvQXV0aG9yPjxZZWFyPjIwMjA8L1llYXI+PFJl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</w:fldData>
              </w:fldChar>
            </w:r>
            <w:r w:rsidRPr="00DF7452">
              <w:rPr>
                <w:rFonts w:ascii="Times New Roman" w:hAnsi="Times New Roman" w:cs="Times New Roman"/>
                <w:sz w:val="20"/>
                <w:szCs w:val="20"/>
              </w:rPr>
              <w:instrText xml:space="preserve"> ADDIN EN.CITE </w:instrText>
            </w:r>
            <w:r w:rsidRPr="00DF7452">
              <w:rPr>
                <w:rFonts w:ascii="Times New Roman" w:hAnsi="Times New Roman" w:cs="Times New Roman"/>
                <w:sz w:val="20"/>
                <w:szCs w:val="20"/>
              </w:rPr>
              <w:fldChar w:fldCharType="begin">
                <w:fldData xml:space="preserve">PEVuZE5vdGU+PENpdGU+PEF1dGhvcj5TZXRoaTwvQXV0aG9yPjxZZWFyPjIwMjA8L1llYXI+PFJl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</w:fldData>
              </w:fldChar>
            </w:r>
            <w:r w:rsidRPr="00DF7452">
              <w:rPr>
                <w:rFonts w:ascii="Times New Roman" w:hAnsi="Times New Roman" w:cs="Times New Roman"/>
                <w:sz w:val="20"/>
                <w:szCs w:val="20"/>
              </w:rPr>
              <w:instrText xml:space="preserve"> ADDIN EN.CITE.DATA </w:instrText>
            </w:r>
            <w:r w:rsidRPr="00DF7452">
              <w:rPr>
                <w:rFonts w:ascii="Times New Roman" w:hAnsi="Times New Roman" w:cs="Times New Roman"/>
                <w:sz w:val="20"/>
                <w:szCs w:val="20"/>
              </w:rPr>
            </w:r>
            <w:r w:rsidRPr="00DF7452">
              <w:rPr>
                <w:rFonts w:ascii="Times New Roman" w:hAnsi="Times New Roman" w:cs="Times New Roman"/>
                <w:sz w:val="20"/>
                <w:szCs w:val="20"/>
              </w:rPr>
              <w:fldChar w:fldCharType="end"/>
            </w:r>
            <w:r w:rsidRPr="00DF7452">
              <w:rPr>
                <w:rFonts w:ascii="Times New Roman" w:hAnsi="Times New Roman" w:cs="Times New Roman"/>
                <w:sz w:val="20"/>
                <w:szCs w:val="20"/>
              </w:rPr>
            </w:r>
            <w:r w:rsidRPr="00DF7452">
              <w:rPr>
                <w:rFonts w:ascii="Times New Roman" w:hAnsi="Times New Roman" w:cs="Times New Roman"/>
                <w:sz w:val="20"/>
                <w:szCs w:val="20"/>
              </w:rPr>
              <w:fldChar w:fldCharType="separate"/>
            </w:r>
            <w:r w:rsidRPr="00DF7452">
              <w:rPr>
                <w:rFonts w:ascii="Times New Roman" w:hAnsi="Times New Roman" w:cs="Times New Roman"/>
                <w:noProof/>
                <w:sz w:val="20"/>
                <w:szCs w:val="20"/>
                <w:vertAlign w:val="superscript"/>
              </w:rPr>
              <w:t>25</w:t>
            </w:r>
            <w:r w:rsidRPr="00DF7452">
              <w:rPr>
                <w:rFonts w:ascii="Times New Roman" w:hAnsi="Times New Roman" w:cs="Times New Roman"/>
                <w:sz w:val="20"/>
                <w:szCs w:val="20"/>
              </w:rPr>
              <w:fldChar w:fldCharType="end"/>
            </w:r>
          </w:p>
        </w:tc>
        <w:tc>
          <w:tcPr>
            <w:tcW w:w="1530" w:type="dxa"/>
          </w:tcPr>
          <w:p w:rsidR="006B65BD" w:rsidRPr="00DF7452" w:rsidRDefault="006B65BD" w:rsidP="00857433">
            <w:pPr>
              <w:rPr>
                <w:rFonts w:ascii="Times New Roman" w:hAnsi="Times New Roman" w:cs="Times New Roman"/>
                <w:sz w:val="20"/>
                <w:szCs w:val="20"/>
              </w:rPr>
            </w:pPr>
            <w:r w:rsidRPr="00DF7452">
              <w:rPr>
                <w:rFonts w:ascii="Times New Roman" w:hAnsi="Times New Roman" w:cs="Times New Roman"/>
                <w:sz w:val="20"/>
                <w:szCs w:val="20"/>
              </w:rPr>
              <w:t>NFHS-3 and NFHS -4</w:t>
            </w:r>
          </w:p>
        </w:tc>
        <w:tc>
          <w:tcPr>
            <w:tcW w:w="3420" w:type="dxa"/>
          </w:tcPr>
          <w:p w:rsidR="006B65BD" w:rsidRPr="00DF7452" w:rsidRDefault="006B65BD" w:rsidP="00857433">
            <w:pPr>
              <w:rPr>
                <w:rFonts w:ascii="Times New Roman" w:hAnsi="Times New Roman" w:cs="Times New Roman"/>
                <w:color w:val="000000"/>
                <w:sz w:val="20"/>
                <w:szCs w:val="20"/>
              </w:rPr>
            </w:pPr>
            <w:r w:rsidRPr="00DF7452">
              <w:rPr>
                <w:rFonts w:ascii="Times New Roman" w:hAnsi="Times New Roman" w:cs="Times New Roman"/>
                <w:color w:val="000000"/>
                <w:sz w:val="20"/>
                <w:szCs w:val="20"/>
              </w:rPr>
              <w:t>Presented the spectrum of malnutrition and their determinants for urban women</w:t>
            </w:r>
          </w:p>
        </w:tc>
        <w:tc>
          <w:tcPr>
            <w:tcW w:w="7290" w:type="dxa"/>
          </w:tcPr>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Among urban poor mothers, 12</w:t>
            </w:r>
            <w:r w:rsidR="00DF7452">
              <w:rPr>
                <w:rFonts w:ascii="Times New Roman" w:hAnsi="Times New Roman" w:cs="Times New Roman"/>
                <w:sz w:val="20"/>
                <w:szCs w:val="20"/>
              </w:rPr>
              <w:t>.</w:t>
            </w:r>
            <w:r w:rsidRPr="00DF7452">
              <w:rPr>
                <w:rFonts w:ascii="Times New Roman" w:hAnsi="Times New Roman" w:cs="Times New Roman"/>
                <w:sz w:val="20"/>
                <w:szCs w:val="20"/>
              </w:rPr>
              <w:t>8% were short (height &lt; 145 cm); 20</w:t>
            </w:r>
            <w:r w:rsidR="00DF7452">
              <w:rPr>
                <w:rFonts w:ascii="Times New Roman" w:hAnsi="Times New Roman" w:cs="Times New Roman"/>
                <w:sz w:val="20"/>
                <w:szCs w:val="20"/>
              </w:rPr>
              <w:t>.</w:t>
            </w:r>
            <w:r w:rsidRPr="00DF7452">
              <w:rPr>
                <w:rFonts w:ascii="Times New Roman" w:hAnsi="Times New Roman" w:cs="Times New Roman"/>
                <w:sz w:val="20"/>
                <w:szCs w:val="20"/>
              </w:rPr>
              <w:t>6% were thin (BMI &lt; 18</w:t>
            </w:r>
            <w:r w:rsidR="00DF7452">
              <w:rPr>
                <w:rFonts w:ascii="Times New Roman" w:hAnsi="Times New Roman" w:cs="Times New Roman"/>
                <w:sz w:val="20"/>
                <w:szCs w:val="20"/>
              </w:rPr>
              <w:t>.</w:t>
            </w:r>
            <w:r w:rsidRPr="00DF7452">
              <w:rPr>
                <w:rFonts w:ascii="Times New Roman" w:hAnsi="Times New Roman" w:cs="Times New Roman"/>
                <w:sz w:val="20"/>
                <w:szCs w:val="20"/>
              </w:rPr>
              <w:t>5 kg/m2); 57</w:t>
            </w:r>
            <w:r w:rsidR="00DF7452">
              <w:rPr>
                <w:rFonts w:ascii="Times New Roman" w:hAnsi="Times New Roman" w:cs="Times New Roman"/>
                <w:sz w:val="20"/>
                <w:szCs w:val="20"/>
              </w:rPr>
              <w:t>.</w:t>
            </w:r>
            <w:r w:rsidRPr="00DF7452">
              <w:rPr>
                <w:rFonts w:ascii="Times New Roman" w:hAnsi="Times New Roman" w:cs="Times New Roman"/>
                <w:sz w:val="20"/>
                <w:szCs w:val="20"/>
              </w:rPr>
              <w:t>4% had anemia and 21</w:t>
            </w:r>
            <w:r w:rsidR="00DF7452">
              <w:rPr>
                <w:rFonts w:ascii="Times New Roman" w:hAnsi="Times New Roman" w:cs="Times New Roman"/>
                <w:sz w:val="20"/>
                <w:szCs w:val="20"/>
              </w:rPr>
              <w:t>.</w:t>
            </w:r>
            <w:r w:rsidRPr="00DF7452">
              <w:rPr>
                <w:rFonts w:ascii="Times New Roman" w:hAnsi="Times New Roman" w:cs="Times New Roman"/>
                <w:sz w:val="20"/>
                <w:szCs w:val="20"/>
              </w:rPr>
              <w:t xml:space="preserve">1% were overweight/obese (BMI ≥ 25 kg/m2). </w:t>
            </w:r>
          </w:p>
          <w:p w:rsidR="006B65BD" w:rsidRPr="00DF7452" w:rsidRDefault="006B65BD" w:rsidP="006B65BD">
            <w:pPr>
              <w:pStyle w:val="ListParagraph"/>
              <w:numPr>
                <w:ilvl w:val="0"/>
                <w:numId w:val="33"/>
              </w:numPr>
              <w:ind w:left="415"/>
              <w:rPr>
                <w:rFonts w:ascii="Times New Roman" w:hAnsi="Times New Roman" w:cs="Times New Roman"/>
                <w:sz w:val="20"/>
                <w:szCs w:val="20"/>
              </w:rPr>
            </w:pPr>
            <w:r w:rsidRPr="00DF7452">
              <w:rPr>
                <w:rFonts w:ascii="Times New Roman" w:hAnsi="Times New Roman" w:cs="Times New Roman"/>
                <w:sz w:val="20"/>
                <w:szCs w:val="20"/>
              </w:rPr>
              <w:t xml:space="preserve">Between 2006-2016, thinness reduced by 17 percentage points (pp), but obesity increased by 12 pp. </w:t>
            </w:r>
          </w:p>
        </w:tc>
      </w:tr>
    </w:tbl>
    <w:p w:rsidR="006B65BD" w:rsidRPr="001A31EC" w:rsidRDefault="005357AF" w:rsidP="001A31EC">
      <w:pPr>
        <w:spacing w:after="0" w:line="240" w:lineRule="auto"/>
        <w:rPr>
          <w:rFonts w:ascii="Times New Roman" w:hAnsi="Times New Roman" w:cs="Times New Roman"/>
          <w:sz w:val="20"/>
          <w:szCs w:val="20"/>
        </w:rPr>
      </w:pPr>
      <w:r w:rsidRPr="005357AF">
        <w:rPr>
          <w:rFonts w:ascii="Times New Roman" w:hAnsi="Times New Roman" w:cs="Times New Roman"/>
          <w:sz w:val="20"/>
          <w:szCs w:val="20"/>
          <w:vertAlign w:val="superscript"/>
        </w:rPr>
        <w:t>1</w:t>
      </w:r>
      <w:r w:rsidR="006B65BD" w:rsidRPr="001A31EC">
        <w:rPr>
          <w:rFonts w:ascii="Times New Roman" w:hAnsi="Times New Roman" w:cs="Times New Roman"/>
          <w:sz w:val="20"/>
          <w:szCs w:val="20"/>
        </w:rPr>
        <w:t>The search was conducted in PubMed on July 10, 2020. Search terms included (India AND (inequalities OR inequities OR disparities) AND ("double burden" OR malnutrition OR undernutrition OR underweight OR stunting OR overnutrition OR overweight OR obese OR obesity) AND (residence OR "residential area")) from 1976 to 2020 with no language filter; the search yielded 165 items, which were screened for relevance</w:t>
      </w:r>
      <w:r w:rsidR="00306980">
        <w:rPr>
          <w:rFonts w:ascii="Times New Roman" w:hAnsi="Times New Roman" w:cs="Times New Roman"/>
          <w:sz w:val="20"/>
          <w:szCs w:val="20"/>
        </w:rPr>
        <w:t>.</w:t>
      </w:r>
      <w:r w:rsidR="006B65BD" w:rsidRPr="001A31EC">
        <w:rPr>
          <w:rFonts w:ascii="Times New Roman" w:hAnsi="Times New Roman" w:cs="Times New Roman"/>
          <w:sz w:val="20"/>
          <w:szCs w:val="20"/>
        </w:rPr>
        <w:t xml:space="preserve"> Among the relevant items, references were also examined for additional relevant studies.</w:t>
      </w:r>
    </w:p>
    <w:p w:rsidR="006B65BD" w:rsidRPr="001A31EC" w:rsidRDefault="006B65BD" w:rsidP="001A31EC">
      <w:pPr>
        <w:pStyle w:val="EndNoteBibliography"/>
        <w:spacing w:after="0"/>
        <w:ind w:left="540" w:hanging="540"/>
        <w:rPr>
          <w:rFonts w:ascii="Times New Roman" w:hAnsi="Times New Roman" w:cs="Times New Roman"/>
          <w:b/>
          <w:bCs/>
          <w:sz w:val="20"/>
          <w:szCs w:val="20"/>
        </w:rPr>
      </w:pPr>
    </w:p>
    <w:p w:rsidR="006B65BD" w:rsidRPr="001A31EC" w:rsidRDefault="006B65BD" w:rsidP="001A31EC">
      <w:pPr>
        <w:pStyle w:val="EndNoteBibliography"/>
        <w:spacing w:after="0"/>
        <w:ind w:left="720" w:hanging="720"/>
        <w:rPr>
          <w:rFonts w:ascii="Times New Roman" w:hAnsi="Times New Roman" w:cs="Times New Roman"/>
          <w:sz w:val="20"/>
          <w:szCs w:val="20"/>
        </w:rPr>
      </w:pPr>
      <w:r w:rsidRPr="001A31EC">
        <w:rPr>
          <w:rFonts w:ascii="Times New Roman" w:hAnsi="Times New Roman" w:cs="Times New Roman"/>
          <w:b/>
          <w:bCs/>
          <w:sz w:val="20"/>
          <w:szCs w:val="20"/>
        </w:rPr>
        <w:fldChar w:fldCharType="begin"/>
      </w:r>
      <w:r w:rsidRPr="001A31EC">
        <w:rPr>
          <w:rFonts w:ascii="Times New Roman" w:hAnsi="Times New Roman" w:cs="Times New Roman"/>
          <w:b/>
          <w:bCs/>
          <w:sz w:val="20"/>
          <w:szCs w:val="20"/>
        </w:rPr>
        <w:instrText xml:space="preserve"> ADDIN EN.REFLIST </w:instrText>
      </w:r>
      <w:r w:rsidRPr="001A31EC">
        <w:rPr>
          <w:rFonts w:ascii="Times New Roman" w:hAnsi="Times New Roman" w:cs="Times New Roman"/>
          <w:b/>
          <w:bCs/>
          <w:sz w:val="20"/>
          <w:szCs w:val="20"/>
        </w:rPr>
        <w:fldChar w:fldCharType="separate"/>
      </w:r>
      <w:r w:rsidRPr="001A31EC">
        <w:rPr>
          <w:rFonts w:ascii="Times New Roman" w:hAnsi="Times New Roman" w:cs="Times New Roman"/>
          <w:sz w:val="20"/>
          <w:szCs w:val="20"/>
        </w:rPr>
        <w:t>1.</w:t>
      </w:r>
      <w:r w:rsidRPr="001A31EC">
        <w:rPr>
          <w:rFonts w:ascii="Times New Roman" w:hAnsi="Times New Roman" w:cs="Times New Roman"/>
          <w:sz w:val="20"/>
          <w:szCs w:val="20"/>
        </w:rPr>
        <w:tab/>
        <w:t xml:space="preserve">Jeyaseelan L, Lakshman M. Risk factors for malnutrition in south Indian children. </w:t>
      </w:r>
      <w:r w:rsidRPr="001A31EC">
        <w:rPr>
          <w:rFonts w:ascii="Times New Roman" w:hAnsi="Times New Roman" w:cs="Times New Roman"/>
          <w:i/>
          <w:sz w:val="20"/>
          <w:szCs w:val="20"/>
        </w:rPr>
        <w:t>J Biosoc Sci</w:t>
      </w:r>
      <w:r w:rsidRPr="001A31EC">
        <w:rPr>
          <w:rFonts w:ascii="Times New Roman" w:hAnsi="Times New Roman" w:cs="Times New Roman"/>
          <w:sz w:val="20"/>
          <w:szCs w:val="20"/>
        </w:rPr>
        <w:t xml:space="preserve"> 1997; </w:t>
      </w:r>
      <w:r w:rsidRPr="001A31EC">
        <w:rPr>
          <w:rFonts w:ascii="Times New Roman" w:hAnsi="Times New Roman" w:cs="Times New Roman"/>
          <w:b/>
          <w:sz w:val="20"/>
          <w:szCs w:val="20"/>
        </w:rPr>
        <w:t>29</w:t>
      </w:r>
      <w:r w:rsidRPr="001A31EC">
        <w:rPr>
          <w:rFonts w:ascii="Times New Roman" w:hAnsi="Times New Roman" w:cs="Times New Roman"/>
          <w:sz w:val="20"/>
          <w:szCs w:val="20"/>
        </w:rPr>
        <w:t>(1): 93-100.</w:t>
      </w:r>
    </w:p>
    <w:p w:rsidR="006B65BD" w:rsidRPr="001A31EC" w:rsidRDefault="006B65BD" w:rsidP="001A31EC">
      <w:pPr>
        <w:pStyle w:val="EndNoteBibliography"/>
        <w:spacing w:after="0"/>
        <w:ind w:left="720" w:hanging="720"/>
        <w:rPr>
          <w:rFonts w:ascii="Times New Roman" w:hAnsi="Times New Roman" w:cs="Times New Roman"/>
          <w:sz w:val="20"/>
          <w:szCs w:val="20"/>
        </w:rPr>
      </w:pPr>
      <w:r w:rsidRPr="001A31EC">
        <w:rPr>
          <w:rFonts w:ascii="Times New Roman" w:hAnsi="Times New Roman" w:cs="Times New Roman"/>
          <w:sz w:val="20"/>
          <w:szCs w:val="20"/>
        </w:rPr>
        <w:t>2.</w:t>
      </w:r>
      <w:r w:rsidRPr="001A31EC">
        <w:rPr>
          <w:rFonts w:ascii="Times New Roman" w:hAnsi="Times New Roman" w:cs="Times New Roman"/>
          <w:sz w:val="20"/>
          <w:szCs w:val="20"/>
        </w:rPr>
        <w:tab/>
        <w:t xml:space="preserve">Chhabra P, Chhabra SK. Distribution and determinants of body mass index of non-smoking adults in Delhi, India. </w:t>
      </w:r>
      <w:r w:rsidRPr="001A31EC">
        <w:rPr>
          <w:rFonts w:ascii="Times New Roman" w:hAnsi="Times New Roman" w:cs="Times New Roman"/>
          <w:i/>
          <w:sz w:val="20"/>
          <w:szCs w:val="20"/>
        </w:rPr>
        <w:t>J Health Popul Nutr</w:t>
      </w:r>
      <w:r w:rsidRPr="001A31EC">
        <w:rPr>
          <w:rFonts w:ascii="Times New Roman" w:hAnsi="Times New Roman" w:cs="Times New Roman"/>
          <w:sz w:val="20"/>
          <w:szCs w:val="20"/>
        </w:rPr>
        <w:t xml:space="preserve"> 2007; </w:t>
      </w:r>
      <w:r w:rsidRPr="001A31EC">
        <w:rPr>
          <w:rFonts w:ascii="Times New Roman" w:hAnsi="Times New Roman" w:cs="Times New Roman"/>
          <w:b/>
          <w:sz w:val="20"/>
          <w:szCs w:val="20"/>
        </w:rPr>
        <w:t>25</w:t>
      </w:r>
      <w:r w:rsidRPr="001A31EC">
        <w:rPr>
          <w:rFonts w:ascii="Times New Roman" w:hAnsi="Times New Roman" w:cs="Times New Roman"/>
          <w:sz w:val="20"/>
          <w:szCs w:val="20"/>
        </w:rPr>
        <w:t>(3): 294-301.</w:t>
      </w:r>
    </w:p>
    <w:p w:rsidR="006B65BD" w:rsidRPr="001A31EC" w:rsidRDefault="006B65BD" w:rsidP="001A31EC">
      <w:pPr>
        <w:pStyle w:val="EndNoteBibliography"/>
        <w:spacing w:after="0"/>
        <w:ind w:left="720" w:hanging="720"/>
        <w:rPr>
          <w:rFonts w:ascii="Times New Roman" w:hAnsi="Times New Roman" w:cs="Times New Roman"/>
          <w:sz w:val="20"/>
          <w:szCs w:val="20"/>
        </w:rPr>
      </w:pPr>
      <w:r w:rsidRPr="001A31EC">
        <w:rPr>
          <w:rFonts w:ascii="Times New Roman" w:hAnsi="Times New Roman" w:cs="Times New Roman"/>
          <w:sz w:val="20"/>
          <w:szCs w:val="20"/>
        </w:rPr>
        <w:t>3.</w:t>
      </w:r>
      <w:r w:rsidRPr="001A31EC">
        <w:rPr>
          <w:rFonts w:ascii="Times New Roman" w:hAnsi="Times New Roman" w:cs="Times New Roman"/>
          <w:sz w:val="20"/>
          <w:szCs w:val="20"/>
        </w:rPr>
        <w:tab/>
        <w:t xml:space="preserve">Ackerson LK, Kawachi I, Barbeau EM, Subramanian SV. Geography of underweight and overweight among women in India: a multilevel analysis of 3204 neighborhoods in 26 states. </w:t>
      </w:r>
      <w:r w:rsidRPr="001A31EC">
        <w:rPr>
          <w:rFonts w:ascii="Times New Roman" w:hAnsi="Times New Roman" w:cs="Times New Roman"/>
          <w:i/>
          <w:sz w:val="20"/>
          <w:szCs w:val="20"/>
        </w:rPr>
        <w:t>Econ Hum Biol</w:t>
      </w:r>
      <w:r w:rsidRPr="001A31EC">
        <w:rPr>
          <w:rFonts w:ascii="Times New Roman" w:hAnsi="Times New Roman" w:cs="Times New Roman"/>
          <w:sz w:val="20"/>
          <w:szCs w:val="20"/>
        </w:rPr>
        <w:t xml:space="preserve"> 2008; </w:t>
      </w:r>
      <w:r w:rsidRPr="001A31EC">
        <w:rPr>
          <w:rFonts w:ascii="Times New Roman" w:hAnsi="Times New Roman" w:cs="Times New Roman"/>
          <w:b/>
          <w:sz w:val="20"/>
          <w:szCs w:val="20"/>
        </w:rPr>
        <w:t>6</w:t>
      </w:r>
      <w:r w:rsidRPr="001A31EC">
        <w:rPr>
          <w:rFonts w:ascii="Times New Roman" w:hAnsi="Times New Roman" w:cs="Times New Roman"/>
          <w:sz w:val="20"/>
          <w:szCs w:val="20"/>
        </w:rPr>
        <w:t>(2): 264-80.</w:t>
      </w:r>
    </w:p>
    <w:p w:rsidR="006B65BD" w:rsidRPr="001A31EC" w:rsidRDefault="006B65BD" w:rsidP="001A31EC">
      <w:pPr>
        <w:pStyle w:val="EndNoteBibliography"/>
        <w:spacing w:after="0"/>
        <w:ind w:left="720" w:hanging="720"/>
        <w:rPr>
          <w:rFonts w:ascii="Times New Roman" w:hAnsi="Times New Roman" w:cs="Times New Roman"/>
          <w:sz w:val="20"/>
          <w:szCs w:val="20"/>
        </w:rPr>
      </w:pPr>
      <w:r w:rsidRPr="001A31EC">
        <w:rPr>
          <w:rFonts w:ascii="Times New Roman" w:hAnsi="Times New Roman" w:cs="Times New Roman"/>
          <w:sz w:val="20"/>
          <w:szCs w:val="20"/>
        </w:rPr>
        <w:t>4.</w:t>
      </w:r>
      <w:r w:rsidRPr="001A31EC">
        <w:rPr>
          <w:rFonts w:ascii="Times New Roman" w:hAnsi="Times New Roman" w:cs="Times New Roman"/>
          <w:sz w:val="20"/>
          <w:szCs w:val="20"/>
        </w:rPr>
        <w:tab/>
        <w:t xml:space="preserve">Hazarika I. Women's reproductive health in slum populations in India: evidence from NFHS-3. </w:t>
      </w:r>
      <w:r w:rsidRPr="001A31EC">
        <w:rPr>
          <w:rFonts w:ascii="Times New Roman" w:hAnsi="Times New Roman" w:cs="Times New Roman"/>
          <w:i/>
          <w:sz w:val="20"/>
          <w:szCs w:val="20"/>
        </w:rPr>
        <w:t>J Urban Health</w:t>
      </w:r>
      <w:r w:rsidRPr="001A31EC">
        <w:rPr>
          <w:rFonts w:ascii="Times New Roman" w:hAnsi="Times New Roman" w:cs="Times New Roman"/>
          <w:sz w:val="20"/>
          <w:szCs w:val="20"/>
        </w:rPr>
        <w:t xml:space="preserve"> 2010; </w:t>
      </w:r>
      <w:r w:rsidRPr="001A31EC">
        <w:rPr>
          <w:rFonts w:ascii="Times New Roman" w:hAnsi="Times New Roman" w:cs="Times New Roman"/>
          <w:b/>
          <w:sz w:val="20"/>
          <w:szCs w:val="20"/>
        </w:rPr>
        <w:t>87</w:t>
      </w:r>
      <w:r w:rsidRPr="001A31EC">
        <w:rPr>
          <w:rFonts w:ascii="Times New Roman" w:hAnsi="Times New Roman" w:cs="Times New Roman"/>
          <w:sz w:val="20"/>
          <w:szCs w:val="20"/>
        </w:rPr>
        <w:t>(2): 264-77.</w:t>
      </w:r>
    </w:p>
    <w:p w:rsidR="006B65BD" w:rsidRPr="001A31EC" w:rsidRDefault="006B65BD" w:rsidP="001A31EC">
      <w:pPr>
        <w:pStyle w:val="EndNoteBibliography"/>
        <w:spacing w:after="0"/>
        <w:ind w:left="720" w:hanging="720"/>
        <w:rPr>
          <w:rFonts w:ascii="Times New Roman" w:hAnsi="Times New Roman" w:cs="Times New Roman"/>
          <w:sz w:val="20"/>
          <w:szCs w:val="20"/>
        </w:rPr>
      </w:pPr>
      <w:r w:rsidRPr="001A31EC">
        <w:rPr>
          <w:rFonts w:ascii="Times New Roman" w:hAnsi="Times New Roman" w:cs="Times New Roman"/>
          <w:sz w:val="20"/>
          <w:szCs w:val="20"/>
        </w:rPr>
        <w:t>5.</w:t>
      </w:r>
      <w:r w:rsidRPr="001A31EC">
        <w:rPr>
          <w:rFonts w:ascii="Times New Roman" w:hAnsi="Times New Roman" w:cs="Times New Roman"/>
          <w:sz w:val="20"/>
          <w:szCs w:val="20"/>
        </w:rPr>
        <w:tab/>
        <w:t xml:space="preserve">Garg C, Khan SA, Ansari SH, Garg M. Prevalence of obesity in Indian women. </w:t>
      </w:r>
      <w:r w:rsidRPr="001A31EC">
        <w:rPr>
          <w:rFonts w:ascii="Times New Roman" w:hAnsi="Times New Roman" w:cs="Times New Roman"/>
          <w:i/>
          <w:sz w:val="20"/>
          <w:szCs w:val="20"/>
        </w:rPr>
        <w:t>Obes Rev</w:t>
      </w:r>
      <w:r w:rsidRPr="001A31EC">
        <w:rPr>
          <w:rFonts w:ascii="Times New Roman" w:hAnsi="Times New Roman" w:cs="Times New Roman"/>
          <w:sz w:val="20"/>
          <w:szCs w:val="20"/>
        </w:rPr>
        <w:t xml:space="preserve"> 2010; </w:t>
      </w:r>
      <w:r w:rsidRPr="001A31EC">
        <w:rPr>
          <w:rFonts w:ascii="Times New Roman" w:hAnsi="Times New Roman" w:cs="Times New Roman"/>
          <w:b/>
          <w:sz w:val="20"/>
          <w:szCs w:val="20"/>
        </w:rPr>
        <w:t>11</w:t>
      </w:r>
      <w:r w:rsidRPr="001A31EC">
        <w:rPr>
          <w:rFonts w:ascii="Times New Roman" w:hAnsi="Times New Roman" w:cs="Times New Roman"/>
          <w:sz w:val="20"/>
          <w:szCs w:val="20"/>
        </w:rPr>
        <w:t>(2): 105-8.</w:t>
      </w:r>
    </w:p>
    <w:p w:rsidR="006B65BD" w:rsidRPr="001A31EC" w:rsidRDefault="006B65BD" w:rsidP="001A31EC">
      <w:pPr>
        <w:pStyle w:val="EndNoteBibliography"/>
        <w:spacing w:after="0"/>
        <w:ind w:left="720" w:hanging="720"/>
        <w:rPr>
          <w:rFonts w:ascii="Times New Roman" w:hAnsi="Times New Roman" w:cs="Times New Roman"/>
          <w:sz w:val="20"/>
          <w:szCs w:val="20"/>
        </w:rPr>
      </w:pPr>
      <w:r w:rsidRPr="001A31EC">
        <w:rPr>
          <w:rFonts w:ascii="Times New Roman" w:hAnsi="Times New Roman" w:cs="Times New Roman"/>
          <w:sz w:val="20"/>
          <w:szCs w:val="20"/>
        </w:rPr>
        <w:t>6.</w:t>
      </w:r>
      <w:r w:rsidRPr="001A31EC">
        <w:rPr>
          <w:rFonts w:ascii="Times New Roman" w:hAnsi="Times New Roman" w:cs="Times New Roman"/>
          <w:sz w:val="20"/>
          <w:szCs w:val="20"/>
        </w:rPr>
        <w:tab/>
        <w:t>Guha-Khasnobis B, James KS. Urbanization and the South Asian Enigma. A Case Study of India. Working Paper No. 2010/37. United Nations University. 2010.</w:t>
      </w:r>
    </w:p>
    <w:p w:rsidR="006B65BD" w:rsidRPr="001A31EC" w:rsidRDefault="006B65BD" w:rsidP="001A31EC">
      <w:pPr>
        <w:pStyle w:val="EndNoteBibliography"/>
        <w:spacing w:after="0"/>
        <w:ind w:left="720" w:hanging="720"/>
        <w:rPr>
          <w:rFonts w:ascii="Times New Roman" w:hAnsi="Times New Roman" w:cs="Times New Roman"/>
          <w:sz w:val="20"/>
          <w:szCs w:val="20"/>
        </w:rPr>
      </w:pPr>
      <w:r w:rsidRPr="001A31EC">
        <w:rPr>
          <w:rFonts w:ascii="Times New Roman" w:hAnsi="Times New Roman" w:cs="Times New Roman"/>
          <w:sz w:val="20"/>
          <w:szCs w:val="20"/>
        </w:rPr>
        <w:t>7.</w:t>
      </w:r>
      <w:r w:rsidRPr="001A31EC">
        <w:rPr>
          <w:rFonts w:ascii="Times New Roman" w:hAnsi="Times New Roman" w:cs="Times New Roman"/>
          <w:sz w:val="20"/>
          <w:szCs w:val="20"/>
        </w:rPr>
        <w:tab/>
        <w:t xml:space="preserve">Subramanyam MA, Kawachi I, Berkman LF, Subramanian SV. Socioeconomic inequalities in childhood undernutrition in India: analyzing trends between 1992 and 2005. </w:t>
      </w:r>
      <w:r w:rsidRPr="001A31EC">
        <w:rPr>
          <w:rFonts w:ascii="Times New Roman" w:hAnsi="Times New Roman" w:cs="Times New Roman"/>
          <w:i/>
          <w:sz w:val="20"/>
          <w:szCs w:val="20"/>
        </w:rPr>
        <w:t>PLoS One</w:t>
      </w:r>
      <w:r w:rsidRPr="001A31EC">
        <w:rPr>
          <w:rFonts w:ascii="Times New Roman" w:hAnsi="Times New Roman" w:cs="Times New Roman"/>
          <w:sz w:val="20"/>
          <w:szCs w:val="20"/>
        </w:rPr>
        <w:t xml:space="preserve"> 2010; </w:t>
      </w:r>
      <w:r w:rsidRPr="001A31EC">
        <w:rPr>
          <w:rFonts w:ascii="Times New Roman" w:hAnsi="Times New Roman" w:cs="Times New Roman"/>
          <w:b/>
          <w:sz w:val="20"/>
          <w:szCs w:val="20"/>
        </w:rPr>
        <w:t>5</w:t>
      </w:r>
      <w:r w:rsidRPr="001A31EC">
        <w:rPr>
          <w:rFonts w:ascii="Times New Roman" w:hAnsi="Times New Roman" w:cs="Times New Roman"/>
          <w:sz w:val="20"/>
          <w:szCs w:val="20"/>
        </w:rPr>
        <w:t>(6): e11392.</w:t>
      </w:r>
    </w:p>
    <w:p w:rsidR="006B65BD" w:rsidRPr="001A31EC" w:rsidRDefault="006B65BD" w:rsidP="001A31EC">
      <w:pPr>
        <w:pStyle w:val="EndNoteBibliography"/>
        <w:spacing w:after="0"/>
        <w:ind w:left="720" w:hanging="720"/>
        <w:rPr>
          <w:rFonts w:ascii="Times New Roman" w:hAnsi="Times New Roman" w:cs="Times New Roman"/>
          <w:sz w:val="20"/>
          <w:szCs w:val="20"/>
        </w:rPr>
      </w:pPr>
      <w:r w:rsidRPr="001A31EC">
        <w:rPr>
          <w:rFonts w:ascii="Times New Roman" w:hAnsi="Times New Roman" w:cs="Times New Roman"/>
          <w:sz w:val="20"/>
          <w:szCs w:val="20"/>
        </w:rPr>
        <w:t>8.</w:t>
      </w:r>
      <w:r w:rsidRPr="001A31EC">
        <w:rPr>
          <w:rFonts w:ascii="Times New Roman" w:hAnsi="Times New Roman" w:cs="Times New Roman"/>
          <w:sz w:val="20"/>
          <w:szCs w:val="20"/>
        </w:rPr>
        <w:tab/>
        <w:t xml:space="preserve">Misra A, Shah P, Goel K, et al. The high burden of obesity and abdominal obesity in urban Indian schoolchildren: a multicentric study of 38,296 children. </w:t>
      </w:r>
      <w:r w:rsidRPr="001A31EC">
        <w:rPr>
          <w:rFonts w:ascii="Times New Roman" w:hAnsi="Times New Roman" w:cs="Times New Roman"/>
          <w:i/>
          <w:sz w:val="20"/>
          <w:szCs w:val="20"/>
        </w:rPr>
        <w:t>Ann Nutr Metab</w:t>
      </w:r>
      <w:r w:rsidRPr="001A31EC">
        <w:rPr>
          <w:rFonts w:ascii="Times New Roman" w:hAnsi="Times New Roman" w:cs="Times New Roman"/>
          <w:sz w:val="20"/>
          <w:szCs w:val="20"/>
        </w:rPr>
        <w:t xml:space="preserve"> 2011; </w:t>
      </w:r>
      <w:r w:rsidRPr="001A31EC">
        <w:rPr>
          <w:rFonts w:ascii="Times New Roman" w:hAnsi="Times New Roman" w:cs="Times New Roman"/>
          <w:b/>
          <w:sz w:val="20"/>
          <w:szCs w:val="20"/>
        </w:rPr>
        <w:t>58</w:t>
      </w:r>
      <w:r w:rsidRPr="001A31EC">
        <w:rPr>
          <w:rFonts w:ascii="Times New Roman" w:hAnsi="Times New Roman" w:cs="Times New Roman"/>
          <w:sz w:val="20"/>
          <w:szCs w:val="20"/>
        </w:rPr>
        <w:t>(3): 203-11.</w:t>
      </w:r>
    </w:p>
    <w:p w:rsidR="006B65BD" w:rsidRPr="001A31EC" w:rsidRDefault="006B65BD" w:rsidP="001A31EC">
      <w:pPr>
        <w:pStyle w:val="EndNoteBibliography"/>
        <w:spacing w:after="0"/>
        <w:ind w:left="720" w:hanging="720"/>
        <w:rPr>
          <w:rFonts w:ascii="Times New Roman" w:hAnsi="Times New Roman" w:cs="Times New Roman"/>
          <w:sz w:val="20"/>
          <w:szCs w:val="20"/>
        </w:rPr>
      </w:pPr>
      <w:r w:rsidRPr="001A31EC">
        <w:rPr>
          <w:rFonts w:ascii="Times New Roman" w:hAnsi="Times New Roman" w:cs="Times New Roman"/>
          <w:sz w:val="20"/>
          <w:szCs w:val="20"/>
        </w:rPr>
        <w:t>9.</w:t>
      </w:r>
      <w:r w:rsidRPr="001A31EC">
        <w:rPr>
          <w:rFonts w:ascii="Times New Roman" w:hAnsi="Times New Roman" w:cs="Times New Roman"/>
          <w:sz w:val="20"/>
          <w:szCs w:val="20"/>
        </w:rPr>
        <w:tab/>
        <w:t xml:space="preserve">Swaminathan H, Mukherji A. Slums and malnourishment: evidence from women in India. </w:t>
      </w:r>
      <w:r w:rsidRPr="001A31EC">
        <w:rPr>
          <w:rFonts w:ascii="Times New Roman" w:hAnsi="Times New Roman" w:cs="Times New Roman"/>
          <w:i/>
          <w:sz w:val="20"/>
          <w:szCs w:val="20"/>
        </w:rPr>
        <w:t>Am J Public Health</w:t>
      </w:r>
      <w:r w:rsidRPr="001A31EC">
        <w:rPr>
          <w:rFonts w:ascii="Times New Roman" w:hAnsi="Times New Roman" w:cs="Times New Roman"/>
          <w:sz w:val="20"/>
          <w:szCs w:val="20"/>
        </w:rPr>
        <w:t xml:space="preserve"> 2012; </w:t>
      </w:r>
      <w:r w:rsidRPr="001A31EC">
        <w:rPr>
          <w:rFonts w:ascii="Times New Roman" w:hAnsi="Times New Roman" w:cs="Times New Roman"/>
          <w:b/>
          <w:sz w:val="20"/>
          <w:szCs w:val="20"/>
        </w:rPr>
        <w:t>102</w:t>
      </w:r>
      <w:r w:rsidRPr="001A31EC">
        <w:rPr>
          <w:rFonts w:ascii="Times New Roman" w:hAnsi="Times New Roman" w:cs="Times New Roman"/>
          <w:sz w:val="20"/>
          <w:szCs w:val="20"/>
        </w:rPr>
        <w:t>(7): 1329-35.</w:t>
      </w:r>
    </w:p>
    <w:p w:rsidR="006B65BD" w:rsidRPr="001A31EC" w:rsidRDefault="006B65BD" w:rsidP="001A31EC">
      <w:pPr>
        <w:pStyle w:val="EndNoteBibliography"/>
        <w:spacing w:after="0"/>
        <w:ind w:left="720" w:hanging="720"/>
        <w:rPr>
          <w:rFonts w:ascii="Times New Roman" w:hAnsi="Times New Roman" w:cs="Times New Roman"/>
          <w:sz w:val="20"/>
          <w:szCs w:val="20"/>
        </w:rPr>
      </w:pPr>
      <w:r w:rsidRPr="001A31EC">
        <w:rPr>
          <w:rFonts w:ascii="Times New Roman" w:hAnsi="Times New Roman" w:cs="Times New Roman"/>
          <w:sz w:val="20"/>
          <w:szCs w:val="20"/>
        </w:rPr>
        <w:t>10.</w:t>
      </w:r>
      <w:r w:rsidRPr="001A31EC">
        <w:rPr>
          <w:rFonts w:ascii="Times New Roman" w:hAnsi="Times New Roman" w:cs="Times New Roman"/>
          <w:sz w:val="20"/>
          <w:szCs w:val="20"/>
        </w:rPr>
        <w:tab/>
        <w:t xml:space="preserve">Prakash R, Kumar A. Urban poverty and utilization of maternal and child health care services in India. </w:t>
      </w:r>
      <w:r w:rsidRPr="001A31EC">
        <w:rPr>
          <w:rFonts w:ascii="Times New Roman" w:hAnsi="Times New Roman" w:cs="Times New Roman"/>
          <w:i/>
          <w:sz w:val="20"/>
          <w:szCs w:val="20"/>
        </w:rPr>
        <w:t>J Biosoc Sci</w:t>
      </w:r>
      <w:r w:rsidRPr="001A31EC">
        <w:rPr>
          <w:rFonts w:ascii="Times New Roman" w:hAnsi="Times New Roman" w:cs="Times New Roman"/>
          <w:sz w:val="20"/>
          <w:szCs w:val="20"/>
        </w:rPr>
        <w:t xml:space="preserve"> 2013; </w:t>
      </w:r>
      <w:r w:rsidRPr="001A31EC">
        <w:rPr>
          <w:rFonts w:ascii="Times New Roman" w:hAnsi="Times New Roman" w:cs="Times New Roman"/>
          <w:b/>
          <w:sz w:val="20"/>
          <w:szCs w:val="20"/>
        </w:rPr>
        <w:t>45</w:t>
      </w:r>
      <w:r w:rsidRPr="001A31EC">
        <w:rPr>
          <w:rFonts w:ascii="Times New Roman" w:hAnsi="Times New Roman" w:cs="Times New Roman"/>
          <w:sz w:val="20"/>
          <w:szCs w:val="20"/>
        </w:rPr>
        <w:t>(4): 433-49.</w:t>
      </w:r>
    </w:p>
    <w:p w:rsidR="006B65BD" w:rsidRPr="001A31EC" w:rsidRDefault="006B65BD" w:rsidP="001A31EC">
      <w:pPr>
        <w:pStyle w:val="EndNoteBibliography"/>
        <w:spacing w:after="0"/>
        <w:ind w:left="720" w:hanging="720"/>
        <w:rPr>
          <w:rFonts w:ascii="Times New Roman" w:hAnsi="Times New Roman" w:cs="Times New Roman"/>
          <w:sz w:val="20"/>
          <w:szCs w:val="20"/>
        </w:rPr>
      </w:pPr>
      <w:r w:rsidRPr="001A31EC">
        <w:rPr>
          <w:rFonts w:ascii="Times New Roman" w:hAnsi="Times New Roman" w:cs="Times New Roman"/>
          <w:sz w:val="20"/>
          <w:szCs w:val="20"/>
        </w:rPr>
        <w:lastRenderedPageBreak/>
        <w:t>11.</w:t>
      </w:r>
      <w:r w:rsidRPr="001A31EC">
        <w:rPr>
          <w:rFonts w:ascii="Times New Roman" w:hAnsi="Times New Roman" w:cs="Times New Roman"/>
          <w:sz w:val="20"/>
          <w:szCs w:val="20"/>
        </w:rPr>
        <w:tab/>
        <w:t xml:space="preserve">Gaur K, Keshri K, Joe W. Does living in slums or non-slums influence women's nutritional status? Evidence from Indian mega-cities. </w:t>
      </w:r>
      <w:r w:rsidRPr="001A31EC">
        <w:rPr>
          <w:rFonts w:ascii="Times New Roman" w:hAnsi="Times New Roman" w:cs="Times New Roman"/>
          <w:i/>
          <w:sz w:val="20"/>
          <w:szCs w:val="20"/>
        </w:rPr>
        <w:t>Soc Sci Med</w:t>
      </w:r>
      <w:r w:rsidRPr="001A31EC">
        <w:rPr>
          <w:rFonts w:ascii="Times New Roman" w:hAnsi="Times New Roman" w:cs="Times New Roman"/>
          <w:sz w:val="20"/>
          <w:szCs w:val="20"/>
        </w:rPr>
        <w:t xml:space="preserve"> 2013; </w:t>
      </w:r>
      <w:r w:rsidRPr="001A31EC">
        <w:rPr>
          <w:rFonts w:ascii="Times New Roman" w:hAnsi="Times New Roman" w:cs="Times New Roman"/>
          <w:b/>
          <w:sz w:val="20"/>
          <w:szCs w:val="20"/>
        </w:rPr>
        <w:t>77</w:t>
      </w:r>
      <w:r w:rsidRPr="001A31EC">
        <w:rPr>
          <w:rFonts w:ascii="Times New Roman" w:hAnsi="Times New Roman" w:cs="Times New Roman"/>
          <w:sz w:val="20"/>
          <w:szCs w:val="20"/>
        </w:rPr>
        <w:t>: 137-46.</w:t>
      </w:r>
    </w:p>
    <w:p w:rsidR="006B65BD" w:rsidRPr="001A31EC" w:rsidRDefault="006B65BD" w:rsidP="001A31EC">
      <w:pPr>
        <w:pStyle w:val="EndNoteBibliography"/>
        <w:spacing w:after="0"/>
        <w:ind w:left="720" w:hanging="720"/>
        <w:rPr>
          <w:rFonts w:ascii="Times New Roman" w:hAnsi="Times New Roman" w:cs="Times New Roman"/>
          <w:sz w:val="20"/>
          <w:szCs w:val="20"/>
        </w:rPr>
      </w:pPr>
      <w:r w:rsidRPr="001A31EC">
        <w:rPr>
          <w:rFonts w:ascii="Times New Roman" w:hAnsi="Times New Roman" w:cs="Times New Roman"/>
          <w:sz w:val="20"/>
          <w:szCs w:val="20"/>
        </w:rPr>
        <w:t>12.</w:t>
      </w:r>
      <w:r w:rsidRPr="001A31EC">
        <w:rPr>
          <w:rFonts w:ascii="Times New Roman" w:hAnsi="Times New Roman" w:cs="Times New Roman"/>
          <w:sz w:val="20"/>
          <w:szCs w:val="20"/>
        </w:rPr>
        <w:tab/>
        <w:t xml:space="preserve">Samal S, Panigrahi P, Dutta A. Social epidemiology of excess weight and central adiposity in older Indians: analysis of Study on global AGEing and adult health (SAGE). </w:t>
      </w:r>
      <w:r w:rsidRPr="001A31EC">
        <w:rPr>
          <w:rFonts w:ascii="Times New Roman" w:hAnsi="Times New Roman" w:cs="Times New Roman"/>
          <w:i/>
          <w:sz w:val="20"/>
          <w:szCs w:val="20"/>
        </w:rPr>
        <w:t>BMJ Open</w:t>
      </w:r>
      <w:r w:rsidRPr="001A31EC">
        <w:rPr>
          <w:rFonts w:ascii="Times New Roman" w:hAnsi="Times New Roman" w:cs="Times New Roman"/>
          <w:sz w:val="20"/>
          <w:szCs w:val="20"/>
        </w:rPr>
        <w:t xml:space="preserve"> 2015; </w:t>
      </w:r>
      <w:r w:rsidRPr="001A31EC">
        <w:rPr>
          <w:rFonts w:ascii="Times New Roman" w:hAnsi="Times New Roman" w:cs="Times New Roman"/>
          <w:b/>
          <w:sz w:val="20"/>
          <w:szCs w:val="20"/>
        </w:rPr>
        <w:t>5</w:t>
      </w:r>
      <w:r w:rsidRPr="001A31EC">
        <w:rPr>
          <w:rFonts w:ascii="Times New Roman" w:hAnsi="Times New Roman" w:cs="Times New Roman"/>
          <w:sz w:val="20"/>
          <w:szCs w:val="20"/>
        </w:rPr>
        <w:t>(11): e008608.</w:t>
      </w:r>
    </w:p>
    <w:p w:rsidR="006B65BD" w:rsidRPr="001A31EC" w:rsidRDefault="006B65BD" w:rsidP="001A31EC">
      <w:pPr>
        <w:pStyle w:val="EndNoteBibliography"/>
        <w:spacing w:after="0"/>
        <w:ind w:left="720" w:hanging="720"/>
        <w:rPr>
          <w:rFonts w:ascii="Times New Roman" w:hAnsi="Times New Roman" w:cs="Times New Roman"/>
          <w:sz w:val="20"/>
          <w:szCs w:val="20"/>
        </w:rPr>
      </w:pPr>
      <w:r w:rsidRPr="001A31EC">
        <w:rPr>
          <w:rFonts w:ascii="Times New Roman" w:hAnsi="Times New Roman" w:cs="Times New Roman"/>
          <w:sz w:val="20"/>
          <w:szCs w:val="20"/>
        </w:rPr>
        <w:t>13.</w:t>
      </w:r>
      <w:r w:rsidRPr="001A31EC">
        <w:rPr>
          <w:rFonts w:ascii="Times New Roman" w:hAnsi="Times New Roman" w:cs="Times New Roman"/>
          <w:sz w:val="20"/>
          <w:szCs w:val="20"/>
        </w:rPr>
        <w:tab/>
        <w:t xml:space="preserve">Sengupta A, Angeli F, Syamala TS, Dagnelie PC, van Schayck CP. Overweight and obesity prevalence among Indian women by place of residence and socio-economic status: Contrasting patterns from 'underweight states' and 'overweight states' of India. </w:t>
      </w:r>
      <w:r w:rsidRPr="001A31EC">
        <w:rPr>
          <w:rFonts w:ascii="Times New Roman" w:hAnsi="Times New Roman" w:cs="Times New Roman"/>
          <w:i/>
          <w:sz w:val="20"/>
          <w:szCs w:val="20"/>
        </w:rPr>
        <w:t>Soc Sci Med</w:t>
      </w:r>
      <w:r w:rsidRPr="001A31EC">
        <w:rPr>
          <w:rFonts w:ascii="Times New Roman" w:hAnsi="Times New Roman" w:cs="Times New Roman"/>
          <w:sz w:val="20"/>
          <w:szCs w:val="20"/>
        </w:rPr>
        <w:t xml:space="preserve"> 2015; </w:t>
      </w:r>
      <w:r w:rsidRPr="001A31EC">
        <w:rPr>
          <w:rFonts w:ascii="Times New Roman" w:hAnsi="Times New Roman" w:cs="Times New Roman"/>
          <w:b/>
          <w:sz w:val="20"/>
          <w:szCs w:val="20"/>
        </w:rPr>
        <w:t>138</w:t>
      </w:r>
      <w:r w:rsidRPr="001A31EC">
        <w:rPr>
          <w:rFonts w:ascii="Times New Roman" w:hAnsi="Times New Roman" w:cs="Times New Roman"/>
          <w:sz w:val="20"/>
          <w:szCs w:val="20"/>
        </w:rPr>
        <w:t>: 161-9.</w:t>
      </w:r>
    </w:p>
    <w:p w:rsidR="006B65BD" w:rsidRPr="001A31EC" w:rsidRDefault="006B65BD" w:rsidP="001A31EC">
      <w:pPr>
        <w:pStyle w:val="EndNoteBibliography"/>
        <w:spacing w:after="0"/>
        <w:ind w:left="720" w:hanging="720"/>
        <w:rPr>
          <w:rFonts w:ascii="Times New Roman" w:hAnsi="Times New Roman" w:cs="Times New Roman"/>
          <w:sz w:val="20"/>
          <w:szCs w:val="20"/>
        </w:rPr>
      </w:pPr>
      <w:r w:rsidRPr="001A31EC">
        <w:rPr>
          <w:rFonts w:ascii="Times New Roman" w:hAnsi="Times New Roman" w:cs="Times New Roman"/>
          <w:sz w:val="20"/>
          <w:szCs w:val="20"/>
        </w:rPr>
        <w:t>14.</w:t>
      </w:r>
      <w:r w:rsidRPr="001A31EC">
        <w:rPr>
          <w:rFonts w:ascii="Times New Roman" w:hAnsi="Times New Roman" w:cs="Times New Roman"/>
          <w:sz w:val="20"/>
          <w:szCs w:val="20"/>
        </w:rPr>
        <w:tab/>
        <w:t xml:space="preserve">Usmani G, Ahmad N. Health status in India: A study of urban slum and non-slum population. </w:t>
      </w:r>
      <w:r w:rsidRPr="001A31EC">
        <w:rPr>
          <w:rFonts w:ascii="Times New Roman" w:hAnsi="Times New Roman" w:cs="Times New Roman"/>
          <w:i/>
          <w:sz w:val="20"/>
          <w:szCs w:val="20"/>
        </w:rPr>
        <w:t>J Nurs Res Pract</w:t>
      </w:r>
      <w:r w:rsidRPr="001A31EC">
        <w:rPr>
          <w:rFonts w:ascii="Times New Roman" w:hAnsi="Times New Roman" w:cs="Times New Roman"/>
          <w:sz w:val="20"/>
          <w:szCs w:val="20"/>
        </w:rPr>
        <w:t xml:space="preserve"> 2018; </w:t>
      </w:r>
      <w:r w:rsidRPr="001A31EC">
        <w:rPr>
          <w:rFonts w:ascii="Times New Roman" w:hAnsi="Times New Roman" w:cs="Times New Roman"/>
          <w:b/>
          <w:sz w:val="20"/>
          <w:szCs w:val="20"/>
        </w:rPr>
        <w:t>2</w:t>
      </w:r>
      <w:r w:rsidRPr="001A31EC">
        <w:rPr>
          <w:rFonts w:ascii="Times New Roman" w:hAnsi="Times New Roman" w:cs="Times New Roman"/>
          <w:sz w:val="20"/>
          <w:szCs w:val="20"/>
        </w:rPr>
        <w:t>(1): 09-14.</w:t>
      </w:r>
    </w:p>
    <w:p w:rsidR="006B65BD" w:rsidRPr="001A31EC" w:rsidRDefault="006B65BD" w:rsidP="001A31EC">
      <w:pPr>
        <w:pStyle w:val="EndNoteBibliography"/>
        <w:spacing w:after="0"/>
        <w:ind w:left="720" w:hanging="720"/>
        <w:rPr>
          <w:rFonts w:ascii="Times New Roman" w:hAnsi="Times New Roman" w:cs="Times New Roman"/>
          <w:sz w:val="20"/>
          <w:szCs w:val="20"/>
        </w:rPr>
      </w:pPr>
      <w:r w:rsidRPr="001A31EC">
        <w:rPr>
          <w:rFonts w:ascii="Times New Roman" w:hAnsi="Times New Roman" w:cs="Times New Roman"/>
          <w:sz w:val="20"/>
          <w:szCs w:val="20"/>
        </w:rPr>
        <w:t>15.</w:t>
      </w:r>
      <w:r w:rsidRPr="001A31EC">
        <w:rPr>
          <w:rFonts w:ascii="Times New Roman" w:hAnsi="Times New Roman" w:cs="Times New Roman"/>
          <w:sz w:val="20"/>
          <w:szCs w:val="20"/>
        </w:rPr>
        <w:tab/>
        <w:t xml:space="preserve">Portner CC, Su YH. Differences in Child Health Across Rural, Urban, and Slum Areas: Evidence From India. </w:t>
      </w:r>
      <w:r w:rsidRPr="001A31EC">
        <w:rPr>
          <w:rFonts w:ascii="Times New Roman" w:hAnsi="Times New Roman" w:cs="Times New Roman"/>
          <w:i/>
          <w:sz w:val="20"/>
          <w:szCs w:val="20"/>
        </w:rPr>
        <w:t>Demography</w:t>
      </w:r>
      <w:r w:rsidRPr="001A31EC">
        <w:rPr>
          <w:rFonts w:ascii="Times New Roman" w:hAnsi="Times New Roman" w:cs="Times New Roman"/>
          <w:sz w:val="20"/>
          <w:szCs w:val="20"/>
        </w:rPr>
        <w:t xml:space="preserve"> 2018; </w:t>
      </w:r>
      <w:r w:rsidRPr="001A31EC">
        <w:rPr>
          <w:rFonts w:ascii="Times New Roman" w:hAnsi="Times New Roman" w:cs="Times New Roman"/>
          <w:b/>
          <w:sz w:val="20"/>
          <w:szCs w:val="20"/>
        </w:rPr>
        <w:t>55</w:t>
      </w:r>
      <w:r w:rsidRPr="001A31EC">
        <w:rPr>
          <w:rFonts w:ascii="Times New Roman" w:hAnsi="Times New Roman" w:cs="Times New Roman"/>
          <w:sz w:val="20"/>
          <w:szCs w:val="20"/>
        </w:rPr>
        <w:t>(1): 223-47.</w:t>
      </w:r>
    </w:p>
    <w:p w:rsidR="006B65BD" w:rsidRPr="001A31EC" w:rsidRDefault="006B65BD" w:rsidP="001A31EC">
      <w:pPr>
        <w:pStyle w:val="EndNoteBibliography"/>
        <w:spacing w:after="0"/>
        <w:ind w:left="720" w:hanging="720"/>
        <w:rPr>
          <w:rFonts w:ascii="Times New Roman" w:hAnsi="Times New Roman" w:cs="Times New Roman"/>
          <w:sz w:val="20"/>
          <w:szCs w:val="20"/>
        </w:rPr>
      </w:pPr>
      <w:r w:rsidRPr="001A31EC">
        <w:rPr>
          <w:rFonts w:ascii="Times New Roman" w:hAnsi="Times New Roman" w:cs="Times New Roman"/>
          <w:sz w:val="20"/>
          <w:szCs w:val="20"/>
        </w:rPr>
        <w:t>16.</w:t>
      </w:r>
      <w:r w:rsidRPr="001A31EC">
        <w:rPr>
          <w:rFonts w:ascii="Times New Roman" w:hAnsi="Times New Roman" w:cs="Times New Roman"/>
          <w:sz w:val="20"/>
          <w:szCs w:val="20"/>
        </w:rPr>
        <w:tab/>
        <w:t xml:space="preserve">Dwarkanath P, Vasudevan A, Thomas T, et al. Socio-economic, environmental and nutritional characteristics of urban and rural South Indian women in early pregnancy: findings from the South Asian Birth Cohort (START). </w:t>
      </w:r>
      <w:r w:rsidRPr="001A31EC">
        <w:rPr>
          <w:rFonts w:ascii="Times New Roman" w:hAnsi="Times New Roman" w:cs="Times New Roman"/>
          <w:i/>
          <w:sz w:val="20"/>
          <w:szCs w:val="20"/>
        </w:rPr>
        <w:t>Public Health Nutr</w:t>
      </w:r>
      <w:r w:rsidRPr="001A31EC">
        <w:rPr>
          <w:rFonts w:ascii="Times New Roman" w:hAnsi="Times New Roman" w:cs="Times New Roman"/>
          <w:sz w:val="20"/>
          <w:szCs w:val="20"/>
        </w:rPr>
        <w:t xml:space="preserve"> 2018; </w:t>
      </w:r>
      <w:r w:rsidRPr="001A31EC">
        <w:rPr>
          <w:rFonts w:ascii="Times New Roman" w:hAnsi="Times New Roman" w:cs="Times New Roman"/>
          <w:b/>
          <w:sz w:val="20"/>
          <w:szCs w:val="20"/>
        </w:rPr>
        <w:t>21</w:t>
      </w:r>
      <w:r w:rsidRPr="001A31EC">
        <w:rPr>
          <w:rFonts w:ascii="Times New Roman" w:hAnsi="Times New Roman" w:cs="Times New Roman"/>
          <w:sz w:val="20"/>
          <w:szCs w:val="20"/>
        </w:rPr>
        <w:t>(8): 1554-64.</w:t>
      </w:r>
    </w:p>
    <w:p w:rsidR="006B65BD" w:rsidRPr="001A31EC" w:rsidRDefault="006B65BD" w:rsidP="001A31EC">
      <w:pPr>
        <w:pStyle w:val="EndNoteBibliography"/>
        <w:spacing w:after="0"/>
        <w:ind w:left="720" w:hanging="720"/>
        <w:rPr>
          <w:rFonts w:ascii="Times New Roman" w:hAnsi="Times New Roman" w:cs="Times New Roman"/>
          <w:sz w:val="20"/>
          <w:szCs w:val="20"/>
        </w:rPr>
      </w:pPr>
      <w:r w:rsidRPr="001A31EC">
        <w:rPr>
          <w:rFonts w:ascii="Times New Roman" w:hAnsi="Times New Roman" w:cs="Times New Roman"/>
          <w:sz w:val="20"/>
          <w:szCs w:val="20"/>
        </w:rPr>
        <w:t>17.</w:t>
      </w:r>
      <w:r w:rsidRPr="001A31EC">
        <w:rPr>
          <w:rFonts w:ascii="Times New Roman" w:hAnsi="Times New Roman" w:cs="Times New Roman"/>
          <w:sz w:val="20"/>
          <w:szCs w:val="20"/>
        </w:rPr>
        <w:tab/>
        <w:t xml:space="preserve">Luhar S, Mallinson PAC, Clarke L, Kinra S. Trends in the socioeconomic patterning of overweight/obesity in India: a repeated cross-sectional study using nationally representative data. </w:t>
      </w:r>
      <w:r w:rsidRPr="001A31EC">
        <w:rPr>
          <w:rFonts w:ascii="Times New Roman" w:hAnsi="Times New Roman" w:cs="Times New Roman"/>
          <w:i/>
          <w:sz w:val="20"/>
          <w:szCs w:val="20"/>
        </w:rPr>
        <w:t>BMJ Open</w:t>
      </w:r>
      <w:r w:rsidRPr="001A31EC">
        <w:rPr>
          <w:rFonts w:ascii="Times New Roman" w:hAnsi="Times New Roman" w:cs="Times New Roman"/>
          <w:sz w:val="20"/>
          <w:szCs w:val="20"/>
        </w:rPr>
        <w:t xml:space="preserve"> 2018; </w:t>
      </w:r>
      <w:r w:rsidRPr="001A31EC">
        <w:rPr>
          <w:rFonts w:ascii="Times New Roman" w:hAnsi="Times New Roman" w:cs="Times New Roman"/>
          <w:b/>
          <w:sz w:val="20"/>
          <w:szCs w:val="20"/>
        </w:rPr>
        <w:t>8</w:t>
      </w:r>
      <w:r w:rsidRPr="001A31EC">
        <w:rPr>
          <w:rFonts w:ascii="Times New Roman" w:hAnsi="Times New Roman" w:cs="Times New Roman"/>
          <w:sz w:val="20"/>
          <w:szCs w:val="20"/>
        </w:rPr>
        <w:t>(10): e023935.</w:t>
      </w:r>
    </w:p>
    <w:p w:rsidR="006B65BD" w:rsidRPr="001A31EC" w:rsidRDefault="006B65BD" w:rsidP="001A31EC">
      <w:pPr>
        <w:pStyle w:val="EndNoteBibliography"/>
        <w:spacing w:after="0"/>
        <w:ind w:left="720" w:hanging="720"/>
        <w:rPr>
          <w:rFonts w:ascii="Times New Roman" w:hAnsi="Times New Roman" w:cs="Times New Roman"/>
          <w:sz w:val="20"/>
          <w:szCs w:val="20"/>
        </w:rPr>
      </w:pPr>
      <w:r w:rsidRPr="001A31EC">
        <w:rPr>
          <w:rFonts w:ascii="Times New Roman" w:hAnsi="Times New Roman" w:cs="Times New Roman"/>
          <w:sz w:val="20"/>
          <w:szCs w:val="20"/>
        </w:rPr>
        <w:t>18.</w:t>
      </w:r>
      <w:r w:rsidRPr="001A31EC">
        <w:rPr>
          <w:rFonts w:ascii="Times New Roman" w:hAnsi="Times New Roman" w:cs="Times New Roman"/>
          <w:sz w:val="20"/>
          <w:szCs w:val="20"/>
        </w:rPr>
        <w:tab/>
        <w:t xml:space="preserve">Luhar S, Mallinson PAC, Clarke L, Kinra S. Do trends in the prevalence of overweight by socio-economic position differ between India's most and least economically developed states? </w:t>
      </w:r>
      <w:r w:rsidRPr="001A31EC">
        <w:rPr>
          <w:rFonts w:ascii="Times New Roman" w:hAnsi="Times New Roman" w:cs="Times New Roman"/>
          <w:i/>
          <w:sz w:val="20"/>
          <w:szCs w:val="20"/>
        </w:rPr>
        <w:t>BMC Public Health</w:t>
      </w:r>
      <w:r w:rsidRPr="001A31EC">
        <w:rPr>
          <w:rFonts w:ascii="Times New Roman" w:hAnsi="Times New Roman" w:cs="Times New Roman"/>
          <w:sz w:val="20"/>
          <w:szCs w:val="20"/>
        </w:rPr>
        <w:t xml:space="preserve"> 2019; </w:t>
      </w:r>
      <w:r w:rsidRPr="001A31EC">
        <w:rPr>
          <w:rFonts w:ascii="Times New Roman" w:hAnsi="Times New Roman" w:cs="Times New Roman"/>
          <w:b/>
          <w:sz w:val="20"/>
          <w:szCs w:val="20"/>
        </w:rPr>
        <w:t>19</w:t>
      </w:r>
      <w:r w:rsidRPr="001A31EC">
        <w:rPr>
          <w:rFonts w:ascii="Times New Roman" w:hAnsi="Times New Roman" w:cs="Times New Roman"/>
          <w:sz w:val="20"/>
          <w:szCs w:val="20"/>
        </w:rPr>
        <w:t>(1): 783.</w:t>
      </w:r>
    </w:p>
    <w:p w:rsidR="006B65BD" w:rsidRPr="001A31EC" w:rsidRDefault="006B65BD" w:rsidP="001A31EC">
      <w:pPr>
        <w:pStyle w:val="EndNoteBibliography"/>
        <w:spacing w:after="0"/>
        <w:ind w:left="720" w:hanging="720"/>
        <w:rPr>
          <w:rFonts w:ascii="Times New Roman" w:hAnsi="Times New Roman" w:cs="Times New Roman"/>
          <w:sz w:val="20"/>
          <w:szCs w:val="20"/>
        </w:rPr>
      </w:pPr>
      <w:r w:rsidRPr="001A31EC">
        <w:rPr>
          <w:rFonts w:ascii="Times New Roman" w:hAnsi="Times New Roman" w:cs="Times New Roman"/>
          <w:sz w:val="20"/>
          <w:szCs w:val="20"/>
        </w:rPr>
        <w:t>19.</w:t>
      </w:r>
      <w:r w:rsidRPr="001A31EC">
        <w:rPr>
          <w:rFonts w:ascii="Times New Roman" w:hAnsi="Times New Roman" w:cs="Times New Roman"/>
          <w:sz w:val="20"/>
          <w:szCs w:val="20"/>
        </w:rPr>
        <w:tab/>
        <w:t xml:space="preserve">Vennu V, Abdulrahman TA, Bindawas SM. The Prevalence of Overweight, Obesity, Hypertension, and Diabetes in India: Analysis of the 2015-2016 National Family Health Survey. </w:t>
      </w:r>
      <w:r w:rsidRPr="001A31EC">
        <w:rPr>
          <w:rFonts w:ascii="Times New Roman" w:hAnsi="Times New Roman" w:cs="Times New Roman"/>
          <w:i/>
          <w:sz w:val="20"/>
          <w:szCs w:val="20"/>
        </w:rPr>
        <w:t>Int J Environ Res Public Health</w:t>
      </w:r>
      <w:r w:rsidRPr="001A31EC">
        <w:rPr>
          <w:rFonts w:ascii="Times New Roman" w:hAnsi="Times New Roman" w:cs="Times New Roman"/>
          <w:sz w:val="20"/>
          <w:szCs w:val="20"/>
        </w:rPr>
        <w:t xml:space="preserve"> 2019; </w:t>
      </w:r>
      <w:r w:rsidRPr="001A31EC">
        <w:rPr>
          <w:rFonts w:ascii="Times New Roman" w:hAnsi="Times New Roman" w:cs="Times New Roman"/>
          <w:b/>
          <w:sz w:val="20"/>
          <w:szCs w:val="20"/>
        </w:rPr>
        <w:t>16</w:t>
      </w:r>
      <w:r w:rsidRPr="001A31EC">
        <w:rPr>
          <w:rFonts w:ascii="Times New Roman" w:hAnsi="Times New Roman" w:cs="Times New Roman"/>
          <w:sz w:val="20"/>
          <w:szCs w:val="20"/>
        </w:rPr>
        <w:t>(20).</w:t>
      </w:r>
    </w:p>
    <w:p w:rsidR="006B65BD" w:rsidRPr="001A31EC" w:rsidRDefault="006B65BD" w:rsidP="001A31EC">
      <w:pPr>
        <w:pStyle w:val="EndNoteBibliography"/>
        <w:spacing w:after="0"/>
        <w:ind w:left="720" w:hanging="720"/>
        <w:rPr>
          <w:rFonts w:ascii="Times New Roman" w:hAnsi="Times New Roman" w:cs="Times New Roman"/>
          <w:sz w:val="20"/>
          <w:szCs w:val="20"/>
        </w:rPr>
      </w:pPr>
      <w:r w:rsidRPr="001A31EC">
        <w:rPr>
          <w:rFonts w:ascii="Times New Roman" w:hAnsi="Times New Roman" w:cs="Times New Roman"/>
          <w:sz w:val="20"/>
          <w:szCs w:val="20"/>
        </w:rPr>
        <w:t>20.</w:t>
      </w:r>
      <w:r w:rsidRPr="001A31EC">
        <w:rPr>
          <w:rFonts w:ascii="Times New Roman" w:hAnsi="Times New Roman" w:cs="Times New Roman"/>
          <w:sz w:val="20"/>
          <w:szCs w:val="20"/>
        </w:rPr>
        <w:tab/>
        <w:t xml:space="preserve">Corsi DJ, Subramanian SV. Socioeconomic Gradients and Distribution of Diabetes, Hypertension, and Obesity in India. </w:t>
      </w:r>
      <w:r w:rsidRPr="001A31EC">
        <w:rPr>
          <w:rFonts w:ascii="Times New Roman" w:hAnsi="Times New Roman" w:cs="Times New Roman"/>
          <w:i/>
          <w:sz w:val="20"/>
          <w:szCs w:val="20"/>
        </w:rPr>
        <w:t>JAMA Netw Open</w:t>
      </w:r>
      <w:r w:rsidRPr="001A31EC">
        <w:rPr>
          <w:rFonts w:ascii="Times New Roman" w:hAnsi="Times New Roman" w:cs="Times New Roman"/>
          <w:sz w:val="20"/>
          <w:szCs w:val="20"/>
        </w:rPr>
        <w:t xml:space="preserve"> 2019; </w:t>
      </w:r>
      <w:r w:rsidRPr="001A31EC">
        <w:rPr>
          <w:rFonts w:ascii="Times New Roman" w:hAnsi="Times New Roman" w:cs="Times New Roman"/>
          <w:b/>
          <w:sz w:val="20"/>
          <w:szCs w:val="20"/>
        </w:rPr>
        <w:t>2</w:t>
      </w:r>
      <w:r w:rsidRPr="001A31EC">
        <w:rPr>
          <w:rFonts w:ascii="Times New Roman" w:hAnsi="Times New Roman" w:cs="Times New Roman"/>
          <w:sz w:val="20"/>
          <w:szCs w:val="20"/>
        </w:rPr>
        <w:t>(4): e190411.</w:t>
      </w:r>
    </w:p>
    <w:p w:rsidR="006B65BD" w:rsidRPr="001A31EC" w:rsidRDefault="006B65BD" w:rsidP="001A31EC">
      <w:pPr>
        <w:pStyle w:val="EndNoteBibliography"/>
        <w:spacing w:after="0"/>
        <w:ind w:left="720" w:hanging="720"/>
        <w:rPr>
          <w:rFonts w:ascii="Times New Roman" w:hAnsi="Times New Roman" w:cs="Times New Roman"/>
          <w:sz w:val="20"/>
          <w:szCs w:val="20"/>
        </w:rPr>
      </w:pPr>
      <w:r w:rsidRPr="001A31EC">
        <w:rPr>
          <w:rFonts w:ascii="Times New Roman" w:hAnsi="Times New Roman" w:cs="Times New Roman"/>
          <w:sz w:val="20"/>
          <w:szCs w:val="20"/>
        </w:rPr>
        <w:t>21.</w:t>
      </w:r>
      <w:r w:rsidRPr="001A31EC">
        <w:rPr>
          <w:rFonts w:ascii="Times New Roman" w:hAnsi="Times New Roman" w:cs="Times New Roman"/>
          <w:sz w:val="20"/>
          <w:szCs w:val="20"/>
        </w:rPr>
        <w:tab/>
        <w:t xml:space="preserve">Dutta M, Selvamani Y, Singh P, Prashad L. The double burden of malnutrition among adults in India: evidence from the National Family Health Survey-4 (2015-16). </w:t>
      </w:r>
      <w:r w:rsidRPr="001A31EC">
        <w:rPr>
          <w:rFonts w:ascii="Times New Roman" w:hAnsi="Times New Roman" w:cs="Times New Roman"/>
          <w:i/>
          <w:sz w:val="20"/>
          <w:szCs w:val="20"/>
        </w:rPr>
        <w:t>Epidemiol Health</w:t>
      </w:r>
      <w:r w:rsidRPr="001A31EC">
        <w:rPr>
          <w:rFonts w:ascii="Times New Roman" w:hAnsi="Times New Roman" w:cs="Times New Roman"/>
          <w:sz w:val="20"/>
          <w:szCs w:val="20"/>
        </w:rPr>
        <w:t xml:space="preserve"> 2019; </w:t>
      </w:r>
      <w:r w:rsidRPr="001A31EC">
        <w:rPr>
          <w:rFonts w:ascii="Times New Roman" w:hAnsi="Times New Roman" w:cs="Times New Roman"/>
          <w:b/>
          <w:sz w:val="20"/>
          <w:szCs w:val="20"/>
        </w:rPr>
        <w:t>41</w:t>
      </w:r>
      <w:r w:rsidRPr="001A31EC">
        <w:rPr>
          <w:rFonts w:ascii="Times New Roman" w:hAnsi="Times New Roman" w:cs="Times New Roman"/>
          <w:sz w:val="20"/>
          <w:szCs w:val="20"/>
        </w:rPr>
        <w:t>: e2019050.</w:t>
      </w:r>
    </w:p>
    <w:p w:rsidR="006B65BD" w:rsidRPr="001A31EC" w:rsidRDefault="006B65BD" w:rsidP="001A31EC">
      <w:pPr>
        <w:pStyle w:val="EndNoteBibliography"/>
        <w:spacing w:after="0"/>
        <w:ind w:left="720" w:hanging="720"/>
        <w:rPr>
          <w:rFonts w:ascii="Times New Roman" w:hAnsi="Times New Roman" w:cs="Times New Roman"/>
          <w:sz w:val="20"/>
          <w:szCs w:val="20"/>
        </w:rPr>
      </w:pPr>
      <w:r w:rsidRPr="001A31EC">
        <w:rPr>
          <w:rFonts w:ascii="Times New Roman" w:hAnsi="Times New Roman" w:cs="Times New Roman"/>
          <w:sz w:val="20"/>
          <w:szCs w:val="20"/>
        </w:rPr>
        <w:t>22.</w:t>
      </w:r>
      <w:r w:rsidRPr="001A31EC">
        <w:rPr>
          <w:rFonts w:ascii="Times New Roman" w:hAnsi="Times New Roman" w:cs="Times New Roman"/>
          <w:sz w:val="20"/>
          <w:szCs w:val="20"/>
        </w:rPr>
        <w:tab/>
        <w:t xml:space="preserve">Schott W, Aurino E, Penny ME, Behrman JR. The double burden of malnutrition among youth: Trajectories and inequalities in four emerging economies. </w:t>
      </w:r>
      <w:r w:rsidRPr="001A31EC">
        <w:rPr>
          <w:rFonts w:ascii="Times New Roman" w:hAnsi="Times New Roman" w:cs="Times New Roman"/>
          <w:i/>
          <w:sz w:val="20"/>
          <w:szCs w:val="20"/>
        </w:rPr>
        <w:t>Econ Hum Biol</w:t>
      </w:r>
      <w:r w:rsidRPr="001A31EC">
        <w:rPr>
          <w:rFonts w:ascii="Times New Roman" w:hAnsi="Times New Roman" w:cs="Times New Roman"/>
          <w:sz w:val="20"/>
          <w:szCs w:val="20"/>
        </w:rPr>
        <w:t xml:space="preserve"> 2019; </w:t>
      </w:r>
      <w:r w:rsidRPr="001A31EC">
        <w:rPr>
          <w:rFonts w:ascii="Times New Roman" w:hAnsi="Times New Roman" w:cs="Times New Roman"/>
          <w:b/>
          <w:sz w:val="20"/>
          <w:szCs w:val="20"/>
        </w:rPr>
        <w:t>34</w:t>
      </w:r>
      <w:r w:rsidRPr="001A31EC">
        <w:rPr>
          <w:rFonts w:ascii="Times New Roman" w:hAnsi="Times New Roman" w:cs="Times New Roman"/>
          <w:sz w:val="20"/>
          <w:szCs w:val="20"/>
        </w:rPr>
        <w:t>: 80-91.</w:t>
      </w:r>
    </w:p>
    <w:p w:rsidR="006B65BD" w:rsidRPr="001A31EC" w:rsidRDefault="006B65BD" w:rsidP="001A31EC">
      <w:pPr>
        <w:pStyle w:val="EndNoteBibliography"/>
        <w:spacing w:after="0"/>
        <w:ind w:left="720" w:hanging="720"/>
        <w:rPr>
          <w:rFonts w:ascii="Times New Roman" w:hAnsi="Times New Roman" w:cs="Times New Roman"/>
          <w:sz w:val="20"/>
          <w:szCs w:val="20"/>
        </w:rPr>
      </w:pPr>
      <w:r w:rsidRPr="001A31EC">
        <w:rPr>
          <w:rFonts w:ascii="Times New Roman" w:hAnsi="Times New Roman" w:cs="Times New Roman"/>
          <w:sz w:val="20"/>
          <w:szCs w:val="20"/>
        </w:rPr>
        <w:t>23.</w:t>
      </w:r>
      <w:r w:rsidRPr="001A31EC">
        <w:rPr>
          <w:rFonts w:ascii="Times New Roman" w:hAnsi="Times New Roman" w:cs="Times New Roman"/>
          <w:sz w:val="20"/>
          <w:szCs w:val="20"/>
        </w:rPr>
        <w:tab/>
        <w:t xml:space="preserve">George CE, Norman G, Wadugodapitya A, et al. Health issues in a Bangalore slum: findings from a household survey using a mobile screening toolkit in Devarajeevanahalli. </w:t>
      </w:r>
      <w:r w:rsidRPr="001A31EC">
        <w:rPr>
          <w:rFonts w:ascii="Times New Roman" w:hAnsi="Times New Roman" w:cs="Times New Roman"/>
          <w:i/>
          <w:sz w:val="20"/>
          <w:szCs w:val="20"/>
        </w:rPr>
        <w:t>BMC Public Health</w:t>
      </w:r>
      <w:r w:rsidRPr="001A31EC">
        <w:rPr>
          <w:rFonts w:ascii="Times New Roman" w:hAnsi="Times New Roman" w:cs="Times New Roman"/>
          <w:sz w:val="20"/>
          <w:szCs w:val="20"/>
        </w:rPr>
        <w:t xml:space="preserve"> 2019; </w:t>
      </w:r>
      <w:r w:rsidRPr="001A31EC">
        <w:rPr>
          <w:rFonts w:ascii="Times New Roman" w:hAnsi="Times New Roman" w:cs="Times New Roman"/>
          <w:b/>
          <w:sz w:val="20"/>
          <w:szCs w:val="20"/>
        </w:rPr>
        <w:t>19</w:t>
      </w:r>
      <w:r w:rsidRPr="001A31EC">
        <w:rPr>
          <w:rFonts w:ascii="Times New Roman" w:hAnsi="Times New Roman" w:cs="Times New Roman"/>
          <w:sz w:val="20"/>
          <w:szCs w:val="20"/>
        </w:rPr>
        <w:t>(1): 456.</w:t>
      </w:r>
    </w:p>
    <w:p w:rsidR="006B65BD" w:rsidRPr="001A31EC" w:rsidRDefault="006B65BD" w:rsidP="001A31EC">
      <w:pPr>
        <w:pStyle w:val="EndNoteBibliography"/>
        <w:spacing w:after="0"/>
        <w:ind w:left="720" w:hanging="720"/>
        <w:rPr>
          <w:rFonts w:ascii="Times New Roman" w:hAnsi="Times New Roman" w:cs="Times New Roman"/>
          <w:sz w:val="20"/>
          <w:szCs w:val="20"/>
        </w:rPr>
      </w:pPr>
      <w:r w:rsidRPr="001A31EC">
        <w:rPr>
          <w:rFonts w:ascii="Times New Roman" w:hAnsi="Times New Roman" w:cs="Times New Roman"/>
          <w:sz w:val="20"/>
          <w:szCs w:val="20"/>
        </w:rPr>
        <w:t>24.</w:t>
      </w:r>
      <w:r w:rsidRPr="001A31EC">
        <w:rPr>
          <w:rFonts w:ascii="Times New Roman" w:hAnsi="Times New Roman" w:cs="Times New Roman"/>
          <w:sz w:val="20"/>
          <w:szCs w:val="20"/>
        </w:rPr>
        <w:tab/>
        <w:t xml:space="preserve">Young MF, Nguyen P, Tran LM, Avula R, Menon P. A Double Edged Sword? Improvements in Economic Conditions over a Decade in India Led to Declines in Undernutrition as Well as Increases in Overweight among Adolescents and Women. </w:t>
      </w:r>
      <w:r w:rsidRPr="001A31EC">
        <w:rPr>
          <w:rFonts w:ascii="Times New Roman" w:hAnsi="Times New Roman" w:cs="Times New Roman"/>
          <w:i/>
          <w:sz w:val="20"/>
          <w:szCs w:val="20"/>
        </w:rPr>
        <w:t>J Nutr</w:t>
      </w:r>
      <w:r w:rsidRPr="001A31EC">
        <w:rPr>
          <w:rFonts w:ascii="Times New Roman" w:hAnsi="Times New Roman" w:cs="Times New Roman"/>
          <w:sz w:val="20"/>
          <w:szCs w:val="20"/>
        </w:rPr>
        <w:t xml:space="preserve"> 2020; </w:t>
      </w:r>
      <w:r w:rsidRPr="001A31EC">
        <w:rPr>
          <w:rFonts w:ascii="Times New Roman" w:hAnsi="Times New Roman" w:cs="Times New Roman"/>
          <w:b/>
          <w:sz w:val="20"/>
          <w:szCs w:val="20"/>
        </w:rPr>
        <w:t>150</w:t>
      </w:r>
      <w:r w:rsidRPr="001A31EC">
        <w:rPr>
          <w:rFonts w:ascii="Times New Roman" w:hAnsi="Times New Roman" w:cs="Times New Roman"/>
          <w:sz w:val="20"/>
          <w:szCs w:val="20"/>
        </w:rPr>
        <w:t>(2): 364-72.</w:t>
      </w:r>
    </w:p>
    <w:p w:rsidR="006B65BD" w:rsidRPr="001A31EC" w:rsidRDefault="006B65BD" w:rsidP="001A31EC">
      <w:pPr>
        <w:pStyle w:val="EndNoteBibliography"/>
        <w:spacing w:after="0"/>
        <w:ind w:left="720" w:hanging="720"/>
        <w:rPr>
          <w:rFonts w:ascii="Times New Roman" w:hAnsi="Times New Roman" w:cs="Times New Roman"/>
          <w:sz w:val="20"/>
          <w:szCs w:val="20"/>
        </w:rPr>
      </w:pPr>
      <w:r w:rsidRPr="001A31EC">
        <w:rPr>
          <w:rFonts w:ascii="Times New Roman" w:hAnsi="Times New Roman" w:cs="Times New Roman"/>
          <w:sz w:val="20"/>
          <w:szCs w:val="20"/>
        </w:rPr>
        <w:t>25.</w:t>
      </w:r>
      <w:r w:rsidRPr="001A31EC">
        <w:rPr>
          <w:rFonts w:ascii="Times New Roman" w:hAnsi="Times New Roman" w:cs="Times New Roman"/>
          <w:sz w:val="20"/>
          <w:szCs w:val="20"/>
        </w:rPr>
        <w:tab/>
        <w:t xml:space="preserve">Sethi V, de Wagt A, Bhanot A, et al. Levels and determinants of malnutrition among India's urban poor women: An analysis of Demographic Health Surveys 2006 and 2016. </w:t>
      </w:r>
      <w:r w:rsidRPr="001A31EC">
        <w:rPr>
          <w:rFonts w:ascii="Times New Roman" w:hAnsi="Times New Roman" w:cs="Times New Roman"/>
          <w:i/>
          <w:sz w:val="20"/>
          <w:szCs w:val="20"/>
        </w:rPr>
        <w:t>Matern Child Nutr</w:t>
      </w:r>
      <w:r w:rsidRPr="001A31EC">
        <w:rPr>
          <w:rFonts w:ascii="Times New Roman" w:hAnsi="Times New Roman" w:cs="Times New Roman"/>
          <w:sz w:val="20"/>
          <w:szCs w:val="20"/>
        </w:rPr>
        <w:t xml:space="preserve"> 2020; </w:t>
      </w:r>
      <w:r w:rsidRPr="001A31EC">
        <w:rPr>
          <w:rFonts w:ascii="Times New Roman" w:hAnsi="Times New Roman" w:cs="Times New Roman"/>
          <w:b/>
          <w:sz w:val="20"/>
          <w:szCs w:val="20"/>
        </w:rPr>
        <w:t>16</w:t>
      </w:r>
      <w:r w:rsidRPr="001A31EC">
        <w:rPr>
          <w:rFonts w:ascii="Times New Roman" w:hAnsi="Times New Roman" w:cs="Times New Roman"/>
          <w:sz w:val="20"/>
          <w:szCs w:val="20"/>
        </w:rPr>
        <w:t>(3): e12978.</w:t>
      </w:r>
    </w:p>
    <w:p w:rsidR="006B65BD" w:rsidRPr="001A31EC" w:rsidRDefault="006B65BD" w:rsidP="001A31EC">
      <w:pPr>
        <w:spacing w:after="0" w:line="240" w:lineRule="auto"/>
        <w:ind w:left="720" w:hanging="720"/>
        <w:rPr>
          <w:rFonts w:ascii="Times New Roman" w:hAnsi="Times New Roman" w:cs="Times New Roman"/>
          <w:b/>
          <w:bCs/>
          <w:sz w:val="20"/>
          <w:szCs w:val="20"/>
        </w:rPr>
      </w:pPr>
      <w:r w:rsidRPr="001A31EC">
        <w:rPr>
          <w:rFonts w:ascii="Times New Roman" w:hAnsi="Times New Roman" w:cs="Times New Roman"/>
          <w:b/>
          <w:bCs/>
          <w:sz w:val="20"/>
          <w:szCs w:val="20"/>
        </w:rPr>
        <w:fldChar w:fldCharType="end"/>
      </w:r>
    </w:p>
    <w:p w:rsidR="006B65BD" w:rsidRPr="001A31EC" w:rsidRDefault="006B65BD" w:rsidP="006B65BD">
      <w:pPr>
        <w:rPr>
          <w:rFonts w:ascii="Times New Roman" w:hAnsi="Times New Roman" w:cs="Times New Roman"/>
          <w:b/>
          <w:sz w:val="20"/>
          <w:szCs w:val="20"/>
        </w:rPr>
        <w:sectPr w:rsidR="006B65BD" w:rsidRPr="001A31EC" w:rsidSect="00857433">
          <w:footerReference w:type="default" r:id="rId7"/>
          <w:pgSz w:w="15840" w:h="12240" w:orient="landscape"/>
          <w:pgMar w:top="907" w:right="1440" w:bottom="994" w:left="1440" w:header="720" w:footer="720" w:gutter="0"/>
          <w:cols w:space="720"/>
          <w:docGrid w:linePitch="360"/>
        </w:sectPr>
      </w:pPr>
    </w:p>
    <w:p w:rsidR="006B65BD" w:rsidRPr="00DF7452" w:rsidRDefault="006B65BD" w:rsidP="006B65BD">
      <w:pPr>
        <w:rPr>
          <w:rFonts w:ascii="Times New Roman" w:hAnsi="Times New Roman" w:cs="Times New Roman"/>
          <w:b/>
          <w:sz w:val="24"/>
          <w:szCs w:val="24"/>
        </w:rPr>
      </w:pPr>
      <w:r w:rsidRPr="00DF7452">
        <w:rPr>
          <w:rFonts w:ascii="Times New Roman" w:hAnsi="Times New Roman" w:cs="Times New Roman"/>
          <w:b/>
          <w:sz w:val="24"/>
          <w:szCs w:val="24"/>
        </w:rPr>
        <w:lastRenderedPageBreak/>
        <w:t>S</w:t>
      </w:r>
      <w:r w:rsidR="00EE04C2" w:rsidRPr="00DF7452">
        <w:rPr>
          <w:rFonts w:ascii="Times New Roman" w:hAnsi="Times New Roman" w:cs="Times New Roman"/>
          <w:b/>
          <w:sz w:val="24"/>
          <w:szCs w:val="24"/>
        </w:rPr>
        <w:t>2</w:t>
      </w:r>
      <w:r w:rsidRPr="00DF7452">
        <w:rPr>
          <w:rFonts w:ascii="Times New Roman" w:hAnsi="Times New Roman" w:cs="Times New Roman"/>
          <w:b/>
          <w:sz w:val="24"/>
          <w:szCs w:val="24"/>
        </w:rPr>
        <w:t xml:space="preserve"> Table: Literature review of slum definitions</w:t>
      </w:r>
    </w:p>
    <w:tbl>
      <w:tblPr>
        <w:tblW w:w="10688" w:type="dxa"/>
        <w:tblBorders>
          <w:top w:val="single" w:sz="4" w:space="0" w:color="auto"/>
          <w:bottom w:val="single" w:sz="4" w:space="0" w:color="auto"/>
        </w:tblBorders>
        <w:tblLayout w:type="fixed"/>
        <w:tblLook w:val="04A0" w:firstRow="1" w:lastRow="0" w:firstColumn="1" w:lastColumn="0" w:noHBand="0" w:noVBand="1"/>
      </w:tblPr>
      <w:tblGrid>
        <w:gridCol w:w="1548"/>
        <w:gridCol w:w="1242"/>
        <w:gridCol w:w="1639"/>
        <w:gridCol w:w="6259"/>
      </w:tblGrid>
      <w:tr w:rsidR="006B65BD" w:rsidRPr="00DF7452" w:rsidTr="00DF7452">
        <w:trPr>
          <w:trHeight w:val="450"/>
        </w:trPr>
        <w:tc>
          <w:tcPr>
            <w:tcW w:w="1548" w:type="dxa"/>
            <w:tcBorders>
              <w:top w:val="single" w:sz="4" w:space="0" w:color="auto"/>
              <w:bottom w:val="single" w:sz="4" w:space="0" w:color="auto"/>
            </w:tcBorders>
          </w:tcPr>
          <w:p w:rsidR="006B65BD" w:rsidRPr="00DF7452" w:rsidRDefault="006B65BD" w:rsidP="00857433">
            <w:pPr>
              <w:spacing w:after="0" w:line="240" w:lineRule="auto"/>
              <w:rPr>
                <w:rFonts w:ascii="Times New Roman" w:eastAsia="Times New Roman" w:hAnsi="Times New Roman" w:cs="Times New Roman"/>
                <w:b/>
                <w:bCs/>
                <w:color w:val="000000"/>
                <w:sz w:val="20"/>
                <w:szCs w:val="20"/>
              </w:rPr>
            </w:pPr>
            <w:r w:rsidRPr="00DF7452">
              <w:rPr>
                <w:rFonts w:ascii="Times New Roman" w:eastAsia="Times New Roman" w:hAnsi="Times New Roman" w:cs="Times New Roman"/>
                <w:b/>
                <w:bCs/>
                <w:color w:val="000000"/>
                <w:sz w:val="20"/>
                <w:szCs w:val="20"/>
              </w:rPr>
              <w:t>Title</w:t>
            </w:r>
          </w:p>
        </w:tc>
        <w:tc>
          <w:tcPr>
            <w:tcW w:w="1242" w:type="dxa"/>
            <w:tcBorders>
              <w:top w:val="single" w:sz="4" w:space="0" w:color="auto"/>
              <w:bottom w:val="single" w:sz="4" w:space="0" w:color="auto"/>
            </w:tcBorders>
          </w:tcPr>
          <w:p w:rsidR="006B65BD" w:rsidRPr="00DF7452" w:rsidRDefault="006B65BD" w:rsidP="00857433">
            <w:pPr>
              <w:spacing w:after="0" w:line="240" w:lineRule="auto"/>
              <w:rPr>
                <w:rFonts w:ascii="Times New Roman" w:eastAsia="Times New Roman" w:hAnsi="Times New Roman" w:cs="Times New Roman"/>
                <w:b/>
                <w:bCs/>
                <w:color w:val="000000"/>
                <w:sz w:val="20"/>
                <w:szCs w:val="20"/>
              </w:rPr>
            </w:pPr>
            <w:r w:rsidRPr="00DF7452">
              <w:rPr>
                <w:rFonts w:ascii="Times New Roman" w:eastAsia="Times New Roman" w:hAnsi="Times New Roman" w:cs="Times New Roman"/>
                <w:b/>
                <w:bCs/>
                <w:color w:val="000000"/>
                <w:sz w:val="20"/>
                <w:szCs w:val="20"/>
              </w:rPr>
              <w:t>Year of Publication</w:t>
            </w:r>
          </w:p>
        </w:tc>
        <w:tc>
          <w:tcPr>
            <w:tcW w:w="1639" w:type="dxa"/>
            <w:tcBorders>
              <w:top w:val="single" w:sz="4" w:space="0" w:color="auto"/>
              <w:bottom w:val="single" w:sz="4" w:space="0" w:color="auto"/>
            </w:tcBorders>
            <w:shd w:val="clear" w:color="auto" w:fill="auto"/>
            <w:hideMark/>
          </w:tcPr>
          <w:p w:rsidR="006B65BD" w:rsidRPr="00DF7452" w:rsidRDefault="006B65BD" w:rsidP="00857433">
            <w:pPr>
              <w:spacing w:after="0" w:line="240" w:lineRule="auto"/>
              <w:rPr>
                <w:rFonts w:ascii="Times New Roman" w:eastAsia="Times New Roman" w:hAnsi="Times New Roman" w:cs="Times New Roman"/>
                <w:b/>
                <w:bCs/>
                <w:color w:val="000000"/>
                <w:sz w:val="20"/>
                <w:szCs w:val="20"/>
              </w:rPr>
            </w:pPr>
            <w:r w:rsidRPr="00DF7452">
              <w:rPr>
                <w:rFonts w:ascii="Times New Roman" w:eastAsia="Times New Roman" w:hAnsi="Times New Roman" w:cs="Times New Roman"/>
                <w:b/>
                <w:bCs/>
                <w:color w:val="000000"/>
                <w:sz w:val="20"/>
                <w:szCs w:val="20"/>
              </w:rPr>
              <w:t>Authors</w:t>
            </w:r>
          </w:p>
        </w:tc>
        <w:tc>
          <w:tcPr>
            <w:tcW w:w="6259" w:type="dxa"/>
            <w:tcBorders>
              <w:top w:val="single" w:sz="4" w:space="0" w:color="auto"/>
              <w:bottom w:val="single" w:sz="4" w:space="0" w:color="auto"/>
            </w:tcBorders>
            <w:shd w:val="clear" w:color="auto" w:fill="auto"/>
            <w:noWrap/>
            <w:hideMark/>
          </w:tcPr>
          <w:p w:rsidR="006B65BD" w:rsidRPr="00DF7452" w:rsidRDefault="006B65BD" w:rsidP="00857433">
            <w:pPr>
              <w:spacing w:after="0" w:line="240" w:lineRule="auto"/>
              <w:rPr>
                <w:rFonts w:ascii="Times New Roman" w:eastAsia="Times New Roman" w:hAnsi="Times New Roman" w:cs="Times New Roman"/>
                <w:b/>
                <w:bCs/>
                <w:color w:val="000000"/>
                <w:sz w:val="20"/>
                <w:szCs w:val="20"/>
              </w:rPr>
            </w:pPr>
            <w:r w:rsidRPr="00DF7452">
              <w:rPr>
                <w:rFonts w:ascii="Times New Roman" w:eastAsia="Times New Roman" w:hAnsi="Times New Roman" w:cs="Times New Roman"/>
                <w:b/>
                <w:bCs/>
                <w:color w:val="000000"/>
                <w:sz w:val="20"/>
                <w:szCs w:val="20"/>
              </w:rPr>
              <w:t>Definition of Slum</w:t>
            </w:r>
          </w:p>
        </w:tc>
      </w:tr>
      <w:tr w:rsidR="006B65BD" w:rsidRPr="00DF7452" w:rsidTr="00DF7452">
        <w:trPr>
          <w:trHeight w:val="1565"/>
        </w:trPr>
        <w:tc>
          <w:tcPr>
            <w:tcW w:w="1548" w:type="dxa"/>
            <w:tcBorders>
              <w:top w:val="single" w:sz="4" w:space="0" w:color="auto"/>
              <w:bottom w:val="single" w:sz="4" w:space="0" w:color="auto"/>
            </w:tcBorders>
          </w:tcPr>
          <w:p w:rsidR="006B65BD" w:rsidRPr="00DF7452" w:rsidRDefault="006B65BD" w:rsidP="00857433">
            <w:pPr>
              <w:spacing w:after="0" w:line="240" w:lineRule="auto"/>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The Challenge of Slums - Global Report on Human Settlements</w:t>
            </w:r>
          </w:p>
        </w:tc>
        <w:tc>
          <w:tcPr>
            <w:tcW w:w="1242" w:type="dxa"/>
            <w:tcBorders>
              <w:top w:val="single" w:sz="4" w:space="0" w:color="auto"/>
              <w:bottom w:val="single" w:sz="4" w:space="0" w:color="auto"/>
            </w:tcBorders>
          </w:tcPr>
          <w:p w:rsidR="006B65BD" w:rsidRPr="00DF7452" w:rsidRDefault="006B65BD" w:rsidP="00857433">
            <w:pPr>
              <w:spacing w:after="0" w:line="240" w:lineRule="auto"/>
              <w:rPr>
                <w:rFonts w:ascii="Times New Roman" w:eastAsia="Times New Roman" w:hAnsi="Times New Roman" w:cs="Times New Roman"/>
                <w:bCs/>
                <w:color w:val="000000"/>
                <w:sz w:val="20"/>
                <w:szCs w:val="20"/>
              </w:rPr>
            </w:pPr>
            <w:r w:rsidRPr="00DF7452">
              <w:rPr>
                <w:rFonts w:ascii="Times New Roman" w:eastAsia="Times New Roman" w:hAnsi="Times New Roman" w:cs="Times New Roman"/>
                <w:bCs/>
                <w:color w:val="000000"/>
                <w:sz w:val="20"/>
                <w:szCs w:val="20"/>
              </w:rPr>
              <w:t>2003</w:t>
            </w:r>
          </w:p>
        </w:tc>
        <w:tc>
          <w:tcPr>
            <w:tcW w:w="1639" w:type="dxa"/>
            <w:tcBorders>
              <w:top w:val="single" w:sz="4" w:space="0" w:color="auto"/>
              <w:bottom w:val="single" w:sz="4" w:space="0" w:color="auto"/>
            </w:tcBorders>
            <w:shd w:val="clear" w:color="auto" w:fill="auto"/>
          </w:tcPr>
          <w:p w:rsidR="006B65BD" w:rsidRPr="00DF7452" w:rsidRDefault="006B65BD" w:rsidP="00857433">
            <w:pPr>
              <w:spacing w:after="0" w:line="240" w:lineRule="auto"/>
              <w:rPr>
                <w:rFonts w:ascii="Times New Roman" w:eastAsia="Times New Roman" w:hAnsi="Times New Roman" w:cs="Times New Roman"/>
                <w:bCs/>
                <w:color w:val="000000"/>
                <w:sz w:val="20"/>
                <w:szCs w:val="20"/>
              </w:rPr>
            </w:pPr>
            <w:r w:rsidRPr="00DF7452">
              <w:rPr>
                <w:rFonts w:ascii="Times New Roman" w:eastAsia="Times New Roman" w:hAnsi="Times New Roman" w:cs="Times New Roman"/>
                <w:bCs/>
                <w:color w:val="000000"/>
                <w:sz w:val="20"/>
                <w:szCs w:val="20"/>
              </w:rPr>
              <w:t>United Nations Human Settlement Program (UN-Habitat)</w:t>
            </w:r>
          </w:p>
        </w:tc>
        <w:tc>
          <w:tcPr>
            <w:tcW w:w="6259" w:type="dxa"/>
            <w:tcBorders>
              <w:top w:val="single" w:sz="4" w:space="0" w:color="auto"/>
              <w:bottom w:val="single" w:sz="4" w:space="0" w:color="auto"/>
            </w:tcBorders>
            <w:shd w:val="clear" w:color="auto" w:fill="auto"/>
            <w:noWrap/>
          </w:tcPr>
          <w:p w:rsidR="006B65BD" w:rsidRPr="00DF7452" w:rsidRDefault="006B65BD" w:rsidP="00857433">
            <w:pPr>
              <w:spacing w:after="0" w:line="240" w:lineRule="auto"/>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‘Any specific place, whether a whole city, or a neighborhood, is a slum area if half or more of all households lack improved water, improved sanitation, sufficient living area, durable housing, secure tenure, or combinations thereof’</w:t>
            </w:r>
          </w:p>
          <w:p w:rsidR="006B65BD" w:rsidRPr="00DF7452" w:rsidRDefault="006B65BD" w:rsidP="00857433">
            <w:pPr>
              <w:spacing w:after="0" w:line="240" w:lineRule="auto"/>
              <w:ind w:firstLine="396"/>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1</w:t>
            </w:r>
            <w:r w:rsidR="00EB0047" w:rsidRPr="00DF7452">
              <w:rPr>
                <w:rFonts w:ascii="Times New Roman" w:eastAsia="Times New Roman" w:hAnsi="Times New Roman" w:cs="Times New Roman"/>
                <w:color w:val="000000"/>
                <w:sz w:val="20"/>
                <w:szCs w:val="20"/>
              </w:rPr>
              <w:t>.</w:t>
            </w:r>
            <w:r w:rsidRPr="00DF7452">
              <w:rPr>
                <w:rFonts w:ascii="Times New Roman" w:eastAsia="Times New Roman" w:hAnsi="Times New Roman" w:cs="Times New Roman"/>
                <w:color w:val="000000"/>
                <w:sz w:val="20"/>
                <w:szCs w:val="20"/>
              </w:rPr>
              <w:t xml:space="preserve"> Inadequate access to safe water;</w:t>
            </w:r>
          </w:p>
          <w:p w:rsidR="006B65BD" w:rsidRPr="00DF7452" w:rsidRDefault="006B65BD" w:rsidP="00857433">
            <w:pPr>
              <w:spacing w:after="0" w:line="240" w:lineRule="auto"/>
              <w:ind w:firstLine="396"/>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2</w:t>
            </w:r>
            <w:r w:rsidR="00EB0047" w:rsidRPr="00DF7452">
              <w:rPr>
                <w:rFonts w:ascii="Times New Roman" w:eastAsia="Times New Roman" w:hAnsi="Times New Roman" w:cs="Times New Roman"/>
                <w:color w:val="000000"/>
                <w:sz w:val="20"/>
                <w:szCs w:val="20"/>
              </w:rPr>
              <w:t>.</w:t>
            </w:r>
            <w:r w:rsidRPr="00DF7452">
              <w:rPr>
                <w:rFonts w:ascii="Times New Roman" w:eastAsia="Times New Roman" w:hAnsi="Times New Roman" w:cs="Times New Roman"/>
                <w:color w:val="000000"/>
                <w:sz w:val="20"/>
                <w:szCs w:val="20"/>
              </w:rPr>
              <w:t xml:space="preserve"> Inadequate access to sanitation and other infrastructure;</w:t>
            </w:r>
          </w:p>
          <w:p w:rsidR="006B65BD" w:rsidRPr="00DF7452" w:rsidRDefault="006B65BD" w:rsidP="00857433">
            <w:pPr>
              <w:spacing w:after="0" w:line="240" w:lineRule="auto"/>
              <w:ind w:firstLine="396"/>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3</w:t>
            </w:r>
            <w:r w:rsidR="00EB0047" w:rsidRPr="00DF7452">
              <w:rPr>
                <w:rFonts w:ascii="Times New Roman" w:eastAsia="Times New Roman" w:hAnsi="Times New Roman" w:cs="Times New Roman"/>
                <w:color w:val="000000"/>
                <w:sz w:val="20"/>
                <w:szCs w:val="20"/>
              </w:rPr>
              <w:t>.</w:t>
            </w:r>
            <w:r w:rsidRPr="00DF7452">
              <w:rPr>
                <w:rFonts w:ascii="Times New Roman" w:eastAsia="Times New Roman" w:hAnsi="Times New Roman" w:cs="Times New Roman"/>
                <w:color w:val="000000"/>
                <w:sz w:val="20"/>
                <w:szCs w:val="20"/>
              </w:rPr>
              <w:t xml:space="preserve"> Poor structural quality of housing;</w:t>
            </w:r>
          </w:p>
          <w:p w:rsidR="006B65BD" w:rsidRPr="00DF7452" w:rsidRDefault="006B65BD" w:rsidP="00857433">
            <w:pPr>
              <w:spacing w:after="0" w:line="240" w:lineRule="auto"/>
              <w:ind w:firstLine="396"/>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4</w:t>
            </w:r>
            <w:r w:rsidR="00EB0047" w:rsidRPr="00DF7452">
              <w:rPr>
                <w:rFonts w:ascii="Times New Roman" w:eastAsia="Times New Roman" w:hAnsi="Times New Roman" w:cs="Times New Roman"/>
                <w:color w:val="000000"/>
                <w:sz w:val="20"/>
                <w:szCs w:val="20"/>
              </w:rPr>
              <w:t>.</w:t>
            </w:r>
            <w:r w:rsidRPr="00DF7452">
              <w:rPr>
                <w:rFonts w:ascii="Times New Roman" w:eastAsia="Times New Roman" w:hAnsi="Times New Roman" w:cs="Times New Roman"/>
                <w:color w:val="000000"/>
                <w:sz w:val="20"/>
                <w:szCs w:val="20"/>
              </w:rPr>
              <w:t xml:space="preserve"> Overcrowding;</w:t>
            </w:r>
          </w:p>
          <w:p w:rsidR="006B65BD" w:rsidRPr="00DF7452" w:rsidRDefault="006B65BD" w:rsidP="00306980">
            <w:pPr>
              <w:spacing w:after="0" w:line="240" w:lineRule="auto"/>
              <w:ind w:firstLine="396"/>
              <w:rPr>
                <w:rFonts w:ascii="Times New Roman" w:eastAsia="Times New Roman" w:hAnsi="Times New Roman" w:cs="Times New Roman"/>
                <w:b/>
                <w:bCs/>
                <w:color w:val="000000"/>
                <w:sz w:val="20"/>
                <w:szCs w:val="20"/>
              </w:rPr>
            </w:pPr>
            <w:r w:rsidRPr="00DF7452">
              <w:rPr>
                <w:rFonts w:ascii="Times New Roman" w:eastAsia="Times New Roman" w:hAnsi="Times New Roman" w:cs="Times New Roman"/>
                <w:color w:val="000000"/>
                <w:sz w:val="20"/>
                <w:szCs w:val="20"/>
              </w:rPr>
              <w:t>5</w:t>
            </w:r>
            <w:r w:rsidR="00EB0047" w:rsidRPr="00DF7452">
              <w:rPr>
                <w:rFonts w:ascii="Times New Roman" w:eastAsia="Times New Roman" w:hAnsi="Times New Roman" w:cs="Times New Roman"/>
                <w:color w:val="000000"/>
                <w:sz w:val="20"/>
                <w:szCs w:val="20"/>
              </w:rPr>
              <w:t>.</w:t>
            </w:r>
            <w:r w:rsidRPr="00DF7452">
              <w:rPr>
                <w:rFonts w:ascii="Times New Roman" w:eastAsia="Times New Roman" w:hAnsi="Times New Roman" w:cs="Times New Roman"/>
                <w:color w:val="000000"/>
                <w:sz w:val="20"/>
                <w:szCs w:val="20"/>
              </w:rPr>
              <w:t xml:space="preserve"> Insecure residential status</w:t>
            </w:r>
            <w:r w:rsidR="00306980" w:rsidRPr="00DF7452">
              <w:rPr>
                <w:rFonts w:ascii="Times New Roman" w:eastAsia="Times New Roman" w:hAnsi="Times New Roman" w:cs="Times New Roman"/>
                <w:color w:val="000000"/>
                <w:sz w:val="20"/>
                <w:szCs w:val="20"/>
              </w:rPr>
              <w:t>.</w:t>
            </w:r>
          </w:p>
        </w:tc>
      </w:tr>
      <w:tr w:rsidR="006B65BD" w:rsidRPr="00DF7452" w:rsidTr="00DF7452">
        <w:trPr>
          <w:trHeight w:val="1871"/>
        </w:trPr>
        <w:tc>
          <w:tcPr>
            <w:tcW w:w="1548" w:type="dxa"/>
            <w:tcBorders>
              <w:top w:val="single" w:sz="4" w:space="0" w:color="auto"/>
              <w:bottom w:val="single" w:sz="4" w:space="0" w:color="auto"/>
            </w:tcBorders>
          </w:tcPr>
          <w:p w:rsidR="006B65BD" w:rsidRPr="00DF7452" w:rsidRDefault="006B65BD" w:rsidP="00857433">
            <w:pPr>
              <w:spacing w:after="0" w:line="240" w:lineRule="auto"/>
              <w:rPr>
                <w:rFonts w:ascii="Times New Roman" w:eastAsia="Times New Roman" w:hAnsi="Times New Roman" w:cs="Times New Roman"/>
                <w:color w:val="000000"/>
                <w:sz w:val="20"/>
                <w:szCs w:val="20"/>
                <w:lang w:val="en-IN"/>
              </w:rPr>
            </w:pPr>
            <w:r w:rsidRPr="00DF7452">
              <w:rPr>
                <w:rFonts w:ascii="Times New Roman" w:eastAsia="Times New Roman" w:hAnsi="Times New Roman" w:cs="Times New Roman"/>
                <w:color w:val="000000"/>
                <w:sz w:val="20"/>
                <w:szCs w:val="20"/>
              </w:rPr>
              <w:t xml:space="preserve">Delhi's Slum Dwellers - </w:t>
            </w:r>
            <w:r w:rsidRPr="00DF7452">
              <w:rPr>
                <w:rFonts w:ascii="Times New Roman" w:eastAsia="Times New Roman" w:hAnsi="Times New Roman" w:cs="Times New Roman"/>
                <w:color w:val="000000"/>
                <w:sz w:val="20"/>
                <w:szCs w:val="20"/>
                <w:lang w:val="en-IN"/>
              </w:rPr>
              <w:t>Deprivation,</w:t>
            </w:r>
          </w:p>
          <w:p w:rsidR="006B65BD" w:rsidRPr="00DF7452" w:rsidRDefault="006B65BD" w:rsidP="00857433">
            <w:pPr>
              <w:spacing w:after="0" w:line="240" w:lineRule="auto"/>
              <w:rPr>
                <w:rFonts w:ascii="Times New Roman" w:eastAsia="Times New Roman" w:hAnsi="Times New Roman" w:cs="Times New Roman"/>
                <w:color w:val="000000"/>
                <w:sz w:val="20"/>
                <w:szCs w:val="20"/>
                <w:lang w:val="en-IN"/>
              </w:rPr>
            </w:pPr>
            <w:r w:rsidRPr="00DF7452">
              <w:rPr>
                <w:rFonts w:ascii="Times New Roman" w:eastAsia="Times New Roman" w:hAnsi="Times New Roman" w:cs="Times New Roman"/>
                <w:color w:val="000000"/>
                <w:sz w:val="20"/>
                <w:szCs w:val="20"/>
                <w:lang w:val="en-IN"/>
              </w:rPr>
              <w:t>Preferences and</w:t>
            </w:r>
          </w:p>
          <w:p w:rsidR="006B65BD" w:rsidRPr="00DF7452" w:rsidRDefault="006B65BD" w:rsidP="00857433">
            <w:pPr>
              <w:spacing w:after="0" w:line="240" w:lineRule="auto"/>
              <w:rPr>
                <w:rFonts w:ascii="Times New Roman" w:eastAsia="Times New Roman" w:hAnsi="Times New Roman" w:cs="Times New Roman"/>
                <w:color w:val="000000"/>
                <w:sz w:val="20"/>
                <w:szCs w:val="20"/>
                <w:lang w:val="en-IN"/>
              </w:rPr>
            </w:pPr>
            <w:r w:rsidRPr="00DF7452">
              <w:rPr>
                <w:rFonts w:ascii="Times New Roman" w:eastAsia="Times New Roman" w:hAnsi="Times New Roman" w:cs="Times New Roman"/>
                <w:color w:val="000000"/>
                <w:sz w:val="20"/>
                <w:szCs w:val="20"/>
                <w:lang w:val="en-IN"/>
              </w:rPr>
              <w:t>Political Engagement</w:t>
            </w:r>
          </w:p>
          <w:p w:rsidR="006B65BD" w:rsidRPr="00DF7452" w:rsidRDefault="006B65BD" w:rsidP="00857433">
            <w:pPr>
              <w:spacing w:after="0" w:line="240" w:lineRule="auto"/>
              <w:rPr>
                <w:rFonts w:ascii="Times New Roman" w:eastAsia="Times New Roman" w:hAnsi="Times New Roman" w:cs="Times New Roman"/>
                <w:color w:val="000000"/>
                <w:sz w:val="20"/>
                <w:szCs w:val="20"/>
                <w:lang w:val="en-IN"/>
              </w:rPr>
            </w:pPr>
            <w:r w:rsidRPr="00DF7452">
              <w:rPr>
                <w:rFonts w:ascii="Times New Roman" w:eastAsia="Times New Roman" w:hAnsi="Times New Roman" w:cs="Times New Roman"/>
                <w:color w:val="000000"/>
                <w:sz w:val="20"/>
                <w:szCs w:val="20"/>
                <w:lang w:val="en-IN"/>
              </w:rPr>
              <w:t>among the Urban</w:t>
            </w:r>
          </w:p>
          <w:p w:rsidR="006B65BD" w:rsidRPr="00DF7452" w:rsidRDefault="006B65BD" w:rsidP="00857433">
            <w:pPr>
              <w:spacing w:after="0" w:line="240" w:lineRule="auto"/>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lang w:val="en-IN"/>
              </w:rPr>
              <w:t>Poor</w:t>
            </w:r>
          </w:p>
        </w:tc>
        <w:tc>
          <w:tcPr>
            <w:tcW w:w="1242" w:type="dxa"/>
            <w:tcBorders>
              <w:top w:val="single" w:sz="4" w:space="0" w:color="auto"/>
              <w:bottom w:val="single" w:sz="4" w:space="0" w:color="auto"/>
            </w:tcBorders>
          </w:tcPr>
          <w:p w:rsidR="006B65BD" w:rsidRPr="00DF7452" w:rsidRDefault="006B65BD" w:rsidP="00857433">
            <w:pPr>
              <w:spacing w:after="0" w:line="240" w:lineRule="auto"/>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2012</w:t>
            </w:r>
          </w:p>
        </w:tc>
        <w:tc>
          <w:tcPr>
            <w:tcW w:w="1639" w:type="dxa"/>
            <w:tcBorders>
              <w:top w:val="single" w:sz="4" w:space="0" w:color="auto"/>
              <w:bottom w:val="single" w:sz="4" w:space="0" w:color="auto"/>
            </w:tcBorders>
            <w:shd w:val="clear" w:color="auto" w:fill="auto"/>
          </w:tcPr>
          <w:p w:rsidR="006B65BD" w:rsidRPr="00DF7452" w:rsidRDefault="006B65BD" w:rsidP="00857433">
            <w:pPr>
              <w:spacing w:after="0" w:line="240" w:lineRule="auto"/>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Banerjee, Abhijeet;</w:t>
            </w:r>
          </w:p>
          <w:p w:rsidR="006B65BD" w:rsidRPr="00DF7452" w:rsidRDefault="006B65BD" w:rsidP="00857433">
            <w:pPr>
              <w:spacing w:after="0" w:line="240" w:lineRule="auto"/>
              <w:rPr>
                <w:rFonts w:ascii="Times New Roman" w:eastAsia="Times New Roman" w:hAnsi="Times New Roman" w:cs="Times New Roman"/>
                <w:bCs/>
                <w:color w:val="000000"/>
                <w:sz w:val="20"/>
                <w:szCs w:val="20"/>
              </w:rPr>
            </w:pPr>
            <w:proofErr w:type="spellStart"/>
            <w:r w:rsidRPr="00DF7452">
              <w:rPr>
                <w:rFonts w:ascii="Times New Roman" w:eastAsia="Times New Roman" w:hAnsi="Times New Roman" w:cs="Times New Roman"/>
                <w:bCs/>
                <w:color w:val="000000"/>
                <w:sz w:val="20"/>
                <w:szCs w:val="20"/>
              </w:rPr>
              <w:t>Pande</w:t>
            </w:r>
            <w:proofErr w:type="spellEnd"/>
            <w:r w:rsidRPr="00DF7452">
              <w:rPr>
                <w:rFonts w:ascii="Times New Roman" w:eastAsia="Times New Roman" w:hAnsi="Times New Roman" w:cs="Times New Roman"/>
                <w:bCs/>
                <w:color w:val="000000"/>
                <w:sz w:val="20"/>
                <w:szCs w:val="20"/>
              </w:rPr>
              <w:t>, Rohini;</w:t>
            </w:r>
          </w:p>
          <w:p w:rsidR="006B65BD" w:rsidRPr="00DF7452" w:rsidRDefault="006B65BD" w:rsidP="00857433">
            <w:pPr>
              <w:spacing w:after="0" w:line="240" w:lineRule="auto"/>
              <w:rPr>
                <w:rFonts w:ascii="Times New Roman" w:eastAsia="Times New Roman" w:hAnsi="Times New Roman" w:cs="Times New Roman"/>
                <w:bCs/>
                <w:color w:val="000000"/>
                <w:sz w:val="20"/>
                <w:szCs w:val="20"/>
              </w:rPr>
            </w:pPr>
            <w:r w:rsidRPr="00DF7452">
              <w:rPr>
                <w:rFonts w:ascii="Times New Roman" w:eastAsia="Times New Roman" w:hAnsi="Times New Roman" w:cs="Times New Roman"/>
                <w:bCs/>
                <w:color w:val="000000"/>
                <w:sz w:val="20"/>
                <w:szCs w:val="20"/>
              </w:rPr>
              <w:t xml:space="preserve">Walton, Micheal; </w:t>
            </w:r>
          </w:p>
        </w:tc>
        <w:tc>
          <w:tcPr>
            <w:tcW w:w="6259" w:type="dxa"/>
            <w:tcBorders>
              <w:top w:val="single" w:sz="4" w:space="0" w:color="auto"/>
              <w:bottom w:val="single" w:sz="4" w:space="0" w:color="auto"/>
            </w:tcBorders>
            <w:shd w:val="clear" w:color="auto" w:fill="auto"/>
            <w:noWrap/>
          </w:tcPr>
          <w:p w:rsidR="006B65BD" w:rsidRPr="00DF7452" w:rsidRDefault="006B65BD" w:rsidP="00857433">
            <w:pPr>
              <w:spacing w:after="0" w:line="240" w:lineRule="auto"/>
              <w:ind w:left="396" w:hanging="426"/>
              <w:rPr>
                <w:rFonts w:ascii="Times New Roman" w:eastAsia="Times New Roman" w:hAnsi="Times New Roman" w:cs="Times New Roman"/>
                <w:b/>
                <w:bCs/>
                <w:color w:val="000000"/>
                <w:sz w:val="20"/>
                <w:szCs w:val="20"/>
              </w:rPr>
            </w:pPr>
            <w:r w:rsidRPr="00DF7452">
              <w:rPr>
                <w:rFonts w:ascii="Times New Roman" w:eastAsia="Times New Roman" w:hAnsi="Times New Roman" w:cs="Times New Roman"/>
                <w:color w:val="000000"/>
                <w:sz w:val="20"/>
                <w:szCs w:val="20"/>
              </w:rPr>
              <w:t>Nine criteria for Defining a Slum (at-least five should be marked for existence of a slum)</w:t>
            </w:r>
            <w:r w:rsidRPr="00DF7452">
              <w:rPr>
                <w:rFonts w:ascii="Times New Roman" w:eastAsia="Times New Roman" w:hAnsi="Times New Roman" w:cs="Times New Roman"/>
                <w:color w:val="000000"/>
                <w:sz w:val="20"/>
                <w:szCs w:val="20"/>
              </w:rPr>
              <w:br/>
              <w:t>1</w:t>
            </w:r>
            <w:r w:rsidR="00EB0047" w:rsidRPr="00DF7452">
              <w:rPr>
                <w:rFonts w:ascii="Times New Roman" w:eastAsia="Times New Roman" w:hAnsi="Times New Roman" w:cs="Times New Roman"/>
                <w:color w:val="000000"/>
                <w:sz w:val="20"/>
                <w:szCs w:val="20"/>
              </w:rPr>
              <w:t>.</w:t>
            </w:r>
            <w:r w:rsidRPr="00DF7452">
              <w:rPr>
                <w:rFonts w:ascii="Times New Roman" w:eastAsia="Times New Roman" w:hAnsi="Times New Roman" w:cs="Times New Roman"/>
                <w:color w:val="000000"/>
                <w:sz w:val="20"/>
                <w:szCs w:val="20"/>
              </w:rPr>
              <w:t xml:space="preserve"> High Density of Housing</w:t>
            </w:r>
            <w:r w:rsidRPr="00DF7452">
              <w:rPr>
                <w:rFonts w:ascii="Times New Roman" w:eastAsia="Times New Roman" w:hAnsi="Times New Roman" w:cs="Times New Roman"/>
                <w:color w:val="000000"/>
                <w:sz w:val="20"/>
                <w:szCs w:val="20"/>
              </w:rPr>
              <w:br/>
              <w:t>2</w:t>
            </w:r>
            <w:r w:rsidR="00EB0047" w:rsidRPr="00DF7452">
              <w:rPr>
                <w:rFonts w:ascii="Times New Roman" w:eastAsia="Times New Roman" w:hAnsi="Times New Roman" w:cs="Times New Roman"/>
                <w:color w:val="000000"/>
                <w:sz w:val="20"/>
                <w:szCs w:val="20"/>
              </w:rPr>
              <w:t>.</w:t>
            </w:r>
            <w:r w:rsidRPr="00DF7452">
              <w:rPr>
                <w:rFonts w:ascii="Times New Roman" w:eastAsia="Times New Roman" w:hAnsi="Times New Roman" w:cs="Times New Roman"/>
                <w:color w:val="000000"/>
                <w:sz w:val="20"/>
                <w:szCs w:val="20"/>
              </w:rPr>
              <w:t xml:space="preserve"> Poor Quality Housing Structure</w:t>
            </w:r>
            <w:r w:rsidRPr="00DF7452">
              <w:rPr>
                <w:rFonts w:ascii="Times New Roman" w:eastAsia="Times New Roman" w:hAnsi="Times New Roman" w:cs="Times New Roman"/>
                <w:color w:val="000000"/>
                <w:sz w:val="20"/>
                <w:szCs w:val="20"/>
              </w:rPr>
              <w:br/>
              <w:t>3</w:t>
            </w:r>
            <w:r w:rsidR="00EB0047" w:rsidRPr="00DF7452">
              <w:rPr>
                <w:rFonts w:ascii="Times New Roman" w:eastAsia="Times New Roman" w:hAnsi="Times New Roman" w:cs="Times New Roman"/>
                <w:color w:val="000000"/>
                <w:sz w:val="20"/>
                <w:szCs w:val="20"/>
              </w:rPr>
              <w:t>.</w:t>
            </w:r>
            <w:r w:rsidRPr="00DF7452">
              <w:rPr>
                <w:rFonts w:ascii="Times New Roman" w:eastAsia="Times New Roman" w:hAnsi="Times New Roman" w:cs="Times New Roman"/>
                <w:color w:val="000000"/>
                <w:sz w:val="20"/>
                <w:szCs w:val="20"/>
              </w:rPr>
              <w:t xml:space="preserve"> Lack of Internal Housing Infrastructure</w:t>
            </w:r>
            <w:r w:rsidRPr="00DF7452">
              <w:rPr>
                <w:rFonts w:ascii="Times New Roman" w:eastAsia="Times New Roman" w:hAnsi="Times New Roman" w:cs="Times New Roman"/>
                <w:color w:val="000000"/>
                <w:sz w:val="20"/>
                <w:szCs w:val="20"/>
              </w:rPr>
              <w:br/>
              <w:t>4</w:t>
            </w:r>
            <w:r w:rsidR="00EB0047" w:rsidRPr="00DF7452">
              <w:rPr>
                <w:rFonts w:ascii="Times New Roman" w:eastAsia="Times New Roman" w:hAnsi="Times New Roman" w:cs="Times New Roman"/>
                <w:color w:val="000000"/>
                <w:sz w:val="20"/>
                <w:szCs w:val="20"/>
              </w:rPr>
              <w:t>.</w:t>
            </w:r>
            <w:r w:rsidRPr="00DF7452">
              <w:rPr>
                <w:rFonts w:ascii="Times New Roman" w:eastAsia="Times New Roman" w:hAnsi="Times New Roman" w:cs="Times New Roman"/>
                <w:color w:val="000000"/>
                <w:sz w:val="20"/>
                <w:szCs w:val="20"/>
              </w:rPr>
              <w:t xml:space="preserve"> Poor Road Infrastructure</w:t>
            </w:r>
            <w:r w:rsidRPr="00DF7452">
              <w:rPr>
                <w:rFonts w:ascii="Times New Roman" w:eastAsia="Times New Roman" w:hAnsi="Times New Roman" w:cs="Times New Roman"/>
                <w:color w:val="000000"/>
                <w:sz w:val="20"/>
                <w:szCs w:val="20"/>
              </w:rPr>
              <w:br/>
              <w:t>5</w:t>
            </w:r>
            <w:r w:rsidR="00EB0047" w:rsidRPr="00DF7452">
              <w:rPr>
                <w:rFonts w:ascii="Times New Roman" w:eastAsia="Times New Roman" w:hAnsi="Times New Roman" w:cs="Times New Roman"/>
                <w:color w:val="000000"/>
                <w:sz w:val="20"/>
                <w:szCs w:val="20"/>
              </w:rPr>
              <w:t>.</w:t>
            </w:r>
            <w:r w:rsidRPr="00DF7452">
              <w:rPr>
                <w:rFonts w:ascii="Times New Roman" w:eastAsia="Times New Roman" w:hAnsi="Times New Roman" w:cs="Times New Roman"/>
                <w:color w:val="000000"/>
                <w:sz w:val="20"/>
                <w:szCs w:val="20"/>
              </w:rPr>
              <w:t xml:space="preserve"> Access to water and water infrastructure</w:t>
            </w:r>
            <w:r w:rsidRPr="00DF7452">
              <w:rPr>
                <w:rFonts w:ascii="Times New Roman" w:eastAsia="Times New Roman" w:hAnsi="Times New Roman" w:cs="Times New Roman"/>
                <w:color w:val="000000"/>
                <w:sz w:val="20"/>
                <w:szCs w:val="20"/>
              </w:rPr>
              <w:br/>
              <w:t>6</w:t>
            </w:r>
            <w:r w:rsidR="00EB0047" w:rsidRPr="00DF7452">
              <w:rPr>
                <w:rFonts w:ascii="Times New Roman" w:eastAsia="Times New Roman" w:hAnsi="Times New Roman" w:cs="Times New Roman"/>
                <w:color w:val="000000"/>
                <w:sz w:val="20"/>
                <w:szCs w:val="20"/>
              </w:rPr>
              <w:t>.</w:t>
            </w:r>
            <w:r w:rsidRPr="00DF7452">
              <w:rPr>
                <w:rFonts w:ascii="Times New Roman" w:eastAsia="Times New Roman" w:hAnsi="Times New Roman" w:cs="Times New Roman"/>
                <w:color w:val="000000"/>
                <w:sz w:val="20"/>
                <w:szCs w:val="20"/>
              </w:rPr>
              <w:t xml:space="preserve"> Uncovered and Unimproved Drains</w:t>
            </w:r>
            <w:r w:rsidRPr="00DF7452">
              <w:rPr>
                <w:rFonts w:ascii="Times New Roman" w:eastAsia="Times New Roman" w:hAnsi="Times New Roman" w:cs="Times New Roman"/>
                <w:color w:val="000000"/>
                <w:sz w:val="20"/>
                <w:szCs w:val="20"/>
              </w:rPr>
              <w:br/>
              <w:t>7</w:t>
            </w:r>
            <w:r w:rsidR="00EB0047" w:rsidRPr="00DF7452">
              <w:rPr>
                <w:rFonts w:ascii="Times New Roman" w:eastAsia="Times New Roman" w:hAnsi="Times New Roman" w:cs="Times New Roman"/>
                <w:color w:val="000000"/>
                <w:sz w:val="20"/>
                <w:szCs w:val="20"/>
              </w:rPr>
              <w:t>. L</w:t>
            </w:r>
            <w:r w:rsidRPr="00DF7452">
              <w:rPr>
                <w:rFonts w:ascii="Times New Roman" w:eastAsia="Times New Roman" w:hAnsi="Times New Roman" w:cs="Times New Roman"/>
                <w:color w:val="000000"/>
                <w:sz w:val="20"/>
                <w:szCs w:val="20"/>
              </w:rPr>
              <w:t>ow coverage of private toilet facilities</w:t>
            </w:r>
            <w:r w:rsidRPr="00DF7452">
              <w:rPr>
                <w:rFonts w:ascii="Times New Roman" w:eastAsia="Times New Roman" w:hAnsi="Times New Roman" w:cs="Times New Roman"/>
                <w:color w:val="000000"/>
                <w:sz w:val="20"/>
                <w:szCs w:val="20"/>
              </w:rPr>
              <w:br/>
              <w:t>8</w:t>
            </w:r>
            <w:r w:rsidR="00EB0047" w:rsidRPr="00DF7452">
              <w:rPr>
                <w:rFonts w:ascii="Times New Roman" w:eastAsia="Times New Roman" w:hAnsi="Times New Roman" w:cs="Times New Roman"/>
                <w:color w:val="000000"/>
                <w:sz w:val="20"/>
                <w:szCs w:val="20"/>
              </w:rPr>
              <w:t>. H</w:t>
            </w:r>
            <w:r w:rsidRPr="00DF7452">
              <w:rPr>
                <w:rFonts w:ascii="Times New Roman" w:eastAsia="Times New Roman" w:hAnsi="Times New Roman" w:cs="Times New Roman"/>
                <w:color w:val="000000"/>
                <w:sz w:val="20"/>
                <w:szCs w:val="20"/>
              </w:rPr>
              <w:t>igh incidence of trash piles</w:t>
            </w:r>
            <w:r w:rsidRPr="00DF7452">
              <w:rPr>
                <w:rFonts w:ascii="Times New Roman" w:eastAsia="Times New Roman" w:hAnsi="Times New Roman" w:cs="Times New Roman"/>
                <w:color w:val="000000"/>
                <w:sz w:val="20"/>
                <w:szCs w:val="20"/>
              </w:rPr>
              <w:br/>
              <w:t>9</w:t>
            </w:r>
            <w:r w:rsidR="00EB0047" w:rsidRPr="00DF7452">
              <w:rPr>
                <w:rFonts w:ascii="Times New Roman" w:eastAsia="Times New Roman" w:hAnsi="Times New Roman" w:cs="Times New Roman"/>
                <w:color w:val="000000"/>
                <w:sz w:val="20"/>
                <w:szCs w:val="20"/>
              </w:rPr>
              <w:t>.</w:t>
            </w:r>
            <w:r w:rsidRPr="00DF7452">
              <w:rPr>
                <w:rFonts w:ascii="Times New Roman" w:eastAsia="Times New Roman" w:hAnsi="Times New Roman" w:cs="Times New Roman"/>
                <w:color w:val="000000"/>
                <w:sz w:val="20"/>
                <w:szCs w:val="20"/>
              </w:rPr>
              <w:t xml:space="preserve"> Frequent cohabitation with animals</w:t>
            </w:r>
          </w:p>
        </w:tc>
      </w:tr>
      <w:tr w:rsidR="006B65BD" w:rsidRPr="00DF7452" w:rsidTr="00DF7452">
        <w:trPr>
          <w:trHeight w:val="800"/>
        </w:trPr>
        <w:tc>
          <w:tcPr>
            <w:tcW w:w="1548" w:type="dxa"/>
            <w:tcBorders>
              <w:top w:val="single" w:sz="4" w:space="0" w:color="auto"/>
              <w:bottom w:val="single" w:sz="4" w:space="0" w:color="auto"/>
            </w:tcBorders>
          </w:tcPr>
          <w:p w:rsidR="006B65BD" w:rsidRPr="00DF7452" w:rsidRDefault="006B65BD" w:rsidP="00857433">
            <w:pPr>
              <w:spacing w:after="0" w:line="240" w:lineRule="auto"/>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Primary Census Abstract for Slum</w:t>
            </w:r>
          </w:p>
        </w:tc>
        <w:tc>
          <w:tcPr>
            <w:tcW w:w="1242" w:type="dxa"/>
            <w:tcBorders>
              <w:top w:val="single" w:sz="4" w:space="0" w:color="auto"/>
              <w:bottom w:val="single" w:sz="4" w:space="0" w:color="auto"/>
            </w:tcBorders>
          </w:tcPr>
          <w:p w:rsidR="006B65BD" w:rsidRPr="00DF7452" w:rsidRDefault="006B65BD" w:rsidP="00857433">
            <w:pPr>
              <w:spacing w:after="0" w:line="240" w:lineRule="auto"/>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2013</w:t>
            </w:r>
          </w:p>
        </w:tc>
        <w:tc>
          <w:tcPr>
            <w:tcW w:w="1639" w:type="dxa"/>
            <w:tcBorders>
              <w:top w:val="single" w:sz="4" w:space="0" w:color="auto"/>
              <w:bottom w:val="single" w:sz="4" w:space="0" w:color="auto"/>
            </w:tcBorders>
            <w:shd w:val="clear" w:color="auto" w:fill="auto"/>
          </w:tcPr>
          <w:p w:rsidR="006B65BD" w:rsidRPr="00DF7452" w:rsidRDefault="006B65BD" w:rsidP="00857433">
            <w:pPr>
              <w:spacing w:after="0" w:line="240" w:lineRule="auto"/>
              <w:rPr>
                <w:rFonts w:ascii="Times New Roman" w:eastAsia="Times New Roman" w:hAnsi="Times New Roman" w:cs="Times New Roman"/>
                <w:b/>
                <w:bCs/>
                <w:color w:val="000000"/>
                <w:sz w:val="20"/>
                <w:szCs w:val="20"/>
              </w:rPr>
            </w:pPr>
            <w:r w:rsidRPr="00DF7452">
              <w:rPr>
                <w:rFonts w:ascii="Times New Roman" w:eastAsia="Times New Roman" w:hAnsi="Times New Roman" w:cs="Times New Roman"/>
                <w:color w:val="000000"/>
                <w:sz w:val="20"/>
                <w:szCs w:val="20"/>
              </w:rPr>
              <w:t>Office of the Registrar General &amp; Census Commissioner, India</w:t>
            </w:r>
          </w:p>
        </w:tc>
        <w:tc>
          <w:tcPr>
            <w:tcW w:w="6259" w:type="dxa"/>
            <w:tcBorders>
              <w:top w:val="single" w:sz="4" w:space="0" w:color="auto"/>
              <w:bottom w:val="single" w:sz="4" w:space="0" w:color="auto"/>
            </w:tcBorders>
            <w:shd w:val="clear" w:color="auto" w:fill="auto"/>
            <w:noWrap/>
          </w:tcPr>
          <w:p w:rsidR="006B65BD" w:rsidRPr="00DF7452" w:rsidRDefault="006B65BD" w:rsidP="00857433">
            <w:pPr>
              <w:pStyle w:val="ListParagraph"/>
              <w:numPr>
                <w:ilvl w:val="0"/>
                <w:numId w:val="28"/>
              </w:numPr>
              <w:spacing w:after="0" w:line="240" w:lineRule="auto"/>
              <w:ind w:left="396"/>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Areas notified by state, UT or local administration, housing and slum boards</w:t>
            </w:r>
            <w:r w:rsidR="00306980" w:rsidRPr="00DF7452">
              <w:rPr>
                <w:rFonts w:ascii="Times New Roman" w:eastAsia="Times New Roman" w:hAnsi="Times New Roman" w:cs="Times New Roman"/>
                <w:color w:val="000000"/>
                <w:sz w:val="20"/>
                <w:szCs w:val="20"/>
              </w:rPr>
              <w:t>.</w:t>
            </w:r>
          </w:p>
          <w:p w:rsidR="006B65BD" w:rsidRPr="00DF7452" w:rsidRDefault="006B65BD" w:rsidP="00306980">
            <w:pPr>
              <w:pStyle w:val="ListParagraph"/>
              <w:numPr>
                <w:ilvl w:val="0"/>
                <w:numId w:val="28"/>
              </w:numPr>
              <w:spacing w:after="0" w:line="240" w:lineRule="auto"/>
              <w:ind w:left="396"/>
              <w:rPr>
                <w:rFonts w:ascii="Times New Roman" w:eastAsia="Times New Roman" w:hAnsi="Times New Roman" w:cs="Times New Roman"/>
                <w:b/>
                <w:bCs/>
                <w:color w:val="000000"/>
                <w:sz w:val="20"/>
                <w:szCs w:val="20"/>
              </w:rPr>
            </w:pPr>
            <w:r w:rsidRPr="00DF7452">
              <w:rPr>
                <w:rFonts w:ascii="Times New Roman" w:eastAsia="Times New Roman" w:hAnsi="Times New Roman" w:cs="Times New Roman"/>
                <w:color w:val="000000"/>
                <w:sz w:val="20"/>
                <w:szCs w:val="20"/>
              </w:rPr>
              <w:t>A compact area of at least 300 populations or about 60-70 households of poorly built congested tenements, in unhygienic environment usually with inadequate infrastructure and lacking in proper sanitary and drinking water facilities in the State/UT</w:t>
            </w:r>
            <w:r w:rsidR="00306980" w:rsidRPr="00DF7452">
              <w:rPr>
                <w:rFonts w:ascii="Times New Roman" w:eastAsia="Times New Roman" w:hAnsi="Times New Roman" w:cs="Times New Roman"/>
                <w:color w:val="000000"/>
                <w:sz w:val="20"/>
                <w:szCs w:val="20"/>
              </w:rPr>
              <w:t>.</w:t>
            </w:r>
          </w:p>
        </w:tc>
      </w:tr>
      <w:tr w:rsidR="006B65BD" w:rsidRPr="00DF7452" w:rsidTr="00DF7452">
        <w:trPr>
          <w:trHeight w:val="1169"/>
        </w:trPr>
        <w:tc>
          <w:tcPr>
            <w:tcW w:w="1548" w:type="dxa"/>
            <w:tcBorders>
              <w:top w:val="single" w:sz="4" w:space="0" w:color="auto"/>
              <w:bottom w:val="single" w:sz="4" w:space="0" w:color="auto"/>
            </w:tcBorders>
          </w:tcPr>
          <w:p w:rsidR="006B65BD" w:rsidRPr="00DF7452" w:rsidRDefault="006B65BD" w:rsidP="00857433">
            <w:pPr>
              <w:spacing w:after="0" w:line="240" w:lineRule="auto"/>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Urban Slums in India</w:t>
            </w:r>
          </w:p>
        </w:tc>
        <w:tc>
          <w:tcPr>
            <w:tcW w:w="1242" w:type="dxa"/>
            <w:tcBorders>
              <w:top w:val="single" w:sz="4" w:space="0" w:color="auto"/>
              <w:bottom w:val="single" w:sz="4" w:space="0" w:color="auto"/>
            </w:tcBorders>
          </w:tcPr>
          <w:p w:rsidR="006B65BD" w:rsidRPr="00DF7452" w:rsidRDefault="006B65BD" w:rsidP="00857433">
            <w:pPr>
              <w:spacing w:after="0" w:line="240" w:lineRule="auto"/>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2014</w:t>
            </w:r>
          </w:p>
        </w:tc>
        <w:tc>
          <w:tcPr>
            <w:tcW w:w="1639" w:type="dxa"/>
            <w:tcBorders>
              <w:top w:val="single" w:sz="4" w:space="0" w:color="auto"/>
              <w:bottom w:val="single" w:sz="4" w:space="0" w:color="auto"/>
            </w:tcBorders>
            <w:shd w:val="clear" w:color="auto" w:fill="auto"/>
          </w:tcPr>
          <w:p w:rsidR="006B65BD" w:rsidRPr="00DF7452" w:rsidRDefault="006B65BD" w:rsidP="00857433">
            <w:pPr>
              <w:spacing w:after="0" w:line="240" w:lineRule="auto"/>
              <w:rPr>
                <w:rFonts w:ascii="Times New Roman" w:eastAsia="Times New Roman" w:hAnsi="Times New Roman" w:cs="Times New Roman"/>
                <w:b/>
                <w:bCs/>
                <w:color w:val="000000"/>
                <w:sz w:val="20"/>
                <w:szCs w:val="20"/>
              </w:rPr>
            </w:pPr>
            <w:r w:rsidRPr="00DF7452">
              <w:rPr>
                <w:rFonts w:ascii="Times New Roman" w:eastAsia="Times New Roman" w:hAnsi="Times New Roman" w:cs="Times New Roman"/>
                <w:color w:val="000000"/>
                <w:sz w:val="20"/>
                <w:szCs w:val="20"/>
              </w:rPr>
              <w:t xml:space="preserve">NSS 69th Round, Ministry of Statistics and </w:t>
            </w:r>
            <w:proofErr w:type="spellStart"/>
            <w:r w:rsidRPr="00DF7452">
              <w:rPr>
                <w:rFonts w:ascii="Times New Roman" w:eastAsia="Times New Roman" w:hAnsi="Times New Roman" w:cs="Times New Roman"/>
                <w:color w:val="000000"/>
                <w:sz w:val="20"/>
                <w:szCs w:val="20"/>
              </w:rPr>
              <w:t>Programme</w:t>
            </w:r>
            <w:proofErr w:type="spellEnd"/>
            <w:r w:rsidRPr="00DF7452">
              <w:rPr>
                <w:rFonts w:ascii="Times New Roman" w:eastAsia="Times New Roman" w:hAnsi="Times New Roman" w:cs="Times New Roman"/>
                <w:color w:val="000000"/>
                <w:sz w:val="20"/>
                <w:szCs w:val="20"/>
              </w:rPr>
              <w:t xml:space="preserve"> Implementation, Gov</w:t>
            </w:r>
            <w:r w:rsidR="00DF7452">
              <w:rPr>
                <w:rFonts w:ascii="Times New Roman" w:eastAsia="Times New Roman" w:hAnsi="Times New Roman" w:cs="Times New Roman"/>
                <w:color w:val="000000"/>
                <w:sz w:val="20"/>
                <w:szCs w:val="20"/>
              </w:rPr>
              <w:t>.</w:t>
            </w:r>
            <w:r w:rsidRPr="00DF7452">
              <w:rPr>
                <w:rFonts w:ascii="Times New Roman" w:eastAsia="Times New Roman" w:hAnsi="Times New Roman" w:cs="Times New Roman"/>
                <w:color w:val="000000"/>
                <w:sz w:val="20"/>
                <w:szCs w:val="20"/>
              </w:rPr>
              <w:t xml:space="preserve"> of India</w:t>
            </w:r>
          </w:p>
        </w:tc>
        <w:tc>
          <w:tcPr>
            <w:tcW w:w="6259" w:type="dxa"/>
            <w:tcBorders>
              <w:top w:val="single" w:sz="4" w:space="0" w:color="auto"/>
              <w:bottom w:val="single" w:sz="4" w:space="0" w:color="auto"/>
            </w:tcBorders>
            <w:shd w:val="clear" w:color="auto" w:fill="auto"/>
            <w:noWrap/>
          </w:tcPr>
          <w:p w:rsidR="006B65BD" w:rsidRPr="00DF7452" w:rsidRDefault="006B65BD" w:rsidP="00857433">
            <w:pPr>
              <w:pStyle w:val="ListParagraph"/>
              <w:numPr>
                <w:ilvl w:val="0"/>
                <w:numId w:val="29"/>
              </w:numPr>
              <w:spacing w:after="0" w:line="240" w:lineRule="auto"/>
              <w:ind w:left="396"/>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Areas notified as slums by the concerned municipalities, corporations, local bodies or development authorities were termed notified slums</w:t>
            </w:r>
            <w:r w:rsidR="00EB0047" w:rsidRPr="00DF7452">
              <w:rPr>
                <w:rFonts w:ascii="Times New Roman" w:eastAsia="Times New Roman" w:hAnsi="Times New Roman" w:cs="Times New Roman"/>
                <w:color w:val="000000"/>
                <w:sz w:val="20"/>
                <w:szCs w:val="20"/>
              </w:rPr>
              <w:t>.</w:t>
            </w:r>
          </w:p>
          <w:p w:rsidR="006B65BD" w:rsidRPr="00DF7452" w:rsidRDefault="006B65BD" w:rsidP="00EB0047">
            <w:pPr>
              <w:pStyle w:val="ListParagraph"/>
              <w:numPr>
                <w:ilvl w:val="0"/>
                <w:numId w:val="29"/>
              </w:numPr>
              <w:spacing w:after="0" w:line="240" w:lineRule="auto"/>
              <w:ind w:left="396"/>
              <w:rPr>
                <w:rFonts w:ascii="Times New Roman" w:eastAsia="Times New Roman" w:hAnsi="Times New Roman" w:cs="Times New Roman"/>
                <w:b/>
                <w:bCs/>
                <w:color w:val="000000"/>
                <w:sz w:val="20"/>
                <w:szCs w:val="20"/>
              </w:rPr>
            </w:pPr>
            <w:r w:rsidRPr="00DF7452">
              <w:rPr>
                <w:rFonts w:ascii="Times New Roman" w:eastAsia="Times New Roman" w:hAnsi="Times New Roman" w:cs="Times New Roman"/>
                <w:color w:val="000000"/>
                <w:sz w:val="20"/>
                <w:szCs w:val="20"/>
              </w:rPr>
              <w:t>Any compact settlement with a collection of poorly built tenements, mostly of temporary nature, crowded together, usually with inadequate sanitary and drinking water facilities in unhygienic conditions, was considered a slum by the survey, provided at least 20 households lived there</w:t>
            </w:r>
            <w:r w:rsidR="00EB0047" w:rsidRPr="00DF7452">
              <w:rPr>
                <w:rFonts w:ascii="Times New Roman" w:eastAsia="Times New Roman" w:hAnsi="Times New Roman" w:cs="Times New Roman"/>
                <w:color w:val="000000"/>
                <w:sz w:val="20"/>
                <w:szCs w:val="20"/>
              </w:rPr>
              <w:t>.</w:t>
            </w:r>
          </w:p>
        </w:tc>
      </w:tr>
      <w:tr w:rsidR="006B65BD" w:rsidRPr="00DF7452" w:rsidTr="00DF7452">
        <w:trPr>
          <w:trHeight w:val="1169"/>
        </w:trPr>
        <w:tc>
          <w:tcPr>
            <w:tcW w:w="1548" w:type="dxa"/>
            <w:tcBorders>
              <w:top w:val="single" w:sz="4" w:space="0" w:color="auto"/>
              <w:bottom w:val="single" w:sz="4" w:space="0" w:color="auto"/>
            </w:tcBorders>
          </w:tcPr>
          <w:p w:rsidR="006B65BD" w:rsidRPr="00DF7452" w:rsidRDefault="006B65BD" w:rsidP="00857433">
            <w:pPr>
              <w:spacing w:after="0" w:line="240" w:lineRule="auto"/>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Slum Residence and Child Health</w:t>
            </w:r>
          </w:p>
          <w:p w:rsidR="006B65BD" w:rsidRPr="00DF7452" w:rsidRDefault="006B65BD" w:rsidP="00857433">
            <w:pPr>
              <w:spacing w:after="0" w:line="240" w:lineRule="auto"/>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in Developing Countries</w:t>
            </w:r>
          </w:p>
        </w:tc>
        <w:tc>
          <w:tcPr>
            <w:tcW w:w="1242" w:type="dxa"/>
            <w:tcBorders>
              <w:top w:val="single" w:sz="4" w:space="0" w:color="auto"/>
              <w:bottom w:val="single" w:sz="4" w:space="0" w:color="auto"/>
            </w:tcBorders>
          </w:tcPr>
          <w:p w:rsidR="006B65BD" w:rsidRPr="00DF7452" w:rsidRDefault="006B65BD" w:rsidP="00857433">
            <w:pPr>
              <w:spacing w:after="0" w:line="240" w:lineRule="auto"/>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2014</w:t>
            </w:r>
          </w:p>
        </w:tc>
        <w:tc>
          <w:tcPr>
            <w:tcW w:w="1639" w:type="dxa"/>
            <w:tcBorders>
              <w:top w:val="single" w:sz="4" w:space="0" w:color="auto"/>
              <w:bottom w:val="single" w:sz="4" w:space="0" w:color="auto"/>
            </w:tcBorders>
            <w:shd w:val="clear" w:color="auto" w:fill="auto"/>
          </w:tcPr>
          <w:p w:rsidR="006B65BD" w:rsidRPr="00DF7452" w:rsidRDefault="006B65BD" w:rsidP="00857433">
            <w:pPr>
              <w:spacing w:after="0" w:line="240" w:lineRule="auto"/>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lang w:val="en-IN"/>
              </w:rPr>
              <w:t>Günther Fink &amp; Isabel Günther &amp; Kenneth Hill</w:t>
            </w:r>
          </w:p>
        </w:tc>
        <w:tc>
          <w:tcPr>
            <w:tcW w:w="6259" w:type="dxa"/>
            <w:tcBorders>
              <w:top w:val="single" w:sz="4" w:space="0" w:color="auto"/>
              <w:bottom w:val="single" w:sz="4" w:space="0" w:color="auto"/>
            </w:tcBorders>
            <w:shd w:val="clear" w:color="auto" w:fill="auto"/>
            <w:noWrap/>
          </w:tcPr>
          <w:p w:rsidR="006B65BD" w:rsidRPr="00DF7452" w:rsidRDefault="006B65BD" w:rsidP="00857433">
            <w:pPr>
              <w:spacing w:after="0" w:line="240" w:lineRule="auto"/>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 xml:space="preserve">Households are slum like if lack two out of the four features: </w:t>
            </w:r>
          </w:p>
          <w:p w:rsidR="006B65BD" w:rsidRPr="00DF7452" w:rsidRDefault="00EB0047" w:rsidP="00857433">
            <w:pPr>
              <w:spacing w:after="0" w:line="240" w:lineRule="auto"/>
              <w:ind w:firstLine="396"/>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1.</w:t>
            </w:r>
            <w:r w:rsidR="006B65BD" w:rsidRPr="00DF7452">
              <w:rPr>
                <w:rFonts w:ascii="Times New Roman" w:eastAsia="Times New Roman" w:hAnsi="Times New Roman" w:cs="Times New Roman"/>
                <w:color w:val="000000"/>
                <w:sz w:val="20"/>
                <w:szCs w:val="20"/>
              </w:rPr>
              <w:t xml:space="preserve"> Inadequate access to safe water;</w:t>
            </w:r>
          </w:p>
          <w:p w:rsidR="006B65BD" w:rsidRPr="00DF7452" w:rsidRDefault="00EB0047" w:rsidP="00857433">
            <w:pPr>
              <w:spacing w:after="0" w:line="240" w:lineRule="auto"/>
              <w:ind w:firstLine="396"/>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2.</w:t>
            </w:r>
            <w:r w:rsidR="006B65BD" w:rsidRPr="00DF7452">
              <w:rPr>
                <w:rFonts w:ascii="Times New Roman" w:eastAsia="Times New Roman" w:hAnsi="Times New Roman" w:cs="Times New Roman"/>
                <w:color w:val="000000"/>
                <w:sz w:val="20"/>
                <w:szCs w:val="20"/>
              </w:rPr>
              <w:t xml:space="preserve"> Inadequate access to sanitation and other infrastructure;</w:t>
            </w:r>
          </w:p>
          <w:p w:rsidR="006B65BD" w:rsidRPr="00DF7452" w:rsidRDefault="00EB0047" w:rsidP="00857433">
            <w:pPr>
              <w:spacing w:after="0" w:line="240" w:lineRule="auto"/>
              <w:ind w:firstLine="396"/>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3.</w:t>
            </w:r>
            <w:r w:rsidR="006B65BD" w:rsidRPr="00DF7452">
              <w:rPr>
                <w:rFonts w:ascii="Times New Roman" w:eastAsia="Times New Roman" w:hAnsi="Times New Roman" w:cs="Times New Roman"/>
                <w:color w:val="000000"/>
                <w:sz w:val="20"/>
                <w:szCs w:val="20"/>
              </w:rPr>
              <w:t xml:space="preserve"> Poor structural quality of housing;</w:t>
            </w:r>
          </w:p>
          <w:p w:rsidR="006B65BD" w:rsidRPr="00DF7452" w:rsidRDefault="00EB0047" w:rsidP="00857433">
            <w:pPr>
              <w:spacing w:after="0" w:line="240" w:lineRule="auto"/>
              <w:ind w:firstLine="396"/>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4.</w:t>
            </w:r>
            <w:r w:rsidR="006B65BD" w:rsidRPr="00DF7452">
              <w:rPr>
                <w:rFonts w:ascii="Times New Roman" w:eastAsia="Times New Roman" w:hAnsi="Times New Roman" w:cs="Times New Roman"/>
                <w:color w:val="000000"/>
                <w:sz w:val="20"/>
                <w:szCs w:val="20"/>
              </w:rPr>
              <w:t xml:space="preserve"> Overcrowding;</w:t>
            </w:r>
          </w:p>
          <w:p w:rsidR="006B65BD" w:rsidRPr="00DF7452" w:rsidRDefault="006B65BD" w:rsidP="00857433">
            <w:pPr>
              <w:spacing w:after="0" w:line="240" w:lineRule="auto"/>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Neighborhoods are categorized as slums if 75% of households lack two or more features</w:t>
            </w:r>
          </w:p>
        </w:tc>
      </w:tr>
      <w:tr w:rsidR="006B65BD" w:rsidRPr="00DF7452" w:rsidTr="00DF7452">
        <w:trPr>
          <w:trHeight w:val="962"/>
        </w:trPr>
        <w:tc>
          <w:tcPr>
            <w:tcW w:w="1548" w:type="dxa"/>
            <w:tcBorders>
              <w:top w:val="single" w:sz="4" w:space="0" w:color="auto"/>
              <w:bottom w:val="single" w:sz="4" w:space="0" w:color="auto"/>
            </w:tcBorders>
          </w:tcPr>
          <w:p w:rsidR="006B65BD" w:rsidRPr="00DF7452" w:rsidRDefault="006B65BD" w:rsidP="00857433">
            <w:pPr>
              <w:spacing w:after="0" w:line="240" w:lineRule="auto"/>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Slum Definitions in Urban India: Implications for the Measurement of Health Inequalities</w:t>
            </w:r>
          </w:p>
        </w:tc>
        <w:tc>
          <w:tcPr>
            <w:tcW w:w="1242" w:type="dxa"/>
            <w:tcBorders>
              <w:top w:val="single" w:sz="4" w:space="0" w:color="auto"/>
              <w:bottom w:val="single" w:sz="4" w:space="0" w:color="auto"/>
            </w:tcBorders>
          </w:tcPr>
          <w:p w:rsidR="006B65BD" w:rsidRPr="00DF7452" w:rsidRDefault="006B65BD" w:rsidP="00857433">
            <w:pPr>
              <w:spacing w:after="0" w:line="240" w:lineRule="auto"/>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2015</w:t>
            </w:r>
          </w:p>
        </w:tc>
        <w:tc>
          <w:tcPr>
            <w:tcW w:w="1639" w:type="dxa"/>
            <w:tcBorders>
              <w:top w:val="single" w:sz="4" w:space="0" w:color="auto"/>
              <w:bottom w:val="single" w:sz="4" w:space="0" w:color="auto"/>
            </w:tcBorders>
            <w:shd w:val="clear" w:color="auto" w:fill="auto"/>
          </w:tcPr>
          <w:p w:rsidR="006B65BD" w:rsidRPr="00DF7452" w:rsidRDefault="006B65BD" w:rsidP="00306980">
            <w:pPr>
              <w:spacing w:after="0" w:line="240" w:lineRule="auto"/>
              <w:rPr>
                <w:rFonts w:ascii="Times New Roman" w:eastAsia="Times New Roman" w:hAnsi="Times New Roman" w:cs="Times New Roman"/>
                <w:b/>
                <w:bCs/>
                <w:color w:val="000000"/>
                <w:sz w:val="20"/>
                <w:szCs w:val="20"/>
              </w:rPr>
            </w:pPr>
            <w:r w:rsidRPr="00DF7452">
              <w:rPr>
                <w:rFonts w:ascii="Times New Roman" w:eastAsia="Times New Roman" w:hAnsi="Times New Roman" w:cs="Times New Roman"/>
                <w:color w:val="000000"/>
                <w:sz w:val="20"/>
                <w:szCs w:val="20"/>
              </w:rPr>
              <w:t>Laura B</w:t>
            </w:r>
            <w:r w:rsidR="00306980" w:rsidRPr="00DF7452">
              <w:rPr>
                <w:rFonts w:ascii="Times New Roman" w:eastAsia="Times New Roman" w:hAnsi="Times New Roman" w:cs="Times New Roman"/>
                <w:color w:val="000000"/>
                <w:sz w:val="20"/>
                <w:szCs w:val="20"/>
              </w:rPr>
              <w:t>.</w:t>
            </w:r>
            <w:r w:rsidRPr="00DF7452">
              <w:rPr>
                <w:rFonts w:ascii="Times New Roman" w:eastAsia="Times New Roman" w:hAnsi="Times New Roman" w:cs="Times New Roman"/>
                <w:color w:val="000000"/>
                <w:sz w:val="20"/>
                <w:szCs w:val="20"/>
              </w:rPr>
              <w:t xml:space="preserve"> Nolan</w:t>
            </w:r>
          </w:p>
        </w:tc>
        <w:tc>
          <w:tcPr>
            <w:tcW w:w="6259" w:type="dxa"/>
            <w:tcBorders>
              <w:top w:val="single" w:sz="4" w:space="0" w:color="auto"/>
              <w:bottom w:val="single" w:sz="4" w:space="0" w:color="auto"/>
            </w:tcBorders>
            <w:shd w:val="clear" w:color="auto" w:fill="auto"/>
            <w:noWrap/>
          </w:tcPr>
          <w:p w:rsidR="006B65BD" w:rsidRPr="00DF7452" w:rsidRDefault="006B65BD" w:rsidP="00857433">
            <w:pPr>
              <w:spacing w:after="0" w:line="240" w:lineRule="auto"/>
              <w:ind w:left="396" w:hanging="396"/>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Household are categorized as ‘slum-like’ if t</w:t>
            </w:r>
            <w:r w:rsidR="00EB0047" w:rsidRPr="00DF7452">
              <w:rPr>
                <w:rFonts w:ascii="Times New Roman" w:eastAsia="Times New Roman" w:hAnsi="Times New Roman" w:cs="Times New Roman"/>
                <w:color w:val="000000"/>
                <w:sz w:val="20"/>
                <w:szCs w:val="20"/>
              </w:rPr>
              <w:t>hey satisfy all 3 conditions:</w:t>
            </w:r>
            <w:r w:rsidR="00EB0047" w:rsidRPr="00DF7452">
              <w:rPr>
                <w:rFonts w:ascii="Times New Roman" w:eastAsia="Times New Roman" w:hAnsi="Times New Roman" w:cs="Times New Roman"/>
                <w:color w:val="000000"/>
                <w:sz w:val="20"/>
                <w:szCs w:val="20"/>
              </w:rPr>
              <w:br/>
              <w:t>1.</w:t>
            </w:r>
            <w:r w:rsidRPr="00DF7452">
              <w:rPr>
                <w:rFonts w:ascii="Times New Roman" w:eastAsia="Times New Roman" w:hAnsi="Times New Roman" w:cs="Times New Roman"/>
                <w:color w:val="000000"/>
                <w:sz w:val="20"/>
                <w:szCs w:val="20"/>
              </w:rPr>
              <w:t xml:space="preserve"> </w:t>
            </w:r>
            <w:r w:rsidR="00EB0047" w:rsidRPr="00DF7452">
              <w:rPr>
                <w:rFonts w:ascii="Times New Roman" w:eastAsia="Times New Roman" w:hAnsi="Times New Roman" w:cs="Times New Roman"/>
                <w:color w:val="000000"/>
                <w:sz w:val="20"/>
                <w:szCs w:val="20"/>
              </w:rPr>
              <w:t>Non-concrete roofing material</w:t>
            </w:r>
            <w:r w:rsidR="00EB0047" w:rsidRPr="00DF7452">
              <w:rPr>
                <w:rFonts w:ascii="Times New Roman" w:eastAsia="Times New Roman" w:hAnsi="Times New Roman" w:cs="Times New Roman"/>
                <w:color w:val="000000"/>
                <w:sz w:val="20"/>
                <w:szCs w:val="20"/>
              </w:rPr>
              <w:br/>
              <w:t>2.</w:t>
            </w:r>
            <w:r w:rsidRPr="00DF7452">
              <w:rPr>
                <w:rFonts w:ascii="Times New Roman" w:eastAsia="Times New Roman" w:hAnsi="Times New Roman" w:cs="Times New Roman"/>
                <w:color w:val="000000"/>
                <w:sz w:val="20"/>
                <w:szCs w:val="20"/>
              </w:rPr>
              <w:t xml:space="preserve"> No drinking w</w:t>
            </w:r>
            <w:r w:rsidR="00EB0047" w:rsidRPr="00DF7452">
              <w:rPr>
                <w:rFonts w:ascii="Times New Roman" w:eastAsia="Times New Roman" w:hAnsi="Times New Roman" w:cs="Times New Roman"/>
                <w:color w:val="000000"/>
                <w:sz w:val="20"/>
                <w:szCs w:val="20"/>
              </w:rPr>
              <w:t>ater facility on the premises</w:t>
            </w:r>
            <w:r w:rsidR="00EB0047" w:rsidRPr="00DF7452">
              <w:rPr>
                <w:rFonts w:ascii="Times New Roman" w:eastAsia="Times New Roman" w:hAnsi="Times New Roman" w:cs="Times New Roman"/>
                <w:color w:val="000000"/>
                <w:sz w:val="20"/>
                <w:szCs w:val="20"/>
              </w:rPr>
              <w:br/>
              <w:t>3.</w:t>
            </w:r>
            <w:r w:rsidRPr="00DF7452">
              <w:rPr>
                <w:rFonts w:ascii="Times New Roman" w:eastAsia="Times New Roman" w:hAnsi="Times New Roman" w:cs="Times New Roman"/>
                <w:color w:val="000000"/>
                <w:sz w:val="20"/>
                <w:szCs w:val="20"/>
              </w:rPr>
              <w:t xml:space="preserve"> Use of public or no latrine</w:t>
            </w:r>
          </w:p>
          <w:p w:rsidR="006B65BD" w:rsidRPr="00DF7452" w:rsidRDefault="006B65BD" w:rsidP="00857433">
            <w:pPr>
              <w:spacing w:after="0" w:line="240" w:lineRule="auto"/>
              <w:ind w:left="396" w:hanging="396"/>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PSUs are defined as slums if over 50 percent households exhibited these characteristics</w:t>
            </w:r>
          </w:p>
        </w:tc>
      </w:tr>
      <w:tr w:rsidR="006B65BD" w:rsidRPr="00DF7452" w:rsidTr="00DF7452">
        <w:trPr>
          <w:trHeight w:val="988"/>
        </w:trPr>
        <w:tc>
          <w:tcPr>
            <w:tcW w:w="1548" w:type="dxa"/>
            <w:tcBorders>
              <w:top w:val="single" w:sz="4" w:space="0" w:color="auto"/>
              <w:bottom w:val="single" w:sz="4" w:space="0" w:color="auto"/>
            </w:tcBorders>
          </w:tcPr>
          <w:p w:rsidR="006B65BD" w:rsidRPr="00DF7452" w:rsidRDefault="006B65BD" w:rsidP="00857433">
            <w:pPr>
              <w:spacing w:after="0" w:line="240" w:lineRule="auto"/>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lastRenderedPageBreak/>
              <w:t>State of Slums in India, a statistical compendium</w:t>
            </w:r>
          </w:p>
        </w:tc>
        <w:tc>
          <w:tcPr>
            <w:tcW w:w="1242" w:type="dxa"/>
            <w:tcBorders>
              <w:top w:val="single" w:sz="4" w:space="0" w:color="auto"/>
              <w:bottom w:val="single" w:sz="4" w:space="0" w:color="auto"/>
            </w:tcBorders>
          </w:tcPr>
          <w:p w:rsidR="006B65BD" w:rsidRPr="00DF7452" w:rsidRDefault="006B65BD" w:rsidP="00857433">
            <w:pPr>
              <w:spacing w:after="0" w:line="240" w:lineRule="auto"/>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2015</w:t>
            </w:r>
          </w:p>
        </w:tc>
        <w:tc>
          <w:tcPr>
            <w:tcW w:w="1639" w:type="dxa"/>
            <w:tcBorders>
              <w:top w:val="single" w:sz="4" w:space="0" w:color="auto"/>
              <w:bottom w:val="single" w:sz="4" w:space="0" w:color="auto"/>
            </w:tcBorders>
            <w:shd w:val="clear" w:color="auto" w:fill="auto"/>
          </w:tcPr>
          <w:p w:rsidR="006B65BD" w:rsidRPr="00DF7452" w:rsidRDefault="006B65BD" w:rsidP="00857433">
            <w:pPr>
              <w:spacing w:after="0" w:line="240" w:lineRule="auto"/>
              <w:rPr>
                <w:rFonts w:ascii="Times New Roman" w:eastAsia="Times New Roman" w:hAnsi="Times New Roman" w:cs="Times New Roman"/>
                <w:b/>
                <w:bCs/>
                <w:color w:val="000000"/>
                <w:sz w:val="20"/>
                <w:szCs w:val="20"/>
              </w:rPr>
            </w:pPr>
            <w:r w:rsidRPr="00DF7452">
              <w:rPr>
                <w:rFonts w:ascii="Times New Roman" w:eastAsia="Times New Roman" w:hAnsi="Times New Roman" w:cs="Times New Roman"/>
                <w:color w:val="000000"/>
                <w:sz w:val="20"/>
                <w:szCs w:val="20"/>
              </w:rPr>
              <w:t>National Buildings Organization</w:t>
            </w:r>
          </w:p>
        </w:tc>
        <w:tc>
          <w:tcPr>
            <w:tcW w:w="6259" w:type="dxa"/>
            <w:tcBorders>
              <w:top w:val="single" w:sz="4" w:space="0" w:color="auto"/>
              <w:bottom w:val="single" w:sz="4" w:space="0" w:color="auto"/>
            </w:tcBorders>
            <w:shd w:val="clear" w:color="auto" w:fill="auto"/>
            <w:noWrap/>
          </w:tcPr>
          <w:p w:rsidR="006B65BD" w:rsidRPr="00DF7452" w:rsidRDefault="006B65BD" w:rsidP="00EB0047">
            <w:pPr>
              <w:spacing w:after="0" w:line="240" w:lineRule="auto"/>
              <w:rPr>
                <w:rFonts w:ascii="Times New Roman" w:eastAsia="Times New Roman" w:hAnsi="Times New Roman" w:cs="Times New Roman"/>
                <w:b/>
                <w:bCs/>
                <w:color w:val="000000"/>
                <w:sz w:val="20"/>
                <w:szCs w:val="20"/>
              </w:rPr>
            </w:pPr>
            <w:r w:rsidRPr="00DF7452">
              <w:rPr>
                <w:rFonts w:ascii="Times New Roman" w:eastAsia="Times New Roman" w:hAnsi="Times New Roman" w:cs="Times New Roman"/>
                <w:color w:val="000000"/>
                <w:sz w:val="20"/>
                <w:szCs w:val="20"/>
              </w:rPr>
              <w:t>Any compact settlement with a collection of poorly built tenements, mostly of temporary nature, crowded together, usually with inadequate sanitary and drinking water facilities in</w:t>
            </w:r>
            <w:r w:rsidRPr="00DF7452">
              <w:rPr>
                <w:rFonts w:ascii="Times New Roman" w:eastAsia="Times New Roman" w:hAnsi="Times New Roman" w:cs="Times New Roman"/>
                <w:color w:val="000000"/>
                <w:sz w:val="20"/>
                <w:szCs w:val="20"/>
              </w:rPr>
              <w:br/>
              <w:t>unhygienic conditions, was considered a slum by the survey, provided at least 20 households lived there</w:t>
            </w:r>
            <w:r w:rsidR="00EB0047" w:rsidRPr="00DF7452">
              <w:rPr>
                <w:rFonts w:ascii="Times New Roman" w:eastAsia="Times New Roman" w:hAnsi="Times New Roman" w:cs="Times New Roman"/>
                <w:color w:val="000000"/>
                <w:sz w:val="20"/>
                <w:szCs w:val="20"/>
              </w:rPr>
              <w:t>.</w:t>
            </w:r>
          </w:p>
        </w:tc>
      </w:tr>
      <w:tr w:rsidR="006B65BD" w:rsidRPr="00DF7452" w:rsidTr="00DF7452">
        <w:trPr>
          <w:trHeight w:val="4130"/>
        </w:trPr>
        <w:tc>
          <w:tcPr>
            <w:tcW w:w="1548" w:type="dxa"/>
            <w:tcBorders>
              <w:top w:val="single" w:sz="4" w:space="0" w:color="auto"/>
              <w:bottom w:val="single" w:sz="4" w:space="0" w:color="auto"/>
            </w:tcBorders>
          </w:tcPr>
          <w:p w:rsidR="006B65BD" w:rsidRPr="00DF7452" w:rsidRDefault="006B65BD" w:rsidP="00857433">
            <w:pPr>
              <w:spacing w:after="0" w:line="240" w:lineRule="auto"/>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Understanding standard of living and correlates in</w:t>
            </w:r>
          </w:p>
          <w:p w:rsidR="006B65BD" w:rsidRPr="00DF7452" w:rsidRDefault="006B65BD" w:rsidP="00857433">
            <w:pPr>
              <w:spacing w:after="0" w:line="240" w:lineRule="auto"/>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Slums: an analysis using monetary versus</w:t>
            </w:r>
          </w:p>
          <w:p w:rsidR="006B65BD" w:rsidRPr="00DF7452" w:rsidRDefault="006B65BD" w:rsidP="00857433">
            <w:pPr>
              <w:spacing w:after="0" w:line="240" w:lineRule="auto"/>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Multidimensional approaches in three Indian cities</w:t>
            </w:r>
          </w:p>
        </w:tc>
        <w:tc>
          <w:tcPr>
            <w:tcW w:w="1242" w:type="dxa"/>
            <w:tcBorders>
              <w:top w:val="single" w:sz="4" w:space="0" w:color="auto"/>
              <w:bottom w:val="single" w:sz="4" w:space="0" w:color="auto"/>
            </w:tcBorders>
          </w:tcPr>
          <w:p w:rsidR="006B65BD" w:rsidRPr="00DF7452" w:rsidRDefault="006B65BD" w:rsidP="00857433">
            <w:pPr>
              <w:spacing w:after="0" w:line="240" w:lineRule="auto"/>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2016</w:t>
            </w:r>
          </w:p>
        </w:tc>
        <w:tc>
          <w:tcPr>
            <w:tcW w:w="1639" w:type="dxa"/>
            <w:tcBorders>
              <w:top w:val="single" w:sz="4" w:space="0" w:color="auto"/>
              <w:bottom w:val="single" w:sz="4" w:space="0" w:color="auto"/>
            </w:tcBorders>
            <w:shd w:val="clear" w:color="auto" w:fill="auto"/>
          </w:tcPr>
          <w:p w:rsidR="006B65BD" w:rsidRPr="00DF7452" w:rsidRDefault="006B65BD" w:rsidP="00857433">
            <w:pPr>
              <w:spacing w:after="0" w:line="240" w:lineRule="auto"/>
              <w:rPr>
                <w:rFonts w:ascii="Times New Roman" w:eastAsia="Times New Roman" w:hAnsi="Times New Roman" w:cs="Times New Roman"/>
                <w:b/>
                <w:bCs/>
                <w:color w:val="000000"/>
                <w:sz w:val="20"/>
                <w:szCs w:val="20"/>
              </w:rPr>
            </w:pPr>
            <w:r w:rsidRPr="00DF7452">
              <w:rPr>
                <w:rFonts w:ascii="Times New Roman" w:eastAsia="Times New Roman" w:hAnsi="Times New Roman" w:cs="Times New Roman"/>
                <w:color w:val="000000"/>
                <w:sz w:val="20"/>
                <w:szCs w:val="20"/>
              </w:rPr>
              <w:t>Sugata Bag and Suman Seth</w:t>
            </w:r>
          </w:p>
        </w:tc>
        <w:tc>
          <w:tcPr>
            <w:tcW w:w="6259" w:type="dxa"/>
            <w:tcBorders>
              <w:top w:val="single" w:sz="4" w:space="0" w:color="auto"/>
              <w:bottom w:val="single" w:sz="4" w:space="0" w:color="auto"/>
            </w:tcBorders>
            <w:shd w:val="clear" w:color="auto" w:fill="auto"/>
            <w:noWrap/>
          </w:tcPr>
          <w:p w:rsidR="006B65BD" w:rsidRPr="00DF7452" w:rsidRDefault="006B65BD" w:rsidP="00857433">
            <w:pPr>
              <w:spacing w:after="0" w:line="240" w:lineRule="auto"/>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Criteria for defining a cluster as slum</w:t>
            </w:r>
          </w:p>
          <w:p w:rsidR="006B65BD" w:rsidRPr="00DF7452" w:rsidRDefault="00EB0047" w:rsidP="00EB0047">
            <w:pPr>
              <w:spacing w:after="0" w:line="240" w:lineRule="auto"/>
              <w:ind w:left="396"/>
              <w:rPr>
                <w:rFonts w:ascii="Times New Roman" w:eastAsia="Times New Roman" w:hAnsi="Times New Roman" w:cs="Times New Roman"/>
                <w:b/>
                <w:bCs/>
                <w:color w:val="000000"/>
                <w:sz w:val="20"/>
                <w:szCs w:val="20"/>
              </w:rPr>
            </w:pPr>
            <w:r w:rsidRPr="00DF7452">
              <w:rPr>
                <w:rFonts w:ascii="Times New Roman" w:eastAsia="Times New Roman" w:hAnsi="Times New Roman" w:cs="Times New Roman"/>
                <w:color w:val="000000"/>
                <w:sz w:val="20"/>
                <w:szCs w:val="20"/>
              </w:rPr>
              <w:t>1.</w:t>
            </w:r>
            <w:r w:rsidR="006B65BD" w:rsidRPr="00DF7452">
              <w:rPr>
                <w:rFonts w:ascii="Times New Roman" w:eastAsia="Times New Roman" w:hAnsi="Times New Roman" w:cs="Times New Roman"/>
                <w:color w:val="000000"/>
                <w:sz w:val="20"/>
                <w:szCs w:val="20"/>
              </w:rPr>
              <w:t xml:space="preserve"> Water facility: If the water source is non-improved 28 (UN-MDG)</w:t>
            </w:r>
            <w:r w:rsidR="006B65BD" w:rsidRPr="00DF7452">
              <w:rPr>
                <w:rFonts w:ascii="Times New Roman" w:eastAsia="Times New Roman" w:hAnsi="Times New Roman" w:cs="Times New Roman"/>
                <w:color w:val="000000"/>
                <w:sz w:val="20"/>
                <w:szCs w:val="20"/>
              </w:rPr>
              <w:br/>
              <w:t>Or, stand-piped but time to fetch from source is 30 minutes or more</w:t>
            </w:r>
            <w:r w:rsidR="006B65BD" w:rsidRPr="00DF7452">
              <w:rPr>
                <w:rFonts w:ascii="Times New Roman" w:eastAsia="Times New Roman" w:hAnsi="Times New Roman" w:cs="Times New Roman"/>
                <w:color w:val="000000"/>
                <w:sz w:val="20"/>
                <w:szCs w:val="20"/>
              </w:rPr>
              <w:br/>
              <w:t>Or, stand-piped but access duration i</w:t>
            </w:r>
            <w:r w:rsidRPr="00DF7452">
              <w:rPr>
                <w:rFonts w:ascii="Times New Roman" w:eastAsia="Times New Roman" w:hAnsi="Times New Roman" w:cs="Times New Roman"/>
                <w:color w:val="000000"/>
                <w:sz w:val="20"/>
                <w:szCs w:val="20"/>
              </w:rPr>
              <w:t>s less than two hours per day</w:t>
            </w:r>
            <w:r w:rsidRPr="00DF7452">
              <w:rPr>
                <w:rFonts w:ascii="Times New Roman" w:eastAsia="Times New Roman" w:hAnsi="Times New Roman" w:cs="Times New Roman"/>
                <w:color w:val="000000"/>
                <w:sz w:val="20"/>
                <w:szCs w:val="20"/>
              </w:rPr>
              <w:br/>
              <w:t>2.</w:t>
            </w:r>
            <w:r w:rsidR="006B65BD" w:rsidRPr="00DF7452">
              <w:rPr>
                <w:rFonts w:ascii="Times New Roman" w:eastAsia="Times New Roman" w:hAnsi="Times New Roman" w:cs="Times New Roman"/>
                <w:color w:val="000000"/>
                <w:sz w:val="20"/>
                <w:szCs w:val="20"/>
              </w:rPr>
              <w:t xml:space="preserve"> Sanitation facility: If there is no personal facility or the personal f</w:t>
            </w:r>
            <w:r w:rsidRPr="00DF7452">
              <w:rPr>
                <w:rFonts w:ascii="Times New Roman" w:eastAsia="Times New Roman" w:hAnsi="Times New Roman" w:cs="Times New Roman"/>
                <w:color w:val="000000"/>
                <w:sz w:val="20"/>
                <w:szCs w:val="20"/>
              </w:rPr>
              <w:t>acility is shared with others</w:t>
            </w:r>
            <w:r w:rsidRPr="00DF7452">
              <w:rPr>
                <w:rFonts w:ascii="Times New Roman" w:eastAsia="Times New Roman" w:hAnsi="Times New Roman" w:cs="Times New Roman"/>
                <w:color w:val="000000"/>
                <w:sz w:val="20"/>
                <w:szCs w:val="20"/>
              </w:rPr>
              <w:br/>
              <w:t>3.</w:t>
            </w:r>
            <w:r w:rsidR="006B65BD" w:rsidRPr="00DF7452">
              <w:rPr>
                <w:rFonts w:ascii="Times New Roman" w:eastAsia="Times New Roman" w:hAnsi="Times New Roman" w:cs="Times New Roman"/>
                <w:color w:val="000000"/>
                <w:sz w:val="20"/>
                <w:szCs w:val="20"/>
              </w:rPr>
              <w:t xml:space="preserve"> Type of house: If the wall or the roof or the floor of the house is built with unimproved ma</w:t>
            </w:r>
            <w:r w:rsidRPr="00DF7452">
              <w:rPr>
                <w:rFonts w:ascii="Times New Roman" w:eastAsia="Times New Roman" w:hAnsi="Times New Roman" w:cs="Times New Roman"/>
                <w:color w:val="000000"/>
                <w:sz w:val="20"/>
                <w:szCs w:val="20"/>
              </w:rPr>
              <w:t>terials; or there is no house</w:t>
            </w:r>
            <w:r w:rsidRPr="00DF7452">
              <w:rPr>
                <w:rFonts w:ascii="Times New Roman" w:eastAsia="Times New Roman" w:hAnsi="Times New Roman" w:cs="Times New Roman"/>
                <w:color w:val="000000"/>
                <w:sz w:val="20"/>
                <w:szCs w:val="20"/>
              </w:rPr>
              <w:br/>
              <w:t>4.</w:t>
            </w:r>
            <w:r w:rsidR="006B65BD" w:rsidRPr="00DF7452">
              <w:rPr>
                <w:rFonts w:ascii="Times New Roman" w:eastAsia="Times New Roman" w:hAnsi="Times New Roman" w:cs="Times New Roman"/>
                <w:color w:val="000000"/>
                <w:sz w:val="20"/>
                <w:szCs w:val="20"/>
              </w:rPr>
              <w:t xml:space="preserve"> Leakage in house: If water enters in the house thro</w:t>
            </w:r>
            <w:r w:rsidRPr="00DF7452">
              <w:rPr>
                <w:rFonts w:ascii="Times New Roman" w:eastAsia="Times New Roman" w:hAnsi="Times New Roman" w:cs="Times New Roman"/>
                <w:color w:val="000000"/>
                <w:sz w:val="20"/>
                <w:szCs w:val="20"/>
              </w:rPr>
              <w:t>ugh roof or ground or both</w:t>
            </w:r>
            <w:r w:rsidRPr="00DF7452">
              <w:rPr>
                <w:rFonts w:ascii="Times New Roman" w:eastAsia="Times New Roman" w:hAnsi="Times New Roman" w:cs="Times New Roman"/>
                <w:color w:val="000000"/>
                <w:sz w:val="20"/>
                <w:szCs w:val="20"/>
              </w:rPr>
              <w:br/>
              <w:t>5.</w:t>
            </w:r>
            <w:r w:rsidR="006B65BD" w:rsidRPr="00DF7452">
              <w:rPr>
                <w:rFonts w:ascii="Times New Roman" w:eastAsia="Times New Roman" w:hAnsi="Times New Roman" w:cs="Times New Roman"/>
                <w:color w:val="000000"/>
                <w:sz w:val="20"/>
                <w:szCs w:val="20"/>
              </w:rPr>
              <w:t xml:space="preserve"> Overcrowding: If more than t</w:t>
            </w:r>
            <w:r w:rsidRPr="00DF7452">
              <w:rPr>
                <w:rFonts w:ascii="Times New Roman" w:eastAsia="Times New Roman" w:hAnsi="Times New Roman" w:cs="Times New Roman"/>
                <w:color w:val="000000"/>
                <w:sz w:val="20"/>
                <w:szCs w:val="20"/>
              </w:rPr>
              <w:t>hree persons live per bedroom</w:t>
            </w:r>
            <w:r w:rsidRPr="00DF7452">
              <w:rPr>
                <w:rFonts w:ascii="Times New Roman" w:eastAsia="Times New Roman" w:hAnsi="Times New Roman" w:cs="Times New Roman"/>
                <w:color w:val="000000"/>
                <w:sz w:val="20"/>
                <w:szCs w:val="20"/>
              </w:rPr>
              <w:br/>
              <w:t>6.</w:t>
            </w:r>
            <w:r w:rsidR="006B65BD" w:rsidRPr="00DF7452">
              <w:rPr>
                <w:rFonts w:ascii="Times New Roman" w:eastAsia="Times New Roman" w:hAnsi="Times New Roman" w:cs="Times New Roman"/>
                <w:color w:val="000000"/>
                <w:sz w:val="20"/>
                <w:szCs w:val="20"/>
              </w:rPr>
              <w:t xml:space="preserve"> Respiratory health risk: If biomass fuel is used or cooking is done inside sleep</w:t>
            </w:r>
            <w:r w:rsidRPr="00DF7452">
              <w:rPr>
                <w:rFonts w:ascii="Times New Roman" w:eastAsia="Times New Roman" w:hAnsi="Times New Roman" w:cs="Times New Roman"/>
                <w:color w:val="000000"/>
                <w:sz w:val="20"/>
                <w:szCs w:val="20"/>
              </w:rPr>
              <w:t>ing room with no smoke outlet</w:t>
            </w:r>
            <w:r w:rsidRPr="00DF7452">
              <w:rPr>
                <w:rFonts w:ascii="Times New Roman" w:eastAsia="Times New Roman" w:hAnsi="Times New Roman" w:cs="Times New Roman"/>
                <w:color w:val="000000"/>
                <w:sz w:val="20"/>
                <w:szCs w:val="20"/>
              </w:rPr>
              <w:br/>
              <w:t>7.</w:t>
            </w:r>
            <w:r w:rsidR="006B65BD" w:rsidRPr="00DF7452">
              <w:rPr>
                <w:rFonts w:ascii="Times New Roman" w:eastAsia="Times New Roman" w:hAnsi="Times New Roman" w:cs="Times New Roman"/>
                <w:color w:val="000000"/>
                <w:sz w:val="20"/>
                <w:szCs w:val="20"/>
              </w:rPr>
              <w:t xml:space="preserve"> Health insurance: If any member is suffering from chronic disease or there is any disabled member, And, no one in household ha</w:t>
            </w:r>
            <w:r w:rsidRPr="00DF7452">
              <w:rPr>
                <w:rFonts w:ascii="Times New Roman" w:eastAsia="Times New Roman" w:hAnsi="Times New Roman" w:cs="Times New Roman"/>
                <w:color w:val="000000"/>
                <w:sz w:val="20"/>
                <w:szCs w:val="20"/>
              </w:rPr>
              <w:t>s any health insurance scheme</w:t>
            </w:r>
            <w:r w:rsidRPr="00DF7452">
              <w:rPr>
                <w:rFonts w:ascii="Times New Roman" w:eastAsia="Times New Roman" w:hAnsi="Times New Roman" w:cs="Times New Roman"/>
                <w:color w:val="000000"/>
                <w:sz w:val="20"/>
                <w:szCs w:val="20"/>
              </w:rPr>
              <w:br/>
              <w:t>8.</w:t>
            </w:r>
            <w:r w:rsidR="006B65BD" w:rsidRPr="00DF7452">
              <w:rPr>
                <w:rFonts w:ascii="Times New Roman" w:eastAsia="Times New Roman" w:hAnsi="Times New Roman" w:cs="Times New Roman"/>
                <w:color w:val="000000"/>
                <w:sz w:val="20"/>
                <w:szCs w:val="20"/>
              </w:rPr>
              <w:t xml:space="preserve"> Savings instrument: If no member in household h</w:t>
            </w:r>
            <w:r w:rsidRPr="00DF7452">
              <w:rPr>
                <w:rFonts w:ascii="Times New Roman" w:eastAsia="Times New Roman" w:hAnsi="Times New Roman" w:cs="Times New Roman"/>
                <w:color w:val="000000"/>
                <w:sz w:val="20"/>
                <w:szCs w:val="20"/>
              </w:rPr>
              <w:t>as any instrument for savings</w:t>
            </w:r>
            <w:r w:rsidRPr="00DF7452">
              <w:rPr>
                <w:rFonts w:ascii="Times New Roman" w:eastAsia="Times New Roman" w:hAnsi="Times New Roman" w:cs="Times New Roman"/>
                <w:color w:val="000000"/>
                <w:sz w:val="20"/>
                <w:szCs w:val="20"/>
              </w:rPr>
              <w:br/>
              <w:t>9.</w:t>
            </w:r>
            <w:r w:rsidR="006B65BD" w:rsidRPr="00DF7452">
              <w:rPr>
                <w:rFonts w:ascii="Times New Roman" w:eastAsia="Times New Roman" w:hAnsi="Times New Roman" w:cs="Times New Roman"/>
                <w:color w:val="000000"/>
                <w:sz w:val="20"/>
                <w:szCs w:val="20"/>
              </w:rPr>
              <w:t xml:space="preserve"> Asset ownership: If the household does not have any of the assets: washing machine, refrigerator, air conditioning machine, computer, four wheelers, and additional rent generating property in city</w:t>
            </w:r>
            <w:r w:rsidR="006B65BD" w:rsidRPr="00DF7452">
              <w:rPr>
                <w:rFonts w:ascii="Times New Roman" w:eastAsia="Times New Roman" w:hAnsi="Times New Roman" w:cs="Times New Roman"/>
                <w:color w:val="000000"/>
                <w:sz w:val="20"/>
                <w:szCs w:val="20"/>
              </w:rPr>
              <w:br/>
              <w:t>10</w:t>
            </w:r>
            <w:r w:rsidRPr="00DF7452">
              <w:rPr>
                <w:rFonts w:ascii="Times New Roman" w:eastAsia="Times New Roman" w:hAnsi="Times New Roman" w:cs="Times New Roman"/>
                <w:color w:val="000000"/>
                <w:sz w:val="20"/>
                <w:szCs w:val="20"/>
              </w:rPr>
              <w:t>.</w:t>
            </w:r>
            <w:r w:rsidR="006B65BD" w:rsidRPr="00DF7452">
              <w:rPr>
                <w:rFonts w:ascii="Times New Roman" w:eastAsia="Times New Roman" w:hAnsi="Times New Roman" w:cs="Times New Roman"/>
                <w:color w:val="000000"/>
                <w:sz w:val="20"/>
                <w:szCs w:val="20"/>
              </w:rPr>
              <w:t xml:space="preserve"> Information instrument: If the household does not have a land-line phone, and the number of mobile phones is less than the number of adults (15 y</w:t>
            </w:r>
            <w:r w:rsidRPr="00DF7452">
              <w:rPr>
                <w:rFonts w:ascii="Times New Roman" w:eastAsia="Times New Roman" w:hAnsi="Times New Roman" w:cs="Times New Roman"/>
                <w:color w:val="000000"/>
                <w:sz w:val="20"/>
                <w:szCs w:val="20"/>
              </w:rPr>
              <w:t>ears or more) in a household</w:t>
            </w:r>
            <w:r w:rsidRPr="00DF7452">
              <w:rPr>
                <w:rFonts w:ascii="Times New Roman" w:eastAsia="Times New Roman" w:hAnsi="Times New Roman" w:cs="Times New Roman"/>
                <w:color w:val="000000"/>
                <w:sz w:val="20"/>
                <w:szCs w:val="20"/>
              </w:rPr>
              <w:br/>
              <w:t>11.</w:t>
            </w:r>
            <w:r w:rsidR="006B65BD" w:rsidRPr="00DF7452">
              <w:rPr>
                <w:rFonts w:ascii="Times New Roman" w:eastAsia="Times New Roman" w:hAnsi="Times New Roman" w:cs="Times New Roman"/>
                <w:color w:val="000000"/>
                <w:sz w:val="20"/>
                <w:szCs w:val="20"/>
              </w:rPr>
              <w:t xml:space="preserve"> Education attainment: If no household member has 10 or more years of schooling</w:t>
            </w:r>
          </w:p>
        </w:tc>
      </w:tr>
      <w:tr w:rsidR="006B65BD" w:rsidRPr="00DF7452" w:rsidTr="00DF7452">
        <w:trPr>
          <w:trHeight w:val="1160"/>
        </w:trPr>
        <w:tc>
          <w:tcPr>
            <w:tcW w:w="1548" w:type="dxa"/>
            <w:tcBorders>
              <w:top w:val="single" w:sz="4" w:space="0" w:color="auto"/>
              <w:bottom w:val="single" w:sz="4" w:space="0" w:color="auto"/>
            </w:tcBorders>
          </w:tcPr>
          <w:p w:rsidR="006B65BD" w:rsidRPr="00DF7452" w:rsidRDefault="006B65BD" w:rsidP="00857433">
            <w:pPr>
              <w:spacing w:after="0" w:line="240" w:lineRule="auto"/>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Handbook of Urban Statistics</w:t>
            </w:r>
          </w:p>
        </w:tc>
        <w:tc>
          <w:tcPr>
            <w:tcW w:w="1242" w:type="dxa"/>
            <w:tcBorders>
              <w:top w:val="single" w:sz="4" w:space="0" w:color="auto"/>
              <w:bottom w:val="single" w:sz="4" w:space="0" w:color="auto"/>
            </w:tcBorders>
          </w:tcPr>
          <w:p w:rsidR="006B65BD" w:rsidRPr="00DF7452" w:rsidRDefault="006B65BD" w:rsidP="00857433">
            <w:pPr>
              <w:spacing w:after="0" w:line="240" w:lineRule="auto"/>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2019</w:t>
            </w:r>
          </w:p>
        </w:tc>
        <w:tc>
          <w:tcPr>
            <w:tcW w:w="1639" w:type="dxa"/>
            <w:tcBorders>
              <w:top w:val="single" w:sz="4" w:space="0" w:color="auto"/>
              <w:bottom w:val="single" w:sz="4" w:space="0" w:color="auto"/>
            </w:tcBorders>
            <w:shd w:val="clear" w:color="auto" w:fill="auto"/>
            <w:hideMark/>
          </w:tcPr>
          <w:p w:rsidR="006B65BD" w:rsidRPr="00DF7452" w:rsidRDefault="006B65BD" w:rsidP="00857433">
            <w:pPr>
              <w:spacing w:after="0" w:line="240" w:lineRule="auto"/>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 xml:space="preserve">Ministry of Housing and Urban Affairs, Government of India </w:t>
            </w:r>
          </w:p>
        </w:tc>
        <w:tc>
          <w:tcPr>
            <w:tcW w:w="6259" w:type="dxa"/>
            <w:tcBorders>
              <w:top w:val="single" w:sz="4" w:space="0" w:color="auto"/>
              <w:bottom w:val="single" w:sz="4" w:space="0" w:color="auto"/>
            </w:tcBorders>
            <w:shd w:val="clear" w:color="auto" w:fill="auto"/>
            <w:hideMark/>
          </w:tcPr>
          <w:p w:rsidR="006B65BD" w:rsidRPr="00DF7452" w:rsidRDefault="006B65BD" w:rsidP="00306980">
            <w:pPr>
              <w:spacing w:after="0" w:line="240" w:lineRule="auto"/>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Slums are those residential areas where dwellings are in any respect unfit for human habitation by reasons of dilapidation, overcrowding, faulty arrangements and designs of such buildings, narrowness or faulty arrangement of streets, lack of ventilation, light, sanitation facilities or any combination of these factors which are detrimental to safety, health and morals</w:t>
            </w:r>
            <w:r w:rsidR="00306980" w:rsidRPr="00DF7452">
              <w:rPr>
                <w:rFonts w:ascii="Times New Roman" w:eastAsia="Times New Roman" w:hAnsi="Times New Roman" w:cs="Times New Roman"/>
                <w:color w:val="000000"/>
                <w:sz w:val="20"/>
                <w:szCs w:val="20"/>
              </w:rPr>
              <w:t>.</w:t>
            </w:r>
            <w:r w:rsidRPr="00DF7452">
              <w:rPr>
                <w:rFonts w:ascii="Times New Roman" w:eastAsia="Times New Roman" w:hAnsi="Times New Roman" w:cs="Times New Roman"/>
                <w:color w:val="000000"/>
                <w:sz w:val="20"/>
                <w:szCs w:val="20"/>
              </w:rPr>
              <w:t xml:space="preserve"> A slum is characterized by lack of durable housing, insufficient living area, lack of access to clean water, inadequate sanitation and insecure tenure</w:t>
            </w:r>
            <w:r w:rsidR="00306980" w:rsidRPr="00DF7452">
              <w:rPr>
                <w:rFonts w:ascii="Times New Roman" w:eastAsia="Times New Roman" w:hAnsi="Times New Roman" w:cs="Times New Roman"/>
                <w:color w:val="000000"/>
                <w:sz w:val="20"/>
                <w:szCs w:val="20"/>
              </w:rPr>
              <w:t>.</w:t>
            </w:r>
          </w:p>
        </w:tc>
      </w:tr>
      <w:tr w:rsidR="006B65BD" w:rsidRPr="00DF7452" w:rsidTr="00DF7452">
        <w:trPr>
          <w:trHeight w:val="2078"/>
        </w:trPr>
        <w:tc>
          <w:tcPr>
            <w:tcW w:w="1548" w:type="dxa"/>
            <w:tcBorders>
              <w:top w:val="single" w:sz="4" w:space="0" w:color="auto"/>
              <w:bottom w:val="single" w:sz="4" w:space="0" w:color="auto"/>
            </w:tcBorders>
          </w:tcPr>
          <w:p w:rsidR="006B65BD" w:rsidRPr="00DF7452" w:rsidRDefault="006B65BD" w:rsidP="00857433">
            <w:pPr>
              <w:spacing w:after="0" w:line="240" w:lineRule="auto"/>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Because space matters: conceptual</w:t>
            </w:r>
          </w:p>
          <w:p w:rsidR="006B65BD" w:rsidRPr="00DF7452" w:rsidRDefault="006B65BD" w:rsidP="00857433">
            <w:pPr>
              <w:spacing w:after="0" w:line="240" w:lineRule="auto"/>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framework to help distinguish slum</w:t>
            </w:r>
          </w:p>
          <w:p w:rsidR="006B65BD" w:rsidRPr="00DF7452" w:rsidRDefault="006B65BD" w:rsidP="00857433">
            <w:pPr>
              <w:spacing w:after="0" w:line="240" w:lineRule="auto"/>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from non-slum urban areas</w:t>
            </w:r>
          </w:p>
        </w:tc>
        <w:tc>
          <w:tcPr>
            <w:tcW w:w="1242" w:type="dxa"/>
            <w:tcBorders>
              <w:top w:val="single" w:sz="4" w:space="0" w:color="auto"/>
              <w:bottom w:val="single" w:sz="4" w:space="0" w:color="auto"/>
            </w:tcBorders>
          </w:tcPr>
          <w:p w:rsidR="006B65BD" w:rsidRPr="00DF7452" w:rsidRDefault="006B65BD" w:rsidP="00857433">
            <w:pPr>
              <w:spacing w:after="0" w:line="240" w:lineRule="auto"/>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2019</w:t>
            </w:r>
          </w:p>
        </w:tc>
        <w:tc>
          <w:tcPr>
            <w:tcW w:w="1639" w:type="dxa"/>
            <w:tcBorders>
              <w:top w:val="single" w:sz="4" w:space="0" w:color="auto"/>
              <w:bottom w:val="single" w:sz="4" w:space="0" w:color="auto"/>
            </w:tcBorders>
            <w:shd w:val="clear" w:color="auto" w:fill="auto"/>
            <w:hideMark/>
          </w:tcPr>
          <w:p w:rsidR="006B65BD" w:rsidRPr="00DF7452" w:rsidRDefault="006B65BD" w:rsidP="00857433">
            <w:pPr>
              <w:spacing w:after="0" w:line="240" w:lineRule="auto"/>
              <w:rPr>
                <w:rFonts w:ascii="Times New Roman" w:eastAsia="Times New Roman" w:hAnsi="Times New Roman" w:cs="Times New Roman"/>
                <w:color w:val="000000"/>
                <w:sz w:val="20"/>
                <w:szCs w:val="20"/>
                <w:lang w:val="en-IN"/>
              </w:rPr>
            </w:pPr>
            <w:proofErr w:type="spellStart"/>
            <w:r w:rsidRPr="00DF7452">
              <w:rPr>
                <w:rFonts w:ascii="Times New Roman" w:eastAsia="Times New Roman" w:hAnsi="Times New Roman" w:cs="Times New Roman"/>
                <w:color w:val="000000"/>
                <w:sz w:val="20"/>
                <w:szCs w:val="20"/>
                <w:lang w:val="en-IN"/>
              </w:rPr>
              <w:t>Lilford</w:t>
            </w:r>
            <w:proofErr w:type="spellEnd"/>
            <w:r w:rsidRPr="00DF7452">
              <w:rPr>
                <w:rFonts w:ascii="Times New Roman" w:eastAsia="Times New Roman" w:hAnsi="Times New Roman" w:cs="Times New Roman"/>
                <w:color w:val="000000"/>
                <w:sz w:val="20"/>
                <w:szCs w:val="20"/>
                <w:lang w:val="en-IN"/>
              </w:rPr>
              <w:t xml:space="preserve"> R, </w:t>
            </w:r>
            <w:proofErr w:type="spellStart"/>
            <w:r w:rsidRPr="00DF7452">
              <w:rPr>
                <w:rFonts w:ascii="Times New Roman" w:eastAsia="Times New Roman" w:hAnsi="Times New Roman" w:cs="Times New Roman"/>
                <w:color w:val="000000"/>
                <w:sz w:val="20"/>
                <w:szCs w:val="20"/>
                <w:lang w:val="en-IN"/>
              </w:rPr>
              <w:t>Kyobutungi</w:t>
            </w:r>
            <w:proofErr w:type="spellEnd"/>
            <w:r w:rsidRPr="00DF7452">
              <w:rPr>
                <w:rFonts w:ascii="Times New Roman" w:eastAsia="Times New Roman" w:hAnsi="Times New Roman" w:cs="Times New Roman"/>
                <w:color w:val="000000"/>
                <w:sz w:val="20"/>
                <w:szCs w:val="20"/>
                <w:lang w:val="en-IN"/>
              </w:rPr>
              <w:t xml:space="preserve"> C,</w:t>
            </w:r>
          </w:p>
          <w:p w:rsidR="006B65BD" w:rsidRPr="00DF7452" w:rsidRDefault="006B65BD" w:rsidP="00857433">
            <w:pPr>
              <w:spacing w:after="0" w:line="240" w:lineRule="auto"/>
              <w:rPr>
                <w:rFonts w:ascii="Times New Roman" w:eastAsia="Times New Roman" w:hAnsi="Times New Roman" w:cs="Times New Roman"/>
                <w:color w:val="000000"/>
                <w:sz w:val="20"/>
                <w:szCs w:val="20"/>
              </w:rPr>
            </w:pPr>
            <w:proofErr w:type="spellStart"/>
            <w:r w:rsidRPr="00DF7452">
              <w:rPr>
                <w:rFonts w:ascii="Times New Roman" w:eastAsia="Times New Roman" w:hAnsi="Times New Roman" w:cs="Times New Roman"/>
                <w:color w:val="000000"/>
                <w:sz w:val="20"/>
                <w:szCs w:val="20"/>
                <w:lang w:val="en-IN"/>
              </w:rPr>
              <w:t>Ndugwa</w:t>
            </w:r>
            <w:proofErr w:type="spellEnd"/>
            <w:r w:rsidRPr="00DF7452">
              <w:rPr>
                <w:rFonts w:ascii="Times New Roman" w:eastAsia="Times New Roman" w:hAnsi="Times New Roman" w:cs="Times New Roman"/>
                <w:color w:val="000000"/>
                <w:sz w:val="20"/>
                <w:szCs w:val="20"/>
                <w:lang w:val="en-IN"/>
              </w:rPr>
              <w:t xml:space="preserve"> R, </w:t>
            </w:r>
            <w:r w:rsidRPr="00DF7452">
              <w:rPr>
                <w:rFonts w:ascii="Times New Roman" w:eastAsia="Times New Roman" w:hAnsi="Times New Roman" w:cs="Times New Roman"/>
                <w:i/>
                <w:iCs/>
                <w:color w:val="000000"/>
                <w:sz w:val="20"/>
                <w:szCs w:val="20"/>
                <w:lang w:val="en-IN"/>
              </w:rPr>
              <w:t>et al</w:t>
            </w:r>
            <w:r w:rsidR="00306980" w:rsidRPr="00DF7452">
              <w:rPr>
                <w:rFonts w:ascii="Times New Roman" w:eastAsia="Times New Roman" w:hAnsi="Times New Roman" w:cs="Times New Roman"/>
                <w:color w:val="000000"/>
                <w:sz w:val="20"/>
                <w:szCs w:val="20"/>
                <w:lang w:val="en-IN"/>
              </w:rPr>
              <w:t>.</w:t>
            </w:r>
          </w:p>
        </w:tc>
        <w:tc>
          <w:tcPr>
            <w:tcW w:w="6259" w:type="dxa"/>
            <w:tcBorders>
              <w:top w:val="single" w:sz="4" w:space="0" w:color="auto"/>
              <w:bottom w:val="single" w:sz="4" w:space="0" w:color="auto"/>
            </w:tcBorders>
            <w:shd w:val="clear" w:color="auto" w:fill="auto"/>
            <w:hideMark/>
          </w:tcPr>
          <w:p w:rsidR="006B65BD" w:rsidRPr="00DF7452" w:rsidRDefault="006B65BD" w:rsidP="00857433">
            <w:pPr>
              <w:spacing w:after="0" w:line="240" w:lineRule="auto"/>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Features that have been suggested as those that might help in characterizing slums</w:t>
            </w:r>
          </w:p>
          <w:p w:rsidR="006B65BD" w:rsidRPr="00DF7452" w:rsidRDefault="006B65BD" w:rsidP="00857433">
            <w:pPr>
              <w:pStyle w:val="ListParagraph"/>
              <w:numPr>
                <w:ilvl w:val="0"/>
                <w:numId w:val="30"/>
              </w:numPr>
              <w:spacing w:after="0" w:line="240" w:lineRule="auto"/>
              <w:ind w:hanging="219"/>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Built Environment: Durability of construction materials; Layout of lanes and orientation of structures—degree of entropy; Density (people sleeping in same room/people per square km)</w:t>
            </w:r>
          </w:p>
          <w:p w:rsidR="006B65BD" w:rsidRPr="00DF7452" w:rsidRDefault="006B65BD" w:rsidP="00857433">
            <w:pPr>
              <w:pStyle w:val="ListParagraph"/>
              <w:numPr>
                <w:ilvl w:val="0"/>
                <w:numId w:val="30"/>
              </w:numPr>
              <w:spacing w:after="0" w:line="240" w:lineRule="auto"/>
              <w:ind w:hanging="219"/>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Services: Water, Sanitation, Power, Solid waste management; health and education facilities</w:t>
            </w:r>
            <w:r w:rsidR="00306980" w:rsidRPr="00DF7452">
              <w:rPr>
                <w:rFonts w:ascii="Times New Roman" w:eastAsia="Times New Roman" w:hAnsi="Times New Roman" w:cs="Times New Roman"/>
                <w:color w:val="000000"/>
                <w:sz w:val="20"/>
                <w:szCs w:val="20"/>
              </w:rPr>
              <w:t>.</w:t>
            </w:r>
          </w:p>
          <w:p w:rsidR="006B65BD" w:rsidRPr="00DF7452" w:rsidRDefault="006B65BD" w:rsidP="00857433">
            <w:pPr>
              <w:pStyle w:val="ListParagraph"/>
              <w:numPr>
                <w:ilvl w:val="0"/>
                <w:numId w:val="30"/>
              </w:numPr>
              <w:spacing w:after="0" w:line="240" w:lineRule="auto"/>
              <w:ind w:hanging="219"/>
              <w:rPr>
                <w:rFonts w:ascii="Times New Roman" w:eastAsia="Times New Roman" w:hAnsi="Times New Roman" w:cs="Times New Roman"/>
                <w:color w:val="000000"/>
                <w:sz w:val="20"/>
                <w:szCs w:val="20"/>
              </w:rPr>
            </w:pPr>
            <w:r w:rsidRPr="00DF7452">
              <w:rPr>
                <w:rFonts w:ascii="Times New Roman" w:eastAsia="Times New Roman" w:hAnsi="Times New Roman" w:cs="Times New Roman"/>
                <w:color w:val="000000"/>
                <w:sz w:val="20"/>
                <w:szCs w:val="20"/>
              </w:rPr>
              <w:t>Socioeconomic: Security of tenure title; Level of poverty; Crime and safety; Social Capital</w:t>
            </w:r>
            <w:r w:rsidR="00306980" w:rsidRPr="00DF7452">
              <w:rPr>
                <w:rFonts w:ascii="Times New Roman" w:eastAsia="Times New Roman" w:hAnsi="Times New Roman" w:cs="Times New Roman"/>
                <w:color w:val="000000"/>
                <w:sz w:val="20"/>
                <w:szCs w:val="20"/>
              </w:rPr>
              <w:t>.</w:t>
            </w:r>
            <w:r w:rsidRPr="00DF7452">
              <w:rPr>
                <w:rFonts w:ascii="Times New Roman" w:eastAsia="Times New Roman" w:hAnsi="Times New Roman" w:cs="Times New Roman"/>
                <w:color w:val="000000"/>
                <w:sz w:val="20"/>
                <w:szCs w:val="20"/>
              </w:rPr>
              <w:t xml:space="preserve"> </w:t>
            </w:r>
          </w:p>
          <w:p w:rsidR="006B65BD" w:rsidRPr="00DF7452" w:rsidRDefault="006B65BD" w:rsidP="00857433">
            <w:pPr>
              <w:pStyle w:val="ListParagraph"/>
              <w:numPr>
                <w:ilvl w:val="0"/>
                <w:numId w:val="30"/>
              </w:numPr>
              <w:spacing w:after="0" w:line="240" w:lineRule="auto"/>
              <w:ind w:hanging="219"/>
              <w:rPr>
                <w:rFonts w:ascii="Times New Roman" w:eastAsia="Times New Roman" w:hAnsi="Times New Roman" w:cs="Times New Roman"/>
                <w:color w:val="000000"/>
                <w:sz w:val="20"/>
                <w:szCs w:val="20"/>
              </w:rPr>
            </w:pPr>
            <w:r w:rsidRPr="00DF7452">
              <w:rPr>
                <w:rFonts w:ascii="Times New Roman" w:hAnsi="Times New Roman" w:cs="Times New Roman"/>
                <w:sz w:val="20"/>
                <w:szCs w:val="20"/>
                <w:lang w:val="en-IN"/>
              </w:rPr>
              <w:t>Ecology: Gradient; altitude (floodplains, areas at risk of subsidence, landslides and other hazards), Green spaces, Blue space, Air quality, Environment and industrial hazards</w:t>
            </w:r>
            <w:r w:rsidRPr="00DF7452">
              <w:rPr>
                <w:rFonts w:ascii="Times New Roman" w:eastAsia="Times New Roman" w:hAnsi="Times New Roman" w:cs="Times New Roman"/>
                <w:color w:val="000000"/>
                <w:sz w:val="20"/>
                <w:szCs w:val="20"/>
              </w:rPr>
              <w:t xml:space="preserve"> </w:t>
            </w:r>
          </w:p>
        </w:tc>
      </w:tr>
    </w:tbl>
    <w:p w:rsidR="006B65BD" w:rsidRPr="00DF7452" w:rsidRDefault="006B65BD" w:rsidP="006B65BD">
      <w:pPr>
        <w:spacing w:after="0" w:line="240" w:lineRule="auto"/>
        <w:rPr>
          <w:rFonts w:ascii="Times New Roman" w:hAnsi="Times New Roman" w:cs="Times New Roman"/>
          <w:b/>
          <w:sz w:val="20"/>
          <w:szCs w:val="20"/>
        </w:rPr>
      </w:pPr>
    </w:p>
    <w:p w:rsidR="006B65BD" w:rsidRPr="00DF7452" w:rsidRDefault="006B65BD" w:rsidP="006B65BD">
      <w:pPr>
        <w:spacing w:after="0" w:line="240" w:lineRule="auto"/>
        <w:rPr>
          <w:rFonts w:ascii="Times New Roman" w:hAnsi="Times New Roman" w:cs="Times New Roman"/>
          <w:b/>
          <w:sz w:val="20"/>
          <w:szCs w:val="20"/>
        </w:rPr>
      </w:pPr>
    </w:p>
    <w:p w:rsidR="006B65BD" w:rsidRPr="00DF7452" w:rsidRDefault="006B65BD" w:rsidP="006B65BD">
      <w:pPr>
        <w:spacing w:after="0" w:line="240" w:lineRule="auto"/>
        <w:rPr>
          <w:rFonts w:ascii="Times New Roman" w:hAnsi="Times New Roman" w:cs="Times New Roman"/>
          <w:b/>
          <w:sz w:val="20"/>
          <w:szCs w:val="20"/>
        </w:rPr>
      </w:pPr>
      <w:bookmarkStart w:id="0" w:name="_GoBack"/>
      <w:bookmarkEnd w:id="0"/>
    </w:p>
    <w:sectPr w:rsidR="006B65BD" w:rsidRPr="00DF7452" w:rsidSect="00857433">
      <w:pgSz w:w="12240" w:h="15840"/>
      <w:pgMar w:top="1440" w:right="994" w:bottom="144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D82" w:rsidRDefault="008D1D82" w:rsidP="001A31EC">
      <w:pPr>
        <w:spacing w:after="0" w:line="240" w:lineRule="auto"/>
      </w:pPr>
      <w:r>
        <w:separator/>
      </w:r>
    </w:p>
  </w:endnote>
  <w:endnote w:type="continuationSeparator" w:id="0">
    <w:p w:rsidR="008D1D82" w:rsidRDefault="008D1D82" w:rsidP="001A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lagbook">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77176"/>
      <w:docPartObj>
        <w:docPartGallery w:val="Page Numbers (Bottom of Page)"/>
        <w:docPartUnique/>
      </w:docPartObj>
    </w:sdtPr>
    <w:sdtEndPr>
      <w:rPr>
        <w:noProof/>
      </w:rPr>
    </w:sdtEndPr>
    <w:sdtContent>
      <w:p w:rsidR="00857433" w:rsidRDefault="00857433">
        <w:pPr>
          <w:pStyle w:val="Footer"/>
          <w:jc w:val="center"/>
        </w:pPr>
      </w:p>
      <w:p w:rsidR="00857433" w:rsidRDefault="00857433">
        <w:pPr>
          <w:pStyle w:val="Footer"/>
          <w:jc w:val="center"/>
        </w:pPr>
        <w:r>
          <w:fldChar w:fldCharType="begin"/>
        </w:r>
        <w:r>
          <w:instrText xml:space="preserve"> PAGE   \* MERGEFORMAT </w:instrText>
        </w:r>
        <w:r>
          <w:fldChar w:fldCharType="separate"/>
        </w:r>
        <w:r w:rsidR="00E63820">
          <w:rPr>
            <w:noProof/>
          </w:rPr>
          <w:t>2</w:t>
        </w:r>
        <w:r>
          <w:rPr>
            <w:noProof/>
          </w:rPr>
          <w:fldChar w:fldCharType="end"/>
        </w:r>
      </w:p>
    </w:sdtContent>
  </w:sdt>
  <w:p w:rsidR="00857433" w:rsidRDefault="00857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D82" w:rsidRDefault="008D1D82" w:rsidP="001A31EC">
      <w:pPr>
        <w:spacing w:after="0" w:line="240" w:lineRule="auto"/>
      </w:pPr>
      <w:r>
        <w:separator/>
      </w:r>
    </w:p>
  </w:footnote>
  <w:footnote w:type="continuationSeparator" w:id="0">
    <w:p w:rsidR="008D1D82" w:rsidRDefault="008D1D82" w:rsidP="001A3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244F"/>
    <w:multiLevelType w:val="hybridMultilevel"/>
    <w:tmpl w:val="638A0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C4D31"/>
    <w:multiLevelType w:val="hybridMultilevel"/>
    <w:tmpl w:val="A60E1914"/>
    <w:lvl w:ilvl="0" w:tplc="D6D8C30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04241"/>
    <w:multiLevelType w:val="hybridMultilevel"/>
    <w:tmpl w:val="B5527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F3CB2"/>
    <w:multiLevelType w:val="hybridMultilevel"/>
    <w:tmpl w:val="08C6F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D694B"/>
    <w:multiLevelType w:val="hybridMultilevel"/>
    <w:tmpl w:val="AA983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73EE3"/>
    <w:multiLevelType w:val="multilevel"/>
    <w:tmpl w:val="7F2422B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BB141D"/>
    <w:multiLevelType w:val="hybridMultilevel"/>
    <w:tmpl w:val="65A4A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D6CF1"/>
    <w:multiLevelType w:val="hybridMultilevel"/>
    <w:tmpl w:val="F13E5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F0AD0"/>
    <w:multiLevelType w:val="hybridMultilevel"/>
    <w:tmpl w:val="CC347B94"/>
    <w:lvl w:ilvl="0" w:tplc="879CDAC8">
      <w:start w:val="1"/>
      <w:numFmt w:val="decimal"/>
      <w:lvlText w:val="%1."/>
      <w:lvlJc w:val="left"/>
      <w:pPr>
        <w:ind w:left="615" w:hanging="360"/>
      </w:pPr>
      <w:rPr>
        <w:rFonts w:hint="default"/>
      </w:rPr>
    </w:lvl>
    <w:lvl w:ilvl="1" w:tplc="40090019" w:tentative="1">
      <w:start w:val="1"/>
      <w:numFmt w:val="lowerLetter"/>
      <w:lvlText w:val="%2."/>
      <w:lvlJc w:val="left"/>
      <w:pPr>
        <w:ind w:left="1335" w:hanging="360"/>
      </w:pPr>
    </w:lvl>
    <w:lvl w:ilvl="2" w:tplc="4009001B" w:tentative="1">
      <w:start w:val="1"/>
      <w:numFmt w:val="lowerRoman"/>
      <w:lvlText w:val="%3."/>
      <w:lvlJc w:val="right"/>
      <w:pPr>
        <w:ind w:left="2055" w:hanging="180"/>
      </w:pPr>
    </w:lvl>
    <w:lvl w:ilvl="3" w:tplc="4009000F" w:tentative="1">
      <w:start w:val="1"/>
      <w:numFmt w:val="decimal"/>
      <w:lvlText w:val="%4."/>
      <w:lvlJc w:val="left"/>
      <w:pPr>
        <w:ind w:left="2775" w:hanging="360"/>
      </w:pPr>
    </w:lvl>
    <w:lvl w:ilvl="4" w:tplc="40090019" w:tentative="1">
      <w:start w:val="1"/>
      <w:numFmt w:val="lowerLetter"/>
      <w:lvlText w:val="%5."/>
      <w:lvlJc w:val="left"/>
      <w:pPr>
        <w:ind w:left="3495" w:hanging="360"/>
      </w:pPr>
    </w:lvl>
    <w:lvl w:ilvl="5" w:tplc="4009001B" w:tentative="1">
      <w:start w:val="1"/>
      <w:numFmt w:val="lowerRoman"/>
      <w:lvlText w:val="%6."/>
      <w:lvlJc w:val="right"/>
      <w:pPr>
        <w:ind w:left="4215" w:hanging="180"/>
      </w:pPr>
    </w:lvl>
    <w:lvl w:ilvl="6" w:tplc="4009000F" w:tentative="1">
      <w:start w:val="1"/>
      <w:numFmt w:val="decimal"/>
      <w:lvlText w:val="%7."/>
      <w:lvlJc w:val="left"/>
      <w:pPr>
        <w:ind w:left="4935" w:hanging="360"/>
      </w:pPr>
    </w:lvl>
    <w:lvl w:ilvl="7" w:tplc="40090019" w:tentative="1">
      <w:start w:val="1"/>
      <w:numFmt w:val="lowerLetter"/>
      <w:lvlText w:val="%8."/>
      <w:lvlJc w:val="left"/>
      <w:pPr>
        <w:ind w:left="5655" w:hanging="360"/>
      </w:pPr>
    </w:lvl>
    <w:lvl w:ilvl="8" w:tplc="4009001B" w:tentative="1">
      <w:start w:val="1"/>
      <w:numFmt w:val="lowerRoman"/>
      <w:lvlText w:val="%9."/>
      <w:lvlJc w:val="right"/>
      <w:pPr>
        <w:ind w:left="6375" w:hanging="180"/>
      </w:pPr>
    </w:lvl>
  </w:abstractNum>
  <w:abstractNum w:abstractNumId="9" w15:restartNumberingAfterBreak="0">
    <w:nsid w:val="23675FBC"/>
    <w:multiLevelType w:val="hybridMultilevel"/>
    <w:tmpl w:val="3ED87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64CC6"/>
    <w:multiLevelType w:val="hybridMultilevel"/>
    <w:tmpl w:val="08C6F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02164"/>
    <w:multiLevelType w:val="hybridMultilevel"/>
    <w:tmpl w:val="4D6466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6A341F0"/>
    <w:multiLevelType w:val="hybridMultilevel"/>
    <w:tmpl w:val="3ED87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301607"/>
    <w:multiLevelType w:val="hybridMultilevel"/>
    <w:tmpl w:val="AA983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16936"/>
    <w:multiLevelType w:val="multilevel"/>
    <w:tmpl w:val="D13CA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7B47D6"/>
    <w:multiLevelType w:val="hybridMultilevel"/>
    <w:tmpl w:val="DE9CC04E"/>
    <w:lvl w:ilvl="0" w:tplc="A57E576A">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F3DA3"/>
    <w:multiLevelType w:val="hybridMultilevel"/>
    <w:tmpl w:val="E752E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21DCD"/>
    <w:multiLevelType w:val="hybridMultilevel"/>
    <w:tmpl w:val="620861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14D7B"/>
    <w:multiLevelType w:val="hybridMultilevel"/>
    <w:tmpl w:val="08C6F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4B2616"/>
    <w:multiLevelType w:val="hybridMultilevel"/>
    <w:tmpl w:val="08C6F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E82991"/>
    <w:multiLevelType w:val="hybridMultilevel"/>
    <w:tmpl w:val="08C6F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E14ED"/>
    <w:multiLevelType w:val="hybridMultilevel"/>
    <w:tmpl w:val="F6C0C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295B4E"/>
    <w:multiLevelType w:val="hybridMultilevel"/>
    <w:tmpl w:val="C128BDF4"/>
    <w:lvl w:ilvl="0" w:tplc="D6503AD0">
      <w:start w:val="47"/>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7324392"/>
    <w:multiLevelType w:val="hybridMultilevel"/>
    <w:tmpl w:val="362C9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821E39"/>
    <w:multiLevelType w:val="hybridMultilevel"/>
    <w:tmpl w:val="F6A49502"/>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F919FB"/>
    <w:multiLevelType w:val="hybridMultilevel"/>
    <w:tmpl w:val="1F763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27261E"/>
    <w:multiLevelType w:val="hybridMultilevel"/>
    <w:tmpl w:val="E578D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521BE9"/>
    <w:multiLevelType w:val="hybridMultilevel"/>
    <w:tmpl w:val="CA8AC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614D33"/>
    <w:multiLevelType w:val="multilevel"/>
    <w:tmpl w:val="D13CA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5C4592"/>
    <w:multiLevelType w:val="hybridMultilevel"/>
    <w:tmpl w:val="4404C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7C1873"/>
    <w:multiLevelType w:val="hybridMultilevel"/>
    <w:tmpl w:val="41B059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9D53167"/>
    <w:multiLevelType w:val="hybridMultilevel"/>
    <w:tmpl w:val="40CAD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CE2464"/>
    <w:multiLevelType w:val="hybridMultilevel"/>
    <w:tmpl w:val="7C80A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
  </w:num>
  <w:num w:numId="3">
    <w:abstractNumId w:val="23"/>
  </w:num>
  <w:num w:numId="4">
    <w:abstractNumId w:val="27"/>
  </w:num>
  <w:num w:numId="5">
    <w:abstractNumId w:val="2"/>
  </w:num>
  <w:num w:numId="6">
    <w:abstractNumId w:val="6"/>
  </w:num>
  <w:num w:numId="7">
    <w:abstractNumId w:val="0"/>
  </w:num>
  <w:num w:numId="8">
    <w:abstractNumId w:val="16"/>
  </w:num>
  <w:num w:numId="9">
    <w:abstractNumId w:val="31"/>
  </w:num>
  <w:num w:numId="10">
    <w:abstractNumId w:val="17"/>
  </w:num>
  <w:num w:numId="11">
    <w:abstractNumId w:val="4"/>
  </w:num>
  <w:num w:numId="12">
    <w:abstractNumId w:val="25"/>
  </w:num>
  <w:num w:numId="13">
    <w:abstractNumId w:val="13"/>
  </w:num>
  <w:num w:numId="14">
    <w:abstractNumId w:val="5"/>
  </w:num>
  <w:num w:numId="15">
    <w:abstractNumId w:val="28"/>
  </w:num>
  <w:num w:numId="16">
    <w:abstractNumId w:val="14"/>
  </w:num>
  <w:num w:numId="17">
    <w:abstractNumId w:val="26"/>
  </w:num>
  <w:num w:numId="18">
    <w:abstractNumId w:val="15"/>
  </w:num>
  <w:num w:numId="19">
    <w:abstractNumId w:val="9"/>
  </w:num>
  <w:num w:numId="20">
    <w:abstractNumId w:val="7"/>
  </w:num>
  <w:num w:numId="21">
    <w:abstractNumId w:val="32"/>
  </w:num>
  <w:num w:numId="22">
    <w:abstractNumId w:val="21"/>
  </w:num>
  <w:num w:numId="23">
    <w:abstractNumId w:val="12"/>
  </w:num>
  <w:num w:numId="24">
    <w:abstractNumId w:val="24"/>
  </w:num>
  <w:num w:numId="25">
    <w:abstractNumId w:val="10"/>
  </w:num>
  <w:num w:numId="26">
    <w:abstractNumId w:val="20"/>
  </w:num>
  <w:num w:numId="27">
    <w:abstractNumId w:val="3"/>
  </w:num>
  <w:num w:numId="28">
    <w:abstractNumId w:val="11"/>
  </w:num>
  <w:num w:numId="29">
    <w:abstractNumId w:val="30"/>
  </w:num>
  <w:num w:numId="30">
    <w:abstractNumId w:val="8"/>
  </w:num>
  <w:num w:numId="31">
    <w:abstractNumId w:val="19"/>
  </w:num>
  <w:num w:numId="32">
    <w:abstractNumId w:val="1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5BD"/>
    <w:rsid w:val="001A31EC"/>
    <w:rsid w:val="002525CA"/>
    <w:rsid w:val="00306980"/>
    <w:rsid w:val="00306A05"/>
    <w:rsid w:val="005357AF"/>
    <w:rsid w:val="00550164"/>
    <w:rsid w:val="005B095A"/>
    <w:rsid w:val="005C5DD4"/>
    <w:rsid w:val="006856FA"/>
    <w:rsid w:val="006B65BD"/>
    <w:rsid w:val="006D195B"/>
    <w:rsid w:val="00857433"/>
    <w:rsid w:val="008D1D82"/>
    <w:rsid w:val="00C95675"/>
    <w:rsid w:val="00D1437B"/>
    <w:rsid w:val="00DB279D"/>
    <w:rsid w:val="00DF7452"/>
    <w:rsid w:val="00E17AC2"/>
    <w:rsid w:val="00E31D49"/>
    <w:rsid w:val="00E63820"/>
    <w:rsid w:val="00EB0047"/>
    <w:rsid w:val="00EE0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3F0D"/>
  <w15:chartTrackingRefBased/>
  <w15:docId w15:val="{565F84B1-638F-4887-97CA-FC8EC669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5BD"/>
  </w:style>
  <w:style w:type="paragraph" w:styleId="Heading1">
    <w:name w:val="heading 1"/>
    <w:basedOn w:val="Normal"/>
    <w:link w:val="Heading1Char"/>
    <w:uiPriority w:val="9"/>
    <w:qFormat/>
    <w:rsid w:val="006B65BD"/>
    <w:pPr>
      <w:spacing w:before="60" w:after="120" w:line="240" w:lineRule="auto"/>
      <w:outlineLvl w:val="0"/>
    </w:pPr>
    <w:rPr>
      <w:rFonts w:ascii="verlagbook" w:eastAsia="Times New Roman" w:hAnsi="verlagbook" w:cs="Times New Roman"/>
      <w:color w:val="000000"/>
      <w:kern w:val="36"/>
      <w:sz w:val="59"/>
      <w:szCs w:val="59"/>
    </w:rPr>
  </w:style>
  <w:style w:type="paragraph" w:styleId="Heading3">
    <w:name w:val="heading 3"/>
    <w:basedOn w:val="Normal"/>
    <w:next w:val="Normal"/>
    <w:link w:val="Heading3Char"/>
    <w:uiPriority w:val="9"/>
    <w:semiHidden/>
    <w:unhideWhenUsed/>
    <w:qFormat/>
    <w:rsid w:val="006B65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5BD"/>
    <w:rPr>
      <w:rFonts w:ascii="verlagbook" w:eastAsia="Times New Roman" w:hAnsi="verlagbook" w:cs="Times New Roman"/>
      <w:color w:val="000000"/>
      <w:kern w:val="36"/>
      <w:sz w:val="59"/>
      <w:szCs w:val="59"/>
    </w:rPr>
  </w:style>
  <w:style w:type="character" w:customStyle="1" w:styleId="Heading3Char">
    <w:name w:val="Heading 3 Char"/>
    <w:basedOn w:val="DefaultParagraphFont"/>
    <w:link w:val="Heading3"/>
    <w:uiPriority w:val="9"/>
    <w:semiHidden/>
    <w:rsid w:val="006B65B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B65BD"/>
    <w:pPr>
      <w:ind w:left="720"/>
      <w:contextualSpacing/>
    </w:pPr>
  </w:style>
  <w:style w:type="table" w:styleId="TableGrid">
    <w:name w:val="Table Grid"/>
    <w:basedOn w:val="TableNormal"/>
    <w:uiPriority w:val="39"/>
    <w:rsid w:val="006B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B65BD"/>
    <w:rPr>
      <w:rFonts w:ascii="Segoe UI" w:hAnsi="Segoe UI" w:cs="Segoe UI"/>
      <w:sz w:val="18"/>
      <w:szCs w:val="18"/>
    </w:rPr>
  </w:style>
  <w:style w:type="paragraph" w:styleId="BalloonText">
    <w:name w:val="Balloon Text"/>
    <w:basedOn w:val="Normal"/>
    <w:link w:val="BalloonTextChar"/>
    <w:uiPriority w:val="99"/>
    <w:semiHidden/>
    <w:unhideWhenUsed/>
    <w:rsid w:val="006B65BD"/>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rsid w:val="006B65BD"/>
    <w:pPr>
      <w:spacing w:line="240" w:lineRule="auto"/>
    </w:pPr>
    <w:rPr>
      <w:sz w:val="20"/>
      <w:szCs w:val="20"/>
    </w:rPr>
  </w:style>
  <w:style w:type="character" w:customStyle="1" w:styleId="CommentTextChar">
    <w:name w:val="Comment Text Char"/>
    <w:basedOn w:val="DefaultParagraphFont"/>
    <w:link w:val="CommentText"/>
    <w:uiPriority w:val="99"/>
    <w:rsid w:val="006B65BD"/>
    <w:rPr>
      <w:sz w:val="20"/>
      <w:szCs w:val="20"/>
    </w:rPr>
  </w:style>
  <w:style w:type="character" w:customStyle="1" w:styleId="CommentSubjectChar">
    <w:name w:val="Comment Subject Char"/>
    <w:basedOn w:val="CommentTextChar"/>
    <w:link w:val="CommentSubject"/>
    <w:uiPriority w:val="99"/>
    <w:semiHidden/>
    <w:rsid w:val="006B65BD"/>
    <w:rPr>
      <w:b/>
      <w:bCs/>
      <w:sz w:val="20"/>
      <w:szCs w:val="20"/>
    </w:rPr>
  </w:style>
  <w:style w:type="paragraph" w:styleId="CommentSubject">
    <w:name w:val="annotation subject"/>
    <w:basedOn w:val="CommentText"/>
    <w:next w:val="CommentText"/>
    <w:link w:val="CommentSubjectChar"/>
    <w:uiPriority w:val="99"/>
    <w:semiHidden/>
    <w:unhideWhenUsed/>
    <w:rsid w:val="006B65BD"/>
    <w:rPr>
      <w:b/>
      <w:bCs/>
    </w:rPr>
  </w:style>
  <w:style w:type="character" w:styleId="Emphasis">
    <w:name w:val="Emphasis"/>
    <w:basedOn w:val="DefaultParagraphFont"/>
    <w:uiPriority w:val="20"/>
    <w:qFormat/>
    <w:rsid w:val="006B65BD"/>
    <w:rPr>
      <w:i/>
      <w:iCs/>
    </w:rPr>
  </w:style>
  <w:style w:type="character" w:styleId="Strong">
    <w:name w:val="Strong"/>
    <w:basedOn w:val="DefaultParagraphFont"/>
    <w:uiPriority w:val="22"/>
    <w:qFormat/>
    <w:rsid w:val="006B65BD"/>
    <w:rPr>
      <w:b/>
      <w:bCs/>
    </w:rPr>
  </w:style>
  <w:style w:type="character" w:styleId="Hyperlink">
    <w:name w:val="Hyperlink"/>
    <w:basedOn w:val="DefaultParagraphFont"/>
    <w:uiPriority w:val="99"/>
    <w:unhideWhenUsed/>
    <w:rsid w:val="006B65BD"/>
    <w:rPr>
      <w:color w:val="0563C1" w:themeColor="hyperlink"/>
      <w:u w:val="single"/>
    </w:rPr>
  </w:style>
  <w:style w:type="paragraph" w:styleId="FootnoteText">
    <w:name w:val="footnote text"/>
    <w:basedOn w:val="Normal"/>
    <w:link w:val="FootnoteTextChar"/>
    <w:uiPriority w:val="99"/>
    <w:semiHidden/>
    <w:unhideWhenUsed/>
    <w:rsid w:val="006B65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65BD"/>
    <w:rPr>
      <w:sz w:val="20"/>
      <w:szCs w:val="20"/>
    </w:rPr>
  </w:style>
  <w:style w:type="paragraph" w:styleId="Header">
    <w:name w:val="header"/>
    <w:basedOn w:val="Normal"/>
    <w:link w:val="HeaderChar"/>
    <w:uiPriority w:val="99"/>
    <w:unhideWhenUsed/>
    <w:rsid w:val="006B6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5BD"/>
  </w:style>
  <w:style w:type="paragraph" w:styleId="Footer">
    <w:name w:val="footer"/>
    <w:basedOn w:val="Normal"/>
    <w:link w:val="FooterChar"/>
    <w:uiPriority w:val="99"/>
    <w:unhideWhenUsed/>
    <w:rsid w:val="006B6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5BD"/>
  </w:style>
  <w:style w:type="character" w:styleId="SubtleEmphasis">
    <w:name w:val="Subtle Emphasis"/>
    <w:basedOn w:val="DefaultParagraphFont"/>
    <w:uiPriority w:val="19"/>
    <w:qFormat/>
    <w:rsid w:val="006B65BD"/>
    <w:rPr>
      <w:i/>
      <w:iCs/>
      <w:color w:val="404040" w:themeColor="text1" w:themeTint="BF"/>
    </w:rPr>
  </w:style>
  <w:style w:type="paragraph" w:customStyle="1" w:styleId="EndNoteBibliography">
    <w:name w:val="EndNote Bibliography"/>
    <w:basedOn w:val="Normal"/>
    <w:link w:val="EndNoteBibliographyChar"/>
    <w:rsid w:val="006B65B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B65BD"/>
    <w:rPr>
      <w:rFonts w:ascii="Calibri" w:hAnsi="Calibri" w:cs="Calibri"/>
      <w:noProof/>
    </w:rPr>
  </w:style>
  <w:style w:type="paragraph" w:customStyle="1" w:styleId="EndNoteBibliographyTitle">
    <w:name w:val="EndNote Bibliography Title"/>
    <w:basedOn w:val="Normal"/>
    <w:link w:val="EndNoteBibliographyTitleChar"/>
    <w:rsid w:val="006B65B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B65BD"/>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6281</Words>
  <Characters>35808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IFPRI</Company>
  <LinksUpToDate>false</LinksUpToDate>
  <CharactersWithSpaces>42005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(A&amp;T) Tran</dc:creator>
  <cp:keywords/>
  <dc:description/>
  <cp:lastModifiedBy>Nguyen, Phuong Hong (IFPRI)</cp:lastModifiedBy>
  <cp:revision>12</cp:revision>
  <dcterms:created xsi:type="dcterms:W3CDTF">2020-07-31T08:23:00Z</dcterms:created>
  <dcterms:modified xsi:type="dcterms:W3CDTF">2020-08-18T00:17:00Z</dcterms:modified>
</cp:coreProperties>
</file>