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51" w:rsidRPr="00DC35DF" w:rsidRDefault="005512A0" w:rsidP="00902F51">
      <w:pPr>
        <w:spacing w:before="120" w:after="120" w:line="480" w:lineRule="auto"/>
        <w:ind w:left="24" w:hanging="24"/>
        <w:outlineLvl w:val="2"/>
        <w:rPr>
          <w:bCs/>
          <w:lang w:val="en-US" w:eastAsia="pt-BR"/>
        </w:rPr>
      </w:pPr>
      <w:r>
        <w:rPr>
          <w:b/>
          <w:bCs/>
          <w:lang w:val="en-US" w:eastAsia="pt-BR"/>
        </w:rPr>
        <w:t xml:space="preserve">S4 </w:t>
      </w:r>
      <w:r w:rsidR="00902F51">
        <w:rPr>
          <w:b/>
          <w:bCs/>
          <w:lang w:val="en-US" w:eastAsia="pt-BR"/>
        </w:rPr>
        <w:t>T</w:t>
      </w:r>
      <w:r w:rsidR="00902F51" w:rsidRPr="00DC35DF">
        <w:rPr>
          <w:b/>
          <w:bCs/>
          <w:lang w:val="en-US" w:eastAsia="pt-BR"/>
        </w:rPr>
        <w:t>able</w:t>
      </w:r>
      <w:bookmarkStart w:id="0" w:name="_GoBack"/>
      <w:bookmarkEnd w:id="0"/>
      <w:r w:rsidR="00902F51" w:rsidRPr="00DC35DF">
        <w:rPr>
          <w:bCs/>
          <w:lang w:val="en-US" w:eastAsia="pt-BR"/>
        </w:rPr>
        <w:t xml:space="preserve"> Identified secondary metabolite clusters in </w:t>
      </w:r>
      <w:r w:rsidR="00902F51" w:rsidRPr="00DC35DF">
        <w:rPr>
          <w:bCs/>
          <w:i/>
          <w:lang w:val="en-US" w:eastAsia="pt-BR"/>
        </w:rPr>
        <w:t>AfMc250</w:t>
      </w:r>
      <w:r w:rsidR="00902F51" w:rsidRPr="00DC35DF">
        <w:rPr>
          <w:bCs/>
          <w:lang w:val="en-US" w:eastAsia="pt-BR"/>
        </w:rPr>
        <w:t xml:space="preserve"> genome</w:t>
      </w:r>
    </w:p>
    <w:p w:rsidR="00902F51" w:rsidRPr="00DC35DF" w:rsidRDefault="00902F51" w:rsidP="00902F51">
      <w:pPr>
        <w:spacing w:before="120" w:after="120" w:line="480" w:lineRule="auto"/>
        <w:ind w:left="24" w:hanging="24"/>
        <w:outlineLvl w:val="2"/>
        <w:rPr>
          <w:bCs/>
          <w:lang w:val="en-US" w:eastAsia="pt-BR"/>
        </w:rPr>
      </w:pPr>
    </w:p>
    <w:tbl>
      <w:tblPr>
        <w:tblW w:w="89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133"/>
        <w:gridCol w:w="1056"/>
        <w:gridCol w:w="1056"/>
        <w:gridCol w:w="1857"/>
        <w:gridCol w:w="993"/>
        <w:gridCol w:w="1275"/>
        <w:gridCol w:w="709"/>
      </w:tblGrid>
      <w:tr w:rsidR="00902F51" w:rsidRPr="00902F51" w:rsidTr="00902F51">
        <w:trPr>
          <w:trHeight w:val="170"/>
        </w:trPr>
        <w:tc>
          <w:tcPr>
            <w:tcW w:w="847" w:type="dxa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-29" w:firstLine="0"/>
              <w:jc w:val="center"/>
              <w:rPr>
                <w:b/>
                <w:bCs/>
                <w:sz w:val="20"/>
                <w:lang w:val="en-US" w:eastAsia="pt-BR"/>
              </w:rPr>
            </w:pPr>
            <w:r w:rsidRPr="00902F51">
              <w:rPr>
                <w:b/>
                <w:bCs/>
                <w:sz w:val="20"/>
                <w:lang w:val="en-US" w:eastAsia="pt-BR"/>
              </w:rPr>
              <w:t>Cluster</w:t>
            </w:r>
          </w:p>
        </w:tc>
        <w:tc>
          <w:tcPr>
            <w:tcW w:w="1133" w:type="dxa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-108" w:firstLine="0"/>
              <w:jc w:val="center"/>
              <w:rPr>
                <w:b/>
                <w:bCs/>
                <w:sz w:val="20"/>
                <w:lang w:val="en-US" w:eastAsia="pt-BR"/>
              </w:rPr>
            </w:pPr>
            <w:r w:rsidRPr="00902F51">
              <w:rPr>
                <w:b/>
                <w:bCs/>
                <w:sz w:val="20"/>
                <w:lang w:val="en-US" w:eastAsia="pt-BR"/>
              </w:rPr>
              <w:t>Type</w:t>
            </w:r>
          </w:p>
        </w:tc>
        <w:tc>
          <w:tcPr>
            <w:tcW w:w="1056" w:type="dxa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b/>
                <w:bCs/>
                <w:sz w:val="20"/>
                <w:lang w:val="en-US" w:eastAsia="pt-BR"/>
              </w:rPr>
            </w:pPr>
            <w:r w:rsidRPr="00902F51">
              <w:rPr>
                <w:b/>
                <w:bCs/>
                <w:sz w:val="20"/>
                <w:lang w:val="en-US" w:eastAsia="pt-BR"/>
              </w:rPr>
              <w:t>From</w:t>
            </w:r>
          </w:p>
        </w:tc>
        <w:tc>
          <w:tcPr>
            <w:tcW w:w="1056" w:type="dxa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b/>
                <w:bCs/>
                <w:sz w:val="20"/>
                <w:lang w:val="en-US" w:eastAsia="pt-BR"/>
              </w:rPr>
            </w:pPr>
            <w:r w:rsidRPr="00902F51">
              <w:rPr>
                <w:b/>
                <w:bCs/>
                <w:sz w:val="20"/>
                <w:lang w:val="en-US" w:eastAsia="pt-BR"/>
              </w:rPr>
              <w:t>To</w:t>
            </w:r>
          </w:p>
        </w:tc>
        <w:tc>
          <w:tcPr>
            <w:tcW w:w="1857" w:type="dxa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b/>
                <w:bCs/>
                <w:sz w:val="20"/>
                <w:lang w:val="en-US" w:eastAsia="pt-BR"/>
              </w:rPr>
            </w:pPr>
            <w:r w:rsidRPr="00902F51">
              <w:rPr>
                <w:b/>
                <w:bCs/>
                <w:sz w:val="20"/>
                <w:lang w:val="en-US" w:eastAsia="pt-BR"/>
              </w:rPr>
              <w:t>Most similar known cluster</w:t>
            </w:r>
          </w:p>
        </w:tc>
        <w:tc>
          <w:tcPr>
            <w:tcW w:w="993" w:type="dxa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-97" w:firstLine="0"/>
              <w:jc w:val="center"/>
              <w:rPr>
                <w:b/>
                <w:bCs/>
                <w:sz w:val="20"/>
                <w:lang w:val="en-US" w:eastAsia="pt-BR"/>
              </w:rPr>
            </w:pPr>
            <w:r w:rsidRPr="00902F51">
              <w:rPr>
                <w:b/>
                <w:bCs/>
                <w:sz w:val="20"/>
                <w:lang w:val="en-US" w:eastAsia="pt-BR"/>
              </w:rPr>
              <w:t>% genes similarity</w:t>
            </w:r>
          </w:p>
        </w:tc>
        <w:tc>
          <w:tcPr>
            <w:tcW w:w="1275" w:type="dxa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-97" w:firstLine="0"/>
              <w:jc w:val="center"/>
              <w:rPr>
                <w:b/>
                <w:bCs/>
                <w:sz w:val="20"/>
                <w:lang w:val="en-US" w:eastAsia="pt-BR"/>
              </w:rPr>
            </w:pPr>
            <w:proofErr w:type="spellStart"/>
            <w:r w:rsidRPr="00902F51">
              <w:rPr>
                <w:b/>
                <w:bCs/>
                <w:sz w:val="20"/>
                <w:lang w:val="en-US" w:eastAsia="pt-BR"/>
              </w:rPr>
              <w:t>MIBiG</w:t>
            </w:r>
            <w:proofErr w:type="spellEnd"/>
            <w:r w:rsidRPr="00902F51">
              <w:rPr>
                <w:b/>
                <w:bCs/>
                <w:sz w:val="20"/>
                <w:lang w:val="en-US" w:eastAsia="pt-BR"/>
              </w:rPr>
              <w:t xml:space="preserve"> BGC-ID</w:t>
            </w:r>
          </w:p>
        </w:tc>
        <w:tc>
          <w:tcPr>
            <w:tcW w:w="709" w:type="dxa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b/>
                <w:bCs/>
                <w:sz w:val="20"/>
                <w:lang w:val="en-US" w:eastAsia="pt-BR"/>
              </w:rPr>
            </w:pPr>
            <w:proofErr w:type="spellStart"/>
            <w:r w:rsidRPr="00902F51">
              <w:rPr>
                <w:b/>
                <w:bCs/>
                <w:sz w:val="20"/>
                <w:lang w:val="en-US" w:eastAsia="pt-BR"/>
              </w:rPr>
              <w:t>Fig.Ref</w:t>
            </w:r>
            <w:proofErr w:type="spellEnd"/>
            <w:r w:rsidRPr="00902F51">
              <w:rPr>
                <w:b/>
                <w:bCs/>
                <w:sz w:val="20"/>
                <w:lang w:val="en-US" w:eastAsia="pt-BR"/>
              </w:rPr>
              <w:t>.</w:t>
            </w:r>
          </w:p>
        </w:tc>
      </w:tr>
      <w:tr w:rsidR="00902F51" w:rsidRPr="00902F51" w:rsidTr="00902F51">
        <w:trPr>
          <w:trHeight w:val="170"/>
        </w:trPr>
        <w:tc>
          <w:tcPr>
            <w:tcW w:w="847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-29" w:firstLine="0"/>
              <w:jc w:val="center"/>
              <w:rPr>
                <w:sz w:val="20"/>
                <w:lang w:val="en-US" w:eastAsia="pt-BR"/>
              </w:rPr>
            </w:pPr>
            <w:hyperlink r:id="rId4" w:anchor="cluster-6" w:history="1">
              <w:r w:rsidR="00902F51" w:rsidRPr="00902F51">
                <w:rPr>
                  <w:sz w:val="20"/>
                  <w:lang w:val="en-US" w:eastAsia="pt-BR"/>
                </w:rPr>
                <w:t>1</w:t>
              </w:r>
            </w:hyperlink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hyperlink r:id="rId5" w:anchor="resorcinol" w:tgtFrame="_blank" w:history="1">
              <w:r w:rsidR="00902F51" w:rsidRPr="00902F51">
                <w:rPr>
                  <w:sz w:val="20"/>
                  <w:lang w:val="en-US" w:eastAsia="pt-BR"/>
                </w:rPr>
                <w:t>Resorcinol</w:t>
              </w:r>
            </w:hyperlink>
            <w:r w:rsidR="00902F51" w:rsidRPr="00902F51">
              <w:rPr>
                <w:sz w:val="20"/>
                <w:lang w:val="en-US" w:eastAsia="pt-BR"/>
              </w:rPr>
              <w:t>-</w:t>
            </w:r>
            <w:proofErr w:type="spellStart"/>
            <w:r w:rsidR="00902F51" w:rsidRPr="00902F51">
              <w:rPr>
                <w:sz w:val="20"/>
                <w:lang w:val="en-US" w:eastAsia="pt-BR"/>
              </w:rPr>
              <w:fldChar w:fldCharType="begin"/>
            </w:r>
            <w:r w:rsidR="00902F51" w:rsidRPr="00902F51">
              <w:rPr>
                <w:sz w:val="20"/>
                <w:lang w:val="en-US" w:eastAsia="pt-BR"/>
              </w:rPr>
              <w:instrText xml:space="preserve"> HYPERLINK "http://antismash.secondarymetabolites.org/help" \l "nrps" \t "_blank" </w:instrText>
            </w:r>
            <w:r w:rsidR="00902F51" w:rsidRPr="00902F51">
              <w:rPr>
                <w:sz w:val="20"/>
                <w:lang w:val="en-US" w:eastAsia="pt-BR"/>
              </w:rPr>
              <w:fldChar w:fldCharType="separate"/>
            </w:r>
            <w:r w:rsidR="00902F51" w:rsidRPr="00902F51">
              <w:rPr>
                <w:sz w:val="20"/>
                <w:lang w:val="en-US" w:eastAsia="pt-BR"/>
              </w:rPr>
              <w:t>Nrps</w:t>
            </w:r>
            <w:proofErr w:type="spellEnd"/>
            <w:r w:rsidR="00902F51" w:rsidRPr="00902F51">
              <w:rPr>
                <w:sz w:val="20"/>
                <w:lang w:val="en-US" w:eastAsia="pt-BR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308897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385213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proofErr w:type="spellStart"/>
            <w:r w:rsidRPr="00902F51">
              <w:rPr>
                <w:sz w:val="20"/>
                <w:lang w:val="en-US" w:eastAsia="pt-BR"/>
              </w:rPr>
              <w:t>Bacillibactin</w:t>
            </w:r>
            <w:proofErr w:type="spellEnd"/>
            <w:r w:rsidRPr="00902F51">
              <w:rPr>
                <w:sz w:val="20"/>
                <w:lang w:val="en-US" w:eastAsia="pt-BR"/>
              </w:rPr>
              <w:t xml:space="preserve"> biosynthetic gene cluster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-97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-97" w:firstLine="0"/>
              <w:jc w:val="center"/>
              <w:rPr>
                <w:sz w:val="20"/>
                <w:lang w:val="en-US" w:eastAsia="pt-BR"/>
              </w:rPr>
            </w:pPr>
            <w:hyperlink r:id="rId6" w:tgtFrame="_blank" w:history="1">
              <w:r w:rsidR="00902F51" w:rsidRPr="00902F51">
                <w:rPr>
                  <w:sz w:val="20"/>
                  <w:lang w:val="en-US" w:eastAsia="pt-BR"/>
                </w:rPr>
                <w:t>BGC0000309_c1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Pr="00902F51">
              <w:rPr>
                <w:sz w:val="20"/>
                <w:lang w:val="en-US"/>
              </w:rPr>
              <w:t>A</w:t>
            </w:r>
          </w:p>
        </w:tc>
      </w:tr>
      <w:tr w:rsidR="00902F51" w:rsidRPr="00902F51" w:rsidTr="00902F51">
        <w:trPr>
          <w:trHeight w:val="170"/>
        </w:trPr>
        <w:tc>
          <w:tcPr>
            <w:tcW w:w="847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-29" w:firstLine="0"/>
              <w:jc w:val="center"/>
              <w:rPr>
                <w:sz w:val="20"/>
                <w:lang w:val="en-US" w:eastAsia="pt-BR"/>
              </w:rPr>
            </w:pPr>
            <w:hyperlink r:id="rId7" w:anchor="cluster-10" w:history="1">
              <w:r w:rsidR="00902F51" w:rsidRPr="00902F51">
                <w:rPr>
                  <w:sz w:val="20"/>
                  <w:lang w:val="en-US" w:eastAsia="pt-BR"/>
                </w:rPr>
                <w:t>2</w:t>
              </w:r>
            </w:hyperlink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hyperlink r:id="rId8" w:anchor="terpene" w:tgtFrame="_blank" w:history="1">
              <w:r w:rsidR="00902F51" w:rsidRPr="00902F51">
                <w:rPr>
                  <w:sz w:val="20"/>
                  <w:lang w:val="en-US" w:eastAsia="pt-BR"/>
                </w:rPr>
                <w:t>Terpene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1224612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1246342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proofErr w:type="spellStart"/>
            <w:r w:rsidRPr="00902F51">
              <w:rPr>
                <w:sz w:val="20"/>
                <w:lang w:val="en-US" w:eastAsia="pt-BR"/>
              </w:rPr>
              <w:t>Burkholderic</w:t>
            </w:r>
            <w:proofErr w:type="spellEnd"/>
            <w:r w:rsidRPr="00902F51">
              <w:rPr>
                <w:sz w:val="20"/>
                <w:lang w:val="en-US" w:eastAsia="pt-BR"/>
              </w:rPr>
              <w:t xml:space="preserve"> acid biosynthetic gene cluster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-97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-97" w:firstLine="0"/>
              <w:jc w:val="center"/>
              <w:rPr>
                <w:sz w:val="20"/>
                <w:lang w:val="en-US" w:eastAsia="pt-BR"/>
              </w:rPr>
            </w:pPr>
            <w:hyperlink r:id="rId9" w:tgtFrame="_blank" w:history="1">
              <w:r w:rsidR="00902F51" w:rsidRPr="00902F51">
                <w:rPr>
                  <w:sz w:val="20"/>
                  <w:lang w:val="en-US" w:eastAsia="pt-BR"/>
                </w:rPr>
                <w:t>BGC0001120_c1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Pr="00902F51">
              <w:rPr>
                <w:sz w:val="20"/>
                <w:lang w:val="en-US"/>
              </w:rPr>
              <w:t>D</w:t>
            </w:r>
          </w:p>
        </w:tc>
      </w:tr>
      <w:tr w:rsidR="00902F51" w:rsidRPr="00902F51" w:rsidTr="00902F51">
        <w:trPr>
          <w:trHeight w:val="170"/>
        </w:trPr>
        <w:tc>
          <w:tcPr>
            <w:tcW w:w="847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-29" w:firstLine="0"/>
              <w:jc w:val="center"/>
              <w:rPr>
                <w:sz w:val="20"/>
                <w:lang w:val="en-US" w:eastAsia="pt-BR"/>
              </w:rPr>
            </w:pPr>
            <w:hyperlink r:id="rId10" w:anchor="cluster-2" w:history="1">
              <w:r w:rsidR="00902F51" w:rsidRPr="00902F51">
                <w:rPr>
                  <w:sz w:val="20"/>
                  <w:lang w:val="en-US" w:eastAsia="pt-BR"/>
                </w:rPr>
                <w:t>3</w:t>
              </w:r>
            </w:hyperlink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hyperlink r:id="rId11" w:anchor="ectoine" w:tgtFrame="_blank" w:history="1">
              <w:proofErr w:type="spellStart"/>
              <w:r w:rsidR="00902F51" w:rsidRPr="00902F51">
                <w:rPr>
                  <w:sz w:val="20"/>
                  <w:lang w:val="en-US" w:eastAsia="pt-BR"/>
                </w:rPr>
                <w:t>Ectoine</w:t>
              </w:r>
              <w:proofErr w:type="spellEnd"/>
            </w:hyperlink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2723292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2733684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proofErr w:type="spellStart"/>
            <w:r w:rsidRPr="00902F51">
              <w:rPr>
                <w:sz w:val="20"/>
                <w:lang w:val="en-US" w:eastAsia="pt-BR"/>
              </w:rPr>
              <w:t>Ectoine</w:t>
            </w:r>
            <w:proofErr w:type="spellEnd"/>
            <w:r w:rsidRPr="00902F51">
              <w:rPr>
                <w:sz w:val="20"/>
                <w:lang w:val="en-US" w:eastAsia="pt-BR"/>
              </w:rPr>
              <w:t xml:space="preserve"> biosynthetic gene cluster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-97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-97" w:firstLine="0"/>
              <w:jc w:val="center"/>
              <w:rPr>
                <w:sz w:val="20"/>
                <w:lang w:val="en-US" w:eastAsia="pt-BR"/>
              </w:rPr>
            </w:pPr>
            <w:hyperlink r:id="rId12" w:tgtFrame="_blank" w:history="1">
              <w:r w:rsidR="00902F51" w:rsidRPr="00902F51">
                <w:rPr>
                  <w:sz w:val="20"/>
                  <w:lang w:val="en-US" w:eastAsia="pt-BR"/>
                </w:rPr>
                <w:t>BGC0000853_c1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Pr="00902F51">
              <w:rPr>
                <w:sz w:val="20"/>
                <w:lang w:val="en-US"/>
              </w:rPr>
              <w:t>C</w:t>
            </w:r>
          </w:p>
        </w:tc>
      </w:tr>
      <w:tr w:rsidR="00902F51" w:rsidRPr="00902F51" w:rsidTr="00902F51">
        <w:trPr>
          <w:trHeight w:val="170"/>
        </w:trPr>
        <w:tc>
          <w:tcPr>
            <w:tcW w:w="847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-29" w:firstLine="0"/>
              <w:jc w:val="center"/>
              <w:rPr>
                <w:sz w:val="20"/>
                <w:lang w:val="en-US" w:eastAsia="pt-BR"/>
              </w:rPr>
            </w:pPr>
            <w:hyperlink r:id="rId13" w:anchor="cluster-15" w:history="1">
              <w:r w:rsidR="00902F51" w:rsidRPr="00902F51">
                <w:rPr>
                  <w:sz w:val="20"/>
                  <w:lang w:val="en-US" w:eastAsia="pt-BR"/>
                </w:rPr>
                <w:t>4</w:t>
              </w:r>
            </w:hyperlink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hyperlink r:id="rId14" w:anchor="t1pks" w:tgtFrame="_blank" w:history="1">
              <w:r w:rsidR="00902F51" w:rsidRPr="00902F51">
                <w:rPr>
                  <w:sz w:val="20"/>
                  <w:lang w:val="en-US" w:eastAsia="pt-BR"/>
                </w:rPr>
                <w:t>T1pks</w:t>
              </w:r>
            </w:hyperlink>
            <w:r w:rsidR="00902F51" w:rsidRPr="00902F51">
              <w:rPr>
                <w:sz w:val="20"/>
                <w:lang w:val="en-US" w:eastAsia="pt-BR"/>
              </w:rPr>
              <w:t>-</w:t>
            </w:r>
            <w:hyperlink r:id="rId15" w:anchor="cf_saccharide" w:tgtFrame="_blank" w:history="1">
              <w:r w:rsidR="00902F51" w:rsidRPr="00902F51">
                <w:rPr>
                  <w:sz w:val="20"/>
                  <w:lang w:val="en-US" w:eastAsia="pt-BR"/>
                </w:rPr>
                <w:t>Cf_saccharide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3768090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3815664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 w:eastAsia="pt-BR"/>
              </w:rPr>
            </w:pPr>
            <w:proofErr w:type="spellStart"/>
            <w:r w:rsidRPr="00902F51">
              <w:rPr>
                <w:sz w:val="20"/>
                <w:lang w:val="en-US" w:eastAsia="pt-BR"/>
              </w:rPr>
              <w:t>Emulsan</w:t>
            </w:r>
            <w:proofErr w:type="spellEnd"/>
            <w:r w:rsidRPr="00902F51">
              <w:rPr>
                <w:sz w:val="20"/>
                <w:lang w:val="en-US" w:eastAsia="pt-BR"/>
              </w:rPr>
              <w:t xml:space="preserve"> biosynthetic gene cluster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-97" w:firstLine="0"/>
              <w:jc w:val="center"/>
              <w:rPr>
                <w:sz w:val="20"/>
                <w:lang w:val="en-US" w:eastAsia="pt-BR"/>
              </w:rPr>
            </w:pPr>
            <w:r w:rsidRPr="00902F51">
              <w:rPr>
                <w:sz w:val="20"/>
                <w:lang w:val="en-US" w:eastAsia="pt-BR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2F51" w:rsidRPr="00902F51" w:rsidRDefault="005512A0" w:rsidP="00C42228">
            <w:pPr>
              <w:spacing w:before="120" w:after="120" w:line="480" w:lineRule="auto"/>
              <w:ind w:right="-97" w:firstLine="0"/>
              <w:jc w:val="center"/>
              <w:rPr>
                <w:sz w:val="20"/>
                <w:lang w:val="en-US" w:eastAsia="pt-BR"/>
              </w:rPr>
            </w:pPr>
            <w:hyperlink r:id="rId16" w:tgtFrame="_blank" w:history="1">
              <w:r w:rsidR="00902F51" w:rsidRPr="00902F51">
                <w:rPr>
                  <w:sz w:val="20"/>
                  <w:lang w:val="en-US" w:eastAsia="pt-BR"/>
                </w:rPr>
                <w:t>BGC0000760_c1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902F51" w:rsidRPr="00902F51" w:rsidRDefault="00902F51" w:rsidP="00C42228">
            <w:pPr>
              <w:spacing w:before="120" w:after="120" w:line="480" w:lineRule="auto"/>
              <w:ind w:right="120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Pr="00902F51">
              <w:rPr>
                <w:sz w:val="20"/>
                <w:lang w:val="en-US"/>
              </w:rPr>
              <w:t>B</w:t>
            </w:r>
          </w:p>
        </w:tc>
      </w:tr>
    </w:tbl>
    <w:p w:rsidR="00902F51" w:rsidRPr="00DC35DF" w:rsidRDefault="00902F51" w:rsidP="00902F51">
      <w:pPr>
        <w:shd w:val="clear" w:color="auto" w:fill="FFFFFF"/>
        <w:suppressAutoHyphens w:val="0"/>
        <w:spacing w:before="120" w:after="120" w:line="480" w:lineRule="auto"/>
        <w:ind w:firstLine="0"/>
        <w:textAlignment w:val="baseline"/>
        <w:outlineLvl w:val="2"/>
        <w:rPr>
          <w:lang w:val="en-US"/>
        </w:rPr>
      </w:pPr>
    </w:p>
    <w:sectPr w:rsidR="00902F51" w:rsidRPr="00DC3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51"/>
    <w:rsid w:val="005512A0"/>
    <w:rsid w:val="006C72D2"/>
    <w:rsid w:val="00902F51"/>
    <w:rsid w:val="00CA0045"/>
    <w:rsid w:val="00C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0B30"/>
  <w15:chartTrackingRefBased/>
  <w15:docId w15:val="{9CC61BFB-965A-4084-9F15-FBC3DEB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5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F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F5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smash.secondarymetabolites.org/help" TargetMode="External"/><Relationship Id="rId13" Type="http://schemas.openxmlformats.org/officeDocument/2006/relationships/hyperlink" Target="https://antismash.secondarymetabolites.org/upload/bacteria-98f0b2fd-cf33-4822-bdc4-1f24c1a5f6be/index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ntismash.secondarymetabolites.org/upload/bacteria-98f0b2fd-cf33-4822-bdc4-1f24c1a5f6be/index.html" TargetMode="External"/><Relationship Id="rId12" Type="http://schemas.openxmlformats.org/officeDocument/2006/relationships/hyperlink" Target="http://mibig.secondarymetabolites.org/repository/BGC0000853/index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ibig.secondarymetabolites.org/repository/BGC0000760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ibig.secondarymetabolites.org/repository/BGC0000309/index.html" TargetMode="External"/><Relationship Id="rId11" Type="http://schemas.openxmlformats.org/officeDocument/2006/relationships/hyperlink" Target="http://antismash.secondarymetabolites.org/help" TargetMode="External"/><Relationship Id="rId5" Type="http://schemas.openxmlformats.org/officeDocument/2006/relationships/hyperlink" Target="http://antismash.secondarymetabolites.org/help" TargetMode="External"/><Relationship Id="rId15" Type="http://schemas.openxmlformats.org/officeDocument/2006/relationships/hyperlink" Target="http://antismash.secondarymetabolites.org/help" TargetMode="External"/><Relationship Id="rId10" Type="http://schemas.openxmlformats.org/officeDocument/2006/relationships/hyperlink" Target="https://antismash.secondarymetabolites.org/upload/bacteria-98f0b2fd-cf33-4822-bdc4-1f24c1a5f6be/index.html" TargetMode="External"/><Relationship Id="rId4" Type="http://schemas.openxmlformats.org/officeDocument/2006/relationships/hyperlink" Target="https://antismash.secondarymetabolites.org/upload/bacteria-98f0b2fd-cf33-4822-bdc4-1f24c1a5f6be/index.html" TargetMode="External"/><Relationship Id="rId9" Type="http://schemas.openxmlformats.org/officeDocument/2006/relationships/hyperlink" Target="http://mibig.secondarymetabolites.org/repository/BGC0001120/index.html" TargetMode="External"/><Relationship Id="rId14" Type="http://schemas.openxmlformats.org/officeDocument/2006/relationships/hyperlink" Target="http://antismash.secondarymetabolites.org/hel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2</cp:revision>
  <dcterms:created xsi:type="dcterms:W3CDTF">2019-02-11T16:50:00Z</dcterms:created>
  <dcterms:modified xsi:type="dcterms:W3CDTF">2019-09-03T12:31:00Z</dcterms:modified>
</cp:coreProperties>
</file>