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4B11" w14:textId="77777777" w:rsidR="008D6049" w:rsidRPr="008C7AD8" w:rsidRDefault="008D6049" w:rsidP="0009438C">
      <w:pPr>
        <w:pStyle w:val="Heading1"/>
        <w:rPr>
          <w:rFonts w:ascii="Arial" w:hAnsi="Arial" w:cs="Arial"/>
          <w:b/>
          <w:color w:val="auto"/>
          <w:sz w:val="24"/>
        </w:rPr>
      </w:pPr>
      <w:r w:rsidRPr="008C7AD8">
        <w:rPr>
          <w:rFonts w:ascii="Arial" w:hAnsi="Arial" w:cs="Arial"/>
          <w:b/>
          <w:color w:val="auto"/>
          <w:sz w:val="24"/>
        </w:rPr>
        <w:t>Appendix 8: Risk of bias of studies included in the NMA</w:t>
      </w:r>
    </w:p>
    <w:p w14:paraId="063C701F" w14:textId="77777777" w:rsidR="008D6049" w:rsidRPr="008C7AD8" w:rsidRDefault="008D6049" w:rsidP="0009438C">
      <w:pPr>
        <w:pStyle w:val="BodyTextNum"/>
        <w:tabs>
          <w:tab w:val="clear" w:pos="284"/>
          <w:tab w:val="left" w:pos="0"/>
        </w:tabs>
        <w:ind w:left="0" w:firstLine="0"/>
        <w:rPr>
          <w:rFonts w:ascii="Arial" w:hAnsi="Arial" w:cs="Arial"/>
          <w:b/>
        </w:rPr>
      </w:pPr>
    </w:p>
    <w:p w14:paraId="57A5F76E" w14:textId="77777777" w:rsidR="008D6049" w:rsidRPr="008C7AD8" w:rsidRDefault="008D6049" w:rsidP="0009438C">
      <w:pPr>
        <w:pStyle w:val="Heading2"/>
      </w:pPr>
      <w:r w:rsidRPr="008C7AD8">
        <w:t>Risk of bias graph: reviewer’s judgements about each risk of bias item presented as percentages across all included studies</w:t>
      </w:r>
    </w:p>
    <w:p w14:paraId="151215B5" w14:textId="77777777" w:rsidR="008D6049" w:rsidRPr="008C7AD8" w:rsidRDefault="008D6049" w:rsidP="0009438C"/>
    <w:p w14:paraId="71D773B4" w14:textId="77777777" w:rsidR="008D6049" w:rsidRPr="008C7AD8" w:rsidRDefault="008D6049" w:rsidP="0009438C">
      <w:pPr>
        <w:rPr>
          <w:rFonts w:ascii="Arial" w:hAnsi="Arial" w:cs="Arial"/>
        </w:rPr>
      </w:pPr>
      <w:r w:rsidRPr="008C7AD8">
        <w:rPr>
          <w:rFonts w:ascii="Arial" w:hAnsi="Arial" w:cs="Arial"/>
          <w:noProof/>
          <w:lang w:val="en-US"/>
        </w:rPr>
        <w:drawing>
          <wp:inline distT="0" distB="0" distL="0" distR="0" wp14:anchorId="6EA8E92D" wp14:editId="61064B1F">
            <wp:extent cx="5731510" cy="2421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AE02" w14:textId="77777777" w:rsidR="008D6049" w:rsidRPr="008C7AD8" w:rsidRDefault="008D6049" w:rsidP="0009438C">
      <w:pPr>
        <w:pStyle w:val="BodyTextNum"/>
        <w:rPr>
          <w:rFonts w:ascii="Arial" w:hAnsi="Arial" w:cs="Arial"/>
        </w:rPr>
      </w:pPr>
    </w:p>
    <w:p w14:paraId="23E6790A" w14:textId="77777777" w:rsidR="008D6049" w:rsidRPr="008C7AD8" w:rsidRDefault="008D6049">
      <w:pPr>
        <w:rPr>
          <w:rFonts w:ascii="Arial" w:hAnsi="Arial" w:cs="Arial"/>
          <w:b/>
        </w:rPr>
      </w:pPr>
      <w:r w:rsidRPr="008C7AD8">
        <w:rPr>
          <w:rFonts w:ascii="Arial" w:hAnsi="Arial" w:cs="Arial"/>
          <w:b/>
        </w:rPr>
        <w:br w:type="page"/>
      </w:r>
    </w:p>
    <w:p w14:paraId="5BBE4747" w14:textId="77777777" w:rsidR="008D6049" w:rsidRPr="008C7AD8" w:rsidRDefault="008D6049" w:rsidP="0009438C">
      <w:pPr>
        <w:pStyle w:val="Heading2"/>
      </w:pPr>
      <w:r w:rsidRPr="008C7AD8">
        <w:lastRenderedPageBreak/>
        <w:t>Risk of bias graph: reviewer’s judgements about each risk of bias item presented by study.</w:t>
      </w:r>
    </w:p>
    <w:p w14:paraId="2DC1560C" w14:textId="77777777" w:rsidR="008D6049" w:rsidRDefault="008D6049" w:rsidP="0009438C">
      <w:pPr>
        <w:rPr>
          <w:rFonts w:ascii="Arial" w:hAnsi="Arial" w:cs="Arial"/>
          <w:color w:val="FF0000"/>
        </w:rPr>
      </w:pPr>
      <w:r>
        <w:rPr>
          <w:noProof/>
          <w:lang w:val="en-US"/>
        </w:rPr>
        <w:drawing>
          <wp:inline distT="0" distB="0" distL="0" distR="0" wp14:anchorId="497CD421" wp14:editId="54E2D718">
            <wp:extent cx="4409440" cy="820735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5469" cy="821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C95F" w14:textId="77777777" w:rsidR="008D6049" w:rsidRDefault="008D6049" w:rsidP="0009438C">
      <w:pPr>
        <w:rPr>
          <w:rFonts w:ascii="Arial" w:hAnsi="Arial" w:cs="Arial"/>
          <w:color w:val="FF0000"/>
        </w:rPr>
      </w:pPr>
    </w:p>
    <w:p w14:paraId="6B50387F" w14:textId="77777777" w:rsidR="008D6049" w:rsidRDefault="008D6049" w:rsidP="0009438C">
      <w:pPr>
        <w:rPr>
          <w:rFonts w:ascii="Arial" w:hAnsi="Arial" w:cs="Arial"/>
          <w:color w:val="FF0000"/>
        </w:rPr>
      </w:pPr>
      <w:r>
        <w:rPr>
          <w:noProof/>
          <w:lang w:val="en-US"/>
        </w:rPr>
        <w:lastRenderedPageBreak/>
        <w:drawing>
          <wp:inline distT="0" distB="0" distL="0" distR="0" wp14:anchorId="1D629D25" wp14:editId="6B335DB8">
            <wp:extent cx="4400550" cy="86880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5150" cy="86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4B0E" w14:textId="77777777" w:rsidR="008D6049" w:rsidRDefault="008D6049" w:rsidP="0009438C">
      <w:pPr>
        <w:rPr>
          <w:rFonts w:ascii="Arial" w:hAnsi="Arial" w:cs="Arial"/>
          <w:color w:val="FF0000"/>
        </w:rPr>
      </w:pPr>
      <w:r w:rsidRPr="008C7AD8">
        <w:rPr>
          <w:noProof/>
          <w:lang w:val="en-US"/>
        </w:rPr>
        <w:lastRenderedPageBreak/>
        <w:drawing>
          <wp:inline distT="0" distB="0" distL="0" distR="0" wp14:anchorId="2C9F4E69" wp14:editId="768FE1A4">
            <wp:extent cx="4400550" cy="877989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1" cy="87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A261" w14:textId="69CA4A95" w:rsidR="00EC2EF7" w:rsidRPr="00781EE1" w:rsidRDefault="008D6049" w:rsidP="00E12F89">
      <w:pPr>
        <w:rPr>
          <w:color w:val="FF0000"/>
        </w:rPr>
      </w:pPr>
      <w:r w:rsidRPr="008C7AD8">
        <w:rPr>
          <w:noProof/>
          <w:lang w:val="en-US"/>
        </w:rPr>
        <w:lastRenderedPageBreak/>
        <w:drawing>
          <wp:inline distT="0" distB="0" distL="0" distR="0" wp14:anchorId="08D04612" wp14:editId="391CCCD3">
            <wp:extent cx="4448175" cy="203830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76" cy="204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EF7" w:rsidRPr="00781EE1" w:rsidSect="00E12F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Column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12F89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