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D3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S16</w:t>
      </w:r>
      <w:r w:rsidR="00F339E3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AC1FD8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root dry weight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1.35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1.39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1.53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1.64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1.54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1.64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1.74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1.85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1.62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1.71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1.66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1.76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1.64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1.74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1.80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1.92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1.89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1.90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1.69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1.85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2.29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2.35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2.18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1.37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1.25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1.13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1.22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1.33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1.45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1.56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1.44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1.50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1.47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1.58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0.72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0.85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0.91 g 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1.06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2.22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2.22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2.19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2.1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</w:tr>
    </w:tbl>
    <w:p w:rsidR="00425B42" w:rsidRPr="00AC1FD8" w:rsidRDefault="00A12BD3" w:rsidP="00AC1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sectPr w:rsidR="00425B42" w:rsidRPr="00AC1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A" w:rsidRDefault="00BB3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BB3A3A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A" w:rsidRDefault="00BB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A" w:rsidRDefault="00BB3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A" w:rsidRDefault="00BB3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A" w:rsidRDefault="00BB3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1FD8"/>
    <w:rsid w:val="00AC23B7"/>
    <w:rsid w:val="00AE08DA"/>
    <w:rsid w:val="00AE0BF0"/>
    <w:rsid w:val="00B01D6B"/>
    <w:rsid w:val="00B13D26"/>
    <w:rsid w:val="00B2104F"/>
    <w:rsid w:val="00BA6F64"/>
    <w:rsid w:val="00BB3A3A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39E3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2020-04-02T13:36:00Z</dcterms:modified>
</cp:coreProperties>
</file>