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S10</w:t>
      </w:r>
      <w:r w:rsidR="00F64318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B813FA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 xml:space="preserve">Effect of PGPR inoculation and PGR treatment alone or in combination on peroxidase activity (units/g </w:t>
      </w:r>
      <w:proofErr w:type="spellStart"/>
      <w:r w:rsidRPr="00984BFF">
        <w:rPr>
          <w:rFonts w:ascii="Times New Roman" w:hAnsi="Times New Roman" w:cs="Times New Roman"/>
          <w:b/>
          <w:sz w:val="24"/>
          <w:szCs w:val="24"/>
        </w:rPr>
        <w:t>fwt</w:t>
      </w:r>
      <w:proofErr w:type="spellEnd"/>
      <w:r w:rsidRPr="00984BFF">
        <w:rPr>
          <w:rFonts w:ascii="Times New Roman" w:hAnsi="Times New Roman" w:cs="Times New Roman"/>
          <w:b/>
          <w:sz w:val="24"/>
          <w:szCs w:val="24"/>
        </w:rPr>
        <w:t>.) in the leaves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0.246 ac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0.253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0.304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0.324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0.215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0.225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0.272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0.266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0.209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0.261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0.258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0.210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0.167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0.178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0.269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0.283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0.143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0.164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0.184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0.190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0.115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0.122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0.159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0.173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0.257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0.260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0.278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0.282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0.22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0.230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0.288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0.296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0.213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0.216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0.264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0.274 de 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0.287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0.281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0.339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0.355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0.082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0.084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0.104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0.111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425B42" w:rsidRPr="00B813FA" w:rsidRDefault="00425B42">
      <w:pPr>
        <w:rPr>
          <w:rFonts w:ascii="Times New Roman" w:hAnsi="Times New Roman" w:cs="Times New Roman"/>
          <w:b/>
          <w:sz w:val="24"/>
          <w:szCs w:val="24"/>
        </w:rPr>
      </w:pPr>
    </w:p>
    <w:sectPr w:rsidR="00425B42" w:rsidRPr="00B81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BB" w:rsidRDefault="00E10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E109BB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BB" w:rsidRDefault="00E10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BB" w:rsidRDefault="00E10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BB" w:rsidRDefault="00E10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BB" w:rsidRDefault="00E10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813FA"/>
    <w:rsid w:val="00BA6F64"/>
    <w:rsid w:val="00BE5550"/>
    <w:rsid w:val="00C40527"/>
    <w:rsid w:val="00C5207F"/>
    <w:rsid w:val="00CD46D7"/>
    <w:rsid w:val="00D8539B"/>
    <w:rsid w:val="00DA24CD"/>
    <w:rsid w:val="00E109BB"/>
    <w:rsid w:val="00E520FF"/>
    <w:rsid w:val="00E816D3"/>
    <w:rsid w:val="00E842EA"/>
    <w:rsid w:val="00EC0052"/>
    <w:rsid w:val="00EC7368"/>
    <w:rsid w:val="00F01E75"/>
    <w:rsid w:val="00F357C9"/>
    <w:rsid w:val="00F64318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8</cp:revision>
  <dcterms:created xsi:type="dcterms:W3CDTF">2018-11-05T15:30:00Z</dcterms:created>
  <dcterms:modified xsi:type="dcterms:W3CDTF">2020-04-02T13:34:00Z</dcterms:modified>
</cp:coreProperties>
</file>