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18121" w14:textId="77777777" w:rsidR="00FF268B" w:rsidRPr="00814E32" w:rsidRDefault="00FF268B" w:rsidP="00FF268B">
      <w:pPr>
        <w:spacing w:line="360" w:lineRule="auto"/>
        <w:rPr>
          <w:b/>
          <w:bCs/>
        </w:rPr>
      </w:pPr>
      <w:bookmarkStart w:id="0" w:name="_GoBack"/>
      <w:bookmarkEnd w:id="0"/>
      <w:r w:rsidRPr="00814E32">
        <w:rPr>
          <w:b/>
          <w:bCs/>
        </w:rPr>
        <w:t>S1. Transcription guide</w:t>
      </w:r>
    </w:p>
    <w:p w14:paraId="41F3C1B4" w14:textId="77777777" w:rsidR="00FF268B" w:rsidRDefault="00FF268B" w:rsidP="00FF268B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7159"/>
      </w:tblGrid>
      <w:tr w:rsidR="00FF268B" w:rsidRPr="0077221C" w14:paraId="47CF94F3" w14:textId="77777777" w:rsidTr="008E1A8E">
        <w:trPr>
          <w:trHeight w:val="272"/>
        </w:trPr>
        <w:tc>
          <w:tcPr>
            <w:tcW w:w="1927" w:type="dxa"/>
            <w:noWrap/>
            <w:vAlign w:val="center"/>
            <w:hideMark/>
          </w:tcPr>
          <w:p w14:paraId="3F5AF3D4" w14:textId="77777777" w:rsidR="00FF268B" w:rsidRPr="0077221C" w:rsidRDefault="00FF268B" w:rsidP="008E1A8E">
            <w:pPr>
              <w:spacing w:line="360" w:lineRule="auto"/>
            </w:pPr>
            <w:r w:rsidRPr="0077221C">
              <w:t>(word)</w:t>
            </w:r>
          </w:p>
        </w:tc>
        <w:tc>
          <w:tcPr>
            <w:tcW w:w="6670" w:type="dxa"/>
            <w:vAlign w:val="center"/>
            <w:hideMark/>
          </w:tcPr>
          <w:p w14:paraId="1F48D2E6" w14:textId="77777777" w:rsidR="00FF268B" w:rsidRPr="0077221C" w:rsidRDefault="00FF268B" w:rsidP="008E1A8E">
            <w:pPr>
              <w:spacing w:line="360" w:lineRule="auto"/>
            </w:pPr>
            <w:r w:rsidRPr="0077221C">
              <w:t>Word(s) in round brackets indicate transcriber guess at unclear word</w:t>
            </w:r>
          </w:p>
        </w:tc>
      </w:tr>
      <w:tr w:rsidR="00FF268B" w:rsidRPr="0077221C" w14:paraId="233E3B23" w14:textId="77777777" w:rsidTr="008E1A8E">
        <w:trPr>
          <w:trHeight w:val="272"/>
        </w:trPr>
        <w:tc>
          <w:tcPr>
            <w:tcW w:w="0" w:type="auto"/>
            <w:noWrap/>
            <w:vAlign w:val="center"/>
            <w:hideMark/>
          </w:tcPr>
          <w:p w14:paraId="01920E7D" w14:textId="77777777" w:rsidR="00FF268B" w:rsidRPr="0077221C" w:rsidRDefault="00FF268B" w:rsidP="008E1A8E">
            <w:pPr>
              <w:spacing w:line="360" w:lineRule="auto"/>
            </w:pPr>
            <w:r w:rsidRPr="0077221C">
              <w:t>CAPITALS</w:t>
            </w:r>
          </w:p>
        </w:tc>
        <w:tc>
          <w:tcPr>
            <w:tcW w:w="6670" w:type="dxa"/>
            <w:noWrap/>
            <w:vAlign w:val="center"/>
            <w:hideMark/>
          </w:tcPr>
          <w:p w14:paraId="5B428D94" w14:textId="77777777" w:rsidR="00FF268B" w:rsidRPr="0077221C" w:rsidRDefault="00FF268B" w:rsidP="008E1A8E">
            <w:pPr>
              <w:spacing w:line="360" w:lineRule="auto"/>
            </w:pPr>
            <w:r w:rsidRPr="0077221C">
              <w:t>Words spoken more loudly; being emphasised</w:t>
            </w:r>
          </w:p>
        </w:tc>
      </w:tr>
      <w:tr w:rsidR="00FF268B" w:rsidRPr="0077221C" w14:paraId="23F10119" w14:textId="77777777" w:rsidTr="008E1A8E">
        <w:trPr>
          <w:trHeight w:val="272"/>
        </w:trPr>
        <w:tc>
          <w:tcPr>
            <w:tcW w:w="0" w:type="auto"/>
            <w:noWrap/>
            <w:vAlign w:val="center"/>
            <w:hideMark/>
          </w:tcPr>
          <w:p w14:paraId="256F80E3" w14:textId="77777777" w:rsidR="00FF268B" w:rsidRPr="0077221C" w:rsidRDefault="00FF268B" w:rsidP="008E1A8E">
            <w:pPr>
              <w:spacing w:line="360" w:lineRule="auto"/>
            </w:pPr>
            <w:r w:rsidRPr="0077221C">
              <w:t>(…)</w:t>
            </w:r>
          </w:p>
        </w:tc>
        <w:tc>
          <w:tcPr>
            <w:tcW w:w="6670" w:type="dxa"/>
            <w:noWrap/>
            <w:vAlign w:val="center"/>
            <w:hideMark/>
          </w:tcPr>
          <w:p w14:paraId="41B04FC5" w14:textId="77777777" w:rsidR="00FF268B" w:rsidRPr="0077221C" w:rsidRDefault="00FF268B" w:rsidP="008E1A8E">
            <w:pPr>
              <w:spacing w:line="360" w:lineRule="auto"/>
            </w:pPr>
            <w:r w:rsidRPr="0077221C">
              <w:t>Indicate</w:t>
            </w:r>
            <w:r>
              <w:t>s</w:t>
            </w:r>
            <w:r w:rsidRPr="0077221C">
              <w:t xml:space="preserve"> unclear material omitted by transcriber</w:t>
            </w:r>
          </w:p>
        </w:tc>
      </w:tr>
      <w:tr w:rsidR="00FF268B" w:rsidRPr="0077221C" w14:paraId="721F78F1" w14:textId="77777777" w:rsidTr="008E1A8E">
        <w:trPr>
          <w:trHeight w:val="272"/>
        </w:trPr>
        <w:tc>
          <w:tcPr>
            <w:tcW w:w="0" w:type="auto"/>
            <w:noWrap/>
            <w:vAlign w:val="center"/>
            <w:hideMark/>
          </w:tcPr>
          <w:p w14:paraId="6FC3EF53" w14:textId="77777777" w:rsidR="00FF268B" w:rsidRPr="0077221C" w:rsidRDefault="00FF268B" w:rsidP="008E1A8E">
            <w:pPr>
              <w:spacing w:line="360" w:lineRule="auto"/>
            </w:pPr>
            <w:r w:rsidRPr="0077221C">
              <w:t>[</w:t>
            </w:r>
            <w:r w:rsidRPr="0077221C">
              <w:tab/>
              <w:t>]</w:t>
            </w:r>
          </w:p>
        </w:tc>
        <w:tc>
          <w:tcPr>
            <w:tcW w:w="6670" w:type="dxa"/>
            <w:noWrap/>
            <w:vAlign w:val="center"/>
            <w:hideMark/>
          </w:tcPr>
          <w:p w14:paraId="4AC13BC9" w14:textId="77777777" w:rsidR="00FF268B" w:rsidRPr="0077221C" w:rsidRDefault="00FF268B" w:rsidP="008E1A8E">
            <w:pPr>
              <w:spacing w:line="360" w:lineRule="auto"/>
            </w:pPr>
            <w:r w:rsidRPr="0077221C">
              <w:t>Square brackets enclose material added by author</w:t>
            </w:r>
          </w:p>
        </w:tc>
      </w:tr>
      <w:tr w:rsidR="00FF268B" w:rsidRPr="0077221C" w14:paraId="743F50DE" w14:textId="77777777" w:rsidTr="008E1A8E">
        <w:trPr>
          <w:trHeight w:val="272"/>
        </w:trPr>
        <w:tc>
          <w:tcPr>
            <w:tcW w:w="0" w:type="auto"/>
            <w:noWrap/>
            <w:vAlign w:val="center"/>
            <w:hideMark/>
          </w:tcPr>
          <w:p w14:paraId="3C6F971C" w14:textId="77777777" w:rsidR="00FF268B" w:rsidRPr="0077221C" w:rsidRDefault="00FF268B" w:rsidP="008E1A8E">
            <w:pPr>
              <w:spacing w:line="360" w:lineRule="auto"/>
            </w:pPr>
            <w:r w:rsidRPr="0077221C">
              <w:t>…</w:t>
            </w:r>
          </w:p>
        </w:tc>
        <w:tc>
          <w:tcPr>
            <w:tcW w:w="6670" w:type="dxa"/>
            <w:noWrap/>
            <w:vAlign w:val="center"/>
            <w:hideMark/>
          </w:tcPr>
          <w:p w14:paraId="2004D3D5" w14:textId="77777777" w:rsidR="00FF268B" w:rsidRPr="0077221C" w:rsidRDefault="00FF268B" w:rsidP="008E1A8E">
            <w:pPr>
              <w:spacing w:line="360" w:lineRule="auto"/>
            </w:pPr>
            <w:r w:rsidRPr="0077221C">
              <w:t>Indicate</w:t>
            </w:r>
            <w:r>
              <w:t>s</w:t>
            </w:r>
            <w:r w:rsidRPr="0077221C">
              <w:t xml:space="preserve"> material omitted by author</w:t>
            </w:r>
          </w:p>
        </w:tc>
      </w:tr>
      <w:tr w:rsidR="00FF268B" w:rsidRPr="0077221C" w14:paraId="46529E8E" w14:textId="77777777" w:rsidTr="008E1A8E">
        <w:trPr>
          <w:trHeight w:val="272"/>
        </w:trPr>
        <w:tc>
          <w:tcPr>
            <w:tcW w:w="0" w:type="auto"/>
            <w:noWrap/>
            <w:vAlign w:val="center"/>
            <w:hideMark/>
          </w:tcPr>
          <w:p w14:paraId="3C0E4138" w14:textId="77777777" w:rsidR="00FF268B" w:rsidRPr="0077221C" w:rsidRDefault="00FF268B" w:rsidP="008E1A8E">
            <w:pPr>
              <w:spacing w:line="360" w:lineRule="auto"/>
            </w:pPr>
            <w:r w:rsidRPr="0077221C">
              <w:t>–</w:t>
            </w:r>
          </w:p>
        </w:tc>
        <w:tc>
          <w:tcPr>
            <w:tcW w:w="6670" w:type="dxa"/>
            <w:noWrap/>
            <w:vAlign w:val="center"/>
            <w:hideMark/>
          </w:tcPr>
          <w:p w14:paraId="09E8E2D4" w14:textId="77777777" w:rsidR="00FF268B" w:rsidRPr="0077221C" w:rsidRDefault="00FF268B" w:rsidP="008E1A8E">
            <w:pPr>
              <w:spacing w:line="360" w:lineRule="auto"/>
            </w:pPr>
            <w:r w:rsidRPr="0077221C">
              <w:t>Change of thoughts or a pause</w:t>
            </w:r>
          </w:p>
        </w:tc>
      </w:tr>
      <w:tr w:rsidR="00FF268B" w:rsidRPr="0077221C" w14:paraId="1F1B3034" w14:textId="77777777" w:rsidTr="008E1A8E">
        <w:trPr>
          <w:trHeight w:val="272"/>
        </w:trPr>
        <w:tc>
          <w:tcPr>
            <w:tcW w:w="0" w:type="auto"/>
            <w:gridSpan w:val="2"/>
            <w:noWrap/>
            <w:vAlign w:val="center"/>
            <w:hideMark/>
          </w:tcPr>
          <w:p w14:paraId="6A99889F" w14:textId="77777777" w:rsidR="00FF268B" w:rsidRPr="0077221C" w:rsidRDefault="00FF268B" w:rsidP="008E1A8E">
            <w:pPr>
              <w:spacing w:line="360" w:lineRule="auto"/>
            </w:pPr>
            <w:r w:rsidRPr="0077221C">
              <w:t xml:space="preserve">Ref: Green, J. &amp; Thorogood, N. (2009). Qualitative Methods for Health Research. London: SAGE. </w:t>
            </w:r>
          </w:p>
        </w:tc>
      </w:tr>
    </w:tbl>
    <w:p w14:paraId="501A16DB" w14:textId="33562F97" w:rsidR="00D07BF5" w:rsidRPr="00FF268B" w:rsidRDefault="006A64E5" w:rsidP="00FF268B">
      <w:pPr>
        <w:spacing w:line="36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D07BF5" w:rsidRPr="00FF268B" w:rsidSect="00B22E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8B"/>
    <w:rsid w:val="0065350D"/>
    <w:rsid w:val="006A64E5"/>
    <w:rsid w:val="008F3635"/>
    <w:rsid w:val="00950809"/>
    <w:rsid w:val="00B22E6F"/>
    <w:rsid w:val="00D974A4"/>
    <w:rsid w:val="00F6510F"/>
    <w:rsid w:val="00F75871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7C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8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6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">
    <w:name w:val="Table style"/>
    <w:basedOn w:val="ListParagraph"/>
    <w:link w:val="TablestyleChar"/>
    <w:autoRedefine/>
    <w:qFormat/>
    <w:rsid w:val="00D974A4"/>
    <w:pPr>
      <w:tabs>
        <w:tab w:val="left" w:pos="510"/>
      </w:tabs>
      <w:spacing w:line="360" w:lineRule="auto"/>
      <w:ind w:left="0"/>
    </w:pPr>
    <w:rPr>
      <w:rFonts w:ascii="Georgia" w:hAnsi="Georgia"/>
      <w:b/>
      <w:sz w:val="22"/>
      <w:szCs w:val="21"/>
      <w:lang w:val="en-AU" w:eastAsia="nb-NO"/>
    </w:rPr>
  </w:style>
  <w:style w:type="character" w:customStyle="1" w:styleId="TablestyleChar">
    <w:name w:val="Table style Char"/>
    <w:basedOn w:val="DefaultParagraphFont"/>
    <w:link w:val="Tablestyle"/>
    <w:rsid w:val="00D974A4"/>
    <w:rPr>
      <w:rFonts w:ascii="Georgia" w:hAnsi="Georgia"/>
      <w:b/>
      <w:sz w:val="22"/>
      <w:szCs w:val="21"/>
      <w:lang w:val="en-AU" w:eastAsia="nb-NO"/>
    </w:rPr>
  </w:style>
  <w:style w:type="paragraph" w:styleId="ListParagraph">
    <w:name w:val="List Paragraph"/>
    <w:basedOn w:val="Normal"/>
    <w:uiPriority w:val="34"/>
    <w:qFormat/>
    <w:rsid w:val="00D974A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ableofFigures">
    <w:name w:val="table of figures"/>
    <w:basedOn w:val="Normal"/>
    <w:next w:val="Normal"/>
    <w:autoRedefine/>
    <w:semiHidden/>
    <w:qFormat/>
    <w:rsid w:val="00950809"/>
    <w:pPr>
      <w:spacing w:line="312" w:lineRule="auto"/>
      <w:contextualSpacing/>
    </w:pPr>
    <w:rPr>
      <w:rFonts w:ascii="Georgia" w:hAnsi="Georgia"/>
      <w:b/>
      <w:sz w:val="22"/>
      <w:szCs w:val="21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F26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F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8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6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">
    <w:name w:val="Table style"/>
    <w:basedOn w:val="ListParagraph"/>
    <w:link w:val="TablestyleChar"/>
    <w:autoRedefine/>
    <w:qFormat/>
    <w:rsid w:val="00D974A4"/>
    <w:pPr>
      <w:tabs>
        <w:tab w:val="left" w:pos="510"/>
      </w:tabs>
      <w:spacing w:line="360" w:lineRule="auto"/>
      <w:ind w:left="0"/>
    </w:pPr>
    <w:rPr>
      <w:rFonts w:ascii="Georgia" w:hAnsi="Georgia"/>
      <w:b/>
      <w:sz w:val="22"/>
      <w:szCs w:val="21"/>
      <w:lang w:val="en-AU" w:eastAsia="nb-NO"/>
    </w:rPr>
  </w:style>
  <w:style w:type="character" w:customStyle="1" w:styleId="TablestyleChar">
    <w:name w:val="Table style Char"/>
    <w:basedOn w:val="DefaultParagraphFont"/>
    <w:link w:val="Tablestyle"/>
    <w:rsid w:val="00D974A4"/>
    <w:rPr>
      <w:rFonts w:ascii="Georgia" w:hAnsi="Georgia"/>
      <w:b/>
      <w:sz w:val="22"/>
      <w:szCs w:val="21"/>
      <w:lang w:val="en-AU" w:eastAsia="nb-NO"/>
    </w:rPr>
  </w:style>
  <w:style w:type="paragraph" w:styleId="ListParagraph">
    <w:name w:val="List Paragraph"/>
    <w:basedOn w:val="Normal"/>
    <w:uiPriority w:val="34"/>
    <w:qFormat/>
    <w:rsid w:val="00D974A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ableofFigures">
    <w:name w:val="table of figures"/>
    <w:basedOn w:val="Normal"/>
    <w:next w:val="Normal"/>
    <w:autoRedefine/>
    <w:semiHidden/>
    <w:qFormat/>
    <w:rsid w:val="00950809"/>
    <w:pPr>
      <w:spacing w:line="312" w:lineRule="auto"/>
      <w:contextualSpacing/>
    </w:pPr>
    <w:rPr>
      <w:rFonts w:ascii="Georgia" w:hAnsi="Georgia"/>
      <w:b/>
      <w:sz w:val="22"/>
      <w:szCs w:val="21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F26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F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Pocock</dc:creator>
  <cp:keywords/>
  <dc:description/>
  <cp:lastModifiedBy>Jayaseela</cp:lastModifiedBy>
  <cp:revision>2</cp:revision>
  <dcterms:created xsi:type="dcterms:W3CDTF">2019-10-04T14:21:00Z</dcterms:created>
  <dcterms:modified xsi:type="dcterms:W3CDTF">2020-03-29T13:05:00Z</dcterms:modified>
</cp:coreProperties>
</file>