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FED2" w14:textId="77777777" w:rsidR="00C422BE" w:rsidRPr="001C6065" w:rsidRDefault="00C422BE" w:rsidP="00C422BE">
      <w:pPr>
        <w:widowControl w:val="0"/>
        <w:spacing w:line="480" w:lineRule="auto"/>
        <w:jc w:val="both"/>
        <w:rPr>
          <w:b/>
        </w:rPr>
      </w:pPr>
      <w:r>
        <w:rPr>
          <w:b/>
        </w:rPr>
        <w:t xml:space="preserve">S1 </w:t>
      </w:r>
      <w:r w:rsidRPr="001C6065">
        <w:rPr>
          <w:b/>
        </w:rPr>
        <w:t xml:space="preserve">Table. </w:t>
      </w:r>
      <w:r w:rsidR="009A2764">
        <w:rPr>
          <w:b/>
        </w:rPr>
        <w:t>L</w:t>
      </w:r>
      <w:r w:rsidRPr="001C6065">
        <w:rPr>
          <w:b/>
        </w:rPr>
        <w:t xml:space="preserve">abels of the metagenomes investigated in </w:t>
      </w:r>
      <w:r w:rsidR="009A2764">
        <w:rPr>
          <w:b/>
        </w:rPr>
        <w:t xml:space="preserve">each tested group at the different sampling time (day 1, day 14, day 35). All the metagenomes are </w:t>
      </w:r>
      <w:r w:rsidRPr="001C6065">
        <w:rPr>
          <w:b/>
        </w:rPr>
        <w:t>public</w:t>
      </w:r>
      <w:r w:rsidR="009A2764">
        <w:rPr>
          <w:b/>
        </w:rPr>
        <w:t xml:space="preserve">ly </w:t>
      </w:r>
      <w:r w:rsidRPr="001C6065">
        <w:rPr>
          <w:b/>
        </w:rPr>
        <w:t xml:space="preserve">available in MG-RAST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0"/>
      </w:tblGrid>
      <w:tr w:rsidR="009A2764" w:rsidRPr="00732849" w14:paraId="0F91FED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D3" w14:textId="77777777" w:rsidR="009A2764" w:rsidRPr="009A2764" w:rsidRDefault="009A2764" w:rsidP="0075724E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Caeca day 1</w:t>
            </w:r>
          </w:p>
        </w:tc>
      </w:tr>
      <w:tr w:rsidR="009A2764" w:rsidRPr="00732849" w14:paraId="0F91FED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D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mgm4624898.3</w:t>
            </w:r>
          </w:p>
        </w:tc>
      </w:tr>
      <w:tr w:rsidR="009A2764" w:rsidRPr="00732849" w14:paraId="0F91FED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D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mgm4625263.3</w:t>
            </w:r>
          </w:p>
        </w:tc>
      </w:tr>
      <w:tr w:rsidR="009A2764" w:rsidRPr="00732849" w14:paraId="0F91FED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D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mgm4625261.3</w:t>
            </w:r>
          </w:p>
        </w:tc>
      </w:tr>
      <w:tr w:rsidR="009A2764" w:rsidRPr="00732849" w14:paraId="0F91FED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DB" w14:textId="77777777" w:rsidR="009A2764" w:rsidRPr="00732849" w:rsidRDefault="009A2764" w:rsidP="009A276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A2764">
              <w:rPr>
                <w:color w:val="000000"/>
                <w:sz w:val="20"/>
                <w:szCs w:val="20"/>
              </w:rPr>
              <w:t>mgm4625265.3</w:t>
            </w:r>
          </w:p>
        </w:tc>
      </w:tr>
      <w:tr w:rsidR="009A2764" w:rsidRPr="00732849" w14:paraId="0F91FED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DD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Crop day 1</w:t>
            </w:r>
          </w:p>
        </w:tc>
      </w:tr>
      <w:tr w:rsidR="009A2764" w:rsidRPr="00732849" w14:paraId="0F91FEE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D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mgm4624894.3</w:t>
            </w:r>
          </w:p>
        </w:tc>
      </w:tr>
      <w:tr w:rsidR="009A2764" w:rsidRPr="00732849" w14:paraId="0F91FEE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mgm4624891.3</w:t>
            </w:r>
          </w:p>
        </w:tc>
      </w:tr>
      <w:tr w:rsidR="009A2764" w:rsidRPr="00732849" w14:paraId="0F91FEE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3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mgm4624893.3</w:t>
            </w:r>
          </w:p>
        </w:tc>
      </w:tr>
      <w:tr w:rsidR="009A2764" w:rsidRPr="00732849" w14:paraId="0F91FEE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mgm4624887.3</w:t>
            </w:r>
          </w:p>
        </w:tc>
      </w:tr>
      <w:tr w:rsidR="009A2764" w:rsidRPr="00732849" w14:paraId="0F91FEE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7" w14:textId="77777777" w:rsidR="009A2764" w:rsidRPr="00BF209C" w:rsidRDefault="009A2764" w:rsidP="009A2764">
            <w:pPr>
              <w:jc w:val="center"/>
            </w:pPr>
            <w:r w:rsidRPr="009A2764">
              <w:rPr>
                <w:color w:val="000000"/>
                <w:sz w:val="20"/>
                <w:szCs w:val="20"/>
              </w:rPr>
              <w:t>mgm4624875.3</w:t>
            </w:r>
            <w:r w:rsidRPr="0073284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2764" w:rsidRPr="00732849" w14:paraId="0F91FEE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9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Caeca day 14 low dose</w:t>
            </w:r>
          </w:p>
        </w:tc>
      </w:tr>
      <w:tr w:rsidR="009A2764" w:rsidRPr="00732849" w14:paraId="0F91FEE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mgm4625281.3</w:t>
            </w:r>
          </w:p>
        </w:tc>
      </w:tr>
      <w:tr w:rsidR="009A2764" w:rsidRPr="00732849" w14:paraId="0F91FEE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mgm4624901.3</w:t>
            </w:r>
          </w:p>
        </w:tc>
      </w:tr>
      <w:tr w:rsidR="009A2764" w:rsidRPr="00732849" w14:paraId="0F91FEF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E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mgm4624880.3</w:t>
            </w:r>
          </w:p>
        </w:tc>
      </w:tr>
      <w:tr w:rsidR="009A2764" w:rsidRPr="00732849" w14:paraId="0F91FEF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mgm4624878.3</w:t>
            </w:r>
          </w:p>
        </w:tc>
      </w:tr>
      <w:tr w:rsidR="009A2764" w:rsidRPr="00732849" w14:paraId="0F91FEF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3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mgm4624873.3</w:t>
            </w:r>
          </w:p>
        </w:tc>
      </w:tr>
      <w:tr w:rsidR="009A2764" w:rsidRPr="00732849" w14:paraId="0F91FEF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 </w:t>
            </w:r>
            <w:r w:rsidRPr="009A2764">
              <w:rPr>
                <w:color w:val="000000"/>
                <w:sz w:val="20"/>
                <w:szCs w:val="20"/>
              </w:rPr>
              <w:t>mgm4624881.3</w:t>
            </w:r>
          </w:p>
        </w:tc>
      </w:tr>
      <w:tr w:rsidR="009A2764" w:rsidRPr="00732849" w14:paraId="0F91FEF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7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Caeca day 14 high dose</w:t>
            </w:r>
          </w:p>
        </w:tc>
      </w:tr>
      <w:tr w:rsidR="009A2764" w:rsidRPr="00732849" w14:paraId="0F91FEF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mgm4624876.3</w:t>
            </w:r>
          </w:p>
        </w:tc>
      </w:tr>
      <w:tr w:rsidR="009A2764" w:rsidRPr="00732849" w14:paraId="0F91FEF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mgm4624885.3</w:t>
            </w:r>
          </w:p>
        </w:tc>
      </w:tr>
      <w:tr w:rsidR="009A2764" w:rsidRPr="00732849" w14:paraId="0F91FEF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mgm4624890.3</w:t>
            </w:r>
          </w:p>
        </w:tc>
      </w:tr>
      <w:tr w:rsidR="009A2764" w:rsidRPr="00732849" w14:paraId="0F91FF0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EF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mgm4624892.3</w:t>
            </w:r>
          </w:p>
        </w:tc>
      </w:tr>
      <w:tr w:rsidR="009A2764" w:rsidRPr="00732849" w14:paraId="0F91FF0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mgm4624902.3</w:t>
            </w:r>
          </w:p>
        </w:tc>
      </w:tr>
      <w:tr w:rsidR="009A2764" w:rsidRPr="00732849" w14:paraId="0F91FF0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3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 xml:space="preserve">Caeca day 14 control </w:t>
            </w:r>
          </w:p>
        </w:tc>
      </w:tr>
      <w:tr w:rsidR="009A2764" w:rsidRPr="00732849" w14:paraId="0F91FF0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mgm4625295.3</w:t>
            </w:r>
          </w:p>
        </w:tc>
      </w:tr>
      <w:tr w:rsidR="009A2764" w:rsidRPr="00732849" w14:paraId="0F91FF0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mgm4625302.3</w:t>
            </w:r>
          </w:p>
        </w:tc>
      </w:tr>
      <w:tr w:rsidR="009A2764" w:rsidRPr="00732849" w14:paraId="0F91FF0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mgm4625271.3</w:t>
            </w:r>
          </w:p>
        </w:tc>
      </w:tr>
      <w:tr w:rsidR="009A2764" w:rsidRPr="00732849" w14:paraId="0F91FF0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mgm4625310.3</w:t>
            </w:r>
          </w:p>
        </w:tc>
      </w:tr>
      <w:tr w:rsidR="009A2764" w:rsidRPr="00732849" w14:paraId="0F91FF0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mgm4625278.3</w:t>
            </w:r>
          </w:p>
        </w:tc>
      </w:tr>
      <w:tr w:rsidR="009A2764" w:rsidRPr="00732849" w14:paraId="0F91FF1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0F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Crops day 14 low dose</w:t>
            </w:r>
          </w:p>
        </w:tc>
      </w:tr>
      <w:tr w:rsidR="009A2764" w:rsidRPr="00732849" w14:paraId="0F91FF1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mgm4625294.3</w:t>
            </w:r>
          </w:p>
        </w:tc>
      </w:tr>
      <w:tr w:rsidR="009A2764" w:rsidRPr="00732849" w14:paraId="0F91FF1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3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mgm4625296.3</w:t>
            </w:r>
          </w:p>
        </w:tc>
      </w:tr>
      <w:tr w:rsidR="009A2764" w:rsidRPr="00732849" w14:paraId="0F91FF1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mgm4625303.3</w:t>
            </w:r>
          </w:p>
        </w:tc>
      </w:tr>
      <w:tr w:rsidR="009A2764" w:rsidRPr="00732849" w14:paraId="0F91FF1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mgm4625299.3</w:t>
            </w:r>
          </w:p>
        </w:tc>
      </w:tr>
      <w:tr w:rsidR="009A2764" w:rsidRPr="00732849" w14:paraId="0F91FF1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mgm4625314.3</w:t>
            </w:r>
          </w:p>
        </w:tc>
      </w:tr>
      <w:tr w:rsidR="009A2764" w:rsidRPr="00732849" w14:paraId="0F91FF1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B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Crops day 14 high dose</w:t>
            </w:r>
          </w:p>
        </w:tc>
      </w:tr>
      <w:tr w:rsidR="009A2764" w:rsidRPr="00732849" w14:paraId="0F91FF1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mgm4625284.3</w:t>
            </w:r>
          </w:p>
        </w:tc>
      </w:tr>
      <w:tr w:rsidR="009A2764" w:rsidRPr="00732849" w14:paraId="0F91FF2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1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mgm4625264.3</w:t>
            </w:r>
          </w:p>
        </w:tc>
      </w:tr>
      <w:tr w:rsidR="009A2764" w:rsidRPr="00732849" w14:paraId="0F91FF2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mgm4625298.3</w:t>
            </w:r>
          </w:p>
        </w:tc>
      </w:tr>
      <w:tr w:rsidR="009A2764" w:rsidRPr="00732849" w14:paraId="0F91FF2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3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mgm4625301.3</w:t>
            </w:r>
          </w:p>
        </w:tc>
      </w:tr>
      <w:tr w:rsidR="009A2764" w:rsidRPr="00732849" w14:paraId="0F91FF2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mgm4625268.3</w:t>
            </w:r>
          </w:p>
        </w:tc>
      </w:tr>
      <w:tr w:rsidR="009A2764" w:rsidRPr="00732849" w14:paraId="0F91FF2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7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lastRenderedPageBreak/>
              <w:t xml:space="preserve">Crops day 14 control </w:t>
            </w:r>
          </w:p>
        </w:tc>
      </w:tr>
      <w:tr w:rsidR="009A2764" w:rsidRPr="00732849" w14:paraId="0F91FF2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mgm4625291.3</w:t>
            </w:r>
          </w:p>
        </w:tc>
      </w:tr>
      <w:tr w:rsidR="009A2764" w:rsidRPr="00732849" w14:paraId="0F91FF2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mgm4625306.3</w:t>
            </w:r>
          </w:p>
        </w:tc>
      </w:tr>
      <w:tr w:rsidR="009A2764" w:rsidRPr="00732849" w14:paraId="0F91FF2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mgm4625289.3</w:t>
            </w:r>
          </w:p>
        </w:tc>
      </w:tr>
      <w:tr w:rsidR="009A2764" w:rsidRPr="00732849" w14:paraId="0F91FF3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2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mgm4625305.3</w:t>
            </w:r>
          </w:p>
        </w:tc>
      </w:tr>
      <w:tr w:rsidR="009A2764" w:rsidRPr="00732849" w14:paraId="0F91FF3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mgm4625292.3</w:t>
            </w:r>
          </w:p>
        </w:tc>
      </w:tr>
      <w:tr w:rsidR="009A2764" w:rsidRPr="00732849" w14:paraId="0F91FF3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3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Caeca day 35 low dose</w:t>
            </w:r>
          </w:p>
        </w:tc>
      </w:tr>
      <w:tr w:rsidR="009A2764" w:rsidRPr="00732849" w14:paraId="0F91FF3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mgm4624882.3</w:t>
            </w:r>
          </w:p>
        </w:tc>
      </w:tr>
      <w:tr w:rsidR="009A2764" w:rsidRPr="00732849" w14:paraId="0F91FF3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mgm4624895.3</w:t>
            </w:r>
          </w:p>
        </w:tc>
      </w:tr>
      <w:tr w:rsidR="009A2764" w:rsidRPr="00732849" w14:paraId="0F91FF3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mgm4624879.3</w:t>
            </w:r>
          </w:p>
        </w:tc>
      </w:tr>
      <w:tr w:rsidR="009A2764" w:rsidRPr="00732849" w14:paraId="0F91FF3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mgm4624889.3</w:t>
            </w:r>
          </w:p>
        </w:tc>
      </w:tr>
      <w:tr w:rsidR="009A2764" w:rsidRPr="00732849" w14:paraId="0F91FF3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mgm4624900.3</w:t>
            </w:r>
          </w:p>
        </w:tc>
      </w:tr>
      <w:tr w:rsidR="009A2764" w:rsidRPr="00732849" w14:paraId="0F91FF4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3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mgm4624888.3</w:t>
            </w:r>
          </w:p>
        </w:tc>
      </w:tr>
      <w:tr w:rsidR="009A2764" w:rsidRPr="00732849" w14:paraId="0F91FF4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mgm4624899.3</w:t>
            </w:r>
          </w:p>
        </w:tc>
      </w:tr>
      <w:tr w:rsidR="009A2764" w:rsidRPr="00732849" w14:paraId="0F91FF4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3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Caeca day 35 high dose</w:t>
            </w:r>
          </w:p>
        </w:tc>
      </w:tr>
      <w:tr w:rsidR="009A2764" w:rsidRPr="00732849" w14:paraId="0F91FF4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mgm4624897.3</w:t>
            </w:r>
          </w:p>
        </w:tc>
      </w:tr>
      <w:tr w:rsidR="009A2764" w:rsidRPr="00732849" w14:paraId="0F91FF4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mgm4624874.3</w:t>
            </w:r>
          </w:p>
        </w:tc>
      </w:tr>
      <w:tr w:rsidR="009A2764" w:rsidRPr="00732849" w14:paraId="0F91FF4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mgm4624886.3</w:t>
            </w:r>
          </w:p>
        </w:tc>
      </w:tr>
      <w:tr w:rsidR="009A2764" w:rsidRPr="00732849" w14:paraId="0F91FF4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mgm4624896.3</w:t>
            </w:r>
          </w:p>
        </w:tc>
      </w:tr>
      <w:tr w:rsidR="009A2764" w:rsidRPr="00732849" w14:paraId="0F91FF4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mgm4624877.3</w:t>
            </w:r>
          </w:p>
        </w:tc>
      </w:tr>
      <w:tr w:rsidR="009A2764" w:rsidRPr="00732849" w14:paraId="0F91FF5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4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mgm4624883.3</w:t>
            </w:r>
          </w:p>
        </w:tc>
      </w:tr>
      <w:tr w:rsidR="009A2764" w:rsidRPr="00732849" w14:paraId="0F91FF5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mgm4624884.3</w:t>
            </w:r>
          </w:p>
        </w:tc>
      </w:tr>
      <w:tr w:rsidR="009A2764" w:rsidRPr="00732849" w14:paraId="0F91FF5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3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 xml:space="preserve">Caeca day 35 control </w:t>
            </w:r>
          </w:p>
        </w:tc>
      </w:tr>
      <w:tr w:rsidR="009A2764" w:rsidRPr="00732849" w14:paraId="0F91FF5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mgm4625276.3</w:t>
            </w:r>
          </w:p>
        </w:tc>
      </w:tr>
      <w:tr w:rsidR="009A2764" w:rsidRPr="00732849" w14:paraId="0F91FF5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mgm4625309.3</w:t>
            </w:r>
          </w:p>
        </w:tc>
      </w:tr>
      <w:tr w:rsidR="009A2764" w:rsidRPr="00732849" w14:paraId="0F91FF5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mgm4625321.3</w:t>
            </w:r>
          </w:p>
        </w:tc>
      </w:tr>
      <w:tr w:rsidR="009A2764" w:rsidRPr="00732849" w14:paraId="0F91FF5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mgm4625293.3</w:t>
            </w:r>
          </w:p>
        </w:tc>
      </w:tr>
      <w:tr w:rsidR="009A2764" w:rsidRPr="00732849" w14:paraId="0F91FF5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mgm4625275.3</w:t>
            </w:r>
          </w:p>
        </w:tc>
      </w:tr>
      <w:tr w:rsidR="009A2764" w:rsidRPr="00732849" w14:paraId="0F91FF6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5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mgm4625307.3</w:t>
            </w:r>
          </w:p>
        </w:tc>
      </w:tr>
      <w:tr w:rsidR="009A2764" w:rsidRPr="00732849" w14:paraId="0F91FF6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mgm4625311.3</w:t>
            </w:r>
          </w:p>
        </w:tc>
      </w:tr>
      <w:tr w:rsidR="009A2764" w:rsidRPr="00732849" w14:paraId="0F91FF6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3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mgm4625279.3</w:t>
            </w:r>
          </w:p>
        </w:tc>
      </w:tr>
      <w:tr w:rsidR="009A2764" w:rsidRPr="00732849" w14:paraId="0F91FF6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mgm4625274.3</w:t>
            </w:r>
          </w:p>
        </w:tc>
      </w:tr>
      <w:tr w:rsidR="009A2764" w:rsidRPr="00732849" w14:paraId="0F91FF6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mgm4625270.3</w:t>
            </w:r>
          </w:p>
        </w:tc>
      </w:tr>
      <w:tr w:rsidR="009A2764" w:rsidRPr="00732849" w14:paraId="0F91FF6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9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Crops day 35 low dose</w:t>
            </w:r>
          </w:p>
        </w:tc>
      </w:tr>
      <w:tr w:rsidR="009A2764" w:rsidRPr="006E0DEA" w14:paraId="0F91FF6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mgm4625317.3</w:t>
            </w:r>
          </w:p>
        </w:tc>
      </w:tr>
      <w:tr w:rsidR="009A2764" w:rsidRPr="00732849" w14:paraId="0F91FF6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D" w14:textId="77777777" w:rsidR="009A2764" w:rsidRPr="006E0DEA" w:rsidRDefault="009A2764" w:rsidP="009A2764">
            <w:pPr>
              <w:jc w:val="center"/>
            </w:pPr>
            <w:r w:rsidRPr="006E0DEA">
              <w:rPr>
                <w:color w:val="000000"/>
                <w:sz w:val="20"/>
                <w:szCs w:val="20"/>
              </w:rPr>
              <w:t>mgm4625283.3</w:t>
            </w:r>
          </w:p>
        </w:tc>
      </w:tr>
      <w:tr w:rsidR="009A2764" w:rsidRPr="00732849" w14:paraId="0F91FF7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6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mgm4625318.3</w:t>
            </w:r>
          </w:p>
        </w:tc>
      </w:tr>
      <w:tr w:rsidR="009A2764" w:rsidRPr="00732849" w14:paraId="0F91FF7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mgm4625322.3</w:t>
            </w:r>
          </w:p>
        </w:tc>
      </w:tr>
      <w:tr w:rsidR="009A2764" w:rsidRPr="00732849" w14:paraId="0F91FF7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3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mgm4625319.3</w:t>
            </w:r>
          </w:p>
        </w:tc>
      </w:tr>
      <w:tr w:rsidR="009A2764" w:rsidRPr="00732849" w14:paraId="0F91FF7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5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mgm4625313.3</w:t>
            </w:r>
          </w:p>
        </w:tc>
      </w:tr>
      <w:tr w:rsidR="009A2764" w:rsidRPr="00732849" w14:paraId="0F91FF7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7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>Crops day 35 high dose</w:t>
            </w:r>
          </w:p>
        </w:tc>
      </w:tr>
      <w:tr w:rsidR="009A2764" w:rsidRPr="00732849" w14:paraId="0F91FF7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mgm4625280.3</w:t>
            </w:r>
          </w:p>
        </w:tc>
      </w:tr>
      <w:tr w:rsidR="009A2764" w:rsidRPr="00732849" w14:paraId="0F91FF7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mgm4625286.3</w:t>
            </w:r>
          </w:p>
        </w:tc>
      </w:tr>
      <w:tr w:rsidR="009A2764" w:rsidRPr="00732849" w14:paraId="0F91FF7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mgm4625312.3</w:t>
            </w:r>
          </w:p>
        </w:tc>
      </w:tr>
      <w:tr w:rsidR="009A2764" w:rsidRPr="00732849" w14:paraId="0F91FF8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7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mgm4625300.3</w:t>
            </w:r>
          </w:p>
        </w:tc>
      </w:tr>
      <w:tr w:rsidR="009A2764" w:rsidRPr="00732849" w14:paraId="0F91FF8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lastRenderedPageBreak/>
              <w:t>mgm4625266.3</w:t>
            </w:r>
          </w:p>
        </w:tc>
      </w:tr>
      <w:tr w:rsidR="009A2764" w:rsidRPr="00732849" w14:paraId="0F91FF84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3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mgm4625282.3</w:t>
            </w:r>
          </w:p>
        </w:tc>
      </w:tr>
      <w:tr w:rsidR="009A2764" w:rsidRPr="00732849" w14:paraId="0F91FF86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5" w14:textId="77777777" w:rsidR="009A2764" w:rsidRPr="009A2764" w:rsidRDefault="009A2764" w:rsidP="009A2764">
            <w:pPr>
              <w:jc w:val="center"/>
              <w:rPr>
                <w:b/>
              </w:rPr>
            </w:pPr>
            <w:r w:rsidRPr="009A2764">
              <w:rPr>
                <w:b/>
                <w:color w:val="000000"/>
                <w:sz w:val="20"/>
                <w:szCs w:val="20"/>
              </w:rPr>
              <w:t xml:space="preserve">Crops day 35 control </w:t>
            </w:r>
          </w:p>
        </w:tc>
      </w:tr>
      <w:tr w:rsidR="009A2764" w:rsidRPr="00732849" w14:paraId="0F91FF88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7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mgm4625308.3</w:t>
            </w:r>
          </w:p>
        </w:tc>
      </w:tr>
      <w:tr w:rsidR="009A2764" w:rsidRPr="00732849" w14:paraId="0F91FF8A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9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mgm4625315.3</w:t>
            </w:r>
          </w:p>
        </w:tc>
      </w:tr>
      <w:tr w:rsidR="009A2764" w:rsidRPr="00732849" w14:paraId="0F91FF8C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B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mgm4625320.3</w:t>
            </w:r>
          </w:p>
        </w:tc>
      </w:tr>
      <w:tr w:rsidR="009A2764" w:rsidRPr="00732849" w14:paraId="0F91FF8E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D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mgm4625277.3</w:t>
            </w:r>
          </w:p>
        </w:tc>
      </w:tr>
      <w:tr w:rsidR="009A2764" w:rsidRPr="00732849" w14:paraId="0F91FF90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8F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mgm4625267.3</w:t>
            </w:r>
          </w:p>
        </w:tc>
      </w:tr>
      <w:tr w:rsidR="009A2764" w:rsidRPr="00732849" w14:paraId="0F91FF92" w14:textId="77777777" w:rsidTr="0075724E">
        <w:trPr>
          <w:trHeight w:val="300"/>
        </w:trPr>
        <w:tc>
          <w:tcPr>
            <w:tcW w:w="6200" w:type="dxa"/>
            <w:shd w:val="clear" w:color="auto" w:fill="auto"/>
            <w:vAlign w:val="bottom"/>
          </w:tcPr>
          <w:p w14:paraId="0F91FF91" w14:textId="77777777" w:rsidR="009A2764" w:rsidRPr="00BF209C" w:rsidRDefault="009A2764" w:rsidP="009A2764">
            <w:pPr>
              <w:jc w:val="center"/>
            </w:pPr>
            <w:r w:rsidRPr="00732849">
              <w:rPr>
                <w:color w:val="000000"/>
                <w:sz w:val="20"/>
                <w:szCs w:val="20"/>
              </w:rPr>
              <w:t>mgm4625290.3</w:t>
            </w:r>
          </w:p>
        </w:tc>
      </w:tr>
    </w:tbl>
    <w:p w14:paraId="0F91FF93" w14:textId="77777777" w:rsidR="00C422BE" w:rsidRPr="00BF209C" w:rsidRDefault="00C422BE" w:rsidP="00C422BE">
      <w:pPr>
        <w:sectPr w:rsidR="00C422BE" w:rsidRPr="00BF209C" w:rsidSect="0075724E">
          <w:footerReference w:type="even" r:id="rId8"/>
          <w:footerReference w:type="default" r:id="rId9"/>
          <w:footerReference w:type="first" r:id="rId10"/>
          <w:pgSz w:w="11906" w:h="16838"/>
          <w:pgMar w:top="1418" w:right="1134" w:bottom="1134" w:left="1134" w:header="720" w:footer="709" w:gutter="0"/>
          <w:lnNumType w:countBy="1" w:restart="continuous"/>
          <w:cols w:space="720"/>
          <w:docGrid w:linePitch="360"/>
        </w:sectPr>
      </w:pPr>
      <w:bookmarkStart w:id="0" w:name="_GoBack"/>
      <w:bookmarkEnd w:id="0"/>
    </w:p>
    <w:p w14:paraId="0F920316" w14:textId="77777777" w:rsidR="0075724E" w:rsidRDefault="0075724E" w:rsidP="00A5598E">
      <w:pPr>
        <w:spacing w:line="480" w:lineRule="auto"/>
        <w:jc w:val="both"/>
      </w:pPr>
    </w:p>
    <w:sectPr w:rsidR="0075724E" w:rsidSect="0075724E">
      <w:footerReference w:type="even" r:id="rId11"/>
      <w:footerReference w:type="default" r:id="rId12"/>
      <w:footerReference w:type="first" r:id="rId13"/>
      <w:pgSz w:w="11906" w:h="16838"/>
      <w:pgMar w:top="1418" w:right="1134" w:bottom="1134" w:left="1134" w:header="720" w:footer="709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6110" w14:textId="77777777" w:rsidR="00967112" w:rsidRDefault="00967112">
      <w:r>
        <w:separator/>
      </w:r>
    </w:p>
  </w:endnote>
  <w:endnote w:type="continuationSeparator" w:id="0">
    <w:p w14:paraId="38DB776D" w14:textId="77777777" w:rsidR="00967112" w:rsidRDefault="0096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B" w14:textId="77777777" w:rsidR="00F41DB9" w:rsidRDefault="00F41DB9" w:rsidP="00757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C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3</w:t>
    </w:r>
    <w:r>
      <w:fldChar w:fldCharType="end"/>
    </w:r>
  </w:p>
  <w:p w14:paraId="0F92031D" w14:textId="77777777" w:rsidR="00F41DB9" w:rsidRDefault="00F41D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E" w14:textId="77777777" w:rsidR="00F41DB9" w:rsidRDefault="00F41DB9" w:rsidP="0075724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1F" w14:textId="77777777" w:rsidR="00F41DB9" w:rsidRDefault="00F41DB9" w:rsidP="0075724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0" w14:textId="77777777" w:rsidR="00F41DB9" w:rsidRDefault="00F41DB9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8167F">
      <w:rPr>
        <w:noProof/>
      </w:rPr>
      <w:t>13</w:t>
    </w:r>
    <w:r>
      <w:fldChar w:fldCharType="end"/>
    </w:r>
  </w:p>
  <w:p w14:paraId="0F920321" w14:textId="77777777" w:rsidR="00F41DB9" w:rsidRDefault="00F41DB9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0322" w14:textId="77777777" w:rsidR="00F41DB9" w:rsidRDefault="00F41DB9" w:rsidP="00757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10C8" w14:textId="77777777" w:rsidR="00967112" w:rsidRDefault="00967112">
      <w:r>
        <w:separator/>
      </w:r>
    </w:p>
  </w:footnote>
  <w:footnote w:type="continuationSeparator" w:id="0">
    <w:p w14:paraId="7CF80270" w14:textId="77777777" w:rsidR="00967112" w:rsidRDefault="0096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D28C8"/>
    <w:multiLevelType w:val="hybridMultilevel"/>
    <w:tmpl w:val="9606E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F3"/>
    <w:multiLevelType w:val="multilevel"/>
    <w:tmpl w:val="3F0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1DA2"/>
    <w:multiLevelType w:val="hybridMultilevel"/>
    <w:tmpl w:val="F2F8B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851AC"/>
    <w:multiLevelType w:val="hybridMultilevel"/>
    <w:tmpl w:val="F0B4CF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A667C"/>
    <w:multiLevelType w:val="hybridMultilevel"/>
    <w:tmpl w:val="6E3EC0E4"/>
    <w:lvl w:ilvl="0" w:tplc="3F809D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6BFB"/>
    <w:multiLevelType w:val="hybridMultilevel"/>
    <w:tmpl w:val="A99A20E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293F"/>
    <w:multiLevelType w:val="hybridMultilevel"/>
    <w:tmpl w:val="84B4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88D"/>
    <w:multiLevelType w:val="hybridMultilevel"/>
    <w:tmpl w:val="37BECA92"/>
    <w:lvl w:ilvl="0" w:tplc="32A2C6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BE"/>
    <w:rsid w:val="00111D05"/>
    <w:rsid w:val="00155CCB"/>
    <w:rsid w:val="001E6D57"/>
    <w:rsid w:val="002021D7"/>
    <w:rsid w:val="002211EE"/>
    <w:rsid w:val="00225D4F"/>
    <w:rsid w:val="002311C7"/>
    <w:rsid w:val="00262028"/>
    <w:rsid w:val="00266133"/>
    <w:rsid w:val="003045BE"/>
    <w:rsid w:val="00410CAB"/>
    <w:rsid w:val="00454433"/>
    <w:rsid w:val="004D7DBE"/>
    <w:rsid w:val="00593348"/>
    <w:rsid w:val="005A5B53"/>
    <w:rsid w:val="006525F1"/>
    <w:rsid w:val="00665D24"/>
    <w:rsid w:val="006F01AB"/>
    <w:rsid w:val="006F2B48"/>
    <w:rsid w:val="0075724E"/>
    <w:rsid w:val="00773D20"/>
    <w:rsid w:val="007F55E6"/>
    <w:rsid w:val="00967112"/>
    <w:rsid w:val="00980C89"/>
    <w:rsid w:val="009A2764"/>
    <w:rsid w:val="009B42D5"/>
    <w:rsid w:val="009C4509"/>
    <w:rsid w:val="00A5598E"/>
    <w:rsid w:val="00A93D48"/>
    <w:rsid w:val="00AB7B53"/>
    <w:rsid w:val="00AC6E89"/>
    <w:rsid w:val="00AE57B9"/>
    <w:rsid w:val="00B470E6"/>
    <w:rsid w:val="00BE6972"/>
    <w:rsid w:val="00C01379"/>
    <w:rsid w:val="00C422BE"/>
    <w:rsid w:val="00C75911"/>
    <w:rsid w:val="00D0780B"/>
    <w:rsid w:val="00D51AC0"/>
    <w:rsid w:val="00DD777F"/>
    <w:rsid w:val="00ED734B"/>
    <w:rsid w:val="00F41DB9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ED0"/>
  <w15:chartTrackingRefBased/>
  <w15:docId w15:val="{697F4D62-AA37-4C02-8B20-0A82A6A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2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422BE"/>
    <w:pPr>
      <w:keepNext/>
      <w:numPr>
        <w:numId w:val="8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422BE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422BE"/>
    <w:pPr>
      <w:keepNext/>
      <w:numPr>
        <w:ilvl w:val="2"/>
        <w:numId w:val="8"/>
      </w:numPr>
      <w:jc w:val="center"/>
      <w:outlineLvl w:val="2"/>
    </w:pPr>
    <w:rPr>
      <w:b/>
      <w:szCs w:val="20"/>
      <w:lang w:val="en-US" w:eastAsia="en-GB"/>
    </w:rPr>
  </w:style>
  <w:style w:type="paragraph" w:styleId="Titolo9">
    <w:name w:val="heading 9"/>
    <w:basedOn w:val="Normale"/>
    <w:next w:val="Normale"/>
    <w:link w:val="Titolo9Carattere"/>
    <w:qFormat/>
    <w:rsid w:val="00C422BE"/>
    <w:pPr>
      <w:keepNext/>
      <w:numPr>
        <w:ilvl w:val="8"/>
        <w:numId w:val="8"/>
      </w:numPr>
      <w:spacing w:line="360" w:lineRule="auto"/>
      <w:jc w:val="center"/>
      <w:outlineLvl w:val="8"/>
    </w:pPr>
    <w:rPr>
      <w:bCs/>
      <w:szCs w:val="20"/>
      <w:u w:val="single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22B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422BE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422B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olo9Carattere">
    <w:name w:val="Titolo 9 Carattere"/>
    <w:basedOn w:val="Carpredefinitoparagrafo"/>
    <w:link w:val="Titolo9"/>
    <w:rsid w:val="00C422BE"/>
    <w:rPr>
      <w:rFonts w:ascii="Times New Roman" w:eastAsia="Times New Roman" w:hAnsi="Times New Roman" w:cs="Times New Roman"/>
      <w:bCs/>
      <w:sz w:val="24"/>
      <w:szCs w:val="20"/>
      <w:u w:val="single"/>
      <w:lang w:val="en-US" w:eastAsia="en-GB"/>
    </w:rPr>
  </w:style>
  <w:style w:type="character" w:styleId="Rimandocommento">
    <w:name w:val="annotation reference"/>
    <w:semiHidden/>
    <w:rsid w:val="00C422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422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422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MainText">
    <w:name w:val="TA_Main_Text"/>
    <w:basedOn w:val="Normale"/>
    <w:rsid w:val="00C422BE"/>
    <w:pPr>
      <w:spacing w:line="480" w:lineRule="auto"/>
      <w:ind w:firstLine="202"/>
      <w:jc w:val="both"/>
    </w:pPr>
    <w:rPr>
      <w:rFonts w:ascii="Times" w:hAnsi="Times" w:cs="Angsana New"/>
      <w:szCs w:val="20"/>
    </w:rPr>
  </w:style>
  <w:style w:type="paragraph" w:styleId="Testofumetto">
    <w:name w:val="Balloon Text"/>
    <w:basedOn w:val="Normale"/>
    <w:link w:val="TestofumettoCarattere"/>
    <w:rsid w:val="00C42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422BE"/>
    <w:rPr>
      <w:rFonts w:ascii="Tahoma" w:eastAsia="Times New Roman" w:hAnsi="Tahoma" w:cs="Tahoma"/>
      <w:sz w:val="16"/>
      <w:szCs w:val="16"/>
      <w:lang w:eastAsia="zh-CN"/>
    </w:rPr>
  </w:style>
  <w:style w:type="paragraph" w:styleId="Rientrocorpodeltesto">
    <w:name w:val="Body Text Indent"/>
    <w:basedOn w:val="Normale"/>
    <w:link w:val="RientrocorpodeltestoCarattere"/>
    <w:rsid w:val="00C422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C42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C422BE"/>
    <w:pPr>
      <w:widowControl w:val="0"/>
    </w:pPr>
    <w:rPr>
      <w:rFonts w:eastAsia="Arial Unicode MS"/>
      <w:b/>
      <w:bCs/>
      <w:kern w:val="2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rsid w:val="00C422B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C422B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riga">
    <w:name w:val="line number"/>
    <w:basedOn w:val="Carpredefinitoparagrafo"/>
    <w:rsid w:val="00C422BE"/>
  </w:style>
  <w:style w:type="paragraph" w:styleId="Titolo">
    <w:name w:val="Title"/>
    <w:basedOn w:val="Normale"/>
    <w:next w:val="Sottotitolo"/>
    <w:link w:val="TitoloCarattere"/>
    <w:qFormat/>
    <w:rsid w:val="00C422BE"/>
    <w:pPr>
      <w:spacing w:line="480" w:lineRule="auto"/>
      <w:jc w:val="center"/>
    </w:pPr>
    <w:rPr>
      <w:rFonts w:ascii="Times" w:hAnsi="Times"/>
      <w:b/>
      <w:sz w:val="30"/>
      <w:szCs w:val="20"/>
      <w:lang w:eastAsia="en-GB"/>
    </w:rPr>
  </w:style>
  <w:style w:type="character" w:customStyle="1" w:styleId="TitoloCarattere">
    <w:name w:val="Titolo Carattere"/>
    <w:basedOn w:val="Carpredefinitoparagrafo"/>
    <w:link w:val="Titolo"/>
    <w:rsid w:val="00C422BE"/>
    <w:rPr>
      <w:rFonts w:ascii="Times" w:eastAsia="Times New Roman" w:hAnsi="Times" w:cs="Times New Roman"/>
      <w:b/>
      <w:sz w:val="30"/>
      <w:szCs w:val="20"/>
      <w:lang w:eastAsia="en-GB"/>
    </w:rPr>
  </w:style>
  <w:style w:type="paragraph" w:customStyle="1" w:styleId="xl24">
    <w:name w:val="xl24"/>
    <w:basedOn w:val="Normale"/>
    <w:rsid w:val="00C422BE"/>
    <w:pPr>
      <w:spacing w:before="280" w:after="280"/>
      <w:jc w:val="center"/>
    </w:pPr>
    <w:rPr>
      <w:lang w:val="it-IT"/>
    </w:rPr>
  </w:style>
  <w:style w:type="character" w:styleId="Rimandonotaapidipagina">
    <w:name w:val="footnote reference"/>
    <w:semiHidden/>
    <w:rsid w:val="00C422B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422BE"/>
    <w:pPr>
      <w:ind w:left="283" w:hanging="283"/>
    </w:pPr>
    <w:rPr>
      <w:sz w:val="20"/>
      <w:szCs w:val="20"/>
      <w:lang w:val="en-US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22B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Numeropagina">
    <w:name w:val="page number"/>
    <w:basedOn w:val="Carpredefinitoparagrafo"/>
    <w:rsid w:val="00C422BE"/>
  </w:style>
  <w:style w:type="paragraph" w:styleId="Sottotitolo">
    <w:name w:val="Subtitle"/>
    <w:basedOn w:val="Normale"/>
    <w:next w:val="Corpotesto"/>
    <w:link w:val="SottotitoloCarattere"/>
    <w:qFormat/>
    <w:rsid w:val="00C422BE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C422BE"/>
    <w:rPr>
      <w:rFonts w:ascii="Arial" w:eastAsia="Times New Roman" w:hAnsi="Arial" w:cs="Arial"/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422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422B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t">
    <w:name w:val="st"/>
    <w:basedOn w:val="Carpredefinitoparagrafo"/>
    <w:rsid w:val="00C422BE"/>
  </w:style>
  <w:style w:type="paragraph" w:styleId="Corpotesto">
    <w:name w:val="Body Text"/>
    <w:basedOn w:val="Normale"/>
    <w:link w:val="CorpotestoCarattere"/>
    <w:rsid w:val="00C42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422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eWeb">
    <w:name w:val="Normal (Web)"/>
    <w:basedOn w:val="Normale"/>
    <w:rsid w:val="00C422BE"/>
    <w:pPr>
      <w:spacing w:before="280" w:after="280"/>
    </w:pPr>
    <w:rPr>
      <w:lang w:val="it-IT"/>
    </w:rPr>
  </w:style>
  <w:style w:type="paragraph" w:styleId="Nessunaspaziatura">
    <w:name w:val="No Spacing"/>
    <w:qFormat/>
    <w:rsid w:val="00C422B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val="it-IT" w:eastAsia="zh-CN"/>
    </w:rPr>
  </w:style>
  <w:style w:type="character" w:customStyle="1" w:styleId="hps">
    <w:name w:val="hps"/>
    <w:rsid w:val="00C422BE"/>
  </w:style>
  <w:style w:type="character" w:styleId="Collegamentoipertestuale">
    <w:name w:val="Hyperlink"/>
    <w:rsid w:val="00C422BE"/>
    <w:rPr>
      <w:color w:val="0000FF"/>
      <w:u w:val="single"/>
    </w:rPr>
  </w:style>
  <w:style w:type="character" w:styleId="Collegamentovisitato">
    <w:name w:val="FollowedHyperlink"/>
    <w:rsid w:val="00C422BE"/>
    <w:rPr>
      <w:color w:val="800080"/>
      <w:u w:val="single"/>
    </w:rPr>
  </w:style>
  <w:style w:type="paragraph" w:customStyle="1" w:styleId="desc">
    <w:name w:val="desc"/>
    <w:basedOn w:val="Normale"/>
    <w:rsid w:val="00C422BE"/>
    <w:pPr>
      <w:spacing w:before="280" w:after="280"/>
    </w:pPr>
    <w:rPr>
      <w:lang w:val="it-IT"/>
    </w:rPr>
  </w:style>
  <w:style w:type="character" w:customStyle="1" w:styleId="jrnl">
    <w:name w:val="jrnl"/>
    <w:basedOn w:val="Carpredefinitoparagrafo"/>
    <w:rsid w:val="00C422BE"/>
  </w:style>
  <w:style w:type="character" w:styleId="Enfasicorsivo">
    <w:name w:val="Emphasis"/>
    <w:qFormat/>
    <w:rsid w:val="00C422BE"/>
    <w:rPr>
      <w:i/>
      <w:iCs/>
    </w:rPr>
  </w:style>
  <w:style w:type="paragraph" w:customStyle="1" w:styleId="title1">
    <w:name w:val="title1"/>
    <w:basedOn w:val="Normale"/>
    <w:rsid w:val="00C422BE"/>
    <w:rPr>
      <w:sz w:val="27"/>
      <w:szCs w:val="27"/>
      <w:lang w:val="en-US" w:eastAsia="en-US"/>
    </w:rPr>
  </w:style>
  <w:style w:type="paragraph" w:customStyle="1" w:styleId="desc2">
    <w:name w:val="desc2"/>
    <w:basedOn w:val="Normale"/>
    <w:rsid w:val="00C422BE"/>
    <w:rPr>
      <w:sz w:val="26"/>
      <w:szCs w:val="26"/>
      <w:lang w:val="en-US" w:eastAsia="en-US"/>
    </w:rPr>
  </w:style>
  <w:style w:type="paragraph" w:customStyle="1" w:styleId="details1">
    <w:name w:val="details1"/>
    <w:basedOn w:val="Normale"/>
    <w:rsid w:val="00C422BE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422BE"/>
  </w:style>
  <w:style w:type="paragraph" w:customStyle="1" w:styleId="EndNoteBibliographyTitle">
    <w:name w:val="EndNote Bibliography Title"/>
    <w:basedOn w:val="Normale"/>
    <w:link w:val="EndNoteBibliographyTitleCarattere"/>
    <w:rsid w:val="00C422BE"/>
    <w:pPr>
      <w:jc w:val="center"/>
    </w:pPr>
    <w:rPr>
      <w:lang w:val="it-IT" w:eastAsia="en-GB"/>
    </w:rPr>
  </w:style>
  <w:style w:type="character" w:customStyle="1" w:styleId="EndNoteBibliographyTitleCarattere">
    <w:name w:val="EndNote Bibliography Title Carattere"/>
    <w:link w:val="EndNoteBibliographyTitle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EndNoteBibliography">
    <w:name w:val="EndNote Bibliography"/>
    <w:basedOn w:val="Normale"/>
    <w:link w:val="EndNoteBibliographyCarattere"/>
    <w:rsid w:val="00C422BE"/>
    <w:pPr>
      <w:jc w:val="center"/>
    </w:pPr>
    <w:rPr>
      <w:lang w:val="it-IT" w:eastAsia="en-GB"/>
    </w:rPr>
  </w:style>
  <w:style w:type="character" w:customStyle="1" w:styleId="EndNoteBibliographyCarattere">
    <w:name w:val="EndNote Bibliography Carattere"/>
    <w:link w:val="EndNoteBibliography"/>
    <w:rsid w:val="00C422B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WW8Num1z0">
    <w:name w:val="WW8Num1z0"/>
    <w:rsid w:val="00C422BE"/>
  </w:style>
  <w:style w:type="character" w:customStyle="1" w:styleId="WW8Num1z1">
    <w:name w:val="WW8Num1z1"/>
    <w:rsid w:val="00C422BE"/>
  </w:style>
  <w:style w:type="character" w:customStyle="1" w:styleId="WW8Num1z2">
    <w:name w:val="WW8Num1z2"/>
    <w:rsid w:val="00C422BE"/>
  </w:style>
  <w:style w:type="character" w:customStyle="1" w:styleId="WW8Num1z3">
    <w:name w:val="WW8Num1z3"/>
    <w:rsid w:val="00C422BE"/>
  </w:style>
  <w:style w:type="character" w:customStyle="1" w:styleId="WW8Num1z4">
    <w:name w:val="WW8Num1z4"/>
    <w:rsid w:val="00C422BE"/>
  </w:style>
  <w:style w:type="character" w:customStyle="1" w:styleId="WW8Num1z5">
    <w:name w:val="WW8Num1z5"/>
    <w:rsid w:val="00C422BE"/>
  </w:style>
  <w:style w:type="character" w:customStyle="1" w:styleId="WW8Num1z6">
    <w:name w:val="WW8Num1z6"/>
    <w:rsid w:val="00C422BE"/>
  </w:style>
  <w:style w:type="character" w:customStyle="1" w:styleId="WW8Num1z7">
    <w:name w:val="WW8Num1z7"/>
    <w:rsid w:val="00C422BE"/>
  </w:style>
  <w:style w:type="character" w:customStyle="1" w:styleId="WW8Num1z8">
    <w:name w:val="WW8Num1z8"/>
    <w:rsid w:val="00C422BE"/>
  </w:style>
  <w:style w:type="character" w:customStyle="1" w:styleId="WW8Num2z0">
    <w:name w:val="WW8Num2z0"/>
    <w:rsid w:val="00C422BE"/>
    <w:rPr>
      <w:lang w:val="en-US"/>
    </w:rPr>
  </w:style>
  <w:style w:type="character" w:customStyle="1" w:styleId="WW8Num2z1">
    <w:name w:val="WW8Num2z1"/>
    <w:rsid w:val="00C422BE"/>
  </w:style>
  <w:style w:type="character" w:customStyle="1" w:styleId="WW8Num2z2">
    <w:name w:val="WW8Num2z2"/>
    <w:rsid w:val="00C422BE"/>
  </w:style>
  <w:style w:type="character" w:customStyle="1" w:styleId="WW8Num2z3">
    <w:name w:val="WW8Num2z3"/>
    <w:rsid w:val="00C422BE"/>
  </w:style>
  <w:style w:type="character" w:customStyle="1" w:styleId="WW8Num2z4">
    <w:name w:val="WW8Num2z4"/>
    <w:rsid w:val="00C422BE"/>
  </w:style>
  <w:style w:type="character" w:customStyle="1" w:styleId="WW8Num2z5">
    <w:name w:val="WW8Num2z5"/>
    <w:rsid w:val="00C422BE"/>
  </w:style>
  <w:style w:type="character" w:customStyle="1" w:styleId="WW8Num2z6">
    <w:name w:val="WW8Num2z6"/>
    <w:rsid w:val="00C422BE"/>
  </w:style>
  <w:style w:type="character" w:customStyle="1" w:styleId="WW8Num2z7">
    <w:name w:val="WW8Num2z7"/>
    <w:rsid w:val="00C422BE"/>
  </w:style>
  <w:style w:type="character" w:customStyle="1" w:styleId="WW8Num2z8">
    <w:name w:val="WW8Num2z8"/>
    <w:rsid w:val="00C422BE"/>
  </w:style>
  <w:style w:type="character" w:customStyle="1" w:styleId="WW8Num3z0">
    <w:name w:val="WW8Num3z0"/>
    <w:rsid w:val="00C422BE"/>
  </w:style>
  <w:style w:type="character" w:customStyle="1" w:styleId="WW8Num3z1">
    <w:name w:val="WW8Num3z1"/>
    <w:rsid w:val="00C422BE"/>
  </w:style>
  <w:style w:type="character" w:customStyle="1" w:styleId="WW8Num3z2">
    <w:name w:val="WW8Num3z2"/>
    <w:rsid w:val="00C422BE"/>
  </w:style>
  <w:style w:type="character" w:customStyle="1" w:styleId="WW8Num3z3">
    <w:name w:val="WW8Num3z3"/>
    <w:rsid w:val="00C422BE"/>
  </w:style>
  <w:style w:type="character" w:customStyle="1" w:styleId="WW8Num3z4">
    <w:name w:val="WW8Num3z4"/>
    <w:rsid w:val="00C422BE"/>
  </w:style>
  <w:style w:type="character" w:customStyle="1" w:styleId="WW8Num3z5">
    <w:name w:val="WW8Num3z5"/>
    <w:rsid w:val="00C422BE"/>
  </w:style>
  <w:style w:type="character" w:customStyle="1" w:styleId="WW8Num3z6">
    <w:name w:val="WW8Num3z6"/>
    <w:rsid w:val="00C422BE"/>
  </w:style>
  <w:style w:type="character" w:customStyle="1" w:styleId="WW8Num3z7">
    <w:name w:val="WW8Num3z7"/>
    <w:rsid w:val="00C422BE"/>
  </w:style>
  <w:style w:type="character" w:customStyle="1" w:styleId="WW8Num3z8">
    <w:name w:val="WW8Num3z8"/>
    <w:rsid w:val="00C422BE"/>
  </w:style>
  <w:style w:type="character" w:customStyle="1" w:styleId="WW8Num4z0">
    <w:name w:val="WW8Num4z0"/>
    <w:rsid w:val="00C422BE"/>
    <w:rPr>
      <w:rFonts w:hint="default"/>
    </w:rPr>
  </w:style>
  <w:style w:type="character" w:customStyle="1" w:styleId="WW8Num4z1">
    <w:name w:val="WW8Num4z1"/>
    <w:rsid w:val="00C422BE"/>
  </w:style>
  <w:style w:type="character" w:customStyle="1" w:styleId="WW8Num4z2">
    <w:name w:val="WW8Num4z2"/>
    <w:rsid w:val="00C422BE"/>
  </w:style>
  <w:style w:type="character" w:customStyle="1" w:styleId="WW8Num4z3">
    <w:name w:val="WW8Num4z3"/>
    <w:rsid w:val="00C422BE"/>
  </w:style>
  <w:style w:type="character" w:customStyle="1" w:styleId="WW8Num4z4">
    <w:name w:val="WW8Num4z4"/>
    <w:rsid w:val="00C422BE"/>
  </w:style>
  <w:style w:type="character" w:customStyle="1" w:styleId="WW8Num4z5">
    <w:name w:val="WW8Num4z5"/>
    <w:rsid w:val="00C422BE"/>
  </w:style>
  <w:style w:type="character" w:customStyle="1" w:styleId="WW8Num4z6">
    <w:name w:val="WW8Num4z6"/>
    <w:rsid w:val="00C422BE"/>
  </w:style>
  <w:style w:type="character" w:customStyle="1" w:styleId="WW8Num4z7">
    <w:name w:val="WW8Num4z7"/>
    <w:rsid w:val="00C422BE"/>
  </w:style>
  <w:style w:type="character" w:customStyle="1" w:styleId="WW8Num4z8">
    <w:name w:val="WW8Num4z8"/>
    <w:rsid w:val="00C422BE"/>
  </w:style>
  <w:style w:type="character" w:customStyle="1" w:styleId="WW8Num5z0">
    <w:name w:val="WW8Num5z0"/>
    <w:rsid w:val="00C422BE"/>
    <w:rPr>
      <w:rFonts w:ascii="Symbol" w:eastAsia="Times New Roman" w:hAnsi="Symbol" w:cs="Times New Roman" w:hint="default"/>
      <w:sz w:val="20"/>
    </w:rPr>
  </w:style>
  <w:style w:type="character" w:customStyle="1" w:styleId="WW8Num5z1">
    <w:name w:val="WW8Num5z1"/>
    <w:rsid w:val="00C422BE"/>
    <w:rPr>
      <w:rFonts w:ascii="Courier New" w:hAnsi="Courier New" w:cs="Courier New" w:hint="default"/>
    </w:rPr>
  </w:style>
  <w:style w:type="character" w:customStyle="1" w:styleId="WW8Num5z2">
    <w:name w:val="WW8Num5z2"/>
    <w:rsid w:val="00C422BE"/>
    <w:rPr>
      <w:rFonts w:ascii="Wingdings" w:hAnsi="Wingdings" w:cs="Wingdings" w:hint="default"/>
    </w:rPr>
  </w:style>
  <w:style w:type="character" w:customStyle="1" w:styleId="WW8Num5z3">
    <w:name w:val="WW8Num5z3"/>
    <w:rsid w:val="00C422BE"/>
    <w:rPr>
      <w:rFonts w:ascii="Symbol" w:hAnsi="Symbol" w:cs="Symbol" w:hint="default"/>
    </w:rPr>
  </w:style>
  <w:style w:type="character" w:customStyle="1" w:styleId="WW8Num6z0">
    <w:name w:val="WW8Num6z0"/>
    <w:rsid w:val="00C422BE"/>
    <w:rPr>
      <w:rFonts w:ascii="Symbol" w:hAnsi="Symbol" w:cs="Symbol" w:hint="default"/>
    </w:rPr>
  </w:style>
  <w:style w:type="character" w:customStyle="1" w:styleId="WW8Num6z1">
    <w:name w:val="WW8Num6z1"/>
    <w:rsid w:val="00C422BE"/>
    <w:rPr>
      <w:rFonts w:ascii="Courier New" w:hAnsi="Courier New" w:cs="Courier New" w:hint="default"/>
    </w:rPr>
  </w:style>
  <w:style w:type="character" w:customStyle="1" w:styleId="WW8Num6z2">
    <w:name w:val="WW8Num6z2"/>
    <w:rsid w:val="00C422BE"/>
    <w:rPr>
      <w:rFonts w:ascii="Wingdings" w:hAnsi="Wingdings" w:cs="Wingdings" w:hint="default"/>
    </w:rPr>
  </w:style>
  <w:style w:type="character" w:customStyle="1" w:styleId="WW8Num7z0">
    <w:name w:val="WW8Num7z0"/>
    <w:rsid w:val="00C422BE"/>
    <w:rPr>
      <w:rFonts w:ascii="Trebuchet MS" w:eastAsia="Times New Roman" w:hAnsi="Trebuchet MS" w:cs="Times New Roman" w:hint="default"/>
    </w:rPr>
  </w:style>
  <w:style w:type="character" w:customStyle="1" w:styleId="WW8Num7z1">
    <w:name w:val="WW8Num7z1"/>
    <w:rsid w:val="00C422BE"/>
    <w:rPr>
      <w:rFonts w:ascii="Courier New" w:hAnsi="Courier New" w:cs="Courier New" w:hint="default"/>
    </w:rPr>
  </w:style>
  <w:style w:type="character" w:customStyle="1" w:styleId="WW8Num7z2">
    <w:name w:val="WW8Num7z2"/>
    <w:rsid w:val="00C422BE"/>
    <w:rPr>
      <w:rFonts w:ascii="Wingdings" w:hAnsi="Wingdings" w:cs="Wingdings" w:hint="default"/>
    </w:rPr>
  </w:style>
  <w:style w:type="character" w:customStyle="1" w:styleId="WW8Num7z3">
    <w:name w:val="WW8Num7z3"/>
    <w:rsid w:val="00C422BE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422BE"/>
  </w:style>
  <w:style w:type="character" w:customStyle="1" w:styleId="Rimandocommento1">
    <w:name w:val="Rimando commento1"/>
    <w:rsid w:val="00C422BE"/>
    <w:rPr>
      <w:sz w:val="16"/>
      <w:szCs w:val="16"/>
    </w:rPr>
  </w:style>
  <w:style w:type="character" w:customStyle="1" w:styleId="Caratterinotaapidipagina">
    <w:name w:val="Caratteri nota a piè di pagina"/>
    <w:rsid w:val="00C422BE"/>
    <w:rPr>
      <w:vertAlign w:val="superscript"/>
    </w:rPr>
  </w:style>
  <w:style w:type="paragraph" w:customStyle="1" w:styleId="Titolo10">
    <w:name w:val="Titolo1"/>
    <w:basedOn w:val="Normale"/>
    <w:next w:val="Sottotitolo"/>
    <w:rsid w:val="00C422BE"/>
    <w:pPr>
      <w:spacing w:line="480" w:lineRule="auto"/>
      <w:jc w:val="center"/>
    </w:pPr>
    <w:rPr>
      <w:rFonts w:ascii="Times" w:hAnsi="Times" w:cs="Times"/>
      <w:b/>
      <w:sz w:val="30"/>
      <w:szCs w:val="20"/>
      <w:lang w:eastAsia="en-GB"/>
    </w:rPr>
  </w:style>
  <w:style w:type="paragraph" w:styleId="Elenco">
    <w:name w:val="List"/>
    <w:basedOn w:val="Corpotesto"/>
    <w:rsid w:val="00C422BE"/>
    <w:rPr>
      <w:rFonts w:cs="Lohit Devanagari"/>
    </w:rPr>
  </w:style>
  <w:style w:type="paragraph" w:customStyle="1" w:styleId="Indice">
    <w:name w:val="Indice"/>
    <w:basedOn w:val="Normale"/>
    <w:rsid w:val="00C422BE"/>
    <w:pPr>
      <w:suppressLineNumbers/>
    </w:pPr>
    <w:rPr>
      <w:rFonts w:cs="Lohit Devanagari"/>
    </w:rPr>
  </w:style>
  <w:style w:type="paragraph" w:customStyle="1" w:styleId="Testocommento1">
    <w:name w:val="Testo commento1"/>
    <w:basedOn w:val="Normale"/>
    <w:rsid w:val="00C422BE"/>
    <w:rPr>
      <w:sz w:val="20"/>
      <w:szCs w:val="20"/>
    </w:rPr>
  </w:style>
  <w:style w:type="paragraph" w:customStyle="1" w:styleId="Contenutotabella">
    <w:name w:val="Contenuto tabella"/>
    <w:basedOn w:val="Normale"/>
    <w:rsid w:val="00C422BE"/>
    <w:pPr>
      <w:suppressLineNumbers/>
    </w:pPr>
  </w:style>
  <w:style w:type="paragraph" w:customStyle="1" w:styleId="Titolotabella">
    <w:name w:val="Titolo tabella"/>
    <w:basedOn w:val="Contenutotabella"/>
    <w:rsid w:val="00C422BE"/>
    <w:pPr>
      <w:jc w:val="center"/>
    </w:pPr>
    <w:rPr>
      <w:b/>
      <w:bCs/>
    </w:rPr>
  </w:style>
  <w:style w:type="paragraph" w:styleId="Revisione">
    <w:name w:val="Revision"/>
    <w:hidden/>
    <w:uiPriority w:val="99"/>
    <w:semiHidden/>
    <w:rsid w:val="00C4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422B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3C0-C2A1-4731-AA70-DF3BF788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Cesare</dc:creator>
  <cp:keywords/>
  <dc:description/>
  <cp:lastModifiedBy>Alessandra De Cesare</cp:lastModifiedBy>
  <cp:revision>3</cp:revision>
  <dcterms:created xsi:type="dcterms:W3CDTF">2020-01-15T20:34:00Z</dcterms:created>
  <dcterms:modified xsi:type="dcterms:W3CDTF">2020-01-15T20:37:00Z</dcterms:modified>
</cp:coreProperties>
</file>