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2D3" w:rsidRDefault="00E652D3" w:rsidP="00E652D3">
      <w:pPr>
        <w:jc w:val="center"/>
        <w:rPr>
          <w:rFonts w:asciiTheme="majorBidi" w:hAnsiTheme="majorBidi" w:cstheme="majorBidi"/>
          <w:b/>
          <w:bCs/>
          <w:szCs w:val="24"/>
        </w:rPr>
      </w:pPr>
      <w:r w:rsidRPr="00921C98">
        <w:rPr>
          <w:rFonts w:asciiTheme="majorBidi" w:hAnsiTheme="majorBidi" w:cstheme="majorBidi"/>
          <w:b/>
          <w:bCs/>
          <w:szCs w:val="24"/>
        </w:rPr>
        <w:t xml:space="preserve">Appendix </w:t>
      </w:r>
      <w:r>
        <w:rPr>
          <w:rFonts w:asciiTheme="majorBidi" w:hAnsiTheme="majorBidi" w:cstheme="majorBidi"/>
          <w:b/>
          <w:bCs/>
          <w:szCs w:val="24"/>
        </w:rPr>
        <w:t>A</w:t>
      </w:r>
    </w:p>
    <w:p w:rsidR="00E652D3" w:rsidRPr="00921C98" w:rsidRDefault="00E652D3" w:rsidP="00E652D3">
      <w:pPr>
        <w:jc w:val="center"/>
        <w:rPr>
          <w:rFonts w:asciiTheme="majorBidi" w:hAnsiTheme="majorBidi" w:cstheme="majorBidi"/>
          <w:b/>
          <w:bCs/>
          <w:szCs w:val="24"/>
        </w:rPr>
      </w:pPr>
      <w:r>
        <w:rPr>
          <w:rFonts w:asciiTheme="majorBidi" w:hAnsiTheme="majorBidi" w:cstheme="majorBidi"/>
          <w:b/>
          <w:bCs/>
          <w:szCs w:val="24"/>
        </w:rPr>
        <w:t>Intervention Module (Sample)</w:t>
      </w:r>
      <w:r w:rsidRPr="00921C98">
        <w:rPr>
          <w:rFonts w:asciiTheme="majorBidi" w:hAnsiTheme="majorBidi" w:cstheme="majorBidi"/>
          <w:b/>
          <w:bCs/>
          <w:szCs w:val="24"/>
        </w:rPr>
        <w:t xml:space="preserve"> </w:t>
      </w:r>
    </w:p>
    <w:p w:rsidR="00E652D3" w:rsidRPr="00921C98" w:rsidRDefault="00E652D3" w:rsidP="00E652D3">
      <w:pPr>
        <w:jc w:val="center"/>
        <w:rPr>
          <w:rFonts w:asciiTheme="majorBidi" w:hAnsiTheme="majorBidi" w:cstheme="majorBidi"/>
          <w:b/>
          <w:bCs/>
          <w:caps/>
          <w:szCs w:val="24"/>
        </w:rPr>
      </w:pPr>
      <w:r w:rsidRPr="00921C98">
        <w:rPr>
          <w:noProof/>
          <w:lang w:val="en-MY" w:eastAsia="en-MY"/>
        </w:rPr>
        <w:drawing>
          <wp:inline distT="0" distB="0" distL="0" distR="0">
            <wp:extent cx="5219700" cy="7414028"/>
            <wp:effectExtent l="0" t="0" r="0" b="0"/>
            <wp:docPr id="4" name="Picture 4" descr="C:\Users\Lenovo\Desktop\cover_upd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cover_update2.jpg"/>
                    <pic:cNvPicPr>
                      <a:picLocks noChangeAspect="1" noChangeArrowheads="1"/>
                    </pic:cNvPicPr>
                  </pic:nvPicPr>
                  <pic:blipFill>
                    <a:blip r:embed="rId5" cstate="print"/>
                    <a:srcRect/>
                    <a:stretch>
                      <a:fillRect/>
                    </a:stretch>
                  </pic:blipFill>
                  <pic:spPr bwMode="auto">
                    <a:xfrm>
                      <a:off x="0" y="0"/>
                      <a:ext cx="5219700" cy="7414028"/>
                    </a:xfrm>
                    <a:prstGeom prst="rect">
                      <a:avLst/>
                    </a:prstGeom>
                    <a:noFill/>
                    <a:ln w="9525">
                      <a:noFill/>
                      <a:miter lim="800000"/>
                      <a:headEnd/>
                      <a:tailEnd/>
                    </a:ln>
                  </pic:spPr>
                </pic:pic>
              </a:graphicData>
            </a:graphic>
          </wp:inline>
        </w:drawing>
      </w:r>
    </w:p>
    <w:p w:rsidR="00E652D3" w:rsidRPr="00921C98" w:rsidRDefault="00E652D3" w:rsidP="00E652D3">
      <w:pPr>
        <w:jc w:val="center"/>
        <w:rPr>
          <w:rFonts w:asciiTheme="majorBidi" w:hAnsiTheme="majorBidi" w:cstheme="majorBidi"/>
          <w:b/>
          <w:bCs/>
          <w:caps/>
          <w:szCs w:val="24"/>
        </w:rPr>
      </w:pPr>
      <w:r w:rsidRPr="00921C98">
        <w:rPr>
          <w:rFonts w:asciiTheme="majorBidi" w:hAnsiTheme="majorBidi" w:cstheme="majorBidi"/>
          <w:b/>
          <w:bCs/>
          <w:caps/>
          <w:szCs w:val="24"/>
        </w:rPr>
        <w:br w:type="page"/>
      </w:r>
    </w:p>
    <w:p w:rsidR="00E652D3" w:rsidRPr="00E652D3" w:rsidRDefault="00E652D3" w:rsidP="00E652D3">
      <w:pPr>
        <w:spacing w:line="360" w:lineRule="auto"/>
        <w:jc w:val="center"/>
        <w:rPr>
          <w:rFonts w:asciiTheme="majorBidi" w:hAnsiTheme="majorBidi" w:cstheme="majorBidi"/>
          <w:b/>
          <w:bCs/>
          <w:sz w:val="32"/>
          <w:szCs w:val="32"/>
        </w:rPr>
      </w:pPr>
      <w:r w:rsidRPr="00E652D3">
        <w:rPr>
          <w:rFonts w:asciiTheme="majorBidi" w:hAnsiTheme="majorBidi" w:cstheme="majorBidi"/>
          <w:b/>
          <w:bCs/>
          <w:sz w:val="32"/>
          <w:szCs w:val="32"/>
        </w:rPr>
        <w:lastRenderedPageBreak/>
        <w:t>This booklet is designed to improve life skills and mental health among Malaysian adolescents. To achieving the project objectives, this booklet contains 20 activities.</w:t>
      </w:r>
    </w:p>
    <w:p w:rsidR="00E652D3" w:rsidRPr="00E652D3" w:rsidRDefault="00E652D3" w:rsidP="00E652D3">
      <w:pPr>
        <w:spacing w:line="360" w:lineRule="auto"/>
        <w:jc w:val="center"/>
        <w:rPr>
          <w:rFonts w:asciiTheme="majorBidi" w:hAnsiTheme="majorBidi" w:cstheme="majorBidi"/>
          <w:b/>
          <w:bCs/>
          <w:sz w:val="32"/>
          <w:szCs w:val="32"/>
        </w:rPr>
      </w:pPr>
    </w:p>
    <w:p w:rsidR="00E652D3" w:rsidRPr="00921C98" w:rsidRDefault="00E652D3" w:rsidP="00E652D3">
      <w:pPr>
        <w:rPr>
          <w:rFonts w:asciiTheme="majorBidi" w:hAnsiTheme="majorBidi" w:cstheme="majorBidi"/>
          <w:b/>
          <w:bCs/>
          <w:i/>
          <w:iCs/>
          <w:sz w:val="48"/>
          <w:szCs w:val="48"/>
        </w:rPr>
      </w:pPr>
      <w:r w:rsidRPr="00921C98">
        <w:rPr>
          <w:rFonts w:asciiTheme="majorBidi" w:hAnsiTheme="majorBidi" w:cstheme="majorBidi"/>
          <w:b/>
          <w:bCs/>
          <w:i/>
          <w:iCs/>
          <w:sz w:val="48"/>
          <w:szCs w:val="48"/>
        </w:rPr>
        <w:br w:type="page"/>
      </w:r>
    </w:p>
    <w:p w:rsidR="00E652D3" w:rsidRPr="00421E1F" w:rsidRDefault="00E652D3" w:rsidP="00E652D3">
      <w:pPr>
        <w:spacing w:line="360" w:lineRule="auto"/>
        <w:rPr>
          <w:rFonts w:asciiTheme="majorBidi" w:hAnsiTheme="majorBidi" w:cstheme="majorBidi"/>
          <w:b/>
          <w:bCs/>
          <w:sz w:val="22"/>
          <w:szCs w:val="22"/>
        </w:rPr>
      </w:pPr>
      <w:r w:rsidRPr="00421E1F">
        <w:rPr>
          <w:rFonts w:asciiTheme="majorBidi" w:hAnsiTheme="majorBidi" w:cstheme="majorBidi"/>
          <w:b/>
          <w:bCs/>
          <w:sz w:val="22"/>
          <w:szCs w:val="22"/>
        </w:rPr>
        <w:t>Introduction</w:t>
      </w:r>
    </w:p>
    <w:p w:rsidR="00E652D3" w:rsidRPr="00421E1F" w:rsidRDefault="00E652D3" w:rsidP="00E652D3">
      <w:pPr>
        <w:spacing w:line="360" w:lineRule="auto"/>
        <w:jc w:val="both"/>
        <w:rPr>
          <w:rFonts w:asciiTheme="majorBidi" w:hAnsiTheme="majorBidi" w:cstheme="majorBidi"/>
          <w:b/>
          <w:bCs/>
          <w:sz w:val="22"/>
          <w:szCs w:val="22"/>
        </w:rPr>
      </w:pPr>
      <w:r w:rsidRPr="00421E1F">
        <w:rPr>
          <w:rFonts w:asciiTheme="majorBidi" w:hAnsiTheme="majorBidi" w:cstheme="majorBidi"/>
          <w:b/>
          <w:bCs/>
          <w:sz w:val="22"/>
          <w:szCs w:val="22"/>
        </w:rPr>
        <w:t>First thing First!</w:t>
      </w:r>
    </w:p>
    <w:p w:rsidR="00E652D3" w:rsidRPr="00421E1F" w:rsidRDefault="00E652D3" w:rsidP="00E652D3">
      <w:pPr>
        <w:spacing w:line="360" w:lineRule="auto"/>
        <w:jc w:val="both"/>
        <w:rPr>
          <w:rFonts w:asciiTheme="majorBidi" w:hAnsiTheme="majorBidi" w:cstheme="majorBidi"/>
          <w:sz w:val="22"/>
          <w:szCs w:val="22"/>
        </w:rPr>
      </w:pPr>
      <w:r w:rsidRPr="00421E1F">
        <w:rPr>
          <w:rFonts w:asciiTheme="majorBidi" w:hAnsiTheme="majorBidi" w:cstheme="majorBidi"/>
          <w:sz w:val="22"/>
          <w:szCs w:val="22"/>
        </w:rPr>
        <w:t xml:space="preserve">Before starting the activities plan, you need to </w:t>
      </w:r>
      <w:r w:rsidRPr="00421E1F">
        <w:rPr>
          <w:rFonts w:asciiTheme="majorBidi" w:hAnsiTheme="majorBidi" w:cstheme="majorBidi"/>
          <w:b/>
          <w:bCs/>
          <w:sz w:val="22"/>
          <w:szCs w:val="22"/>
        </w:rPr>
        <w:t>explain life skills and the importance of learning these skills</w:t>
      </w:r>
      <w:r w:rsidRPr="00421E1F">
        <w:rPr>
          <w:rFonts w:asciiTheme="majorBidi" w:hAnsiTheme="majorBidi" w:cstheme="majorBidi"/>
          <w:sz w:val="22"/>
          <w:szCs w:val="22"/>
        </w:rPr>
        <w:t xml:space="preserve"> clearly and answer all the questions about it. It isn’t time wasting at all if you even spend one whole session to do so. If the adolescents do not have a background and clear understanding of what and why they do the activities, they will not cooperate!</w:t>
      </w:r>
    </w:p>
    <w:p w:rsidR="00E652D3" w:rsidRPr="00421E1F" w:rsidRDefault="00E652D3" w:rsidP="00E652D3">
      <w:pPr>
        <w:spacing w:line="360" w:lineRule="auto"/>
        <w:jc w:val="both"/>
        <w:rPr>
          <w:rFonts w:asciiTheme="majorBidi" w:hAnsiTheme="majorBidi" w:cstheme="majorBidi"/>
          <w:sz w:val="22"/>
          <w:szCs w:val="22"/>
        </w:rPr>
      </w:pPr>
    </w:p>
    <w:p w:rsidR="00E652D3" w:rsidRPr="00421E1F" w:rsidRDefault="00E652D3" w:rsidP="00E652D3">
      <w:pPr>
        <w:spacing w:line="360" w:lineRule="auto"/>
        <w:jc w:val="both"/>
        <w:rPr>
          <w:rFonts w:asciiTheme="majorBidi" w:hAnsiTheme="majorBidi" w:cstheme="majorBidi"/>
          <w:b/>
          <w:bCs/>
          <w:sz w:val="22"/>
          <w:szCs w:val="22"/>
        </w:rPr>
      </w:pPr>
      <w:r w:rsidRPr="00421E1F">
        <w:rPr>
          <w:rFonts w:asciiTheme="majorBidi" w:hAnsiTheme="majorBidi" w:cstheme="majorBidi"/>
          <w:b/>
          <w:bCs/>
          <w:sz w:val="22"/>
          <w:szCs w:val="22"/>
        </w:rPr>
        <w:t>Do the activities your way based on your situation</w:t>
      </w:r>
    </w:p>
    <w:p w:rsidR="00E652D3" w:rsidRPr="00421E1F" w:rsidRDefault="00E652D3" w:rsidP="00E652D3">
      <w:pPr>
        <w:spacing w:line="360" w:lineRule="auto"/>
        <w:jc w:val="both"/>
        <w:rPr>
          <w:rFonts w:asciiTheme="majorBidi" w:hAnsiTheme="majorBidi" w:cstheme="majorBidi"/>
          <w:sz w:val="22"/>
          <w:szCs w:val="22"/>
        </w:rPr>
      </w:pPr>
      <w:r w:rsidRPr="00421E1F">
        <w:rPr>
          <w:rFonts w:asciiTheme="majorBidi" w:hAnsiTheme="majorBidi" w:cstheme="majorBidi"/>
          <w:sz w:val="22"/>
          <w:szCs w:val="22"/>
        </w:rPr>
        <w:t>The booklet’s activities can give you an idea and a perspective of how to run the training sessions. You can change all details based on your target age, your time, your goals and your situation.</w:t>
      </w:r>
    </w:p>
    <w:p w:rsidR="00E652D3" w:rsidRPr="00421E1F" w:rsidRDefault="00E652D3" w:rsidP="00E652D3">
      <w:pPr>
        <w:spacing w:line="360" w:lineRule="auto"/>
        <w:jc w:val="both"/>
        <w:rPr>
          <w:rFonts w:asciiTheme="majorBidi" w:hAnsiTheme="majorBidi" w:cstheme="majorBidi"/>
          <w:sz w:val="22"/>
          <w:szCs w:val="22"/>
        </w:rPr>
      </w:pPr>
      <w:r w:rsidRPr="00421E1F">
        <w:rPr>
          <w:rFonts w:asciiTheme="majorBidi" w:hAnsiTheme="majorBidi" w:cstheme="majorBidi"/>
          <w:sz w:val="22"/>
          <w:szCs w:val="22"/>
        </w:rPr>
        <w:t xml:space="preserve">In fact, it is much better if you use </w:t>
      </w:r>
      <w:r w:rsidRPr="00421E1F">
        <w:rPr>
          <w:rFonts w:asciiTheme="majorBidi" w:hAnsiTheme="majorBidi" w:cstheme="majorBidi"/>
          <w:b/>
          <w:bCs/>
          <w:sz w:val="22"/>
          <w:szCs w:val="22"/>
        </w:rPr>
        <w:t>your words and examples</w:t>
      </w:r>
      <w:r w:rsidRPr="00421E1F">
        <w:rPr>
          <w:rFonts w:asciiTheme="majorBidi" w:hAnsiTheme="majorBidi" w:cstheme="majorBidi"/>
          <w:sz w:val="22"/>
          <w:szCs w:val="22"/>
        </w:rPr>
        <w:t xml:space="preserve"> in the sessions. So get the idea but use your own words which suit your target group.</w:t>
      </w:r>
    </w:p>
    <w:p w:rsidR="00E652D3" w:rsidRPr="00421E1F" w:rsidRDefault="00E652D3" w:rsidP="00E652D3">
      <w:pPr>
        <w:spacing w:line="360" w:lineRule="auto"/>
        <w:jc w:val="both"/>
        <w:rPr>
          <w:rFonts w:asciiTheme="majorBidi" w:hAnsiTheme="majorBidi" w:cstheme="majorBidi"/>
          <w:sz w:val="22"/>
          <w:szCs w:val="22"/>
        </w:rPr>
      </w:pPr>
    </w:p>
    <w:p w:rsidR="00E652D3" w:rsidRPr="00421E1F" w:rsidRDefault="00E652D3" w:rsidP="00E652D3">
      <w:pPr>
        <w:spacing w:line="360" w:lineRule="auto"/>
        <w:jc w:val="both"/>
        <w:rPr>
          <w:rFonts w:asciiTheme="majorBidi" w:hAnsiTheme="majorBidi" w:cstheme="majorBidi"/>
          <w:b/>
          <w:bCs/>
          <w:sz w:val="22"/>
          <w:szCs w:val="22"/>
        </w:rPr>
      </w:pPr>
      <w:r w:rsidRPr="00421E1F">
        <w:rPr>
          <w:rFonts w:asciiTheme="majorBidi" w:hAnsiTheme="majorBidi" w:cstheme="majorBidi"/>
          <w:b/>
          <w:bCs/>
          <w:sz w:val="22"/>
          <w:szCs w:val="22"/>
        </w:rPr>
        <w:t>Discussion part is the main part</w:t>
      </w:r>
    </w:p>
    <w:p w:rsidR="00E652D3" w:rsidRPr="00421E1F" w:rsidRDefault="00E652D3" w:rsidP="00E652D3">
      <w:pPr>
        <w:spacing w:line="360" w:lineRule="auto"/>
        <w:jc w:val="both"/>
        <w:rPr>
          <w:rFonts w:asciiTheme="majorBidi" w:hAnsiTheme="majorBidi" w:cstheme="majorBidi"/>
          <w:sz w:val="22"/>
          <w:szCs w:val="22"/>
        </w:rPr>
      </w:pPr>
      <w:r w:rsidRPr="00421E1F">
        <w:rPr>
          <w:rFonts w:asciiTheme="majorBidi" w:hAnsiTheme="majorBidi" w:cstheme="majorBidi"/>
          <w:b/>
          <w:bCs/>
          <w:sz w:val="22"/>
          <w:szCs w:val="22"/>
        </w:rPr>
        <w:t>Never leave out or underestimate the discussion part</w:t>
      </w:r>
      <w:r w:rsidRPr="00421E1F">
        <w:rPr>
          <w:rFonts w:asciiTheme="majorBidi" w:hAnsiTheme="majorBidi" w:cstheme="majorBidi"/>
          <w:sz w:val="22"/>
          <w:szCs w:val="22"/>
        </w:rPr>
        <w:t xml:space="preserve"> of activities. It helps you finding out what have been learnt in your sessions by your target group and make the session useful. Do your best to make this part attractive and enjoyable. </w:t>
      </w:r>
    </w:p>
    <w:p w:rsidR="00E652D3" w:rsidRPr="00421E1F" w:rsidRDefault="00E652D3" w:rsidP="00E652D3">
      <w:pPr>
        <w:spacing w:line="360" w:lineRule="auto"/>
        <w:jc w:val="both"/>
        <w:rPr>
          <w:rFonts w:asciiTheme="majorBidi" w:hAnsiTheme="majorBidi" w:cstheme="majorBidi"/>
          <w:sz w:val="22"/>
          <w:szCs w:val="22"/>
        </w:rPr>
      </w:pPr>
      <w:r w:rsidRPr="00421E1F">
        <w:rPr>
          <w:rFonts w:asciiTheme="majorBidi" w:hAnsiTheme="majorBidi" w:cstheme="majorBidi"/>
          <w:sz w:val="22"/>
          <w:szCs w:val="22"/>
        </w:rPr>
        <w:t xml:space="preserve">In this booklet, there are some suggestions at the end of each activity to help you hold the discussion part but you always can use your own words to make it more efficient. </w:t>
      </w:r>
    </w:p>
    <w:p w:rsidR="00E652D3" w:rsidRPr="00421E1F" w:rsidRDefault="00E652D3" w:rsidP="00E652D3">
      <w:pPr>
        <w:spacing w:line="360" w:lineRule="auto"/>
        <w:jc w:val="both"/>
        <w:rPr>
          <w:rFonts w:asciiTheme="majorBidi" w:hAnsiTheme="majorBidi" w:cstheme="majorBidi"/>
          <w:b/>
          <w:bCs/>
          <w:sz w:val="22"/>
          <w:szCs w:val="22"/>
        </w:rPr>
      </w:pPr>
      <w:r w:rsidRPr="00421E1F">
        <w:rPr>
          <w:rFonts w:asciiTheme="majorBidi" w:hAnsiTheme="majorBidi" w:cstheme="majorBidi"/>
          <w:b/>
          <w:bCs/>
          <w:sz w:val="22"/>
          <w:szCs w:val="22"/>
        </w:rPr>
        <w:t>Ground rules</w:t>
      </w:r>
    </w:p>
    <w:p w:rsidR="00E652D3" w:rsidRPr="00421E1F" w:rsidRDefault="00E652D3" w:rsidP="00E652D3">
      <w:pPr>
        <w:spacing w:line="360" w:lineRule="auto"/>
        <w:jc w:val="both"/>
        <w:rPr>
          <w:rFonts w:asciiTheme="majorBidi" w:hAnsiTheme="majorBidi" w:cstheme="majorBidi"/>
          <w:sz w:val="22"/>
          <w:szCs w:val="22"/>
        </w:rPr>
      </w:pPr>
      <w:r w:rsidRPr="00421E1F">
        <w:rPr>
          <w:rFonts w:asciiTheme="majorBidi" w:hAnsiTheme="majorBidi" w:cstheme="majorBidi"/>
          <w:sz w:val="22"/>
          <w:szCs w:val="22"/>
        </w:rPr>
        <w:t xml:space="preserve">At the beginning of the first session do the GROUND RULE activity to make sure all adolescents know about the rules of sessions and agree with them. </w:t>
      </w:r>
    </w:p>
    <w:p w:rsidR="00E652D3" w:rsidRPr="00421E1F" w:rsidRDefault="00E652D3" w:rsidP="00E652D3">
      <w:pPr>
        <w:spacing w:line="360" w:lineRule="auto"/>
        <w:jc w:val="both"/>
        <w:rPr>
          <w:rFonts w:asciiTheme="majorBidi" w:hAnsiTheme="majorBidi" w:cstheme="majorBidi"/>
          <w:sz w:val="22"/>
          <w:szCs w:val="22"/>
        </w:rPr>
      </w:pPr>
    </w:p>
    <w:p w:rsidR="00E652D3" w:rsidRPr="00421E1F" w:rsidRDefault="00E652D3" w:rsidP="00E652D3">
      <w:pPr>
        <w:spacing w:line="360" w:lineRule="auto"/>
        <w:jc w:val="both"/>
        <w:rPr>
          <w:rFonts w:asciiTheme="majorBidi" w:hAnsiTheme="majorBidi" w:cstheme="majorBidi"/>
          <w:b/>
          <w:bCs/>
          <w:sz w:val="22"/>
          <w:szCs w:val="22"/>
        </w:rPr>
      </w:pPr>
      <w:r w:rsidRPr="00421E1F">
        <w:rPr>
          <w:rFonts w:asciiTheme="majorBidi" w:hAnsiTheme="majorBidi" w:cstheme="majorBidi"/>
          <w:b/>
          <w:bCs/>
          <w:sz w:val="22"/>
          <w:szCs w:val="22"/>
        </w:rPr>
        <w:t>Always use positive reinforcement</w:t>
      </w:r>
    </w:p>
    <w:p w:rsidR="00E652D3" w:rsidRPr="00421E1F" w:rsidRDefault="00E652D3" w:rsidP="00E652D3">
      <w:pPr>
        <w:spacing w:line="360" w:lineRule="auto"/>
        <w:jc w:val="both"/>
        <w:rPr>
          <w:rFonts w:asciiTheme="majorBidi" w:hAnsiTheme="majorBidi" w:cstheme="majorBidi"/>
          <w:b/>
          <w:bCs/>
          <w:caps/>
          <w:sz w:val="22"/>
          <w:szCs w:val="22"/>
        </w:rPr>
      </w:pPr>
      <w:r w:rsidRPr="00421E1F">
        <w:rPr>
          <w:rFonts w:asciiTheme="majorBidi" w:hAnsiTheme="majorBidi" w:cstheme="majorBidi"/>
          <w:sz w:val="22"/>
          <w:szCs w:val="22"/>
        </w:rPr>
        <w:t xml:space="preserve">In all sessions, try to have a creative plan to </w:t>
      </w:r>
      <w:r w:rsidRPr="00421E1F">
        <w:rPr>
          <w:rFonts w:asciiTheme="majorBidi" w:hAnsiTheme="majorBidi" w:cstheme="majorBidi"/>
          <w:b/>
          <w:bCs/>
          <w:sz w:val="22"/>
          <w:szCs w:val="22"/>
        </w:rPr>
        <w:t>encourage participants to have better cooperation</w:t>
      </w:r>
      <w:r w:rsidRPr="00421E1F">
        <w:rPr>
          <w:rFonts w:asciiTheme="majorBidi" w:hAnsiTheme="majorBidi" w:cstheme="majorBidi"/>
          <w:sz w:val="22"/>
          <w:szCs w:val="22"/>
        </w:rPr>
        <w:t xml:space="preserve"> in activities. You can give a small gift to the adolescents participating in final discussion actively, preparing some prizes for the winner groups (when there is a competition in activity) and give responsibility to some adolescents and ….</w:t>
      </w:r>
    </w:p>
    <w:p w:rsidR="00E652D3" w:rsidRPr="00921C98" w:rsidRDefault="00E652D3" w:rsidP="00E652D3">
      <w:pPr>
        <w:jc w:val="center"/>
        <w:rPr>
          <w:rFonts w:asciiTheme="majorBidi" w:hAnsiTheme="majorBidi" w:cstheme="majorBidi"/>
          <w:b/>
          <w:bCs/>
          <w:caps/>
          <w:szCs w:val="24"/>
        </w:rPr>
      </w:pPr>
    </w:p>
    <w:p w:rsidR="00E652D3" w:rsidRPr="00921C98" w:rsidRDefault="00E652D3" w:rsidP="00E652D3">
      <w:pPr>
        <w:jc w:val="center"/>
        <w:rPr>
          <w:rFonts w:asciiTheme="majorBidi" w:hAnsiTheme="majorBidi" w:cstheme="majorBidi"/>
          <w:b/>
          <w:bCs/>
          <w:caps/>
          <w:szCs w:val="24"/>
        </w:rPr>
      </w:pPr>
      <w:r w:rsidRPr="00921C98">
        <w:rPr>
          <w:rFonts w:asciiTheme="majorBidi" w:hAnsiTheme="majorBidi" w:cstheme="majorBidi"/>
          <w:b/>
          <w:bCs/>
          <w:caps/>
          <w:szCs w:val="24"/>
        </w:rPr>
        <w:br w:type="page"/>
      </w:r>
    </w:p>
    <w:tbl>
      <w:tblPr>
        <w:tblW w:w="8565" w:type="dxa"/>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tblPr>
      <w:tblGrid>
        <w:gridCol w:w="8565"/>
      </w:tblGrid>
      <w:tr w:rsidR="00E652D3" w:rsidRPr="00921C98" w:rsidTr="00C21132">
        <w:trPr>
          <w:trHeight w:val="1134"/>
          <w:jc w:val="center"/>
        </w:trPr>
        <w:tc>
          <w:tcPr>
            <w:tcW w:w="8565" w:type="dxa"/>
            <w:vAlign w:val="center"/>
          </w:tcPr>
          <w:p w:rsidR="00E652D3" w:rsidRPr="00921C98" w:rsidRDefault="00E652D3" w:rsidP="00C21132">
            <w:pPr>
              <w:jc w:val="center"/>
              <w:rPr>
                <w:rFonts w:ascii="Garamond" w:hAnsi="Garamond"/>
                <w:b/>
                <w:bCs/>
                <w:sz w:val="28"/>
                <w:szCs w:val="28"/>
              </w:rPr>
            </w:pPr>
            <w:r w:rsidRPr="00921C98">
              <w:br w:type="page"/>
            </w:r>
            <w:r w:rsidRPr="00921C98">
              <w:rPr>
                <w:rFonts w:ascii="Garamond" w:hAnsi="Garamond"/>
                <w:b/>
                <w:bCs/>
                <w:sz w:val="28"/>
                <w:szCs w:val="28"/>
              </w:rPr>
              <w:t xml:space="preserve">Activity </w:t>
            </w:r>
            <w:r w:rsidRPr="00921C98">
              <w:rPr>
                <w:rFonts w:ascii="Garamond" w:hAnsi="Garamond"/>
                <w:b/>
                <w:bCs/>
                <w:sz w:val="28"/>
                <w:szCs w:val="28"/>
                <w:u w:val="single"/>
              </w:rPr>
              <w:t>2</w:t>
            </w:r>
          </w:p>
          <w:p w:rsidR="00E652D3" w:rsidRPr="00921C98" w:rsidRDefault="00E652D3" w:rsidP="00C21132">
            <w:pPr>
              <w:jc w:val="center"/>
              <w:rPr>
                <w:rFonts w:ascii="Garamond" w:hAnsi="Garamond"/>
                <w:b/>
                <w:bCs/>
                <w:i/>
                <w:iCs/>
                <w:sz w:val="28"/>
                <w:szCs w:val="28"/>
              </w:rPr>
            </w:pPr>
            <w:r w:rsidRPr="00921C98">
              <w:rPr>
                <w:rFonts w:ascii="Garamond" w:hAnsi="Garamond"/>
                <w:b/>
                <w:bCs/>
                <w:i/>
                <w:iCs/>
                <w:sz w:val="28"/>
                <w:szCs w:val="28"/>
              </w:rPr>
              <w:t>I Want to Learn Life Skills, Let’s start!</w:t>
            </w:r>
          </w:p>
        </w:tc>
      </w:tr>
      <w:tr w:rsidR="00E652D3" w:rsidRPr="00921C98" w:rsidTr="00C21132">
        <w:trPr>
          <w:trHeight w:val="1881"/>
          <w:jc w:val="center"/>
        </w:trPr>
        <w:tc>
          <w:tcPr>
            <w:tcW w:w="8565" w:type="dxa"/>
            <w:vAlign w:val="center"/>
          </w:tcPr>
          <w:p w:rsidR="00E652D3" w:rsidRPr="00921C98" w:rsidRDefault="00E652D3" w:rsidP="00E652D3">
            <w:pPr>
              <w:pStyle w:val="ListParagraph"/>
              <w:numPr>
                <w:ilvl w:val="0"/>
                <w:numId w:val="1"/>
              </w:numPr>
              <w:spacing w:after="120" w:line="240" w:lineRule="auto"/>
              <w:rPr>
                <w:rFonts w:ascii="Garamond" w:hAnsi="Garamond"/>
                <w:b/>
                <w:bCs/>
                <w:szCs w:val="24"/>
              </w:rPr>
            </w:pPr>
            <w:r w:rsidRPr="00921C98">
              <w:rPr>
                <w:rFonts w:ascii="Garamond" w:hAnsi="Garamond"/>
                <w:b/>
                <w:bCs/>
                <w:sz w:val="28"/>
                <w:szCs w:val="28"/>
              </w:rPr>
              <w:t xml:space="preserve">LIFE SKILLES: </w:t>
            </w:r>
          </w:p>
          <w:p w:rsidR="00E652D3" w:rsidRPr="00921C98" w:rsidRDefault="00E652D3" w:rsidP="00C21132">
            <w:pPr>
              <w:spacing w:line="240" w:lineRule="auto"/>
              <w:rPr>
                <w:rFonts w:asciiTheme="majorBidi" w:hAnsiTheme="majorBidi" w:cstheme="majorBidi"/>
                <w:szCs w:val="24"/>
              </w:rPr>
            </w:pPr>
            <w:r w:rsidRPr="00921C98">
              <w:rPr>
                <w:rFonts w:asciiTheme="majorBidi" w:hAnsiTheme="majorBidi" w:cstheme="majorBidi"/>
                <w:szCs w:val="24"/>
              </w:rPr>
              <w:t>Self awareness, Critical Thinking, Creative Thinking</w:t>
            </w:r>
          </w:p>
          <w:p w:rsidR="00E652D3" w:rsidRPr="00921C98" w:rsidRDefault="00E652D3" w:rsidP="00E652D3">
            <w:pPr>
              <w:pStyle w:val="ListParagraph"/>
              <w:numPr>
                <w:ilvl w:val="0"/>
                <w:numId w:val="1"/>
              </w:numPr>
              <w:spacing w:after="120" w:line="240" w:lineRule="auto"/>
              <w:rPr>
                <w:rFonts w:ascii="Garamond" w:hAnsi="Garamond"/>
                <w:b/>
                <w:bCs/>
                <w:sz w:val="28"/>
                <w:szCs w:val="28"/>
              </w:rPr>
            </w:pPr>
            <w:r w:rsidRPr="00921C98">
              <w:rPr>
                <w:rFonts w:ascii="Garamond" w:hAnsi="Garamond"/>
                <w:b/>
                <w:bCs/>
                <w:sz w:val="28"/>
                <w:szCs w:val="28"/>
              </w:rPr>
              <w:t xml:space="preserve">MATERIALS:  </w:t>
            </w:r>
          </w:p>
          <w:p w:rsidR="00E652D3" w:rsidRPr="00921C98" w:rsidRDefault="00E652D3" w:rsidP="00C21132">
            <w:pPr>
              <w:spacing w:line="240" w:lineRule="auto"/>
              <w:rPr>
                <w:rFonts w:asciiTheme="majorBidi" w:hAnsiTheme="majorBidi" w:cstheme="majorBidi"/>
                <w:szCs w:val="24"/>
              </w:rPr>
            </w:pPr>
            <w:r w:rsidRPr="00921C98">
              <w:rPr>
                <w:rFonts w:asciiTheme="majorBidi" w:hAnsiTheme="majorBidi" w:cstheme="majorBidi"/>
                <w:szCs w:val="24"/>
              </w:rPr>
              <w:t xml:space="preserve">Flash cards, </w:t>
            </w:r>
            <w:proofErr w:type="spellStart"/>
            <w:r w:rsidRPr="00921C98">
              <w:rPr>
                <w:rFonts w:asciiTheme="majorBidi" w:hAnsiTheme="majorBidi" w:cstheme="majorBidi"/>
                <w:szCs w:val="24"/>
              </w:rPr>
              <w:t>Colourful</w:t>
            </w:r>
            <w:proofErr w:type="spellEnd"/>
            <w:r w:rsidRPr="00921C98">
              <w:rPr>
                <w:rFonts w:asciiTheme="majorBidi" w:hAnsiTheme="majorBidi" w:cstheme="majorBidi"/>
                <w:szCs w:val="24"/>
              </w:rPr>
              <w:t xml:space="preserve"> pens, Blank papers, White board and Markers</w:t>
            </w:r>
          </w:p>
        </w:tc>
      </w:tr>
      <w:tr w:rsidR="00E652D3" w:rsidRPr="00921C98" w:rsidTr="00C21132">
        <w:trPr>
          <w:trHeight w:val="8865"/>
          <w:jc w:val="center"/>
        </w:trPr>
        <w:tc>
          <w:tcPr>
            <w:tcW w:w="8565" w:type="dxa"/>
          </w:tcPr>
          <w:p w:rsidR="00E652D3" w:rsidRPr="00921C98" w:rsidRDefault="00E652D3" w:rsidP="00C21132">
            <w:pPr>
              <w:spacing w:line="360" w:lineRule="auto"/>
              <w:rPr>
                <w:rFonts w:ascii="Garamond" w:hAnsi="Garamond"/>
                <w:b/>
                <w:bCs/>
                <w:sz w:val="28"/>
                <w:szCs w:val="28"/>
              </w:rPr>
            </w:pPr>
            <w:r w:rsidRPr="00921C98">
              <w:rPr>
                <w:rFonts w:ascii="Garamond" w:hAnsi="Garamond"/>
                <w:b/>
                <w:bCs/>
                <w:sz w:val="28"/>
                <w:szCs w:val="28"/>
              </w:rPr>
              <w:t>Purpose, Details and Important Points:</w:t>
            </w:r>
          </w:p>
          <w:p w:rsidR="00E652D3" w:rsidRPr="00921C98" w:rsidRDefault="00E652D3" w:rsidP="00C21132">
            <w:pPr>
              <w:spacing w:line="360" w:lineRule="auto"/>
              <w:jc w:val="both"/>
              <w:rPr>
                <w:rFonts w:asciiTheme="majorBidi" w:hAnsiTheme="majorBidi" w:cstheme="majorBidi"/>
                <w:szCs w:val="24"/>
              </w:rPr>
            </w:pPr>
            <w:r w:rsidRPr="00921C98">
              <w:rPr>
                <w:rFonts w:asciiTheme="majorBidi" w:hAnsiTheme="majorBidi" w:cstheme="majorBidi"/>
                <w:szCs w:val="24"/>
              </w:rPr>
              <w:t xml:space="preserve">This activity is purposed to help adolescents to understand the main factors that they can change to learn and (re)act better in their daily life. Through this activity, adolescents will learn that personality and </w:t>
            </w:r>
            <w:proofErr w:type="spellStart"/>
            <w:r w:rsidRPr="00921C98">
              <w:rPr>
                <w:rFonts w:asciiTheme="majorBidi" w:hAnsiTheme="majorBidi" w:cstheme="majorBidi"/>
                <w:szCs w:val="24"/>
              </w:rPr>
              <w:t>behaviour</w:t>
            </w:r>
            <w:proofErr w:type="spellEnd"/>
            <w:r w:rsidRPr="00921C98">
              <w:rPr>
                <w:rFonts w:asciiTheme="majorBidi" w:hAnsiTheme="majorBidi" w:cstheme="majorBidi"/>
                <w:szCs w:val="24"/>
              </w:rPr>
              <w:t xml:space="preserve"> are 2 separated factors and bad </w:t>
            </w:r>
            <w:proofErr w:type="spellStart"/>
            <w:r w:rsidRPr="00921C98">
              <w:rPr>
                <w:rFonts w:asciiTheme="majorBidi" w:hAnsiTheme="majorBidi" w:cstheme="majorBidi"/>
                <w:szCs w:val="24"/>
              </w:rPr>
              <w:t>behaviour</w:t>
            </w:r>
            <w:proofErr w:type="spellEnd"/>
            <w:r w:rsidRPr="00921C98">
              <w:rPr>
                <w:rFonts w:asciiTheme="majorBidi" w:hAnsiTheme="majorBidi" w:cstheme="majorBidi"/>
                <w:szCs w:val="24"/>
              </w:rPr>
              <w:t xml:space="preserve"> is not always related to the bad person. They learn that some other factors such as environment can effect on the </w:t>
            </w:r>
            <w:proofErr w:type="spellStart"/>
            <w:r w:rsidRPr="00921C98">
              <w:rPr>
                <w:rFonts w:asciiTheme="majorBidi" w:hAnsiTheme="majorBidi" w:cstheme="majorBidi"/>
                <w:szCs w:val="24"/>
              </w:rPr>
              <w:t>behaviours</w:t>
            </w:r>
            <w:proofErr w:type="spellEnd"/>
            <w:r w:rsidRPr="00921C98">
              <w:rPr>
                <w:rFonts w:asciiTheme="majorBidi" w:hAnsiTheme="majorBidi" w:cstheme="majorBidi"/>
                <w:szCs w:val="24"/>
              </w:rPr>
              <w:t xml:space="preserve"> and abilities and in many cases we are able to change our wrong </w:t>
            </w:r>
            <w:proofErr w:type="spellStart"/>
            <w:r w:rsidRPr="00921C98">
              <w:rPr>
                <w:rFonts w:asciiTheme="majorBidi" w:hAnsiTheme="majorBidi" w:cstheme="majorBidi"/>
                <w:szCs w:val="24"/>
              </w:rPr>
              <w:t>behaviours</w:t>
            </w:r>
            <w:proofErr w:type="spellEnd"/>
            <w:r w:rsidRPr="00921C98">
              <w:rPr>
                <w:rFonts w:asciiTheme="majorBidi" w:hAnsiTheme="majorBidi" w:cstheme="majorBidi"/>
                <w:szCs w:val="24"/>
              </w:rPr>
              <w:t>.</w:t>
            </w:r>
          </w:p>
          <w:p w:rsidR="00E652D3" w:rsidRPr="00921C98" w:rsidRDefault="00E652D3" w:rsidP="00C21132">
            <w:pPr>
              <w:spacing w:line="360" w:lineRule="auto"/>
              <w:jc w:val="both"/>
              <w:rPr>
                <w:rFonts w:asciiTheme="majorBidi" w:hAnsiTheme="majorBidi" w:cstheme="majorBidi"/>
                <w:szCs w:val="24"/>
              </w:rPr>
            </w:pPr>
            <w:r w:rsidRPr="00921C98">
              <w:rPr>
                <w:rFonts w:asciiTheme="majorBidi" w:hAnsiTheme="majorBidi" w:cstheme="majorBidi"/>
                <w:szCs w:val="24"/>
              </w:rPr>
              <w:t xml:space="preserve">First, adolescents schematically learn about the factors that affect our </w:t>
            </w:r>
            <w:proofErr w:type="spellStart"/>
            <w:r w:rsidRPr="00921C98">
              <w:rPr>
                <w:rFonts w:asciiTheme="majorBidi" w:hAnsiTheme="majorBidi" w:cstheme="majorBidi"/>
                <w:szCs w:val="24"/>
              </w:rPr>
              <w:t>behaviours</w:t>
            </w:r>
            <w:proofErr w:type="spellEnd"/>
            <w:r w:rsidRPr="00921C98">
              <w:rPr>
                <w:rFonts w:asciiTheme="majorBidi" w:hAnsiTheme="majorBidi" w:cstheme="majorBidi"/>
                <w:szCs w:val="24"/>
              </w:rPr>
              <w:t xml:space="preserve"> including personality, beliefs, abilities and environment. Then, they are divided into some small groups (4 to 6 persons) and under trainer supervision, try to find some factors that they like about themselves and don’t want to change and some others that they can or want to change regarding to their abilities and situations in their real life. Back to the big circle, each team talks about their finding. </w:t>
            </w:r>
          </w:p>
          <w:p w:rsidR="00E652D3" w:rsidRPr="00921C98" w:rsidRDefault="00E652D3" w:rsidP="00C21132">
            <w:pPr>
              <w:spacing w:line="360" w:lineRule="auto"/>
              <w:jc w:val="both"/>
              <w:rPr>
                <w:rFonts w:asciiTheme="majorBidi" w:hAnsiTheme="majorBidi" w:cstheme="majorBidi"/>
                <w:szCs w:val="24"/>
              </w:rPr>
            </w:pPr>
            <w:r w:rsidRPr="00921C98">
              <w:rPr>
                <w:rFonts w:asciiTheme="majorBidi" w:hAnsiTheme="majorBidi" w:cstheme="majorBidi"/>
                <w:szCs w:val="24"/>
              </w:rPr>
              <w:t>Next, participants are asked to think and discuss about: what are the factors that we cannot change in our life? Why? Is failing in some works or situations always our fault? Why yes and why not?</w:t>
            </w:r>
          </w:p>
          <w:p w:rsidR="00E652D3" w:rsidRPr="00921C98" w:rsidRDefault="00E652D3" w:rsidP="00C21132">
            <w:pPr>
              <w:tabs>
                <w:tab w:val="left" w:pos="7245"/>
              </w:tabs>
              <w:spacing w:line="360" w:lineRule="auto"/>
              <w:jc w:val="both"/>
              <w:rPr>
                <w:rFonts w:asciiTheme="majorBidi" w:hAnsiTheme="majorBidi" w:cstheme="majorBidi"/>
                <w:szCs w:val="24"/>
              </w:rPr>
            </w:pPr>
            <w:r w:rsidRPr="00921C98">
              <w:rPr>
                <w:rFonts w:asciiTheme="majorBidi" w:hAnsiTheme="majorBidi" w:cstheme="majorBidi"/>
                <w:b/>
                <w:bCs/>
                <w:szCs w:val="24"/>
              </w:rPr>
              <w:t>Final Discussion:</w:t>
            </w:r>
            <w:r w:rsidRPr="00921C98">
              <w:rPr>
                <w:rFonts w:asciiTheme="majorBidi" w:hAnsiTheme="majorBidi" w:cstheme="majorBidi"/>
                <w:szCs w:val="24"/>
              </w:rPr>
              <w:t xml:space="preserve"> in final discussion, the participants discuss about these questions:</w:t>
            </w:r>
          </w:p>
          <w:p w:rsidR="00E652D3" w:rsidRPr="00921C98" w:rsidRDefault="00E652D3" w:rsidP="00E652D3">
            <w:pPr>
              <w:pStyle w:val="ListParagraph"/>
              <w:numPr>
                <w:ilvl w:val="0"/>
                <w:numId w:val="3"/>
              </w:numPr>
              <w:spacing w:after="200"/>
              <w:jc w:val="both"/>
              <w:rPr>
                <w:szCs w:val="24"/>
              </w:rPr>
            </w:pPr>
            <w:r w:rsidRPr="00921C98">
              <w:rPr>
                <w:szCs w:val="24"/>
              </w:rPr>
              <w:t>What did you learn from the activities today?</w:t>
            </w:r>
          </w:p>
          <w:p w:rsidR="00E652D3" w:rsidRPr="00921C98" w:rsidRDefault="00E652D3" w:rsidP="00E652D3">
            <w:pPr>
              <w:pStyle w:val="ListParagraph"/>
              <w:numPr>
                <w:ilvl w:val="0"/>
                <w:numId w:val="3"/>
              </w:numPr>
              <w:spacing w:after="200"/>
              <w:jc w:val="both"/>
              <w:rPr>
                <w:szCs w:val="24"/>
              </w:rPr>
            </w:pPr>
            <w:r w:rsidRPr="00921C98">
              <w:rPr>
                <w:szCs w:val="24"/>
              </w:rPr>
              <w:t xml:space="preserve">Was it easy to understand what the session was about? </w:t>
            </w:r>
          </w:p>
          <w:p w:rsidR="00E652D3" w:rsidRPr="00921C98" w:rsidRDefault="00E652D3" w:rsidP="00E652D3">
            <w:pPr>
              <w:pStyle w:val="ListParagraph"/>
              <w:numPr>
                <w:ilvl w:val="0"/>
                <w:numId w:val="3"/>
              </w:numPr>
              <w:tabs>
                <w:tab w:val="left" w:pos="7245"/>
              </w:tabs>
              <w:spacing w:after="200" w:line="360" w:lineRule="auto"/>
              <w:jc w:val="both"/>
              <w:rPr>
                <w:rFonts w:asciiTheme="majorBidi" w:hAnsiTheme="majorBidi" w:cstheme="majorBidi"/>
                <w:szCs w:val="24"/>
              </w:rPr>
            </w:pPr>
            <w:r w:rsidRPr="00921C98">
              <w:rPr>
                <w:szCs w:val="24"/>
              </w:rPr>
              <w:t>What did you most like/dislike about the session?</w:t>
            </w:r>
          </w:p>
        </w:tc>
      </w:tr>
    </w:tbl>
    <w:p w:rsidR="00E652D3" w:rsidRPr="00921C98" w:rsidRDefault="00E652D3" w:rsidP="00E652D3">
      <w:r w:rsidRPr="00921C98">
        <w:br w:type="page"/>
      </w:r>
    </w:p>
    <w:p w:rsidR="00E652D3" w:rsidRPr="00921C98" w:rsidRDefault="00E652D3" w:rsidP="00E652D3"/>
    <w:p w:rsidR="00E652D3" w:rsidRPr="00921C98" w:rsidRDefault="00E652D3" w:rsidP="00E652D3">
      <w:pPr>
        <w:jc w:val="center"/>
      </w:pPr>
      <w:r w:rsidRPr="00921C98">
        <w:rPr>
          <w:rFonts w:ascii="Garamond" w:hAnsi="Garamond" w:cstheme="majorBidi"/>
          <w:b/>
          <w:bCs/>
          <w:noProof/>
          <w:sz w:val="32"/>
          <w:szCs w:val="32"/>
          <w:lang w:val="en-MY" w:eastAsia="en-MY"/>
        </w:rPr>
        <w:drawing>
          <wp:inline distT="0" distB="0" distL="0" distR="0">
            <wp:extent cx="4839197" cy="6581543"/>
            <wp:effectExtent l="19050" t="0" r="0" b="0"/>
            <wp:docPr id="7" name="Picture 7" descr="C:\Users\Lenovo\Desktop\illustration_1_up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illustration_1_update.jpg"/>
                    <pic:cNvPicPr>
                      <a:picLocks noChangeAspect="1" noChangeArrowheads="1"/>
                    </pic:cNvPicPr>
                  </pic:nvPicPr>
                  <pic:blipFill>
                    <a:blip r:embed="rId6" cstate="print"/>
                    <a:srcRect/>
                    <a:stretch>
                      <a:fillRect/>
                    </a:stretch>
                  </pic:blipFill>
                  <pic:spPr bwMode="auto">
                    <a:xfrm>
                      <a:off x="0" y="0"/>
                      <a:ext cx="4840661" cy="6583534"/>
                    </a:xfrm>
                    <a:prstGeom prst="rect">
                      <a:avLst/>
                    </a:prstGeom>
                    <a:noFill/>
                    <a:ln w="9525">
                      <a:noFill/>
                      <a:miter lim="800000"/>
                      <a:headEnd/>
                      <a:tailEnd/>
                    </a:ln>
                  </pic:spPr>
                </pic:pic>
              </a:graphicData>
            </a:graphic>
          </wp:inline>
        </w:drawing>
      </w:r>
    </w:p>
    <w:p w:rsidR="00E652D3" w:rsidRPr="00921C98" w:rsidRDefault="00E652D3" w:rsidP="00E652D3">
      <w:r w:rsidRPr="00921C98">
        <w:br w:type="page"/>
      </w:r>
    </w:p>
    <w:p w:rsidR="00E652D3" w:rsidRPr="00921C98" w:rsidRDefault="00E652D3" w:rsidP="00E652D3"/>
    <w:tbl>
      <w:tblPr>
        <w:tblW w:w="8565" w:type="dxa"/>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tblPr>
      <w:tblGrid>
        <w:gridCol w:w="8565"/>
      </w:tblGrid>
      <w:tr w:rsidR="00E652D3" w:rsidRPr="00921C98" w:rsidTr="00C21132">
        <w:trPr>
          <w:trHeight w:val="1134"/>
          <w:jc w:val="center"/>
        </w:trPr>
        <w:tc>
          <w:tcPr>
            <w:tcW w:w="8565" w:type="dxa"/>
            <w:vAlign w:val="center"/>
          </w:tcPr>
          <w:p w:rsidR="00E652D3" w:rsidRPr="00921C98" w:rsidRDefault="00E652D3" w:rsidP="00C21132">
            <w:pPr>
              <w:spacing w:line="360" w:lineRule="auto"/>
              <w:jc w:val="center"/>
              <w:rPr>
                <w:rFonts w:ascii="Garamond" w:hAnsi="Garamond"/>
                <w:b/>
                <w:bCs/>
                <w:sz w:val="28"/>
                <w:szCs w:val="28"/>
              </w:rPr>
            </w:pPr>
            <w:r w:rsidRPr="00921C98">
              <w:rPr>
                <w:rFonts w:ascii="Garamond" w:hAnsi="Garamond"/>
                <w:b/>
                <w:bCs/>
                <w:sz w:val="28"/>
                <w:szCs w:val="28"/>
              </w:rPr>
              <w:t xml:space="preserve">Activity </w:t>
            </w:r>
            <w:r w:rsidRPr="00921C98">
              <w:rPr>
                <w:rFonts w:ascii="Garamond" w:hAnsi="Garamond"/>
                <w:b/>
                <w:bCs/>
                <w:sz w:val="28"/>
                <w:szCs w:val="28"/>
                <w:u w:val="single"/>
              </w:rPr>
              <w:t>3</w:t>
            </w:r>
          </w:p>
          <w:p w:rsidR="00E652D3" w:rsidRPr="00921C98" w:rsidRDefault="00E652D3" w:rsidP="00C21132">
            <w:pPr>
              <w:spacing w:line="360" w:lineRule="auto"/>
              <w:jc w:val="center"/>
              <w:rPr>
                <w:rFonts w:ascii="Garamond" w:hAnsi="Garamond"/>
                <w:b/>
                <w:bCs/>
                <w:i/>
                <w:iCs/>
                <w:sz w:val="28"/>
                <w:szCs w:val="28"/>
              </w:rPr>
            </w:pPr>
            <w:r w:rsidRPr="00921C98">
              <w:rPr>
                <w:rFonts w:ascii="Garamond" w:hAnsi="Garamond"/>
                <w:b/>
                <w:bCs/>
                <w:i/>
                <w:iCs/>
                <w:sz w:val="28"/>
                <w:szCs w:val="28"/>
              </w:rPr>
              <w:t xml:space="preserve">I Can Manage My Relationships  </w:t>
            </w:r>
          </w:p>
        </w:tc>
      </w:tr>
      <w:tr w:rsidR="00E652D3" w:rsidRPr="00921C98" w:rsidTr="00C21132">
        <w:trPr>
          <w:trHeight w:val="2238"/>
          <w:jc w:val="center"/>
        </w:trPr>
        <w:tc>
          <w:tcPr>
            <w:tcW w:w="8565" w:type="dxa"/>
            <w:vAlign w:val="center"/>
          </w:tcPr>
          <w:p w:rsidR="00E652D3" w:rsidRPr="00921C98" w:rsidRDefault="00E652D3" w:rsidP="00E652D3">
            <w:pPr>
              <w:pStyle w:val="ListParagraph"/>
              <w:numPr>
                <w:ilvl w:val="0"/>
                <w:numId w:val="4"/>
              </w:numPr>
              <w:spacing w:after="120" w:line="240" w:lineRule="auto"/>
              <w:rPr>
                <w:rFonts w:ascii="Garamond" w:hAnsi="Garamond"/>
                <w:b/>
                <w:bCs/>
                <w:sz w:val="28"/>
                <w:szCs w:val="28"/>
              </w:rPr>
            </w:pPr>
            <w:r w:rsidRPr="00921C98">
              <w:rPr>
                <w:rFonts w:ascii="Garamond" w:hAnsi="Garamond"/>
                <w:b/>
                <w:bCs/>
                <w:sz w:val="28"/>
                <w:szCs w:val="28"/>
              </w:rPr>
              <w:t>LIFE SKILLES:</w:t>
            </w:r>
          </w:p>
          <w:p w:rsidR="00E652D3" w:rsidRPr="00921C98" w:rsidRDefault="00E652D3" w:rsidP="00C21132">
            <w:pPr>
              <w:spacing w:line="240" w:lineRule="auto"/>
              <w:rPr>
                <w:rFonts w:ascii="Garamond" w:hAnsi="Garamond"/>
                <w:b/>
                <w:bCs/>
                <w:szCs w:val="24"/>
              </w:rPr>
            </w:pPr>
            <w:r w:rsidRPr="00921C98">
              <w:rPr>
                <w:rFonts w:asciiTheme="majorBidi" w:hAnsiTheme="majorBidi" w:cstheme="majorBidi"/>
                <w:szCs w:val="24"/>
              </w:rPr>
              <w:t>Self awareness, Critical Thinking, Communication, inter- and intra personal relationships</w:t>
            </w:r>
          </w:p>
          <w:p w:rsidR="00E652D3" w:rsidRPr="00921C98" w:rsidRDefault="00E652D3" w:rsidP="00E652D3">
            <w:pPr>
              <w:pStyle w:val="ListParagraph"/>
              <w:numPr>
                <w:ilvl w:val="0"/>
                <w:numId w:val="1"/>
              </w:numPr>
              <w:spacing w:after="120" w:line="240" w:lineRule="auto"/>
              <w:rPr>
                <w:rFonts w:asciiTheme="majorBidi" w:hAnsiTheme="majorBidi" w:cstheme="majorBidi"/>
                <w:szCs w:val="24"/>
              </w:rPr>
            </w:pPr>
            <w:r w:rsidRPr="00921C98">
              <w:rPr>
                <w:rFonts w:ascii="Garamond" w:hAnsi="Garamond"/>
                <w:b/>
                <w:bCs/>
                <w:sz w:val="28"/>
                <w:szCs w:val="28"/>
              </w:rPr>
              <w:t xml:space="preserve">MATERIALS:  </w:t>
            </w:r>
          </w:p>
          <w:p w:rsidR="00E652D3" w:rsidRPr="00921C98" w:rsidRDefault="00E652D3" w:rsidP="00C21132">
            <w:pPr>
              <w:spacing w:line="240" w:lineRule="auto"/>
              <w:rPr>
                <w:rFonts w:asciiTheme="majorBidi" w:hAnsiTheme="majorBidi" w:cstheme="majorBidi"/>
                <w:szCs w:val="24"/>
              </w:rPr>
            </w:pPr>
            <w:r w:rsidRPr="00921C98">
              <w:rPr>
                <w:rFonts w:asciiTheme="majorBidi" w:hAnsiTheme="majorBidi" w:cstheme="majorBidi"/>
                <w:szCs w:val="24"/>
              </w:rPr>
              <w:t xml:space="preserve">Flash cards, </w:t>
            </w:r>
            <w:proofErr w:type="spellStart"/>
            <w:r w:rsidRPr="00921C98">
              <w:rPr>
                <w:rFonts w:asciiTheme="majorBidi" w:hAnsiTheme="majorBidi" w:cstheme="majorBidi"/>
                <w:szCs w:val="24"/>
              </w:rPr>
              <w:t>Colourful</w:t>
            </w:r>
            <w:proofErr w:type="spellEnd"/>
            <w:r w:rsidRPr="00921C98">
              <w:rPr>
                <w:rFonts w:asciiTheme="majorBidi" w:hAnsiTheme="majorBidi" w:cstheme="majorBidi"/>
                <w:szCs w:val="24"/>
              </w:rPr>
              <w:t xml:space="preserve"> pens</w:t>
            </w:r>
          </w:p>
        </w:tc>
      </w:tr>
      <w:tr w:rsidR="00E652D3" w:rsidRPr="00921C98" w:rsidTr="00C21132">
        <w:trPr>
          <w:trHeight w:val="8115"/>
          <w:jc w:val="center"/>
        </w:trPr>
        <w:tc>
          <w:tcPr>
            <w:tcW w:w="8565" w:type="dxa"/>
          </w:tcPr>
          <w:p w:rsidR="00E652D3" w:rsidRPr="00921C98" w:rsidRDefault="00E652D3" w:rsidP="00C21132">
            <w:pPr>
              <w:spacing w:line="360" w:lineRule="auto"/>
              <w:rPr>
                <w:rFonts w:ascii="Garamond" w:hAnsi="Garamond"/>
                <w:b/>
                <w:bCs/>
                <w:sz w:val="28"/>
                <w:szCs w:val="28"/>
              </w:rPr>
            </w:pPr>
            <w:r w:rsidRPr="00921C98">
              <w:rPr>
                <w:rFonts w:ascii="Garamond" w:hAnsi="Garamond"/>
                <w:b/>
                <w:bCs/>
                <w:sz w:val="28"/>
                <w:szCs w:val="28"/>
              </w:rPr>
              <w:t>Purpose, Details and Important Points:</w:t>
            </w:r>
          </w:p>
          <w:p w:rsidR="00E652D3" w:rsidRPr="00921C98" w:rsidRDefault="00E652D3" w:rsidP="00C21132">
            <w:pPr>
              <w:spacing w:line="360" w:lineRule="auto"/>
              <w:jc w:val="both"/>
              <w:rPr>
                <w:rFonts w:asciiTheme="majorBidi" w:hAnsiTheme="majorBidi" w:cstheme="majorBidi"/>
                <w:szCs w:val="24"/>
              </w:rPr>
            </w:pPr>
            <w:r w:rsidRPr="00921C98">
              <w:rPr>
                <w:rFonts w:asciiTheme="majorBidi" w:hAnsiTheme="majorBidi" w:cstheme="majorBidi"/>
                <w:szCs w:val="24"/>
              </w:rPr>
              <w:t xml:space="preserve">This activity is purposed to help adolescents to understand different kinds of relationships and their importance. Furthermore, through this activity adolescents learn about the basic definition of friend and friendship.   </w:t>
            </w:r>
          </w:p>
          <w:p w:rsidR="00E652D3" w:rsidRPr="00921C98" w:rsidRDefault="00E652D3" w:rsidP="00C21132">
            <w:pPr>
              <w:spacing w:line="360" w:lineRule="auto"/>
              <w:jc w:val="both"/>
              <w:rPr>
                <w:rFonts w:asciiTheme="majorBidi" w:hAnsiTheme="majorBidi" w:cstheme="majorBidi"/>
                <w:szCs w:val="24"/>
              </w:rPr>
            </w:pPr>
            <w:r w:rsidRPr="00921C98">
              <w:rPr>
                <w:rFonts w:asciiTheme="majorBidi" w:hAnsiTheme="majorBidi" w:cstheme="majorBidi"/>
                <w:szCs w:val="24"/>
              </w:rPr>
              <w:t>First, adolescents learn about the important groups and relationships in their life including  parents, sibling and elders, close relatives (for example aunts and uncles and cousins), friends including boy/girl friends, persons in authority such as teachers and caregivers and other persons around us who are not included in these groups. Then, adolescents are asked to explain the priority and important points in relationship with each group using their own words.</w:t>
            </w:r>
          </w:p>
          <w:p w:rsidR="00E652D3" w:rsidRPr="00921C98" w:rsidRDefault="00E652D3" w:rsidP="00C21132">
            <w:pPr>
              <w:spacing w:line="360" w:lineRule="auto"/>
              <w:jc w:val="both"/>
              <w:rPr>
                <w:rFonts w:asciiTheme="majorBidi" w:hAnsiTheme="majorBidi" w:cstheme="majorBidi"/>
                <w:szCs w:val="24"/>
              </w:rPr>
            </w:pPr>
            <w:r w:rsidRPr="00921C98">
              <w:rPr>
                <w:rFonts w:asciiTheme="majorBidi" w:hAnsiTheme="majorBidi" w:cstheme="majorBidi"/>
                <w:szCs w:val="24"/>
              </w:rPr>
              <w:t xml:space="preserve">Next, participants are divided into some small groups (4 to 6 persons) and under trainer supervision, try to answer these questions: what are the most important relationships in our life? Why? What are the important points to have a successful relationship? What are the weak points and threats in each group? Gathering in big circler, each group is asked to read their answers and discuss about them with others. </w:t>
            </w:r>
          </w:p>
          <w:p w:rsidR="00E652D3" w:rsidRPr="00921C98" w:rsidRDefault="00E652D3" w:rsidP="00C21132">
            <w:pPr>
              <w:tabs>
                <w:tab w:val="left" w:pos="7245"/>
              </w:tabs>
              <w:spacing w:line="360" w:lineRule="auto"/>
              <w:jc w:val="both"/>
              <w:rPr>
                <w:rFonts w:asciiTheme="majorBidi" w:hAnsiTheme="majorBidi" w:cstheme="majorBidi"/>
                <w:szCs w:val="24"/>
              </w:rPr>
            </w:pPr>
            <w:r w:rsidRPr="00921C98">
              <w:rPr>
                <w:rFonts w:asciiTheme="majorBidi" w:hAnsiTheme="majorBidi" w:cstheme="majorBidi"/>
                <w:b/>
                <w:bCs/>
                <w:szCs w:val="24"/>
              </w:rPr>
              <w:t>Final Discussion:</w:t>
            </w:r>
            <w:r w:rsidRPr="00921C98">
              <w:rPr>
                <w:rFonts w:asciiTheme="majorBidi" w:hAnsiTheme="majorBidi" w:cstheme="majorBidi"/>
                <w:szCs w:val="24"/>
              </w:rPr>
              <w:t xml:space="preserve"> in final discussion, the participants discuss about these questions:</w:t>
            </w:r>
          </w:p>
          <w:p w:rsidR="00E652D3" w:rsidRPr="00921C98" w:rsidRDefault="00E652D3" w:rsidP="00E652D3">
            <w:pPr>
              <w:pStyle w:val="ListParagraph"/>
              <w:numPr>
                <w:ilvl w:val="0"/>
                <w:numId w:val="5"/>
              </w:numPr>
              <w:spacing w:after="200"/>
              <w:jc w:val="both"/>
              <w:rPr>
                <w:szCs w:val="24"/>
              </w:rPr>
            </w:pPr>
            <w:r w:rsidRPr="00921C98">
              <w:rPr>
                <w:szCs w:val="24"/>
              </w:rPr>
              <w:t>What did you learn from the activities today?</w:t>
            </w:r>
          </w:p>
          <w:p w:rsidR="00E652D3" w:rsidRPr="00921C98" w:rsidRDefault="00E652D3" w:rsidP="00E652D3">
            <w:pPr>
              <w:pStyle w:val="ListParagraph"/>
              <w:numPr>
                <w:ilvl w:val="0"/>
                <w:numId w:val="5"/>
              </w:numPr>
              <w:spacing w:after="200"/>
              <w:jc w:val="both"/>
              <w:rPr>
                <w:szCs w:val="24"/>
              </w:rPr>
            </w:pPr>
            <w:r w:rsidRPr="00921C98">
              <w:rPr>
                <w:szCs w:val="24"/>
              </w:rPr>
              <w:t xml:space="preserve">Was it easy to understand what the session was about? </w:t>
            </w:r>
          </w:p>
          <w:p w:rsidR="00E652D3" w:rsidRPr="00921C98" w:rsidRDefault="00E652D3" w:rsidP="00E652D3">
            <w:pPr>
              <w:pStyle w:val="ListParagraph"/>
              <w:numPr>
                <w:ilvl w:val="0"/>
                <w:numId w:val="5"/>
              </w:numPr>
              <w:tabs>
                <w:tab w:val="left" w:pos="7245"/>
              </w:tabs>
              <w:spacing w:after="200" w:line="360" w:lineRule="auto"/>
              <w:jc w:val="both"/>
              <w:rPr>
                <w:rFonts w:asciiTheme="majorBidi" w:hAnsiTheme="majorBidi" w:cstheme="majorBidi"/>
                <w:szCs w:val="24"/>
              </w:rPr>
            </w:pPr>
            <w:r w:rsidRPr="00921C98">
              <w:rPr>
                <w:szCs w:val="24"/>
              </w:rPr>
              <w:t>What did you most like/dislike about the session?</w:t>
            </w:r>
          </w:p>
        </w:tc>
      </w:tr>
    </w:tbl>
    <w:p w:rsidR="00E652D3" w:rsidRPr="00921C98" w:rsidRDefault="00E652D3" w:rsidP="00E652D3"/>
    <w:p w:rsidR="00E652D3" w:rsidRPr="00921C98" w:rsidRDefault="00E652D3" w:rsidP="00E652D3"/>
    <w:p w:rsidR="00E652D3" w:rsidRPr="00921C98" w:rsidRDefault="00E652D3" w:rsidP="00E652D3">
      <w:r w:rsidRPr="00921C98">
        <w:rPr>
          <w:rFonts w:ascii="Garamond" w:hAnsi="Garamond" w:cstheme="majorBidi"/>
          <w:b/>
          <w:bCs/>
          <w:noProof/>
          <w:sz w:val="32"/>
          <w:szCs w:val="32"/>
          <w:lang w:val="en-MY" w:eastAsia="en-MY"/>
        </w:rPr>
        <w:drawing>
          <wp:inline distT="0" distB="0" distL="0" distR="0">
            <wp:extent cx="5162550" cy="6429375"/>
            <wp:effectExtent l="19050" t="0" r="0" b="0"/>
            <wp:docPr id="17" name="Picture 17" descr="C:\Users\Lenovo\Desktop\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pic5"/>
                    <pic:cNvPicPr>
                      <a:picLocks noChangeAspect="1" noChangeArrowheads="1"/>
                    </pic:cNvPicPr>
                  </pic:nvPicPr>
                  <pic:blipFill>
                    <a:blip r:embed="rId7"/>
                    <a:srcRect/>
                    <a:stretch>
                      <a:fillRect/>
                    </a:stretch>
                  </pic:blipFill>
                  <pic:spPr bwMode="auto">
                    <a:xfrm>
                      <a:off x="0" y="0"/>
                      <a:ext cx="5162550" cy="6429375"/>
                    </a:xfrm>
                    <a:prstGeom prst="rect">
                      <a:avLst/>
                    </a:prstGeom>
                    <a:noFill/>
                    <a:ln w="9525">
                      <a:noFill/>
                      <a:miter lim="800000"/>
                      <a:headEnd/>
                      <a:tailEnd/>
                    </a:ln>
                  </pic:spPr>
                </pic:pic>
              </a:graphicData>
            </a:graphic>
          </wp:inline>
        </w:drawing>
      </w:r>
    </w:p>
    <w:p w:rsidR="00E652D3" w:rsidRPr="00921C98" w:rsidRDefault="00E652D3" w:rsidP="00E652D3">
      <w:r w:rsidRPr="00921C98">
        <w:br w:type="page"/>
      </w:r>
    </w:p>
    <w:tbl>
      <w:tblPr>
        <w:tblW w:w="8565" w:type="dxa"/>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tblPr>
      <w:tblGrid>
        <w:gridCol w:w="8565"/>
      </w:tblGrid>
      <w:tr w:rsidR="00E652D3" w:rsidRPr="00921C98" w:rsidTr="00C21132">
        <w:trPr>
          <w:trHeight w:val="1134"/>
          <w:jc w:val="center"/>
        </w:trPr>
        <w:tc>
          <w:tcPr>
            <w:tcW w:w="8565" w:type="dxa"/>
            <w:vAlign w:val="center"/>
          </w:tcPr>
          <w:p w:rsidR="00E652D3" w:rsidRPr="00921C98" w:rsidRDefault="00E652D3" w:rsidP="00C21132">
            <w:pPr>
              <w:spacing w:line="360" w:lineRule="auto"/>
              <w:jc w:val="center"/>
              <w:rPr>
                <w:rFonts w:ascii="Garamond" w:hAnsi="Garamond"/>
                <w:b/>
                <w:bCs/>
                <w:sz w:val="28"/>
                <w:szCs w:val="28"/>
              </w:rPr>
            </w:pPr>
            <w:r w:rsidRPr="00921C98">
              <w:br w:type="page"/>
            </w:r>
            <w:r w:rsidRPr="00921C98">
              <w:rPr>
                <w:rFonts w:ascii="Garamond" w:hAnsi="Garamond"/>
                <w:b/>
                <w:bCs/>
                <w:sz w:val="28"/>
                <w:szCs w:val="28"/>
              </w:rPr>
              <w:t xml:space="preserve">Activity </w:t>
            </w:r>
            <w:r w:rsidRPr="00921C98">
              <w:rPr>
                <w:rFonts w:ascii="Garamond" w:hAnsi="Garamond"/>
                <w:b/>
                <w:bCs/>
                <w:sz w:val="28"/>
                <w:szCs w:val="28"/>
                <w:u w:val="single"/>
              </w:rPr>
              <w:t>5</w:t>
            </w:r>
          </w:p>
          <w:p w:rsidR="00E652D3" w:rsidRPr="00921C98" w:rsidRDefault="00E652D3" w:rsidP="00C21132">
            <w:pPr>
              <w:spacing w:line="360" w:lineRule="auto"/>
              <w:jc w:val="center"/>
              <w:rPr>
                <w:rFonts w:ascii="Garamond" w:hAnsi="Garamond"/>
                <w:b/>
                <w:bCs/>
                <w:i/>
                <w:iCs/>
                <w:sz w:val="28"/>
                <w:szCs w:val="28"/>
              </w:rPr>
            </w:pPr>
            <w:r w:rsidRPr="00921C98">
              <w:rPr>
                <w:rFonts w:ascii="Garamond" w:hAnsi="Garamond"/>
                <w:b/>
                <w:bCs/>
                <w:i/>
                <w:iCs/>
                <w:sz w:val="28"/>
                <w:szCs w:val="28"/>
              </w:rPr>
              <w:t>I Understand the Importance of Proper Communication</w:t>
            </w:r>
          </w:p>
        </w:tc>
      </w:tr>
      <w:tr w:rsidR="00E652D3" w:rsidRPr="00921C98" w:rsidTr="00C21132">
        <w:trPr>
          <w:trHeight w:val="2238"/>
          <w:jc w:val="center"/>
        </w:trPr>
        <w:tc>
          <w:tcPr>
            <w:tcW w:w="8565" w:type="dxa"/>
            <w:vAlign w:val="center"/>
          </w:tcPr>
          <w:p w:rsidR="00E652D3" w:rsidRPr="00921C98" w:rsidRDefault="00E652D3" w:rsidP="00C21132">
            <w:pPr>
              <w:pStyle w:val="ListParagraph"/>
              <w:numPr>
                <w:ilvl w:val="0"/>
                <w:numId w:val="4"/>
              </w:numPr>
              <w:spacing w:after="120" w:line="240" w:lineRule="auto"/>
              <w:rPr>
                <w:rFonts w:ascii="Garamond" w:hAnsi="Garamond"/>
                <w:b/>
                <w:bCs/>
                <w:sz w:val="28"/>
                <w:szCs w:val="28"/>
              </w:rPr>
            </w:pPr>
            <w:r w:rsidRPr="00921C98">
              <w:rPr>
                <w:rFonts w:ascii="Garamond" w:hAnsi="Garamond"/>
                <w:b/>
                <w:bCs/>
                <w:sz w:val="28"/>
                <w:szCs w:val="28"/>
              </w:rPr>
              <w:t>LIFE SKILLES:</w:t>
            </w:r>
          </w:p>
          <w:p w:rsidR="00E652D3" w:rsidRPr="00921C98" w:rsidRDefault="00E652D3" w:rsidP="00C21132">
            <w:pPr>
              <w:spacing w:line="240" w:lineRule="auto"/>
              <w:rPr>
                <w:rFonts w:ascii="Garamond" w:hAnsi="Garamond"/>
                <w:b/>
                <w:bCs/>
                <w:szCs w:val="24"/>
              </w:rPr>
            </w:pPr>
            <w:r w:rsidRPr="00921C98">
              <w:rPr>
                <w:rFonts w:asciiTheme="majorBidi" w:hAnsiTheme="majorBidi" w:cstheme="majorBidi"/>
                <w:szCs w:val="24"/>
              </w:rPr>
              <w:t>Critical Thinking, Creative Thinking, Communication, intra-personal relationships</w:t>
            </w:r>
          </w:p>
          <w:p w:rsidR="00E652D3" w:rsidRPr="00921C98" w:rsidRDefault="00E652D3" w:rsidP="00C21132">
            <w:pPr>
              <w:pStyle w:val="ListParagraph"/>
              <w:numPr>
                <w:ilvl w:val="0"/>
                <w:numId w:val="1"/>
              </w:numPr>
              <w:spacing w:after="120" w:line="240" w:lineRule="auto"/>
              <w:rPr>
                <w:rFonts w:asciiTheme="majorBidi" w:hAnsiTheme="majorBidi" w:cstheme="majorBidi"/>
                <w:szCs w:val="24"/>
              </w:rPr>
            </w:pPr>
            <w:r w:rsidRPr="00921C98">
              <w:rPr>
                <w:rFonts w:ascii="Garamond" w:hAnsi="Garamond"/>
                <w:b/>
                <w:bCs/>
                <w:sz w:val="28"/>
                <w:szCs w:val="28"/>
              </w:rPr>
              <w:t xml:space="preserve">MATERIALS:  </w:t>
            </w:r>
          </w:p>
          <w:p w:rsidR="00E652D3" w:rsidRPr="00921C98" w:rsidRDefault="00E652D3" w:rsidP="00C21132">
            <w:pPr>
              <w:spacing w:line="240" w:lineRule="auto"/>
              <w:rPr>
                <w:rFonts w:asciiTheme="majorBidi" w:hAnsiTheme="majorBidi" w:cstheme="majorBidi"/>
                <w:szCs w:val="24"/>
              </w:rPr>
            </w:pPr>
            <w:r w:rsidRPr="00921C98">
              <w:rPr>
                <w:rFonts w:asciiTheme="majorBidi" w:hAnsiTheme="majorBidi" w:cstheme="majorBidi"/>
                <w:szCs w:val="24"/>
              </w:rPr>
              <w:t>Large blank papers, Colorful pens</w:t>
            </w:r>
          </w:p>
        </w:tc>
      </w:tr>
      <w:tr w:rsidR="00E652D3" w:rsidRPr="00921C98" w:rsidTr="00C21132">
        <w:trPr>
          <w:trHeight w:val="9148"/>
          <w:jc w:val="center"/>
        </w:trPr>
        <w:tc>
          <w:tcPr>
            <w:tcW w:w="8565" w:type="dxa"/>
          </w:tcPr>
          <w:p w:rsidR="00E652D3" w:rsidRPr="00921C98" w:rsidRDefault="00E652D3" w:rsidP="00C21132">
            <w:pPr>
              <w:spacing w:line="360" w:lineRule="auto"/>
              <w:rPr>
                <w:rFonts w:ascii="Garamond" w:hAnsi="Garamond"/>
                <w:b/>
                <w:bCs/>
                <w:sz w:val="28"/>
                <w:szCs w:val="28"/>
              </w:rPr>
            </w:pPr>
            <w:r w:rsidRPr="00921C98">
              <w:rPr>
                <w:rFonts w:ascii="Garamond" w:hAnsi="Garamond"/>
                <w:b/>
                <w:bCs/>
                <w:sz w:val="28"/>
                <w:szCs w:val="28"/>
              </w:rPr>
              <w:t>Purpose, Details and Important Points:</w:t>
            </w:r>
          </w:p>
          <w:p w:rsidR="00E652D3" w:rsidRPr="00921C98" w:rsidRDefault="00E652D3" w:rsidP="00C21132">
            <w:pPr>
              <w:spacing w:line="360" w:lineRule="auto"/>
              <w:jc w:val="both"/>
              <w:rPr>
                <w:rFonts w:asciiTheme="majorBidi" w:hAnsiTheme="majorBidi" w:cstheme="majorBidi"/>
                <w:szCs w:val="24"/>
              </w:rPr>
            </w:pPr>
            <w:r w:rsidRPr="00921C98">
              <w:rPr>
                <w:rFonts w:asciiTheme="majorBidi" w:hAnsiTheme="majorBidi" w:cstheme="majorBidi"/>
                <w:szCs w:val="24"/>
              </w:rPr>
              <w:t>This activity is purposed to help adolescents to understand the different communication methods and improve their communication and team work skills. Furthermore, this activity helps them to understand the importance of listening well in a successful relationship.</w:t>
            </w:r>
          </w:p>
          <w:p w:rsidR="00E652D3" w:rsidRPr="00921C98" w:rsidRDefault="00E652D3" w:rsidP="00C21132">
            <w:pPr>
              <w:spacing w:line="360" w:lineRule="auto"/>
              <w:jc w:val="both"/>
              <w:rPr>
                <w:rFonts w:asciiTheme="majorBidi" w:hAnsiTheme="majorBidi" w:cstheme="majorBidi"/>
                <w:szCs w:val="24"/>
              </w:rPr>
            </w:pPr>
            <w:r w:rsidRPr="00921C98">
              <w:rPr>
                <w:rFonts w:asciiTheme="majorBidi" w:hAnsiTheme="majorBidi" w:cstheme="majorBidi"/>
                <w:szCs w:val="24"/>
              </w:rPr>
              <w:t>This activity is divided into 2 parts: in part 1, participants are divided into some small groups (4 to 6 persons). Trainer writes a general topic on the white board (for example going to school in a rainy day) and asks the groups to draw a picture about the topic together in about 10 min, without saying a word. After finishing this stage, all groups should explain others what happens when they should work together without oral conversations. Was it easy or not? Why? What was their alternative ways to solve the challenge? Was it useful enough?</w:t>
            </w:r>
          </w:p>
          <w:p w:rsidR="00E652D3" w:rsidRPr="00921C98" w:rsidRDefault="00E652D3" w:rsidP="00C21132">
            <w:pPr>
              <w:spacing w:line="360" w:lineRule="auto"/>
              <w:jc w:val="both"/>
              <w:rPr>
                <w:rFonts w:asciiTheme="majorBidi" w:hAnsiTheme="majorBidi" w:cstheme="majorBidi"/>
                <w:szCs w:val="24"/>
              </w:rPr>
            </w:pPr>
            <w:r w:rsidRPr="00921C98">
              <w:rPr>
                <w:rFonts w:asciiTheme="majorBidi" w:hAnsiTheme="majorBidi" w:cstheme="majorBidi"/>
                <w:szCs w:val="24"/>
              </w:rPr>
              <w:t xml:space="preserve">In part 2, the groups are asked to draw another picture, this time following the details that trainer explains to them (trainer explains to them about the picture, only in some parts he/she talks very quietly, so no one can hear correctly). Then groups show their pictures to all and explain why some details are missed or wrong? What is the importance of listening well in communications?  </w:t>
            </w:r>
          </w:p>
          <w:p w:rsidR="00E652D3" w:rsidRPr="00921C98" w:rsidRDefault="00E652D3" w:rsidP="00C21132">
            <w:pPr>
              <w:tabs>
                <w:tab w:val="left" w:pos="7245"/>
              </w:tabs>
              <w:spacing w:line="360" w:lineRule="auto"/>
              <w:jc w:val="both"/>
              <w:rPr>
                <w:rFonts w:asciiTheme="majorBidi" w:hAnsiTheme="majorBidi" w:cstheme="majorBidi"/>
                <w:szCs w:val="24"/>
              </w:rPr>
            </w:pPr>
            <w:r w:rsidRPr="00921C98">
              <w:rPr>
                <w:rFonts w:asciiTheme="majorBidi" w:hAnsiTheme="majorBidi" w:cstheme="majorBidi"/>
                <w:b/>
                <w:bCs/>
                <w:szCs w:val="24"/>
              </w:rPr>
              <w:t>Final Discussion:</w:t>
            </w:r>
            <w:r w:rsidRPr="00921C98">
              <w:rPr>
                <w:rFonts w:asciiTheme="majorBidi" w:hAnsiTheme="majorBidi" w:cstheme="majorBidi"/>
                <w:szCs w:val="24"/>
              </w:rPr>
              <w:t xml:space="preserve"> in final discussion, the participants discuss about these questions:</w:t>
            </w:r>
          </w:p>
          <w:p w:rsidR="00E652D3" w:rsidRPr="00921C98" w:rsidRDefault="00E652D3" w:rsidP="00C21132">
            <w:pPr>
              <w:pStyle w:val="ListParagraph"/>
              <w:numPr>
                <w:ilvl w:val="0"/>
                <w:numId w:val="7"/>
              </w:numPr>
              <w:spacing w:after="200"/>
              <w:jc w:val="both"/>
              <w:rPr>
                <w:szCs w:val="24"/>
              </w:rPr>
            </w:pPr>
            <w:r w:rsidRPr="00921C98">
              <w:rPr>
                <w:szCs w:val="24"/>
              </w:rPr>
              <w:t>What did you learn from the activities today?</w:t>
            </w:r>
          </w:p>
          <w:p w:rsidR="00E652D3" w:rsidRPr="00921C98" w:rsidRDefault="00E652D3" w:rsidP="00C21132">
            <w:pPr>
              <w:pStyle w:val="ListParagraph"/>
              <w:numPr>
                <w:ilvl w:val="0"/>
                <w:numId w:val="7"/>
              </w:numPr>
              <w:spacing w:after="200"/>
              <w:jc w:val="both"/>
              <w:rPr>
                <w:szCs w:val="24"/>
              </w:rPr>
            </w:pPr>
            <w:r w:rsidRPr="00921C98">
              <w:rPr>
                <w:szCs w:val="24"/>
              </w:rPr>
              <w:t xml:space="preserve">Was it easy to understand what the session was about? </w:t>
            </w:r>
          </w:p>
          <w:p w:rsidR="00E652D3" w:rsidRPr="00921C98" w:rsidRDefault="00E652D3" w:rsidP="00C21132">
            <w:pPr>
              <w:pStyle w:val="ListParagraph"/>
              <w:numPr>
                <w:ilvl w:val="0"/>
                <w:numId w:val="7"/>
              </w:numPr>
              <w:tabs>
                <w:tab w:val="left" w:pos="7245"/>
              </w:tabs>
              <w:spacing w:after="200" w:line="360" w:lineRule="auto"/>
              <w:jc w:val="both"/>
              <w:rPr>
                <w:rFonts w:asciiTheme="majorBidi" w:hAnsiTheme="majorBidi" w:cstheme="majorBidi"/>
                <w:szCs w:val="24"/>
              </w:rPr>
            </w:pPr>
            <w:r w:rsidRPr="00921C98">
              <w:rPr>
                <w:szCs w:val="24"/>
              </w:rPr>
              <w:t>What did you most like/dislike about the session?</w:t>
            </w:r>
          </w:p>
        </w:tc>
      </w:tr>
    </w:tbl>
    <w:p w:rsidR="00E652D3" w:rsidRPr="00921C98" w:rsidRDefault="00E652D3" w:rsidP="00E652D3"/>
    <w:p w:rsidR="00E652D3" w:rsidRPr="00921C98" w:rsidRDefault="00E652D3" w:rsidP="00E652D3"/>
    <w:p w:rsidR="00E652D3" w:rsidRPr="00921C98" w:rsidRDefault="00E652D3" w:rsidP="00E652D3">
      <w:r w:rsidRPr="00921C98">
        <w:rPr>
          <w:noProof/>
          <w:lang w:val="en-MY" w:eastAsia="en-MY"/>
        </w:rPr>
        <w:drawing>
          <wp:inline distT="0" distB="0" distL="0" distR="0">
            <wp:extent cx="5214311" cy="5219700"/>
            <wp:effectExtent l="19050" t="0" r="5389"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llustration_3_update.jpg"/>
                    <pic:cNvPicPr/>
                  </pic:nvPicPr>
                  <pic:blipFill>
                    <a:blip r:embed="rId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19700" cy="5225095"/>
                    </a:xfrm>
                    <a:prstGeom prst="rect">
                      <a:avLst/>
                    </a:prstGeom>
                  </pic:spPr>
                </pic:pic>
              </a:graphicData>
            </a:graphic>
          </wp:inline>
        </w:drawing>
      </w:r>
    </w:p>
    <w:p w:rsidR="00E652D3" w:rsidRPr="00921C98" w:rsidRDefault="00E652D3" w:rsidP="00E652D3">
      <w:r w:rsidRPr="00921C98">
        <w:br w:type="page"/>
      </w:r>
    </w:p>
    <w:tbl>
      <w:tblPr>
        <w:tblW w:w="8565" w:type="dxa"/>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tblPr>
      <w:tblGrid>
        <w:gridCol w:w="8565"/>
      </w:tblGrid>
      <w:tr w:rsidR="00E652D3" w:rsidRPr="00921C98" w:rsidTr="00C21132">
        <w:trPr>
          <w:trHeight w:val="1134"/>
          <w:jc w:val="center"/>
        </w:trPr>
        <w:tc>
          <w:tcPr>
            <w:tcW w:w="8565" w:type="dxa"/>
            <w:vAlign w:val="center"/>
          </w:tcPr>
          <w:p w:rsidR="00E652D3" w:rsidRPr="00921C98" w:rsidRDefault="00E652D3" w:rsidP="00E652D3">
            <w:pPr>
              <w:spacing w:line="360" w:lineRule="auto"/>
              <w:jc w:val="center"/>
              <w:rPr>
                <w:rFonts w:ascii="Garamond" w:hAnsi="Garamond"/>
                <w:b/>
                <w:bCs/>
                <w:sz w:val="28"/>
                <w:szCs w:val="28"/>
              </w:rPr>
            </w:pPr>
            <w:r w:rsidRPr="00921C98">
              <w:rPr>
                <w:rFonts w:ascii="Garamond" w:hAnsi="Garamond"/>
                <w:b/>
                <w:bCs/>
                <w:sz w:val="28"/>
                <w:szCs w:val="28"/>
              </w:rPr>
              <w:t xml:space="preserve">Activity </w:t>
            </w:r>
            <w:r>
              <w:rPr>
                <w:rFonts w:ascii="Garamond" w:hAnsi="Garamond"/>
                <w:b/>
                <w:bCs/>
                <w:sz w:val="28"/>
                <w:szCs w:val="28"/>
                <w:u w:val="single"/>
              </w:rPr>
              <w:t>8</w:t>
            </w:r>
          </w:p>
          <w:p w:rsidR="00E652D3" w:rsidRPr="00921C98" w:rsidRDefault="00E652D3" w:rsidP="00C21132">
            <w:pPr>
              <w:spacing w:line="360" w:lineRule="auto"/>
              <w:jc w:val="center"/>
              <w:rPr>
                <w:rFonts w:ascii="Garamond" w:hAnsi="Garamond"/>
                <w:b/>
                <w:bCs/>
                <w:i/>
                <w:iCs/>
                <w:sz w:val="28"/>
                <w:szCs w:val="28"/>
              </w:rPr>
            </w:pPr>
            <w:r w:rsidRPr="00921C98">
              <w:rPr>
                <w:rFonts w:ascii="Garamond" w:hAnsi="Garamond"/>
                <w:b/>
                <w:bCs/>
                <w:i/>
                <w:iCs/>
                <w:sz w:val="28"/>
                <w:szCs w:val="28"/>
              </w:rPr>
              <w:t>I Have the Ability of Effective Negotiation and Saying NO</w:t>
            </w:r>
          </w:p>
        </w:tc>
      </w:tr>
      <w:tr w:rsidR="00E652D3" w:rsidRPr="00921C98" w:rsidTr="00C21132">
        <w:trPr>
          <w:trHeight w:val="2238"/>
          <w:jc w:val="center"/>
        </w:trPr>
        <w:tc>
          <w:tcPr>
            <w:tcW w:w="8565" w:type="dxa"/>
            <w:vAlign w:val="center"/>
          </w:tcPr>
          <w:p w:rsidR="00E652D3" w:rsidRPr="00921C98" w:rsidRDefault="00E652D3" w:rsidP="00E652D3">
            <w:pPr>
              <w:pStyle w:val="ListParagraph"/>
              <w:numPr>
                <w:ilvl w:val="0"/>
                <w:numId w:val="1"/>
              </w:numPr>
              <w:spacing w:after="200" w:line="240" w:lineRule="auto"/>
              <w:rPr>
                <w:rFonts w:ascii="Garamond" w:hAnsi="Garamond"/>
                <w:b/>
                <w:bCs/>
                <w:szCs w:val="24"/>
              </w:rPr>
            </w:pPr>
            <w:r w:rsidRPr="00921C98">
              <w:rPr>
                <w:rFonts w:ascii="Garamond" w:hAnsi="Garamond"/>
                <w:b/>
                <w:bCs/>
                <w:sz w:val="28"/>
                <w:szCs w:val="28"/>
              </w:rPr>
              <w:t xml:space="preserve">LIFE SKILLES: </w:t>
            </w:r>
          </w:p>
          <w:p w:rsidR="00E652D3" w:rsidRPr="00921C98" w:rsidRDefault="00E652D3" w:rsidP="00C21132">
            <w:pPr>
              <w:spacing w:line="240" w:lineRule="auto"/>
              <w:rPr>
                <w:rFonts w:asciiTheme="majorBidi" w:hAnsiTheme="majorBidi" w:cstheme="majorBidi"/>
                <w:szCs w:val="24"/>
              </w:rPr>
            </w:pPr>
            <w:r w:rsidRPr="00921C98">
              <w:rPr>
                <w:rFonts w:asciiTheme="majorBidi" w:hAnsiTheme="majorBidi" w:cstheme="majorBidi"/>
                <w:szCs w:val="24"/>
              </w:rPr>
              <w:t>Self-awareness, Communication, Critical Thinking, Critical Thinking, inter- and intra-personal relationships</w:t>
            </w:r>
          </w:p>
          <w:p w:rsidR="00E652D3" w:rsidRPr="00921C98" w:rsidRDefault="00E652D3" w:rsidP="00E652D3">
            <w:pPr>
              <w:pStyle w:val="ListParagraph"/>
              <w:numPr>
                <w:ilvl w:val="0"/>
                <w:numId w:val="1"/>
              </w:numPr>
              <w:spacing w:after="200" w:line="240" w:lineRule="auto"/>
              <w:rPr>
                <w:rFonts w:ascii="Garamond" w:hAnsi="Garamond"/>
                <w:b/>
                <w:bCs/>
                <w:sz w:val="28"/>
                <w:szCs w:val="28"/>
              </w:rPr>
            </w:pPr>
            <w:r w:rsidRPr="00921C98">
              <w:rPr>
                <w:rFonts w:ascii="Garamond" w:hAnsi="Garamond"/>
                <w:b/>
                <w:bCs/>
                <w:sz w:val="28"/>
                <w:szCs w:val="28"/>
              </w:rPr>
              <w:t xml:space="preserve">MATERIALS:  </w:t>
            </w:r>
          </w:p>
          <w:p w:rsidR="00E652D3" w:rsidRPr="00921C98" w:rsidRDefault="00E652D3" w:rsidP="00C21132">
            <w:pPr>
              <w:spacing w:line="240" w:lineRule="auto"/>
              <w:rPr>
                <w:rFonts w:asciiTheme="majorBidi" w:hAnsiTheme="majorBidi" w:cstheme="majorBidi"/>
                <w:szCs w:val="24"/>
              </w:rPr>
            </w:pPr>
            <w:r w:rsidRPr="00921C98">
              <w:rPr>
                <w:rFonts w:asciiTheme="majorBidi" w:hAnsiTheme="majorBidi" w:cstheme="majorBidi"/>
                <w:szCs w:val="24"/>
              </w:rPr>
              <w:t xml:space="preserve">Poster of “Negotiation’s steps”, </w:t>
            </w:r>
            <w:proofErr w:type="spellStart"/>
            <w:r w:rsidRPr="00921C98">
              <w:rPr>
                <w:rFonts w:asciiTheme="majorBidi" w:hAnsiTheme="majorBidi" w:cstheme="majorBidi"/>
                <w:szCs w:val="24"/>
              </w:rPr>
              <w:t>Colourful</w:t>
            </w:r>
            <w:proofErr w:type="spellEnd"/>
            <w:r w:rsidRPr="00921C98">
              <w:rPr>
                <w:rFonts w:asciiTheme="majorBidi" w:hAnsiTheme="majorBidi" w:cstheme="majorBidi"/>
                <w:szCs w:val="24"/>
              </w:rPr>
              <w:t xml:space="preserve"> pens and pencils, Large blank papers</w:t>
            </w:r>
          </w:p>
        </w:tc>
      </w:tr>
      <w:tr w:rsidR="00E652D3" w:rsidRPr="00921C98" w:rsidTr="00C21132">
        <w:trPr>
          <w:trHeight w:val="9148"/>
          <w:jc w:val="center"/>
        </w:trPr>
        <w:tc>
          <w:tcPr>
            <w:tcW w:w="8565" w:type="dxa"/>
          </w:tcPr>
          <w:p w:rsidR="00E652D3" w:rsidRPr="00921C98" w:rsidRDefault="00E652D3" w:rsidP="00C21132">
            <w:pPr>
              <w:spacing w:line="360" w:lineRule="auto"/>
              <w:rPr>
                <w:rFonts w:ascii="Garamond" w:hAnsi="Garamond"/>
                <w:b/>
                <w:bCs/>
                <w:sz w:val="28"/>
                <w:szCs w:val="28"/>
              </w:rPr>
            </w:pPr>
            <w:r w:rsidRPr="00921C98">
              <w:rPr>
                <w:rFonts w:ascii="Garamond" w:hAnsi="Garamond"/>
                <w:b/>
                <w:bCs/>
                <w:sz w:val="28"/>
                <w:szCs w:val="28"/>
              </w:rPr>
              <w:t>Purpose, Details and Important Points:</w:t>
            </w:r>
          </w:p>
          <w:p w:rsidR="00E652D3" w:rsidRPr="00921C98" w:rsidRDefault="00E652D3" w:rsidP="00C21132">
            <w:pPr>
              <w:spacing w:line="360" w:lineRule="auto"/>
              <w:jc w:val="both"/>
              <w:rPr>
                <w:rFonts w:asciiTheme="majorBidi" w:hAnsiTheme="majorBidi" w:cstheme="majorBidi"/>
                <w:szCs w:val="24"/>
              </w:rPr>
            </w:pPr>
            <w:r w:rsidRPr="00921C98">
              <w:rPr>
                <w:rFonts w:asciiTheme="majorBidi" w:hAnsiTheme="majorBidi" w:cstheme="majorBidi"/>
                <w:szCs w:val="24"/>
              </w:rPr>
              <w:t>This activity is purposed to help adolescents to understand the process of a negotiation using six different steps and recognize the different situations in negotiations. Furthermore, this activity helps adolescents to practice the ability to say NO to the dangerous situations during negotiations.</w:t>
            </w:r>
          </w:p>
          <w:p w:rsidR="00E652D3" w:rsidRPr="00921C98" w:rsidRDefault="00E652D3" w:rsidP="00C21132">
            <w:pPr>
              <w:tabs>
                <w:tab w:val="left" w:pos="7245"/>
              </w:tabs>
              <w:spacing w:line="360" w:lineRule="auto"/>
              <w:jc w:val="both"/>
              <w:rPr>
                <w:rFonts w:asciiTheme="majorBidi" w:hAnsiTheme="majorBidi" w:cstheme="majorBidi"/>
                <w:szCs w:val="24"/>
              </w:rPr>
            </w:pPr>
            <w:r w:rsidRPr="00921C98">
              <w:rPr>
                <w:rFonts w:asciiTheme="majorBidi" w:hAnsiTheme="majorBidi" w:cstheme="majorBidi"/>
                <w:szCs w:val="24"/>
              </w:rPr>
              <w:t>First, adolescents learn about the different steps in negotiation process using the schematic poster of negotiation. Then do practices using short role plays. For example, “your friend always want you to follow them even if you do not agree but this time you want to have a friendly negotiation with him/her to change the situation”. Then trainer explains the situations that adolescents should say a big NO to them instead of any negotiation. For example “when your friend ask you to lie to your parents/caregiver and go to the unknown place with him/her”. Participants then practice some situations through short role-plays.</w:t>
            </w:r>
          </w:p>
          <w:p w:rsidR="00E652D3" w:rsidRPr="00921C98" w:rsidRDefault="00E652D3" w:rsidP="00C21132">
            <w:pPr>
              <w:tabs>
                <w:tab w:val="left" w:pos="7245"/>
              </w:tabs>
              <w:spacing w:line="360" w:lineRule="auto"/>
              <w:jc w:val="both"/>
              <w:rPr>
                <w:rFonts w:asciiTheme="majorBidi" w:hAnsiTheme="majorBidi" w:cstheme="majorBidi"/>
                <w:szCs w:val="24"/>
              </w:rPr>
            </w:pPr>
            <w:r w:rsidRPr="00921C98">
              <w:rPr>
                <w:rFonts w:asciiTheme="majorBidi" w:hAnsiTheme="majorBidi" w:cstheme="majorBidi"/>
                <w:szCs w:val="24"/>
              </w:rPr>
              <w:t xml:space="preserve">Then, adolescents learn that in some situations (such as sudden threats) negotiation is not useful and sometimes they should just leave the place or the person behind without wasting time! Participants are asked to explain some situations like that (better if it is their own experience) and discuss about them. </w:t>
            </w:r>
          </w:p>
          <w:p w:rsidR="00E652D3" w:rsidRPr="00921C98" w:rsidRDefault="00E652D3" w:rsidP="00C21132">
            <w:pPr>
              <w:tabs>
                <w:tab w:val="left" w:pos="7245"/>
              </w:tabs>
              <w:spacing w:line="360" w:lineRule="auto"/>
              <w:jc w:val="both"/>
              <w:rPr>
                <w:rFonts w:asciiTheme="majorBidi" w:hAnsiTheme="majorBidi" w:cstheme="majorBidi"/>
                <w:szCs w:val="24"/>
              </w:rPr>
            </w:pPr>
            <w:r w:rsidRPr="00921C98">
              <w:rPr>
                <w:rFonts w:asciiTheme="majorBidi" w:hAnsiTheme="majorBidi" w:cstheme="majorBidi"/>
                <w:b/>
                <w:bCs/>
                <w:szCs w:val="24"/>
              </w:rPr>
              <w:t>Final Discussion:</w:t>
            </w:r>
            <w:r w:rsidRPr="00921C98">
              <w:rPr>
                <w:rFonts w:asciiTheme="majorBidi" w:hAnsiTheme="majorBidi" w:cstheme="majorBidi"/>
                <w:szCs w:val="24"/>
              </w:rPr>
              <w:t xml:space="preserve"> in final discussion, the participants discuss about these questions:</w:t>
            </w:r>
          </w:p>
          <w:p w:rsidR="00E652D3" w:rsidRPr="00921C98" w:rsidRDefault="00E652D3" w:rsidP="00E652D3">
            <w:pPr>
              <w:pStyle w:val="ListParagraph"/>
              <w:numPr>
                <w:ilvl w:val="0"/>
                <w:numId w:val="8"/>
              </w:numPr>
              <w:spacing w:after="200"/>
              <w:jc w:val="both"/>
              <w:rPr>
                <w:szCs w:val="24"/>
              </w:rPr>
            </w:pPr>
            <w:r w:rsidRPr="00921C98">
              <w:rPr>
                <w:szCs w:val="24"/>
              </w:rPr>
              <w:t>What did you learn from the activities today?</w:t>
            </w:r>
          </w:p>
          <w:p w:rsidR="00E652D3" w:rsidRPr="00921C98" w:rsidRDefault="00E652D3" w:rsidP="00E652D3">
            <w:pPr>
              <w:pStyle w:val="ListParagraph"/>
              <w:numPr>
                <w:ilvl w:val="0"/>
                <w:numId w:val="8"/>
              </w:numPr>
              <w:spacing w:after="200"/>
              <w:jc w:val="both"/>
              <w:rPr>
                <w:szCs w:val="24"/>
              </w:rPr>
            </w:pPr>
            <w:r w:rsidRPr="00921C98">
              <w:rPr>
                <w:szCs w:val="24"/>
              </w:rPr>
              <w:t xml:space="preserve"> Was it easy to understand what the session was about? </w:t>
            </w:r>
          </w:p>
          <w:p w:rsidR="00E652D3" w:rsidRPr="00921C98" w:rsidRDefault="00E652D3" w:rsidP="00E652D3">
            <w:pPr>
              <w:pStyle w:val="ListParagraph"/>
              <w:numPr>
                <w:ilvl w:val="0"/>
                <w:numId w:val="8"/>
              </w:numPr>
              <w:tabs>
                <w:tab w:val="left" w:pos="7245"/>
              </w:tabs>
              <w:spacing w:after="200" w:line="360" w:lineRule="auto"/>
              <w:jc w:val="both"/>
              <w:rPr>
                <w:rFonts w:asciiTheme="majorBidi" w:hAnsiTheme="majorBidi" w:cstheme="majorBidi"/>
                <w:szCs w:val="24"/>
              </w:rPr>
            </w:pPr>
            <w:r w:rsidRPr="00921C98">
              <w:rPr>
                <w:szCs w:val="24"/>
              </w:rPr>
              <w:t>What did you most like/dislike about the session?</w:t>
            </w:r>
          </w:p>
        </w:tc>
      </w:tr>
    </w:tbl>
    <w:p w:rsidR="00E652D3" w:rsidRPr="00921C98" w:rsidRDefault="00E652D3" w:rsidP="00E652D3"/>
    <w:p w:rsidR="003346C6" w:rsidRDefault="003346C6"/>
    <w:p w:rsidR="00E652D3" w:rsidRDefault="00E652D3" w:rsidP="00E652D3">
      <w:pPr>
        <w:jc w:val="center"/>
      </w:pPr>
      <w:r w:rsidRPr="00E652D3">
        <w:drawing>
          <wp:inline distT="0" distB="0" distL="0" distR="0">
            <wp:extent cx="4767635" cy="5410794"/>
            <wp:effectExtent l="19050" t="0" r="0" b="0"/>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 10.jpg"/>
                    <pic:cNvPicPr/>
                  </pic:nvPicPr>
                  <pic:blipFill>
                    <a:blip r:embed="rId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94367" cy="5441132"/>
                    </a:xfrm>
                    <a:prstGeom prst="rect">
                      <a:avLst/>
                    </a:prstGeom>
                  </pic:spPr>
                </pic:pic>
              </a:graphicData>
            </a:graphic>
          </wp:inline>
        </w:drawing>
      </w:r>
    </w:p>
    <w:sectPr w:rsidR="00E652D3" w:rsidSect="003346C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72378"/>
    <w:multiLevelType w:val="hybridMultilevel"/>
    <w:tmpl w:val="D4D444E4"/>
    <w:lvl w:ilvl="0" w:tplc="4409000B">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nsid w:val="3CB1121E"/>
    <w:multiLevelType w:val="hybridMultilevel"/>
    <w:tmpl w:val="841A614A"/>
    <w:lvl w:ilvl="0" w:tplc="4409000F">
      <w:start w:val="1"/>
      <w:numFmt w:val="decimal"/>
      <w:lvlText w:val="%1."/>
      <w:lvlJc w:val="left"/>
      <w:pPr>
        <w:ind w:left="1146" w:hanging="360"/>
      </w:pPr>
    </w:lvl>
    <w:lvl w:ilvl="1" w:tplc="44090019" w:tentative="1">
      <w:start w:val="1"/>
      <w:numFmt w:val="lowerLetter"/>
      <w:lvlText w:val="%2."/>
      <w:lvlJc w:val="left"/>
      <w:pPr>
        <w:ind w:left="1866" w:hanging="360"/>
      </w:pPr>
    </w:lvl>
    <w:lvl w:ilvl="2" w:tplc="4409001B" w:tentative="1">
      <w:start w:val="1"/>
      <w:numFmt w:val="lowerRoman"/>
      <w:lvlText w:val="%3."/>
      <w:lvlJc w:val="right"/>
      <w:pPr>
        <w:ind w:left="2586" w:hanging="180"/>
      </w:pPr>
    </w:lvl>
    <w:lvl w:ilvl="3" w:tplc="4409000F" w:tentative="1">
      <w:start w:val="1"/>
      <w:numFmt w:val="decimal"/>
      <w:lvlText w:val="%4."/>
      <w:lvlJc w:val="left"/>
      <w:pPr>
        <w:ind w:left="3306" w:hanging="360"/>
      </w:pPr>
    </w:lvl>
    <w:lvl w:ilvl="4" w:tplc="44090019" w:tentative="1">
      <w:start w:val="1"/>
      <w:numFmt w:val="lowerLetter"/>
      <w:lvlText w:val="%5."/>
      <w:lvlJc w:val="left"/>
      <w:pPr>
        <w:ind w:left="4026" w:hanging="360"/>
      </w:pPr>
    </w:lvl>
    <w:lvl w:ilvl="5" w:tplc="4409001B" w:tentative="1">
      <w:start w:val="1"/>
      <w:numFmt w:val="lowerRoman"/>
      <w:lvlText w:val="%6."/>
      <w:lvlJc w:val="right"/>
      <w:pPr>
        <w:ind w:left="4746" w:hanging="180"/>
      </w:pPr>
    </w:lvl>
    <w:lvl w:ilvl="6" w:tplc="4409000F" w:tentative="1">
      <w:start w:val="1"/>
      <w:numFmt w:val="decimal"/>
      <w:lvlText w:val="%7."/>
      <w:lvlJc w:val="left"/>
      <w:pPr>
        <w:ind w:left="5466" w:hanging="360"/>
      </w:pPr>
    </w:lvl>
    <w:lvl w:ilvl="7" w:tplc="44090019" w:tentative="1">
      <w:start w:val="1"/>
      <w:numFmt w:val="lowerLetter"/>
      <w:lvlText w:val="%8."/>
      <w:lvlJc w:val="left"/>
      <w:pPr>
        <w:ind w:left="6186" w:hanging="360"/>
      </w:pPr>
    </w:lvl>
    <w:lvl w:ilvl="8" w:tplc="4409001B" w:tentative="1">
      <w:start w:val="1"/>
      <w:numFmt w:val="lowerRoman"/>
      <w:lvlText w:val="%9."/>
      <w:lvlJc w:val="right"/>
      <w:pPr>
        <w:ind w:left="6906" w:hanging="180"/>
      </w:pPr>
    </w:lvl>
  </w:abstractNum>
  <w:abstractNum w:abstractNumId="2">
    <w:nsid w:val="3E5A3C2C"/>
    <w:multiLevelType w:val="hybridMultilevel"/>
    <w:tmpl w:val="74FA04D0"/>
    <w:lvl w:ilvl="0" w:tplc="ED80CD32">
      <w:start w:val="1"/>
      <w:numFmt w:val="decimal"/>
      <w:lvlText w:val="%1-"/>
      <w:lvlJc w:val="left"/>
      <w:pPr>
        <w:ind w:left="786"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nsid w:val="4A042DF1"/>
    <w:multiLevelType w:val="hybridMultilevel"/>
    <w:tmpl w:val="74FA04D0"/>
    <w:lvl w:ilvl="0" w:tplc="ED80CD32">
      <w:start w:val="1"/>
      <w:numFmt w:val="decimal"/>
      <w:lvlText w:val="%1-"/>
      <w:lvlJc w:val="left"/>
      <w:pPr>
        <w:ind w:left="786"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nsid w:val="4B5C4EA1"/>
    <w:multiLevelType w:val="hybridMultilevel"/>
    <w:tmpl w:val="6DE68A6E"/>
    <w:lvl w:ilvl="0" w:tplc="4409000F">
      <w:start w:val="1"/>
      <w:numFmt w:val="decimal"/>
      <w:lvlText w:val="%1."/>
      <w:lvlJc w:val="left"/>
      <w:pPr>
        <w:ind w:left="1146" w:hanging="360"/>
      </w:pPr>
    </w:lvl>
    <w:lvl w:ilvl="1" w:tplc="44090019" w:tentative="1">
      <w:start w:val="1"/>
      <w:numFmt w:val="lowerLetter"/>
      <w:lvlText w:val="%2."/>
      <w:lvlJc w:val="left"/>
      <w:pPr>
        <w:ind w:left="1866" w:hanging="360"/>
      </w:pPr>
    </w:lvl>
    <w:lvl w:ilvl="2" w:tplc="4409001B" w:tentative="1">
      <w:start w:val="1"/>
      <w:numFmt w:val="lowerRoman"/>
      <w:lvlText w:val="%3."/>
      <w:lvlJc w:val="right"/>
      <w:pPr>
        <w:ind w:left="2586" w:hanging="180"/>
      </w:pPr>
    </w:lvl>
    <w:lvl w:ilvl="3" w:tplc="4409000F" w:tentative="1">
      <w:start w:val="1"/>
      <w:numFmt w:val="decimal"/>
      <w:lvlText w:val="%4."/>
      <w:lvlJc w:val="left"/>
      <w:pPr>
        <w:ind w:left="3306" w:hanging="360"/>
      </w:pPr>
    </w:lvl>
    <w:lvl w:ilvl="4" w:tplc="44090019" w:tentative="1">
      <w:start w:val="1"/>
      <w:numFmt w:val="lowerLetter"/>
      <w:lvlText w:val="%5."/>
      <w:lvlJc w:val="left"/>
      <w:pPr>
        <w:ind w:left="4026" w:hanging="360"/>
      </w:pPr>
    </w:lvl>
    <w:lvl w:ilvl="5" w:tplc="4409001B" w:tentative="1">
      <w:start w:val="1"/>
      <w:numFmt w:val="lowerRoman"/>
      <w:lvlText w:val="%6."/>
      <w:lvlJc w:val="right"/>
      <w:pPr>
        <w:ind w:left="4746" w:hanging="180"/>
      </w:pPr>
    </w:lvl>
    <w:lvl w:ilvl="6" w:tplc="4409000F" w:tentative="1">
      <w:start w:val="1"/>
      <w:numFmt w:val="decimal"/>
      <w:lvlText w:val="%7."/>
      <w:lvlJc w:val="left"/>
      <w:pPr>
        <w:ind w:left="5466" w:hanging="360"/>
      </w:pPr>
    </w:lvl>
    <w:lvl w:ilvl="7" w:tplc="44090019" w:tentative="1">
      <w:start w:val="1"/>
      <w:numFmt w:val="lowerLetter"/>
      <w:lvlText w:val="%8."/>
      <w:lvlJc w:val="left"/>
      <w:pPr>
        <w:ind w:left="6186" w:hanging="360"/>
      </w:pPr>
    </w:lvl>
    <w:lvl w:ilvl="8" w:tplc="4409001B" w:tentative="1">
      <w:start w:val="1"/>
      <w:numFmt w:val="lowerRoman"/>
      <w:lvlText w:val="%9."/>
      <w:lvlJc w:val="right"/>
      <w:pPr>
        <w:ind w:left="6906" w:hanging="180"/>
      </w:pPr>
    </w:lvl>
  </w:abstractNum>
  <w:abstractNum w:abstractNumId="5">
    <w:nsid w:val="504C42BB"/>
    <w:multiLevelType w:val="hybridMultilevel"/>
    <w:tmpl w:val="027A775C"/>
    <w:lvl w:ilvl="0" w:tplc="17BA9A5A">
      <w:start w:val="1"/>
      <w:numFmt w:val="decimal"/>
      <w:lvlText w:val="%1-"/>
      <w:lvlJc w:val="left"/>
      <w:pPr>
        <w:ind w:left="786"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nsid w:val="7C300E0A"/>
    <w:multiLevelType w:val="hybridMultilevel"/>
    <w:tmpl w:val="841A614A"/>
    <w:lvl w:ilvl="0" w:tplc="4409000F">
      <w:start w:val="1"/>
      <w:numFmt w:val="decimal"/>
      <w:lvlText w:val="%1."/>
      <w:lvlJc w:val="left"/>
      <w:pPr>
        <w:ind w:left="1146" w:hanging="360"/>
      </w:pPr>
    </w:lvl>
    <w:lvl w:ilvl="1" w:tplc="44090019" w:tentative="1">
      <w:start w:val="1"/>
      <w:numFmt w:val="lowerLetter"/>
      <w:lvlText w:val="%2."/>
      <w:lvlJc w:val="left"/>
      <w:pPr>
        <w:ind w:left="1866" w:hanging="360"/>
      </w:pPr>
    </w:lvl>
    <w:lvl w:ilvl="2" w:tplc="4409001B" w:tentative="1">
      <w:start w:val="1"/>
      <w:numFmt w:val="lowerRoman"/>
      <w:lvlText w:val="%3."/>
      <w:lvlJc w:val="right"/>
      <w:pPr>
        <w:ind w:left="2586" w:hanging="180"/>
      </w:pPr>
    </w:lvl>
    <w:lvl w:ilvl="3" w:tplc="4409000F" w:tentative="1">
      <w:start w:val="1"/>
      <w:numFmt w:val="decimal"/>
      <w:lvlText w:val="%4."/>
      <w:lvlJc w:val="left"/>
      <w:pPr>
        <w:ind w:left="3306" w:hanging="360"/>
      </w:pPr>
    </w:lvl>
    <w:lvl w:ilvl="4" w:tplc="44090019" w:tentative="1">
      <w:start w:val="1"/>
      <w:numFmt w:val="lowerLetter"/>
      <w:lvlText w:val="%5."/>
      <w:lvlJc w:val="left"/>
      <w:pPr>
        <w:ind w:left="4026" w:hanging="360"/>
      </w:pPr>
    </w:lvl>
    <w:lvl w:ilvl="5" w:tplc="4409001B" w:tentative="1">
      <w:start w:val="1"/>
      <w:numFmt w:val="lowerRoman"/>
      <w:lvlText w:val="%6."/>
      <w:lvlJc w:val="right"/>
      <w:pPr>
        <w:ind w:left="4746" w:hanging="180"/>
      </w:pPr>
    </w:lvl>
    <w:lvl w:ilvl="6" w:tplc="4409000F" w:tentative="1">
      <w:start w:val="1"/>
      <w:numFmt w:val="decimal"/>
      <w:lvlText w:val="%7."/>
      <w:lvlJc w:val="left"/>
      <w:pPr>
        <w:ind w:left="5466" w:hanging="360"/>
      </w:pPr>
    </w:lvl>
    <w:lvl w:ilvl="7" w:tplc="44090019" w:tentative="1">
      <w:start w:val="1"/>
      <w:numFmt w:val="lowerLetter"/>
      <w:lvlText w:val="%8."/>
      <w:lvlJc w:val="left"/>
      <w:pPr>
        <w:ind w:left="6186" w:hanging="360"/>
      </w:pPr>
    </w:lvl>
    <w:lvl w:ilvl="8" w:tplc="4409001B" w:tentative="1">
      <w:start w:val="1"/>
      <w:numFmt w:val="lowerRoman"/>
      <w:lvlText w:val="%9."/>
      <w:lvlJc w:val="right"/>
      <w:pPr>
        <w:ind w:left="6906" w:hanging="180"/>
      </w:pPr>
    </w:lvl>
  </w:abstractNum>
  <w:abstractNum w:abstractNumId="7">
    <w:nsid w:val="7EED2A17"/>
    <w:multiLevelType w:val="hybridMultilevel"/>
    <w:tmpl w:val="DE727520"/>
    <w:lvl w:ilvl="0" w:tplc="4409000B">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4"/>
  </w:num>
  <w:num w:numId="4">
    <w:abstractNumId w:val="0"/>
  </w:num>
  <w:num w:numId="5">
    <w:abstractNumId w:val="1"/>
  </w:num>
  <w:num w:numId="6">
    <w:abstractNumId w:val="3"/>
  </w:num>
  <w:num w:numId="7">
    <w:abstractNumId w:val="6"/>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savePreviewPicture/>
  <w:compat/>
  <w:rsids>
    <w:rsidRoot w:val="00E652D3"/>
    <w:rsid w:val="003346C6"/>
    <w:rsid w:val="00440678"/>
    <w:rsid w:val="007818C4"/>
    <w:rsid w:val="007A73F8"/>
    <w:rsid w:val="00D1026C"/>
    <w:rsid w:val="00E652D3"/>
  </w:rsids>
  <m:mathPr>
    <m:mathFont m:val="Cambria Math"/>
    <m:brkBin m:val="before"/>
    <m:brkBinSub m:val="--"/>
    <m:smallFrac/>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2D3"/>
    <w:pPr>
      <w:spacing w:after="0" w:line="480" w:lineRule="auto"/>
      <w:contextualSpacing/>
    </w:pPr>
    <w:rPr>
      <w:rFonts w:ascii="Times New Roman" w:eastAsia="Times New Roman" w:hAnsi="Times New Roman" w:cs="Times New Roman"/>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52D3"/>
    <w:pPr>
      <w:ind w:left="720"/>
    </w:pPr>
  </w:style>
  <w:style w:type="paragraph" w:styleId="BalloonText">
    <w:name w:val="Balloon Text"/>
    <w:basedOn w:val="Normal"/>
    <w:link w:val="BalloonTextChar"/>
    <w:uiPriority w:val="99"/>
    <w:semiHidden/>
    <w:unhideWhenUsed/>
    <w:rsid w:val="00E652D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52D3"/>
    <w:rPr>
      <w:rFonts w:ascii="Tahoma" w:eastAsia="Times New Roman"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11</Pages>
  <Words>1304</Words>
  <Characters>7434</Characters>
  <Application>Microsoft Office Word</Application>
  <DocSecurity>0</DocSecurity>
  <Lines>61</Lines>
  <Paragraphs>17</Paragraphs>
  <ScaleCrop>false</ScaleCrop>
  <Company/>
  <LinksUpToDate>false</LinksUpToDate>
  <CharactersWithSpaces>8721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2016-12-03T16:05:00Z</dcterms:created>
  <dcterms:modified xsi:type="dcterms:W3CDTF">2016-12-03T16:11:00Z</dcterms:modified>
</cp:coreProperties>
</file>