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98" w:rsidRPr="00E9349C" w:rsidRDefault="00021598" w:rsidP="00021598">
      <w:pPr>
        <w:rPr>
          <w:b/>
          <w:sz w:val="36"/>
          <w:szCs w:val="36"/>
          <w:lang w:val="en-US"/>
        </w:rPr>
      </w:pPr>
      <w:r w:rsidRPr="00E9349C">
        <w:rPr>
          <w:b/>
          <w:sz w:val="36"/>
          <w:szCs w:val="36"/>
          <w:lang w:val="en-US"/>
        </w:rPr>
        <w:t>S</w:t>
      </w:r>
      <w:r w:rsidR="00B129D7">
        <w:rPr>
          <w:b/>
          <w:sz w:val="36"/>
          <w:szCs w:val="36"/>
          <w:lang w:val="en-US"/>
        </w:rPr>
        <w:t>1 Appendix</w:t>
      </w:r>
      <w:r w:rsidR="00AA0D83">
        <w:rPr>
          <w:b/>
          <w:sz w:val="36"/>
          <w:szCs w:val="36"/>
          <w:lang w:val="en-US"/>
        </w:rPr>
        <w:t>: Additional figures</w:t>
      </w:r>
      <w:bookmarkStart w:id="0" w:name="_GoBack"/>
      <w:bookmarkEnd w:id="0"/>
    </w:p>
    <w:p w:rsidR="00021598" w:rsidRPr="00E9349C" w:rsidRDefault="00021598" w:rsidP="00021598">
      <w:pPr>
        <w:rPr>
          <w:b/>
          <w:lang w:val="en-US"/>
        </w:rPr>
      </w:pPr>
    </w:p>
    <w:p w:rsidR="00021598" w:rsidRPr="00E9349C" w:rsidRDefault="00021598" w:rsidP="00021598">
      <w:pPr>
        <w:rPr>
          <w:lang w:val="en-US"/>
        </w:rPr>
      </w:pPr>
      <w:r w:rsidRPr="00E9349C">
        <w:rPr>
          <w:lang w:val="en-US"/>
        </w:rPr>
        <w:t xml:space="preserve">Figures S1-S7 represent model estimated means of dependent physiological variables during low (-1SD) and high (+1SD) actor and partner affiliation.  </w:t>
      </w:r>
    </w:p>
    <w:p w:rsidR="00021598" w:rsidRPr="00E9349C" w:rsidRDefault="00021598" w:rsidP="00021598">
      <w:pPr>
        <w:rPr>
          <w:b/>
          <w:lang w:val="en-US"/>
        </w:rPr>
      </w:pPr>
    </w:p>
    <w:p w:rsidR="00021598" w:rsidRDefault="00021598" w:rsidP="00021598">
      <w:pPr>
        <w:rPr>
          <w:b/>
        </w:rPr>
      </w:pPr>
      <w:r>
        <w:rPr>
          <w:b/>
          <w:noProof/>
          <w:lang w:val="fi-FI"/>
        </w:rPr>
        <w:drawing>
          <wp:inline distT="114300" distB="114300" distL="114300" distR="114300" wp14:anchorId="168ED46A" wp14:editId="00779904">
            <wp:extent cx="5734050" cy="3238500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>Figure S1: Relation of partner affiliation to EDA in all dyads. Values are estimated at -1SD and +1SD points of partner affiliation.</w:t>
      </w:r>
      <w:r w:rsidR="00D41638">
        <w:rPr>
          <w:sz w:val="22"/>
          <w:szCs w:val="22"/>
          <w:lang w:val="en-US"/>
        </w:rPr>
        <w:t xml:space="preserve"> Values on y axis represent µSiemens. </w:t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</w:p>
    <w:p w:rsidR="00021598" w:rsidRDefault="00021598" w:rsidP="00021598">
      <w:r>
        <w:rPr>
          <w:noProof/>
          <w:lang w:val="fi-FI"/>
        </w:rPr>
        <w:drawing>
          <wp:inline distT="114300" distB="114300" distL="114300" distR="114300" wp14:anchorId="0735CBE7" wp14:editId="35DC1F28">
            <wp:extent cx="5734050" cy="32385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638" w:rsidRPr="00E9349C" w:rsidRDefault="00021598" w:rsidP="00D4163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>Figure S2: Relation of actor affiliation to EDA in all dyads. Values are estimated at -1SD and +1SD points of actor affiliation.</w:t>
      </w:r>
      <w:r w:rsidR="00D41638">
        <w:rPr>
          <w:sz w:val="22"/>
          <w:szCs w:val="22"/>
          <w:lang w:val="en-US"/>
        </w:rPr>
        <w:t xml:space="preserve"> Values on y axis represent µSiemens. </w:t>
      </w:r>
    </w:p>
    <w:p w:rsidR="00021598" w:rsidRPr="00E9349C" w:rsidRDefault="00021598" w:rsidP="00021598">
      <w:pPr>
        <w:rPr>
          <w:lang w:val="en-US"/>
        </w:rPr>
      </w:pPr>
    </w:p>
    <w:p w:rsidR="00021598" w:rsidRPr="00E9349C" w:rsidRDefault="00021598" w:rsidP="00021598">
      <w:pPr>
        <w:rPr>
          <w:lang w:val="en-US"/>
        </w:rPr>
      </w:pPr>
    </w:p>
    <w:p w:rsidR="00021598" w:rsidRPr="00E9349C" w:rsidRDefault="00021598" w:rsidP="00021598">
      <w:pPr>
        <w:rPr>
          <w:lang w:val="en-US"/>
        </w:rPr>
      </w:pPr>
    </w:p>
    <w:p w:rsidR="00021598" w:rsidRDefault="00021598" w:rsidP="00021598">
      <w:r>
        <w:rPr>
          <w:noProof/>
          <w:lang w:val="fi-FI"/>
        </w:rPr>
        <w:lastRenderedPageBreak/>
        <w:drawing>
          <wp:inline distT="114300" distB="114300" distL="114300" distR="114300" wp14:anchorId="58A41663" wp14:editId="29FBB5D3">
            <wp:extent cx="5734050" cy="32385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>Figure S3: Relation of partner affiliation to HR in all dyads. Values are estimated at -1SD and +1SD points of partner affiliation.</w:t>
      </w:r>
      <w:r w:rsidR="00D41638">
        <w:rPr>
          <w:sz w:val="22"/>
          <w:szCs w:val="22"/>
          <w:lang w:val="en-US"/>
        </w:rPr>
        <w:t xml:space="preserve"> Values on y axis represent bpm (beats per minute).</w:t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</w:p>
    <w:p w:rsidR="00021598" w:rsidRDefault="00021598" w:rsidP="00021598">
      <w:r>
        <w:rPr>
          <w:noProof/>
          <w:lang w:val="fi-FI"/>
        </w:rPr>
        <w:drawing>
          <wp:inline distT="114300" distB="114300" distL="114300" distR="114300" wp14:anchorId="387B1BAC" wp14:editId="65E15BEA">
            <wp:extent cx="5734050" cy="3238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638" w:rsidRPr="00E9349C" w:rsidRDefault="00021598" w:rsidP="00D4163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>Figure S4: Relation of actor affiliation to HR in all dyads. Values are estimated at -1SD and +1SD points of actor affiliation.</w:t>
      </w:r>
      <w:r w:rsidR="00D41638">
        <w:rPr>
          <w:sz w:val="22"/>
          <w:szCs w:val="22"/>
          <w:lang w:val="en-US"/>
        </w:rPr>
        <w:t xml:space="preserve"> Values on y axis represent bpm (beats per minute).</w:t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</w:p>
    <w:p w:rsidR="00021598" w:rsidRPr="00E9349C" w:rsidRDefault="00021598" w:rsidP="00021598">
      <w:pPr>
        <w:rPr>
          <w:sz w:val="22"/>
          <w:szCs w:val="22"/>
          <w:lang w:val="en-US"/>
        </w:rPr>
      </w:pPr>
    </w:p>
    <w:p w:rsidR="00021598" w:rsidRPr="00E9349C" w:rsidRDefault="00021598" w:rsidP="00021598">
      <w:pPr>
        <w:rPr>
          <w:lang w:val="en-US"/>
        </w:rPr>
      </w:pPr>
    </w:p>
    <w:p w:rsidR="00021598" w:rsidRPr="00E9349C" w:rsidRDefault="00021598" w:rsidP="00021598">
      <w:pPr>
        <w:rPr>
          <w:lang w:val="en-US"/>
        </w:rPr>
      </w:pPr>
    </w:p>
    <w:p w:rsidR="00021598" w:rsidRDefault="00021598" w:rsidP="00021598">
      <w:r>
        <w:rPr>
          <w:noProof/>
          <w:lang w:val="fi-FI"/>
        </w:rPr>
        <w:lastRenderedPageBreak/>
        <w:drawing>
          <wp:inline distT="114300" distB="114300" distL="114300" distR="114300" wp14:anchorId="11901653" wp14:editId="5FB51A5C">
            <wp:extent cx="5734050" cy="32385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>Figure S5: Relation of partner affiliation to HRV-HF in all dyads. Values are estimated at -1SD and +1SD points of partner affiliation.</w:t>
      </w:r>
      <w:r w:rsidR="00D41638">
        <w:rPr>
          <w:sz w:val="22"/>
          <w:szCs w:val="22"/>
          <w:lang w:val="en-US"/>
        </w:rPr>
        <w:t xml:space="preserve"> Values on y axis represent normalized portion of high frequency (0.15-0.4 Hz) component of HRV.</w:t>
      </w:r>
    </w:p>
    <w:p w:rsidR="00021598" w:rsidRPr="00E9349C" w:rsidRDefault="00021598" w:rsidP="00021598">
      <w:pPr>
        <w:rPr>
          <w:sz w:val="22"/>
          <w:szCs w:val="22"/>
          <w:lang w:val="en-US"/>
        </w:rPr>
      </w:pPr>
    </w:p>
    <w:p w:rsidR="00021598" w:rsidRDefault="00021598" w:rsidP="00021598">
      <w:r>
        <w:rPr>
          <w:noProof/>
          <w:lang w:val="fi-FI"/>
        </w:rPr>
        <w:drawing>
          <wp:inline distT="114300" distB="114300" distL="114300" distR="114300" wp14:anchorId="41C11BB4" wp14:editId="2850B1E4">
            <wp:extent cx="5734050" cy="32385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1638" w:rsidRPr="00E9349C" w:rsidRDefault="00021598" w:rsidP="00D4163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 xml:space="preserve">Figure S6: Relation of actor affiliation to HRV-HF in all dyads. Values are estimated at -1SD and +1SD points of actor </w:t>
      </w:r>
      <w:proofErr w:type="spellStart"/>
      <w:r w:rsidRPr="00E9349C">
        <w:rPr>
          <w:sz w:val="22"/>
          <w:szCs w:val="22"/>
          <w:lang w:val="en-US"/>
        </w:rPr>
        <w:t>affiliation.</w:t>
      </w:r>
      <w:r w:rsidR="00D41638">
        <w:rPr>
          <w:sz w:val="22"/>
          <w:szCs w:val="22"/>
          <w:lang w:val="en-US"/>
        </w:rPr>
        <w:t>Values</w:t>
      </w:r>
      <w:proofErr w:type="spellEnd"/>
      <w:r w:rsidR="00D41638">
        <w:rPr>
          <w:sz w:val="22"/>
          <w:szCs w:val="22"/>
          <w:lang w:val="en-US"/>
        </w:rPr>
        <w:t xml:space="preserve"> on y axis represent normalized portion of high frequency (0.15-0.4 Hz) component of HRV.</w:t>
      </w:r>
    </w:p>
    <w:p w:rsidR="00021598" w:rsidRPr="00E9349C" w:rsidRDefault="00021598" w:rsidP="00021598">
      <w:pPr>
        <w:rPr>
          <w:lang w:val="en-US"/>
        </w:rPr>
      </w:pPr>
    </w:p>
    <w:p w:rsidR="00021598" w:rsidRPr="00E9349C" w:rsidRDefault="00021598" w:rsidP="00021598">
      <w:pPr>
        <w:rPr>
          <w:lang w:val="en-US"/>
        </w:rPr>
      </w:pPr>
    </w:p>
    <w:p w:rsidR="00021598" w:rsidRDefault="00021598" w:rsidP="00021598">
      <w:pPr>
        <w:rPr>
          <w:sz w:val="22"/>
          <w:szCs w:val="22"/>
        </w:rPr>
      </w:pPr>
      <w:r>
        <w:rPr>
          <w:noProof/>
          <w:sz w:val="22"/>
          <w:szCs w:val="22"/>
          <w:lang w:val="fi-FI"/>
        </w:rPr>
        <w:lastRenderedPageBreak/>
        <w:drawing>
          <wp:inline distT="114300" distB="114300" distL="114300" distR="114300" wp14:anchorId="3AC54814" wp14:editId="3D6AEF59">
            <wp:extent cx="5918838" cy="3567113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l="2325" r="808"/>
                    <a:stretch>
                      <a:fillRect/>
                    </a:stretch>
                  </pic:blipFill>
                  <pic:spPr>
                    <a:xfrm>
                      <a:off x="0" y="0"/>
                      <a:ext cx="5918838" cy="3567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1598" w:rsidRDefault="00021598" w:rsidP="00021598">
      <w:pPr>
        <w:rPr>
          <w:sz w:val="22"/>
          <w:szCs w:val="22"/>
        </w:rPr>
      </w:pPr>
    </w:p>
    <w:p w:rsidR="00021598" w:rsidRPr="00E9349C" w:rsidRDefault="00021598" w:rsidP="00021598">
      <w:pPr>
        <w:rPr>
          <w:sz w:val="22"/>
          <w:szCs w:val="22"/>
          <w:lang w:val="en-US"/>
        </w:rPr>
      </w:pPr>
      <w:r w:rsidRPr="00E9349C">
        <w:rPr>
          <w:sz w:val="22"/>
          <w:szCs w:val="22"/>
          <w:lang w:val="en-US"/>
        </w:rPr>
        <w:t xml:space="preserve">Figure S7. Relation of actor and partner effects of affiliation with physiological dependent variables in all dyads. Values are estimated at -1SD (low) and +1SD (high) points of partner and actor effects.  </w:t>
      </w:r>
    </w:p>
    <w:p w:rsidR="00021598" w:rsidRPr="00E9349C" w:rsidRDefault="00021598" w:rsidP="00021598">
      <w:pPr>
        <w:rPr>
          <w:lang w:val="en-US"/>
        </w:rPr>
      </w:pPr>
    </w:p>
    <w:p w:rsidR="004A4566" w:rsidRPr="00021598" w:rsidRDefault="00ED4FA3">
      <w:pPr>
        <w:rPr>
          <w:lang w:val="en-US"/>
        </w:rPr>
      </w:pPr>
    </w:p>
    <w:sectPr w:rsidR="004A4566" w:rsidRPr="00021598" w:rsidSect="001B7D94">
      <w:footerReference w:type="default" r:id="rId13"/>
      <w:pgSz w:w="11909" w:h="16834"/>
      <w:pgMar w:top="1440" w:right="1440" w:bottom="1440" w:left="1440" w:header="51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E0" w:rsidRDefault="00AA0D83">
      <w:r>
        <w:separator/>
      </w:r>
    </w:p>
  </w:endnote>
  <w:endnote w:type="continuationSeparator" w:id="0">
    <w:p w:rsidR="00EE5BE0" w:rsidRDefault="00AA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984425"/>
      <w:docPartObj>
        <w:docPartGallery w:val="Page Numbers (Bottom of Page)"/>
        <w:docPartUnique/>
      </w:docPartObj>
    </w:sdtPr>
    <w:sdtEndPr/>
    <w:sdtContent>
      <w:p w:rsidR="00E62B58" w:rsidRDefault="00A307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A3" w:rsidRPr="00ED4FA3">
          <w:rPr>
            <w:noProof/>
            <w:lang w:val="fi-FI"/>
          </w:rPr>
          <w:t>4</w:t>
        </w:r>
        <w:r>
          <w:fldChar w:fldCharType="end"/>
        </w:r>
      </w:p>
    </w:sdtContent>
  </w:sdt>
  <w:p w:rsidR="00E62B58" w:rsidRDefault="00ED4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E0" w:rsidRDefault="00AA0D83">
      <w:r>
        <w:separator/>
      </w:r>
    </w:p>
  </w:footnote>
  <w:footnote w:type="continuationSeparator" w:id="0">
    <w:p w:rsidR="00EE5BE0" w:rsidRDefault="00AA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8"/>
    <w:rsid w:val="00021598"/>
    <w:rsid w:val="000F321D"/>
    <w:rsid w:val="001102B9"/>
    <w:rsid w:val="001326E3"/>
    <w:rsid w:val="001A13F2"/>
    <w:rsid w:val="00237797"/>
    <w:rsid w:val="00240D53"/>
    <w:rsid w:val="002F735F"/>
    <w:rsid w:val="00323A3F"/>
    <w:rsid w:val="00370D17"/>
    <w:rsid w:val="00386E2A"/>
    <w:rsid w:val="003D4125"/>
    <w:rsid w:val="00442B1E"/>
    <w:rsid w:val="004A0ADD"/>
    <w:rsid w:val="005F6AF9"/>
    <w:rsid w:val="008D6AF6"/>
    <w:rsid w:val="00922EA0"/>
    <w:rsid w:val="009367B6"/>
    <w:rsid w:val="00973C6C"/>
    <w:rsid w:val="0097679A"/>
    <w:rsid w:val="00A27C85"/>
    <w:rsid w:val="00A3079E"/>
    <w:rsid w:val="00A45009"/>
    <w:rsid w:val="00AA0D83"/>
    <w:rsid w:val="00AD4AA7"/>
    <w:rsid w:val="00B129D7"/>
    <w:rsid w:val="00B76EB9"/>
    <w:rsid w:val="00B95F0A"/>
    <w:rsid w:val="00C84517"/>
    <w:rsid w:val="00D41638"/>
    <w:rsid w:val="00E04C10"/>
    <w:rsid w:val="00E1611D"/>
    <w:rsid w:val="00E53FA0"/>
    <w:rsid w:val="00E63A91"/>
    <w:rsid w:val="00ED4FA3"/>
    <w:rsid w:val="00EE5BE0"/>
    <w:rsid w:val="00F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6ACE-DE96-4C55-8AEF-AF5E16E8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7B6"/>
    <w:pPr>
      <w:jc w:val="left"/>
      <w:outlineLvl w:val="0"/>
    </w:pPr>
    <w:rPr>
      <w:rFonts w:eastAsiaTheme="minorHAnsi"/>
      <w:b/>
      <w:sz w:val="28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7B6"/>
    <w:pPr>
      <w:jc w:val="left"/>
      <w:outlineLvl w:val="1"/>
    </w:pPr>
    <w:rPr>
      <w:rFonts w:eastAsiaTheme="minorHAnsi"/>
      <w:i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7B6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67B6"/>
    <w:rPr>
      <w:rFonts w:ascii="Times New Roman" w:hAnsi="Times New Roman" w:cs="Times New Roman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5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98"/>
    <w:rPr>
      <w:rFonts w:ascii="Times New Roman" w:eastAsia="Times New Roman" w:hAnsi="Times New Roman" w:cs="Times New Roman"/>
      <w:sz w:val="24"/>
      <w:szCs w:val="24"/>
      <w:lang w:val="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Tuire Melisa Stevanovic</dc:creator>
  <cp:keywords/>
  <dc:description/>
  <cp:lastModifiedBy>Koskinen, Emmi E K</cp:lastModifiedBy>
  <cp:revision>4</cp:revision>
  <dcterms:created xsi:type="dcterms:W3CDTF">2019-04-17T06:54:00Z</dcterms:created>
  <dcterms:modified xsi:type="dcterms:W3CDTF">2019-04-18T09:54:00Z</dcterms:modified>
</cp:coreProperties>
</file>