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76"/>
        <w:tblW w:w="102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1110"/>
        <w:gridCol w:w="1417"/>
        <w:gridCol w:w="993"/>
        <w:gridCol w:w="992"/>
        <w:gridCol w:w="992"/>
        <w:gridCol w:w="1276"/>
        <w:gridCol w:w="1037"/>
      </w:tblGrid>
      <w:tr w:rsidR="003F5435" w:rsidRPr="00CA02C3" w14:paraId="5806760B" w14:textId="77777777" w:rsidTr="00DA3977">
        <w:trPr>
          <w:trHeight w:val="1023"/>
        </w:trPr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B5A545" w14:textId="77777777" w:rsidR="003F5435" w:rsidRPr="00CA02C3" w:rsidRDefault="003F5435" w:rsidP="006F522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922F3E" w14:textId="77777777" w:rsidR="003F5435" w:rsidRPr="00CA02C3" w:rsidRDefault="003F5435" w:rsidP="006F522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 range test (</w:t>
            </w:r>
            <w:proofErr w:type="spellStart"/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mths</w:t>
            </w:r>
            <w:proofErr w:type="spellEnd"/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2B3C02" w14:textId="77777777" w:rsidR="003F5435" w:rsidRPr="00CA02C3" w:rsidRDefault="003F5435" w:rsidP="006F522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 range study children (</w:t>
            </w:r>
            <w:proofErr w:type="spellStart"/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mths</w:t>
            </w:r>
            <w:proofErr w:type="spellEnd"/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A9F471" w14:textId="77777777" w:rsidR="003F5435" w:rsidRPr="00CA02C3" w:rsidRDefault="003F5435" w:rsidP="006F522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Number of items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13531D" w14:textId="77777777" w:rsidR="003F5435" w:rsidRPr="00CA02C3" w:rsidRDefault="003F5435" w:rsidP="006F522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Time to administer (min)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6864FD" w14:textId="77777777" w:rsidR="003F5435" w:rsidRPr="00CA02C3" w:rsidRDefault="003F5435" w:rsidP="006F522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Score range of the test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F715A7" w14:textId="77777777" w:rsidR="003F5435" w:rsidRPr="00CA02C3" w:rsidRDefault="003F5435" w:rsidP="006F522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Cronbach’s alpha</w:t>
            </w:r>
          </w:p>
        </w:tc>
      </w:tr>
      <w:tr w:rsidR="003F5435" w:rsidRPr="00CA02C3" w14:paraId="4D27872D" w14:textId="77777777" w:rsidTr="00DA3977">
        <w:trPr>
          <w:trHeight w:val="247"/>
        </w:trPr>
        <w:tc>
          <w:tcPr>
            <w:tcW w:w="2401" w:type="dxa"/>
            <w:shd w:val="clear" w:color="auto" w:fill="auto"/>
            <w:vAlign w:val="bottom"/>
            <w:hideMark/>
          </w:tcPr>
          <w:p w14:paraId="0AEB5DB0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Criterion Measure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0275ECAD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05641F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6DEA060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5BB6CAA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244B522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5D177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14:paraId="0BA17C3A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5435" w:rsidRPr="00CA02C3" w14:paraId="7F6D682A" w14:textId="77777777" w:rsidTr="00DA3977">
        <w:trPr>
          <w:trHeight w:val="247"/>
        </w:trPr>
        <w:tc>
          <w:tcPr>
            <w:tcW w:w="2401" w:type="dxa"/>
            <w:shd w:val="clear" w:color="auto" w:fill="auto"/>
            <w:vAlign w:val="bottom"/>
            <w:hideMark/>
          </w:tcPr>
          <w:p w14:paraId="0079A0FB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Bayley-III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55216DE3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8179D9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82C8413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ED3ABAF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96E5029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60AD7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14:paraId="0ADA9AB2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F5435" w:rsidRPr="00CA02C3" w14:paraId="243DA407" w14:textId="77777777" w:rsidTr="00DA3977">
        <w:trPr>
          <w:trHeight w:val="335"/>
        </w:trPr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23421ABB" w14:textId="77777777" w:rsidR="003F5435" w:rsidRPr="00CA02C3" w:rsidRDefault="003F5435" w:rsidP="006F5221">
            <w:pPr>
              <w:widowControl/>
              <w:ind w:firstLine="36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Cognitive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3A083AFF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0-42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CC11EA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5-24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7D83092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BCC46D4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6C5FB2C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55-145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19DC1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0.971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14:paraId="344DB5A1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0.973</w:t>
            </w:r>
          </w:p>
        </w:tc>
      </w:tr>
      <w:tr w:rsidR="003F5435" w:rsidRPr="00CA02C3" w14:paraId="3089155A" w14:textId="77777777" w:rsidTr="00DA3977">
        <w:trPr>
          <w:trHeight w:val="247"/>
        </w:trPr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6BCA5F68" w14:textId="77777777" w:rsidR="003F5435" w:rsidRPr="00CA02C3" w:rsidRDefault="003F5435" w:rsidP="006F5221">
            <w:pPr>
              <w:widowControl/>
              <w:ind w:firstLine="36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Receptive Language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4DBB01D5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0-42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421555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5-24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4392642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F7D9DA6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115C3E5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47-153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8F2D2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0.962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14:paraId="015838D6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0.966</w:t>
            </w:r>
          </w:p>
        </w:tc>
      </w:tr>
      <w:tr w:rsidR="003F5435" w:rsidRPr="00CA02C3" w14:paraId="1EC54C41" w14:textId="77777777" w:rsidTr="00DA3977">
        <w:trPr>
          <w:trHeight w:val="247"/>
        </w:trPr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1604EC99" w14:textId="77777777" w:rsidR="003F5435" w:rsidRPr="00CA02C3" w:rsidRDefault="003F5435" w:rsidP="006F5221">
            <w:pPr>
              <w:widowControl/>
              <w:ind w:firstLine="36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Expressive Language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55F572D3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0-42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42E48D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5-24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546D9ED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A2337BC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41DEA95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47-153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D3451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0.965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14:paraId="678CC743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0.969</w:t>
            </w:r>
          </w:p>
        </w:tc>
      </w:tr>
      <w:tr w:rsidR="003F5435" w:rsidRPr="00CA02C3" w14:paraId="4F9E3713" w14:textId="77777777" w:rsidTr="00DA3977">
        <w:trPr>
          <w:trHeight w:val="247"/>
        </w:trPr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120B1735" w14:textId="77777777" w:rsidR="003F5435" w:rsidRPr="00CA02C3" w:rsidRDefault="003F5435" w:rsidP="006F5221">
            <w:pPr>
              <w:widowControl/>
              <w:ind w:firstLine="36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Fine Motor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4E860B91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0-42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76A62D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5-24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6DD1C06C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2CFD24B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9C33FD2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46-154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41415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0.955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14:paraId="6A335DB1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0.960</w:t>
            </w:r>
          </w:p>
        </w:tc>
      </w:tr>
      <w:tr w:rsidR="003F5435" w:rsidRPr="00CA02C3" w14:paraId="2EA812FF" w14:textId="77777777" w:rsidTr="00DA3977">
        <w:trPr>
          <w:trHeight w:val="247"/>
        </w:trPr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03B3C3B3" w14:textId="77777777" w:rsidR="003F5435" w:rsidRPr="00CA02C3" w:rsidRDefault="003F5435" w:rsidP="006F5221">
            <w:pPr>
              <w:widowControl/>
              <w:ind w:firstLine="36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Gross Motor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22675DCE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0-42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866F04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5-24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2A5DDBB9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DC31801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07CC95C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46-154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5B6F2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0.965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14:paraId="53884ABD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0.974</w:t>
            </w:r>
          </w:p>
        </w:tc>
      </w:tr>
      <w:tr w:rsidR="003F5435" w:rsidRPr="00CA02C3" w14:paraId="19077FEF" w14:textId="77777777" w:rsidTr="00DA3977">
        <w:trPr>
          <w:trHeight w:val="509"/>
        </w:trPr>
        <w:tc>
          <w:tcPr>
            <w:tcW w:w="2401" w:type="dxa"/>
            <w:shd w:val="clear" w:color="auto" w:fill="auto"/>
            <w:vAlign w:val="bottom"/>
            <w:hideMark/>
          </w:tcPr>
          <w:p w14:paraId="00ED8E6B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ASQ-3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347D40D1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2C5044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3102AD6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E484C14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69B6A51" w14:textId="77777777" w:rsidR="003F5435" w:rsidRPr="00CA02C3" w:rsidRDefault="003F5435" w:rsidP="006F52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A711A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Caregiver is grandmother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14:paraId="69E1DDD1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Caregiver is mother</w:t>
            </w:r>
          </w:p>
        </w:tc>
      </w:tr>
      <w:tr w:rsidR="003F5435" w:rsidRPr="00CA02C3" w14:paraId="6E70BB36" w14:textId="77777777" w:rsidTr="00DA3977">
        <w:trPr>
          <w:trHeight w:val="247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14:paraId="4FC3A19B" w14:textId="77777777" w:rsidR="003F5435" w:rsidRPr="00CA02C3" w:rsidRDefault="003F5435" w:rsidP="006F5221">
            <w:pPr>
              <w:widowControl/>
              <w:ind w:firstLine="36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Problem Solving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1F1B907A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1-66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8251A3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5-24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582D8B2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7BFEF84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9548667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0-60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B4E307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8765390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0.672</w:t>
            </w:r>
          </w:p>
        </w:tc>
      </w:tr>
      <w:tr w:rsidR="003F5435" w:rsidRPr="00CA02C3" w14:paraId="6F3E651A" w14:textId="77777777" w:rsidTr="00DA3977">
        <w:trPr>
          <w:trHeight w:val="247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14:paraId="75CB0937" w14:textId="77777777" w:rsidR="003F5435" w:rsidRPr="00CA02C3" w:rsidRDefault="003F5435" w:rsidP="006F5221">
            <w:pPr>
              <w:widowControl/>
              <w:ind w:firstLine="36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Communication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092D73E7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1-66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C40E34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5-24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F61BDF4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3C1040C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EC50200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0-60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EA71F9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14:paraId="5B232B3B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0.595</w:t>
            </w:r>
          </w:p>
        </w:tc>
      </w:tr>
      <w:tr w:rsidR="003F5435" w:rsidRPr="00CA02C3" w14:paraId="2D672305" w14:textId="77777777" w:rsidTr="00DA3977">
        <w:trPr>
          <w:trHeight w:val="247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14:paraId="47B97B26" w14:textId="77777777" w:rsidR="003F5435" w:rsidRPr="00CA02C3" w:rsidRDefault="003F5435" w:rsidP="006F5221">
            <w:pPr>
              <w:widowControl/>
              <w:ind w:firstLine="36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Fine Motor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31B63F71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1-66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AC9556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5-24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72E9E26D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1A055CE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F086A05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0-60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825C6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14:paraId="4F2DDC3E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</w:tr>
      <w:tr w:rsidR="003F5435" w:rsidRPr="00CA02C3" w14:paraId="1AB16C77" w14:textId="77777777" w:rsidTr="00DA3977">
        <w:trPr>
          <w:trHeight w:val="247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14:paraId="68B75141" w14:textId="77777777" w:rsidR="003F5435" w:rsidRPr="00CA02C3" w:rsidRDefault="003F5435" w:rsidP="006F5221">
            <w:pPr>
              <w:widowControl/>
              <w:ind w:firstLine="36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Gross Motor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5BB50DAB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1-66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DA37E8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5-24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D9F9082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D777ACE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BAF17CA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0-60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3069E2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14:paraId="175B0A93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</w:tr>
      <w:tr w:rsidR="003F5435" w:rsidRPr="00C51858" w14:paraId="67DF696C" w14:textId="77777777" w:rsidTr="00DA3977">
        <w:trPr>
          <w:trHeight w:val="247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14:paraId="239ADA83" w14:textId="77777777" w:rsidR="003F5435" w:rsidRPr="00CA02C3" w:rsidRDefault="003F5435" w:rsidP="006F5221">
            <w:pPr>
              <w:widowControl/>
              <w:ind w:firstLine="360"/>
              <w:jc w:val="left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Personal-Social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14:paraId="06BD9FCC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1-66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A7FE2C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5-24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ECEA624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8C889D8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05D0A58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0-60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2BADE" w14:textId="77777777" w:rsidR="003F5435" w:rsidRPr="00CA02C3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037" w:type="dxa"/>
            <w:shd w:val="clear" w:color="auto" w:fill="auto"/>
            <w:vAlign w:val="bottom"/>
            <w:hideMark/>
          </w:tcPr>
          <w:p w14:paraId="32A7BBE1" w14:textId="77777777" w:rsidR="003F5435" w:rsidRPr="00C51858" w:rsidRDefault="003F5435" w:rsidP="006F52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A02C3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</w:tr>
    </w:tbl>
    <w:p w14:paraId="12ED0352" w14:textId="002FBAC6" w:rsidR="005D111B" w:rsidRPr="00DA3977" w:rsidRDefault="006F5221" w:rsidP="00DA3977">
      <w:pPr>
        <w:ind w:left="-993"/>
        <w:sectPr w:rsidR="005D111B" w:rsidRPr="00DA3977" w:rsidSect="005B55D3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 w:rsidRPr="00DA3977">
        <w:rPr>
          <w:rFonts w:ascii="Times New Roman" w:eastAsia="DengXian" w:hAnsi="Times New Roman" w:cs="Times New Roman"/>
          <w:bCs/>
          <w:color w:val="000000"/>
          <w:kern w:val="0"/>
          <w:sz w:val="20"/>
          <w:szCs w:val="20"/>
        </w:rPr>
        <w:t>Table A. Characteristics of the Bayley-III and the ASQ-3</w:t>
      </w:r>
    </w:p>
    <w:tbl>
      <w:tblPr>
        <w:tblpPr w:leftFromText="180" w:rightFromText="180" w:vertAnchor="page" w:horzAnchor="margin" w:tblpY="2693"/>
        <w:tblW w:w="9270" w:type="dxa"/>
        <w:tblLook w:val="04A0" w:firstRow="1" w:lastRow="0" w:firstColumn="1" w:lastColumn="0" w:noHBand="0" w:noVBand="1"/>
      </w:tblPr>
      <w:tblGrid>
        <w:gridCol w:w="2395"/>
        <w:gridCol w:w="1574"/>
        <w:gridCol w:w="1701"/>
        <w:gridCol w:w="1701"/>
        <w:gridCol w:w="1899"/>
      </w:tblGrid>
      <w:tr w:rsidR="005D111B" w:rsidRPr="0092144D" w14:paraId="4AFF7AD3" w14:textId="77777777" w:rsidTr="00DA3977">
        <w:trPr>
          <w:trHeight w:val="340"/>
        </w:trPr>
        <w:tc>
          <w:tcPr>
            <w:tcW w:w="23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0F279" w14:textId="77777777" w:rsidR="005D111B" w:rsidRPr="0092144D" w:rsidRDefault="005D111B" w:rsidP="009630D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lastRenderedPageBreak/>
              <w:t xml:space="preserve">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2F29D" w14:textId="77777777" w:rsidR="005D111B" w:rsidRPr="0092144D" w:rsidRDefault="005D111B" w:rsidP="009630D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Maternal Education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21ED1" w14:textId="77777777" w:rsidR="005D111B" w:rsidRPr="0092144D" w:rsidRDefault="005D111B" w:rsidP="009630D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Wealth Index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51116" w14:textId="77777777" w:rsidR="005D111B" w:rsidRPr="0092144D" w:rsidRDefault="005D111B" w:rsidP="009630D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Play </w:t>
            </w:r>
            <w:proofErr w:type="spellStart"/>
            <w:r w:rsidRPr="0092144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Acivities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D7F0A" w14:textId="77777777" w:rsidR="005D111B" w:rsidRPr="0092144D" w:rsidRDefault="005D111B" w:rsidP="009630D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Play Materials</w:t>
            </w:r>
          </w:p>
        </w:tc>
      </w:tr>
      <w:tr w:rsidR="005D111B" w:rsidRPr="0092144D" w14:paraId="16FCFCAB" w14:textId="77777777" w:rsidTr="00DA3977">
        <w:trPr>
          <w:trHeight w:val="3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C279" w14:textId="613B3A93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Bayley-III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8349" w14:textId="77777777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4D80" w14:textId="77777777" w:rsidR="005D111B" w:rsidRPr="0092144D" w:rsidRDefault="005D111B" w:rsidP="009630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1A5E" w14:textId="77777777" w:rsidR="005D111B" w:rsidRPr="0092144D" w:rsidRDefault="005D111B" w:rsidP="009630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4D16" w14:textId="77777777" w:rsidR="005D111B" w:rsidRPr="0092144D" w:rsidRDefault="005D111B" w:rsidP="009630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111B" w:rsidRPr="0092144D" w14:paraId="44023AF0" w14:textId="77777777" w:rsidTr="00DA3977">
        <w:trPr>
          <w:trHeight w:val="32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DE07" w14:textId="77777777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Cognitive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64F7" w14:textId="118D7D9D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0.0</w:t>
            </w:r>
            <w:r w:rsidR="00E03A35">
              <w:rPr>
                <w:rFonts w:ascii="Times New Roman" w:eastAsia="DengXian" w:hAnsi="Times New Roman" w:cs="Times New Roman"/>
                <w:color w:val="000000"/>
                <w:kern w:val="0"/>
              </w:rPr>
              <w:t>60</w:t>
            </w: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614E" w14:textId="399C863F" w:rsidR="005D111B" w:rsidRPr="0092144D" w:rsidRDefault="00E03A35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0.0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58</w:t>
            </w:r>
            <w:r w:rsidR="005D111B"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A469" w14:textId="2C24F6FD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0.0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1707" w14:textId="412818F1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</w:t>
            </w:r>
            <w:r w:rsidR="00E03A35">
              <w:rPr>
                <w:rFonts w:ascii="Times New Roman" w:eastAsia="DengXian" w:hAnsi="Times New Roman" w:cs="Times New Roman"/>
                <w:color w:val="000000"/>
                <w:kern w:val="0"/>
              </w:rPr>
              <w:t>0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84</w:t>
            </w: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***</w:t>
            </w:r>
          </w:p>
        </w:tc>
      </w:tr>
      <w:tr w:rsidR="005D111B" w:rsidRPr="0092144D" w14:paraId="5C1C7D88" w14:textId="77777777" w:rsidTr="00DA3977">
        <w:trPr>
          <w:trHeight w:val="32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E966" w14:textId="77777777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Receptive Language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AA3A" w14:textId="686310C3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</w:t>
            </w:r>
            <w:r w:rsidR="00E03A35">
              <w:rPr>
                <w:rFonts w:ascii="Times New Roman" w:eastAsia="DengXian" w:hAnsi="Times New Roman" w:cs="Times New Roman"/>
                <w:color w:val="000000"/>
                <w:kern w:val="0"/>
              </w:rPr>
              <w:t>066</w:t>
            </w: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2113" w14:textId="6F6047AF" w:rsidR="005D111B" w:rsidRPr="0092144D" w:rsidRDefault="00E03A35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0.0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68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C3F8" w14:textId="55945C3C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</w:t>
            </w:r>
            <w:r w:rsidR="00E03A35">
              <w:rPr>
                <w:rFonts w:ascii="Times New Roman" w:eastAsia="DengXian" w:hAnsi="Times New Roman" w:cs="Times New Roman"/>
                <w:color w:val="000000"/>
                <w:kern w:val="0"/>
              </w:rPr>
              <w:t>0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54</w:t>
            </w: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***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AC6" w14:textId="076DF86C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</w:t>
            </w:r>
            <w:r w:rsidR="00E03A35">
              <w:rPr>
                <w:rFonts w:ascii="Times New Roman" w:eastAsia="DengXian" w:hAnsi="Times New Roman" w:cs="Times New Roman"/>
                <w:color w:val="000000"/>
                <w:kern w:val="0"/>
              </w:rPr>
              <w:t>0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73</w:t>
            </w: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***</w:t>
            </w:r>
          </w:p>
        </w:tc>
      </w:tr>
      <w:tr w:rsidR="005D111B" w:rsidRPr="0092144D" w14:paraId="60813B3C" w14:textId="77777777" w:rsidTr="00DA3977">
        <w:trPr>
          <w:trHeight w:val="32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B122" w14:textId="77777777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Expressive Language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052" w14:textId="33CDD5FF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</w:t>
            </w:r>
            <w:r w:rsidR="00E03A35">
              <w:rPr>
                <w:rFonts w:ascii="Times New Roman" w:eastAsia="DengXian" w:hAnsi="Times New Roman" w:cs="Times New Roman"/>
                <w:color w:val="000000"/>
                <w:kern w:val="0"/>
              </w:rPr>
              <w:t>068</w:t>
            </w: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2A88" w14:textId="4E28ACB1" w:rsidR="005D111B" w:rsidRPr="0092144D" w:rsidRDefault="00E03A35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0.07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8BB5" w14:textId="533146C5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0.0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37</w:t>
            </w: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729A" w14:textId="5DAD1BDE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</w:t>
            </w:r>
            <w:r w:rsidR="00E03A35">
              <w:rPr>
                <w:rFonts w:ascii="Times New Roman" w:eastAsia="DengXian" w:hAnsi="Times New Roman" w:cs="Times New Roman"/>
                <w:color w:val="000000"/>
                <w:kern w:val="0"/>
              </w:rPr>
              <w:t>0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63</w:t>
            </w: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***</w:t>
            </w:r>
          </w:p>
        </w:tc>
      </w:tr>
      <w:tr w:rsidR="005D111B" w:rsidRPr="0092144D" w14:paraId="4952F007" w14:textId="77777777" w:rsidTr="00DA3977">
        <w:trPr>
          <w:trHeight w:val="32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5CF7" w14:textId="77777777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Fine Motor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4658" w14:textId="6688950C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0.0</w:t>
            </w:r>
            <w:r w:rsidR="00E03A35">
              <w:rPr>
                <w:rFonts w:ascii="Times New Roman" w:eastAsia="DengXian" w:hAnsi="Times New Roman" w:cs="Times New Roman"/>
                <w:color w:val="000000"/>
                <w:kern w:val="0"/>
              </w:rPr>
              <w:t>49</w:t>
            </w: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D46" w14:textId="4B661DB7" w:rsidR="005D111B" w:rsidRPr="0092144D" w:rsidRDefault="00E03A35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0.0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47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5135" w14:textId="4758FC13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</w:t>
            </w:r>
            <w:r w:rsidR="00E03A35">
              <w:rPr>
                <w:rFonts w:ascii="Times New Roman" w:eastAsia="DengXian" w:hAnsi="Times New Roman" w:cs="Times New Roman"/>
                <w:color w:val="000000"/>
                <w:kern w:val="0"/>
              </w:rPr>
              <w:t>0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45</w:t>
            </w: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2BC" w14:textId="00FEBC02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</w:t>
            </w:r>
            <w:r w:rsidR="00E03A35">
              <w:rPr>
                <w:rFonts w:ascii="Times New Roman" w:eastAsia="DengXian" w:hAnsi="Times New Roman" w:cs="Times New Roman"/>
                <w:color w:val="000000"/>
                <w:kern w:val="0"/>
              </w:rPr>
              <w:t>08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2</w:t>
            </w: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***</w:t>
            </w:r>
          </w:p>
        </w:tc>
      </w:tr>
      <w:tr w:rsidR="005D111B" w:rsidRPr="0092144D" w14:paraId="5CCC1A74" w14:textId="77777777" w:rsidTr="00DA3977">
        <w:trPr>
          <w:trHeight w:val="320"/>
        </w:trPr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F0C32" w14:textId="77777777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Gross Motor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390DC" w14:textId="19C719A0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0.0</w:t>
            </w:r>
            <w:r w:rsidR="00E03A35">
              <w:rPr>
                <w:rFonts w:ascii="Times New Roman" w:eastAsia="DengXian" w:hAnsi="Times New Roman" w:cs="Times New Roman"/>
                <w:color w:val="000000"/>
                <w:kern w:val="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938B1" w14:textId="787605C0" w:rsidR="005D111B" w:rsidRPr="0092144D" w:rsidRDefault="00E03A35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0.04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9FF0" w14:textId="1F5E3026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</w:t>
            </w:r>
            <w:r w:rsidR="00E03A35">
              <w:rPr>
                <w:rFonts w:ascii="Times New Roman" w:eastAsia="DengXian" w:hAnsi="Times New Roman" w:cs="Times New Roman"/>
                <w:color w:val="000000"/>
                <w:kern w:val="0"/>
              </w:rPr>
              <w:t>03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6</w:t>
            </w: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**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49885" w14:textId="2960F7B7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0.</w:t>
            </w:r>
            <w:r w:rsidR="00E03A35">
              <w:rPr>
                <w:rFonts w:ascii="Times New Roman" w:eastAsia="DengXian" w:hAnsi="Times New Roman" w:cs="Times New Roman"/>
                <w:color w:val="000000"/>
                <w:kern w:val="0"/>
              </w:rPr>
              <w:t>06</w:t>
            </w:r>
            <w:r w:rsidR="00E04117">
              <w:rPr>
                <w:rFonts w:ascii="Times New Roman" w:eastAsia="DengXian" w:hAnsi="Times New Roman" w:cs="Times New Roman"/>
                <w:color w:val="000000"/>
                <w:kern w:val="0"/>
              </w:rPr>
              <w:t>4</w:t>
            </w: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***</w:t>
            </w:r>
          </w:p>
        </w:tc>
      </w:tr>
      <w:tr w:rsidR="005D111B" w:rsidRPr="0092144D" w14:paraId="321B025E" w14:textId="77777777" w:rsidTr="00DA3977">
        <w:trPr>
          <w:trHeight w:val="32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C2D0" w14:textId="384307C6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 xml:space="preserve">ASQ-3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3E7" w14:textId="77777777" w:rsidR="005D111B" w:rsidRPr="0092144D" w:rsidRDefault="005D111B" w:rsidP="009630D1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738E" w14:textId="77777777" w:rsidR="005D111B" w:rsidRPr="0092144D" w:rsidRDefault="005D111B" w:rsidP="009630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D1DF" w14:textId="77777777" w:rsidR="005D111B" w:rsidRPr="0092144D" w:rsidRDefault="005D111B" w:rsidP="009630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3633" w14:textId="77777777" w:rsidR="005D111B" w:rsidRPr="0092144D" w:rsidRDefault="005D111B" w:rsidP="009630D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5A58" w:rsidRPr="0092144D" w14:paraId="673AB7E7" w14:textId="77777777" w:rsidTr="00DA3977">
        <w:trPr>
          <w:trHeight w:val="32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A0B2" w14:textId="77777777" w:rsidR="00B05A58" w:rsidRPr="0092144D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Problem Solving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09F" w14:textId="614DE4CD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1.142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8313" w14:textId="74DE3F30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1.705***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5C65" w14:textId="48EEC776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0.163***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8F7F" w14:textId="015649A1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0.251***</w:t>
            </w:r>
          </w:p>
        </w:tc>
      </w:tr>
      <w:tr w:rsidR="00B05A58" w:rsidRPr="0092144D" w14:paraId="600BB8BB" w14:textId="77777777" w:rsidTr="00DA3977">
        <w:trPr>
          <w:trHeight w:val="32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FEAB" w14:textId="77777777" w:rsidR="00B05A58" w:rsidRPr="0092144D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Communication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D995" w14:textId="281E1B2C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2.790**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25D0" w14:textId="2DA3E93B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1.590***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59A2" w14:textId="55AB7E81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0.215***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0C1" w14:textId="1E7AED83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0.236***</w:t>
            </w:r>
          </w:p>
        </w:tc>
      </w:tr>
      <w:tr w:rsidR="00B05A58" w:rsidRPr="0092144D" w14:paraId="40F870D6" w14:textId="77777777" w:rsidTr="00DA3977">
        <w:trPr>
          <w:trHeight w:val="32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B5C0" w14:textId="77777777" w:rsidR="00B05A58" w:rsidRPr="0092144D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Fine Motor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5C17" w14:textId="48EE658C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1.635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DA4A" w14:textId="1DB5D286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1.883***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0CFE" w14:textId="15E9A6FE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0.176***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4A63" w14:textId="1622E6AE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0.228***</w:t>
            </w:r>
          </w:p>
        </w:tc>
      </w:tr>
      <w:tr w:rsidR="00B05A58" w:rsidRPr="0092144D" w14:paraId="56EF4145" w14:textId="77777777" w:rsidTr="00DA3977">
        <w:trPr>
          <w:trHeight w:val="32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966A" w14:textId="77777777" w:rsidR="00B05A58" w:rsidRPr="0092144D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Gross Motor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DBA" w14:textId="7A73A2FC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hAnsi="Times New Roman" w:cs="Times New Roman" w:hint="eastAsia"/>
                <w:color w:val="000000"/>
                <w:kern w:val="0"/>
              </w:rPr>
              <w:t>-</w:t>
            </w:r>
            <w:r w:rsidRPr="00CC673F">
              <w:rPr>
                <w:rFonts w:ascii="Times New Roman" w:hAnsi="Times New Roman" w:cs="Times New Roman"/>
                <w:color w:val="000000"/>
                <w:kern w:val="0"/>
              </w:rPr>
              <w:t>2.302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2B67" w14:textId="642D804F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1.558***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0F85" w14:textId="5FDFA85C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0.147***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39F6" w14:textId="26E38C24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0.231***</w:t>
            </w:r>
          </w:p>
        </w:tc>
      </w:tr>
      <w:tr w:rsidR="00B05A58" w:rsidRPr="0092144D" w14:paraId="273690EB" w14:textId="77777777" w:rsidTr="00DA3977">
        <w:trPr>
          <w:trHeight w:val="320"/>
        </w:trPr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7E908" w14:textId="77777777" w:rsidR="00B05A58" w:rsidRPr="0092144D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2144D">
              <w:rPr>
                <w:rFonts w:ascii="Times New Roman" w:eastAsia="DengXian" w:hAnsi="Times New Roman" w:cs="Times New Roman"/>
                <w:color w:val="000000"/>
                <w:kern w:val="0"/>
              </w:rPr>
              <w:t>Personal-Social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3A023" w14:textId="1EEFF33B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0.687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33C73" w14:textId="62BBDB46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1.501***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2EA89" w14:textId="07E5917F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0.161***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C4CAF" w14:textId="0A03DD59" w:rsidR="00B05A58" w:rsidRPr="00CC673F" w:rsidRDefault="00B05A58" w:rsidP="009630D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CC673F">
              <w:rPr>
                <w:rFonts w:ascii="Times New Roman" w:eastAsia="DengXian" w:hAnsi="Times New Roman" w:cs="Times New Roman"/>
                <w:color w:val="000000"/>
              </w:rPr>
              <w:t>0.225***</w:t>
            </w:r>
          </w:p>
        </w:tc>
      </w:tr>
    </w:tbl>
    <w:p w14:paraId="3F2EC629" w14:textId="6BA5E6AD" w:rsidR="00532D1C" w:rsidRPr="00DA3977" w:rsidRDefault="009630D1">
      <w:r w:rsidRPr="00DA3977">
        <w:rPr>
          <w:rFonts w:ascii="Times New Roman" w:eastAsia="DengXian" w:hAnsi="Times New Roman" w:cs="Times New Roman"/>
          <w:bCs/>
          <w:color w:val="000000"/>
          <w:kern w:val="0"/>
        </w:rPr>
        <w:t>T</w:t>
      </w:r>
      <w:r w:rsidRPr="00DA3977">
        <w:rPr>
          <w:rFonts w:ascii="Times New Roman" w:eastAsia="DengXian" w:hAnsi="Times New Roman" w:cs="Times New Roman" w:hint="eastAsia"/>
          <w:bCs/>
          <w:color w:val="000000"/>
          <w:kern w:val="0"/>
        </w:rPr>
        <w:t>abl</w:t>
      </w:r>
      <w:r w:rsidRPr="00DA3977">
        <w:rPr>
          <w:rFonts w:ascii="Times New Roman" w:eastAsia="DengXian" w:hAnsi="Times New Roman" w:cs="Times New Roman"/>
          <w:bCs/>
          <w:color w:val="000000"/>
          <w:kern w:val="0"/>
        </w:rPr>
        <w:t>e B. Correlations of the Bayley-III and the ASQ with Maternal Education, Household Wealth, Play Activities and Play Materials in the Home, All Ages Combines (Using Bayley scaled scores)</w:t>
      </w:r>
    </w:p>
    <w:p w14:paraId="1D7A5EB3" w14:textId="73E0C9AA" w:rsidR="009630D1" w:rsidRPr="00423E15" w:rsidRDefault="00423E15" w:rsidP="00423E15">
      <w:pPr>
        <w:rPr>
          <w:rFonts w:ascii="Times New Roman" w:hAnsi="Times New Roman" w:cs="Times New Roman"/>
        </w:rPr>
      </w:pPr>
      <w:r w:rsidRPr="00423E15">
        <w:rPr>
          <w:rFonts w:ascii="Times New Roman" w:hAnsi="Times New Roman" w:cs="Times New Roman"/>
        </w:rPr>
        <w:t xml:space="preserve">Note: </w:t>
      </w:r>
      <w:r w:rsidRPr="00423E15">
        <w:rPr>
          <w:rFonts w:ascii="Times New Roman" w:hAnsi="Times New Roman" w:cs="Times New Roman"/>
        </w:rPr>
        <w:t>* p&lt;0.05</w:t>
      </w:r>
      <w:r w:rsidRPr="00423E15">
        <w:rPr>
          <w:rFonts w:ascii="Times New Roman" w:hAnsi="Times New Roman" w:cs="Times New Roman"/>
        </w:rPr>
        <w:t xml:space="preserve">; </w:t>
      </w:r>
      <w:r w:rsidRPr="00423E15">
        <w:rPr>
          <w:rFonts w:ascii="Times New Roman" w:hAnsi="Times New Roman" w:cs="Times New Roman"/>
        </w:rPr>
        <w:t>** p&lt;0.01</w:t>
      </w:r>
      <w:r w:rsidRPr="00423E1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423E15">
        <w:rPr>
          <w:rFonts w:ascii="Times New Roman" w:hAnsi="Times New Roman" w:cs="Times New Roman"/>
        </w:rPr>
        <w:t>*** p&lt;0.001.</w:t>
      </w:r>
    </w:p>
    <w:p w14:paraId="77B3CD2F" w14:textId="77777777" w:rsidR="009630D1" w:rsidRDefault="009630D1"/>
    <w:p w14:paraId="1904E3DA" w14:textId="77777777" w:rsidR="009630D1" w:rsidRDefault="009630D1"/>
    <w:p w14:paraId="3B6B546D" w14:textId="47D38793" w:rsidR="009630D1" w:rsidRDefault="009630D1">
      <w:pPr>
        <w:sectPr w:rsidR="009630D1" w:rsidSect="005B55D3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14:paraId="4BCECF98" w14:textId="57FED21C" w:rsidR="00423E15" w:rsidRPr="00423E15" w:rsidRDefault="005B6AA5" w:rsidP="005B6AA5">
      <w:pPr>
        <w:rPr>
          <w:rFonts w:ascii="Times New Roman" w:eastAsia="DengXian" w:hAnsi="Times New Roman" w:cs="Times New Roman"/>
          <w:color w:val="000000"/>
          <w:kern w:val="0"/>
        </w:rPr>
      </w:pPr>
      <w:r w:rsidRPr="00DA3977">
        <w:rPr>
          <w:rFonts w:ascii="Times New Roman" w:eastAsia="DengXian" w:hAnsi="Times New Roman" w:cs="Times New Roman"/>
          <w:bCs/>
          <w:color w:val="000000"/>
          <w:kern w:val="0"/>
        </w:rPr>
        <w:lastRenderedPageBreak/>
        <w:t>Table C</w:t>
      </w:r>
      <w:r w:rsidRPr="00DA3977">
        <w:rPr>
          <w:rFonts w:ascii="Times New Roman" w:eastAsia="DengXian" w:hAnsi="Times New Roman" w:cs="Times New Roman"/>
          <w:color w:val="000000"/>
          <w:kern w:val="0"/>
        </w:rPr>
        <w:t>. Pass/fail agreement between the ASQ and Bayley (Mom is the primary caregiver)</w:t>
      </w:r>
    </w:p>
    <w:tbl>
      <w:tblPr>
        <w:tblW w:w="14340" w:type="dxa"/>
        <w:tblLook w:val="04A0" w:firstRow="1" w:lastRow="0" w:firstColumn="1" w:lastColumn="0" w:noHBand="0" w:noVBand="1"/>
      </w:tblPr>
      <w:tblGrid>
        <w:gridCol w:w="643"/>
        <w:gridCol w:w="1549"/>
        <w:gridCol w:w="1110"/>
        <w:gridCol w:w="2074"/>
        <w:gridCol w:w="2135"/>
        <w:gridCol w:w="2135"/>
        <w:gridCol w:w="2195"/>
        <w:gridCol w:w="1243"/>
        <w:gridCol w:w="1256"/>
      </w:tblGrid>
      <w:tr w:rsidR="005B6AA5" w:rsidRPr="004417D8" w14:paraId="3CE087A4" w14:textId="77777777" w:rsidTr="00DA3977">
        <w:trPr>
          <w:trHeight w:val="320"/>
        </w:trPr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94CDE" w14:textId="640D1C3A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695EC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Age cohorts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25E32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Domain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4675F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True positives (%)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EA517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False positives (%)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04DAE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Ture negatives (%)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0DC75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False negatives (%)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662F4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Sensitivity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ED43A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Specificity</w:t>
            </w:r>
          </w:p>
        </w:tc>
      </w:tr>
      <w:tr w:rsidR="005B6AA5" w:rsidRPr="004417D8" w14:paraId="22AD8007" w14:textId="77777777" w:rsidTr="00136C20">
        <w:trPr>
          <w:trHeight w:val="261"/>
        </w:trPr>
        <w:tc>
          <w:tcPr>
            <w:tcW w:w="6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C07EDD" w14:textId="77777777" w:rsidR="005B6AA5" w:rsidRPr="00EF48D3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EF48D3">
              <w:rPr>
                <w:rFonts w:ascii="Times New Roman" w:eastAsia="DengXian" w:hAnsi="Times New Roman" w:cs="Times New Roman"/>
                <w:color w:val="000000"/>
                <w:kern w:val="0"/>
              </w:rPr>
              <w:t>1SD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A76C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5-12 months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AA7B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cognitive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1F21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0.199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04EF" w14:textId="77777777" w:rsidR="005B6AA5" w:rsidRPr="004417D8" w:rsidRDefault="005B6AA5" w:rsidP="00136C20">
            <w:pPr>
              <w:widowControl/>
              <w:jc w:val="center"/>
              <w:rPr>
                <w:rFonts w:eastAsia="DengXian"/>
                <w:color w:val="000000"/>
                <w:kern w:val="0"/>
              </w:rPr>
            </w:pPr>
            <w:r w:rsidRPr="004417D8">
              <w:rPr>
                <w:rFonts w:eastAsia="DengXian" w:hint="eastAsia"/>
                <w:color w:val="000000"/>
                <w:kern w:val="0"/>
              </w:rPr>
              <w:t>0.194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3DC2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0.413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1BE9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0.194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8AB7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50.6%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7CDA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68.0%</w:t>
            </w:r>
          </w:p>
        </w:tc>
      </w:tr>
      <w:tr w:rsidR="005B6AA5" w:rsidRPr="004417D8" w14:paraId="24B529DF" w14:textId="77777777" w:rsidTr="00136C20">
        <w:trPr>
          <w:trHeight w:val="396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15554C" w14:textId="77777777" w:rsidR="005B6AA5" w:rsidRPr="00EF48D3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62CC2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FAE6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language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1D06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0.28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565A" w14:textId="77777777" w:rsidR="005B6AA5" w:rsidRPr="004417D8" w:rsidRDefault="005B6AA5" w:rsidP="00136C20">
            <w:pPr>
              <w:widowControl/>
              <w:jc w:val="center"/>
              <w:rPr>
                <w:rFonts w:eastAsia="DengXian"/>
                <w:color w:val="000000"/>
                <w:kern w:val="0"/>
              </w:rPr>
            </w:pPr>
            <w:r w:rsidRPr="004417D8">
              <w:rPr>
                <w:rFonts w:eastAsia="DengXian" w:hint="eastAsia"/>
                <w:color w:val="000000"/>
                <w:kern w:val="0"/>
              </w:rPr>
              <w:t>0.129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BF77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0.27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3357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0.321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54DE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46.6%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8E55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67.7%</w:t>
            </w:r>
          </w:p>
        </w:tc>
      </w:tr>
      <w:tr w:rsidR="005B6AA5" w:rsidRPr="004417D8" w14:paraId="52FD5A50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14256E" w14:textId="77777777" w:rsidR="005B6AA5" w:rsidRPr="00EF48D3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CC980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F37E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motor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E0E6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0.549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9868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0.198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9C7F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0.123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73AE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8EE2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80.7%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6889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38.3%</w:t>
            </w:r>
          </w:p>
        </w:tc>
      </w:tr>
      <w:tr w:rsidR="005B6AA5" w:rsidRPr="004417D8" w14:paraId="14E8FA72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7E835B" w14:textId="77777777" w:rsidR="005B6AA5" w:rsidRPr="00EF48D3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2128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13-18 months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F956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cognitive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312F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0.113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A2DA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0.159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69AD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0.545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DB94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0.183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8C6A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38.2%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9B92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77.4%</w:t>
            </w:r>
          </w:p>
        </w:tc>
      </w:tr>
      <w:tr w:rsidR="005B6AA5" w:rsidRPr="004417D8" w14:paraId="3F7205F3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DCA90D" w14:textId="77777777" w:rsidR="005B6AA5" w:rsidRPr="00EF48D3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E360E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B39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language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9860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0.241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7F93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0.123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2F66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0.383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45C8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0.253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C885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48.8%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7F5E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75.7%</w:t>
            </w:r>
          </w:p>
        </w:tc>
      </w:tr>
      <w:tr w:rsidR="005B6AA5" w:rsidRPr="004417D8" w14:paraId="6F2AFF71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5B1C16" w14:textId="77777777" w:rsidR="005B6AA5" w:rsidRPr="00EF48D3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1458C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BF42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motor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380B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0.164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DB95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0.349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B7F2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0.448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B06F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0.039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4CEB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80.8%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AEDB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56.2%</w:t>
            </w:r>
          </w:p>
        </w:tc>
      </w:tr>
      <w:tr w:rsidR="005B6AA5" w:rsidRPr="004417D8" w14:paraId="6788E0EE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9683DE" w14:textId="77777777" w:rsidR="005B6AA5" w:rsidRPr="00EF48D3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4DB231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19-24 months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D3C6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cognitive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21D4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0.065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A61F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0.072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C084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0.502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45D9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0.362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4AA8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15.2%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EB0B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87.5%</w:t>
            </w:r>
          </w:p>
        </w:tc>
      </w:tr>
      <w:tr w:rsidR="005B6AA5" w:rsidRPr="004417D8" w14:paraId="5545DEFC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2A05CC" w14:textId="77777777" w:rsidR="005B6AA5" w:rsidRPr="00EF48D3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2D15D6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8B75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language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E3BE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0.085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BA80" w14:textId="77777777" w:rsidR="005B6AA5" w:rsidRPr="004417D8" w:rsidRDefault="005B6AA5" w:rsidP="00136C20">
            <w:pPr>
              <w:widowControl/>
              <w:jc w:val="center"/>
              <w:rPr>
                <w:rFonts w:eastAsia="DengXian"/>
                <w:color w:val="000000"/>
                <w:kern w:val="0"/>
              </w:rPr>
            </w:pPr>
            <w:r w:rsidRPr="004417D8">
              <w:rPr>
                <w:rFonts w:eastAsia="DengXian" w:hint="eastAsia"/>
                <w:color w:val="000000"/>
                <w:kern w:val="0"/>
              </w:rPr>
              <w:t>0.055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AF78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0.529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68E1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0.331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7B39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20.4%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FA5F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90.6%</w:t>
            </w:r>
          </w:p>
        </w:tc>
      </w:tr>
      <w:tr w:rsidR="005B6AA5" w:rsidRPr="004417D8" w14:paraId="593A8FFB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884688" w14:textId="77777777" w:rsidR="005B6AA5" w:rsidRPr="00EF48D3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06B935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EC03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motor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A0D0D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7D06" w14:textId="77777777" w:rsidR="005B6AA5" w:rsidRPr="004417D8" w:rsidRDefault="005B6AA5" w:rsidP="00136C20">
            <w:pPr>
              <w:widowControl/>
              <w:jc w:val="center"/>
              <w:rPr>
                <w:rFonts w:eastAsia="DengXian"/>
                <w:color w:val="000000"/>
                <w:kern w:val="0"/>
              </w:rPr>
            </w:pPr>
            <w:r w:rsidRPr="004417D8">
              <w:rPr>
                <w:rFonts w:eastAsia="DengXian" w:hint="eastAsia"/>
                <w:color w:val="000000"/>
                <w:kern w:val="0"/>
              </w:rPr>
              <w:t>0.273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005BB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0.635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9366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BA04C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44.6%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16133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69.9%</w:t>
            </w:r>
          </w:p>
        </w:tc>
      </w:tr>
      <w:tr w:rsidR="005B6AA5" w:rsidRPr="004417D8" w14:paraId="7956CFFD" w14:textId="77777777" w:rsidTr="00136C20">
        <w:trPr>
          <w:trHeight w:val="320"/>
        </w:trPr>
        <w:tc>
          <w:tcPr>
            <w:tcW w:w="6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B281B3" w14:textId="77777777" w:rsidR="005B6AA5" w:rsidRPr="00EF48D3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EF48D3">
              <w:rPr>
                <w:rFonts w:ascii="Times New Roman" w:eastAsia="DengXian" w:hAnsi="Times New Roman" w:cs="Times New Roman"/>
                <w:color w:val="000000"/>
                <w:kern w:val="0"/>
              </w:rPr>
              <w:t>2SD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90FB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5-12 months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EF09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cognitive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FDDF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0013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0.178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84E2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0.734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C3D8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0.058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04F9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34.1%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6D38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80.5%</w:t>
            </w:r>
          </w:p>
        </w:tc>
      </w:tr>
      <w:tr w:rsidR="005B6AA5" w:rsidRPr="004417D8" w14:paraId="69E3951E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76042A" w14:textId="77777777" w:rsidR="005B6AA5" w:rsidRPr="004417D8" w:rsidRDefault="005B6AA5" w:rsidP="00136C20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A7E6C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D3CB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language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F56D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38E8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0.113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DBBF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0.707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0275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14B3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16.7%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FAD5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86.2%</w:t>
            </w:r>
          </w:p>
        </w:tc>
      </w:tr>
      <w:tr w:rsidR="005B6AA5" w:rsidRPr="004417D8" w14:paraId="5B28BCA2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DC94A3" w14:textId="77777777" w:rsidR="005B6AA5" w:rsidRPr="004417D8" w:rsidRDefault="005B6AA5" w:rsidP="00136C20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F0AE7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2A05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motor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BD16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0.224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C278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0.257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4864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0.395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F328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0.123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FC4E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64.6%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0DB4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60.6%</w:t>
            </w:r>
          </w:p>
        </w:tc>
      </w:tr>
      <w:tr w:rsidR="005B6AA5" w:rsidRPr="004417D8" w14:paraId="3CD7367B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D971A3" w14:textId="77777777" w:rsidR="005B6AA5" w:rsidRPr="004417D8" w:rsidRDefault="005B6AA5" w:rsidP="00136C20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4B6F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13-18 months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DA1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cognitive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5071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0.024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C88F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0.118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D0B1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0.827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FFB9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0.031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4BDA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43.6%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B666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87.5%</w:t>
            </w:r>
          </w:p>
        </w:tc>
      </w:tr>
      <w:tr w:rsidR="005B6AA5" w:rsidRPr="004417D8" w14:paraId="159CF3E9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51D4D7" w14:textId="77777777" w:rsidR="005B6AA5" w:rsidRPr="004417D8" w:rsidRDefault="005B6AA5" w:rsidP="00136C20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F12E0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DBE4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language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7C5D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0.036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AE104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0.036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1923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0.817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46E2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068B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24.5%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F669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95.8%</w:t>
            </w:r>
          </w:p>
        </w:tc>
      </w:tr>
      <w:tr w:rsidR="005B6AA5" w:rsidRPr="004417D8" w14:paraId="048C6671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45FC59" w14:textId="77777777" w:rsidR="005B6AA5" w:rsidRPr="004417D8" w:rsidRDefault="005B6AA5" w:rsidP="00136C20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EBFD8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8F52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motor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0C11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0.041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A266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0.243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DBB3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0.704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5F29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6869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77.4%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46AF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74.3%</w:t>
            </w:r>
          </w:p>
        </w:tc>
      </w:tr>
      <w:tr w:rsidR="005B6AA5" w:rsidRPr="004417D8" w14:paraId="15D6D31B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42BFBD" w14:textId="77777777" w:rsidR="005B6AA5" w:rsidRPr="004417D8" w:rsidRDefault="005B6AA5" w:rsidP="00136C20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C28277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19-24 months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9AD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cognitive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BF66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0.003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85D1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0.038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93FE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0.932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54C9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0.027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70DE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10.0%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EA4A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96.1%</w:t>
            </w:r>
          </w:p>
        </w:tc>
      </w:tr>
      <w:tr w:rsidR="005B6AA5" w:rsidRPr="004417D8" w14:paraId="7ADA8E56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6D6B74" w14:textId="77777777" w:rsidR="005B6AA5" w:rsidRPr="004417D8" w:rsidRDefault="005B6AA5" w:rsidP="00136C20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C02745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BB8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language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C0E4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0.017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A5CB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0.034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5B14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0.898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CB56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0.051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5723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25.0%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E30E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96.4%</w:t>
            </w:r>
          </w:p>
        </w:tc>
      </w:tr>
      <w:tr w:rsidR="005B6AA5" w:rsidRPr="004417D8" w14:paraId="4DF7AD07" w14:textId="77777777" w:rsidTr="00136C20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937BEB" w14:textId="77777777" w:rsidR="005B6AA5" w:rsidRPr="004417D8" w:rsidRDefault="005B6AA5" w:rsidP="00136C20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05B7D2" w14:textId="77777777" w:rsidR="005B6AA5" w:rsidRPr="004417D8" w:rsidRDefault="005B6AA5" w:rsidP="00136C2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9B7C7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motor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C0184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315F3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0.154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BB75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0.826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D497A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0.014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9C38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33.3%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DF473" w14:textId="77777777" w:rsidR="005B6AA5" w:rsidRPr="004417D8" w:rsidRDefault="005B6AA5" w:rsidP="00136C2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4417D8">
              <w:rPr>
                <w:rFonts w:ascii="Times New Roman" w:eastAsia="DengXian" w:hAnsi="Times New Roman" w:cs="Times New Roman"/>
                <w:color w:val="000000"/>
                <w:kern w:val="0"/>
              </w:rPr>
              <w:t>84.3%</w:t>
            </w:r>
          </w:p>
        </w:tc>
      </w:tr>
    </w:tbl>
    <w:p w14:paraId="5E825E7E" w14:textId="77777777" w:rsidR="00423E15" w:rsidRDefault="00423E15">
      <w:pPr>
        <w:widowControl/>
        <w:jc w:val="left"/>
      </w:pPr>
      <w:bookmarkStart w:id="0" w:name="_GoBack"/>
      <w:bookmarkEnd w:id="0"/>
    </w:p>
    <w:p w14:paraId="562BE9E4" w14:textId="65CF587B" w:rsidR="00EF48D3" w:rsidRPr="00DA3977" w:rsidRDefault="00EF48D3">
      <w:pPr>
        <w:widowControl/>
        <w:jc w:val="left"/>
        <w:rPr>
          <w:rFonts w:ascii="Times New Roman" w:eastAsia="DengXian" w:hAnsi="Times New Roman" w:cs="Times New Roman"/>
          <w:bCs/>
          <w:color w:val="000000"/>
          <w:kern w:val="0"/>
        </w:rPr>
      </w:pPr>
      <w:r w:rsidRPr="00DA3977">
        <w:br w:type="page"/>
      </w:r>
      <w:r w:rsidR="00DA3977" w:rsidRPr="00DA3977">
        <w:rPr>
          <w:rFonts w:ascii="Times New Roman" w:eastAsia="DengXian" w:hAnsi="Times New Roman" w:cs="Times New Roman"/>
          <w:bCs/>
          <w:color w:val="000000"/>
          <w:kern w:val="0"/>
        </w:rPr>
        <w:lastRenderedPageBreak/>
        <w:t>Table D. Pass/fail agreement between the ASQ and Bayley (Grandmother is the primary caregiver)</w:t>
      </w:r>
    </w:p>
    <w:tbl>
      <w:tblPr>
        <w:tblpPr w:leftFromText="180" w:rightFromText="180" w:horzAnchor="margin" w:tblpY="465"/>
        <w:tblW w:w="14340" w:type="dxa"/>
        <w:tblLook w:val="04A0" w:firstRow="1" w:lastRow="0" w:firstColumn="1" w:lastColumn="0" w:noHBand="0" w:noVBand="1"/>
      </w:tblPr>
      <w:tblGrid>
        <w:gridCol w:w="643"/>
        <w:gridCol w:w="1549"/>
        <w:gridCol w:w="1110"/>
        <w:gridCol w:w="2074"/>
        <w:gridCol w:w="2135"/>
        <w:gridCol w:w="2135"/>
        <w:gridCol w:w="2195"/>
        <w:gridCol w:w="1243"/>
        <w:gridCol w:w="1256"/>
      </w:tblGrid>
      <w:tr w:rsidR="002D2F24" w:rsidRPr="005F60E6" w14:paraId="0CFDFB03" w14:textId="77777777" w:rsidTr="00DA3977">
        <w:trPr>
          <w:trHeight w:val="320"/>
        </w:trPr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FA181" w14:textId="357B2D7D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3AB55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Age cohorts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8AB6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Domain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62FBF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True positives (%)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2A51A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False positives (%)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4B3E1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Ture negatives (%)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ABFC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False negatives (%)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3B5F1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Sensitivity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BEC2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Specificity</w:t>
            </w:r>
          </w:p>
        </w:tc>
      </w:tr>
      <w:tr w:rsidR="002D2F24" w:rsidRPr="005F60E6" w14:paraId="08C4BA25" w14:textId="77777777" w:rsidTr="00DA3977">
        <w:trPr>
          <w:trHeight w:val="320"/>
        </w:trPr>
        <w:tc>
          <w:tcPr>
            <w:tcW w:w="6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93501A" w14:textId="77777777" w:rsidR="002D2F24" w:rsidRPr="00EF48D3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EF48D3">
              <w:rPr>
                <w:rFonts w:ascii="Times New Roman" w:eastAsia="DengXian" w:hAnsi="Times New Roman" w:cs="Times New Roman"/>
                <w:color w:val="000000"/>
                <w:kern w:val="0"/>
              </w:rPr>
              <w:t>1SD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96C9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5-12 months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96B3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cognitive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50A1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0.174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1736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0.357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7404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0.339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B1F7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3BF3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57.2%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D6B5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48.7%</w:t>
            </w:r>
          </w:p>
        </w:tc>
      </w:tr>
      <w:tr w:rsidR="002D2F24" w:rsidRPr="005F60E6" w14:paraId="59B95F50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25CF7D" w14:textId="77777777" w:rsidR="002D2F24" w:rsidRPr="00EF48D3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5FB81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388A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language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D435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0.322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D96E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0.165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4B8B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0.200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F3A0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0.313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430D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50.7%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2236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54.8%</w:t>
            </w:r>
          </w:p>
        </w:tc>
      </w:tr>
      <w:tr w:rsidR="002D2F24" w:rsidRPr="005F60E6" w14:paraId="1ACF9707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8A56E8" w14:textId="77777777" w:rsidR="002D2F24" w:rsidRPr="00EF48D3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4C9C3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29E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motor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ED00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0.557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FE86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0.183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5FAD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0.148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5993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1B31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83.1%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08E1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44.7%</w:t>
            </w:r>
          </w:p>
        </w:tc>
      </w:tr>
      <w:tr w:rsidR="002D2F24" w:rsidRPr="005F60E6" w14:paraId="70EC081B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E1A19D" w14:textId="77777777" w:rsidR="002D2F24" w:rsidRPr="00EF48D3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D51B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13-18 months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5B2E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cognitive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BC9F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0.088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C91F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0.155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8E4A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0.591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9987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0.166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B86A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34.6%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BBB0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79.2%</w:t>
            </w:r>
          </w:p>
        </w:tc>
      </w:tr>
      <w:tr w:rsidR="002D2F24" w:rsidRPr="005F60E6" w14:paraId="3CA5FE52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FFE45A" w14:textId="77777777" w:rsidR="002D2F24" w:rsidRPr="00EF48D3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823F0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A6D2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language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B111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0.232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866F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0.149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1F13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0.365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F211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0.254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7208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47.7%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807D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71.0%</w:t>
            </w:r>
          </w:p>
        </w:tc>
      </w:tr>
      <w:tr w:rsidR="002D2F24" w:rsidRPr="005F60E6" w14:paraId="421A31FD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1A717F" w14:textId="77777777" w:rsidR="002D2F24" w:rsidRPr="00EF48D3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0E994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C7CD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motor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F909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0.149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A7E3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0.398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6C3B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0.420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F930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73B0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81.9%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0B32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51.3%</w:t>
            </w:r>
          </w:p>
        </w:tc>
      </w:tr>
      <w:tr w:rsidR="002D2F24" w:rsidRPr="005F60E6" w14:paraId="4E6B9BA1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FC92ED" w14:textId="77777777" w:rsidR="002D2F24" w:rsidRPr="00EF48D3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9D43AC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19-24 months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F275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cognitive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3C3B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0.123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9973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0.086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877A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0.405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1DBA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0.387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2A36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24.1%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1196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82.5%</w:t>
            </w:r>
          </w:p>
        </w:tc>
      </w:tr>
      <w:tr w:rsidR="002D2F24" w:rsidRPr="005F60E6" w14:paraId="155C11B3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3E5E4F" w14:textId="77777777" w:rsidR="002D2F24" w:rsidRPr="00EF48D3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B4C8FA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536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language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0304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0.184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8798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0.055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B592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0.479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9CB3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0.282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3FD7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39.5%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F984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89.7%</w:t>
            </w:r>
          </w:p>
        </w:tc>
      </w:tr>
      <w:tr w:rsidR="002D2F24" w:rsidRPr="005F60E6" w14:paraId="44F2908D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1FC437" w14:textId="77777777" w:rsidR="002D2F24" w:rsidRPr="00EF48D3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B730B2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3F7C7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motor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6257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0.074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A5D4E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0.282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A2790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0.577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C249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657D8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52.5%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4AD8C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67.2%</w:t>
            </w:r>
          </w:p>
        </w:tc>
      </w:tr>
      <w:tr w:rsidR="002D2F24" w:rsidRPr="005F60E6" w14:paraId="73959CC1" w14:textId="77777777" w:rsidTr="00DA3977">
        <w:trPr>
          <w:trHeight w:val="320"/>
        </w:trPr>
        <w:tc>
          <w:tcPr>
            <w:tcW w:w="6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A05002" w14:textId="77777777" w:rsidR="002D2F24" w:rsidRPr="00EF48D3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EF48D3">
              <w:rPr>
                <w:rFonts w:ascii="Times New Roman" w:eastAsia="DengXian" w:hAnsi="Times New Roman" w:cs="Times New Roman"/>
                <w:color w:val="000000"/>
                <w:kern w:val="0"/>
              </w:rPr>
              <w:t>2SD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2DF3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5-12 months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9938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cognitive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E04B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0.043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8D1D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0.217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72A4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0.704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E700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DAB9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55.1%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9805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76.4%</w:t>
            </w:r>
          </w:p>
        </w:tc>
      </w:tr>
      <w:tr w:rsidR="002D2F24" w:rsidRPr="005F60E6" w14:paraId="733D4A67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AB8702" w14:textId="77777777" w:rsidR="002D2F24" w:rsidRPr="005F60E6" w:rsidRDefault="002D2F24" w:rsidP="00DA3977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72AF9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64BB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language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1E58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0.061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E996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0.165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149C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0.591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547A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0.183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A1D1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25.0%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8C11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78.2%</w:t>
            </w:r>
          </w:p>
        </w:tc>
      </w:tr>
      <w:tr w:rsidR="002D2F24" w:rsidRPr="005F60E6" w14:paraId="746429AA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5C56A5" w14:textId="77777777" w:rsidR="002D2F24" w:rsidRPr="005F60E6" w:rsidRDefault="002D2F24" w:rsidP="00DA3977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4A9EC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7C20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motor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DD13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0.183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E8B6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0.296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5A8C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0.374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6AD4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0.148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02CF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55.3%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9717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55.8%</w:t>
            </w:r>
          </w:p>
        </w:tc>
      </w:tr>
      <w:tr w:rsidR="002D2F24" w:rsidRPr="005F60E6" w14:paraId="206FEE8D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9F5692" w14:textId="77777777" w:rsidR="002D2F24" w:rsidRPr="005F60E6" w:rsidRDefault="002D2F24" w:rsidP="00DA3977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E39A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13-18 months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4623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cognitive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9995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0.011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E67C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0.122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F878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0.834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C9C4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4A8E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25.0%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1F13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87.2%</w:t>
            </w:r>
          </w:p>
        </w:tc>
      </w:tr>
      <w:tr w:rsidR="002D2F24" w:rsidRPr="005F60E6" w14:paraId="06FB4EDD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1F581D" w14:textId="77777777" w:rsidR="002D2F24" w:rsidRPr="005F60E6" w:rsidRDefault="002D2F24" w:rsidP="00DA3977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40F8D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64D9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language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A8E5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0.028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2309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0.033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D730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0.823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3689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0767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19.4%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C7F8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96.1%</w:t>
            </w:r>
          </w:p>
        </w:tc>
      </w:tr>
      <w:tr w:rsidR="002D2F24" w:rsidRPr="005F60E6" w14:paraId="420288FA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0D189F" w14:textId="77777777" w:rsidR="002D2F24" w:rsidRPr="005F60E6" w:rsidRDefault="002D2F24" w:rsidP="00DA3977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68FA2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2E12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motor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1187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0.017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293A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0.221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9752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0.740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0B5D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0.022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E240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43.6%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87A5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77.0%</w:t>
            </w:r>
          </w:p>
        </w:tc>
      </w:tr>
      <w:tr w:rsidR="002D2F24" w:rsidRPr="005F60E6" w14:paraId="31EF7001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4DB5F5" w14:textId="77777777" w:rsidR="002D2F24" w:rsidRPr="005F60E6" w:rsidRDefault="002D2F24" w:rsidP="00DA3977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4A81B9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19-24 months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6AA7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cognitive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5759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0.018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9A2B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0.080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3D3C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0.847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09ED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0.055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AED9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24.7%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AE4D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91.4%</w:t>
            </w:r>
          </w:p>
        </w:tc>
      </w:tr>
      <w:tr w:rsidR="002D2F24" w:rsidRPr="005F60E6" w14:paraId="5880AF97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A89A66" w14:textId="77777777" w:rsidR="002D2F24" w:rsidRPr="005F60E6" w:rsidRDefault="002D2F24" w:rsidP="00DA3977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381232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EB85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language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219C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0.037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44C7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0.074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3760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0.828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1060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0.061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1D0D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37.8%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3E08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91.8%</w:t>
            </w:r>
          </w:p>
        </w:tc>
      </w:tr>
      <w:tr w:rsidR="002D2F24" w:rsidRPr="005F60E6" w14:paraId="534BA38A" w14:textId="77777777" w:rsidTr="00DA3977">
        <w:trPr>
          <w:trHeight w:val="320"/>
        </w:trPr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DD2944" w14:textId="77777777" w:rsidR="002D2F24" w:rsidRPr="005F60E6" w:rsidRDefault="002D2F24" w:rsidP="00DA3977">
            <w:pPr>
              <w:widowControl/>
              <w:jc w:val="left"/>
              <w:rPr>
                <w:rFonts w:eastAsia="DengXian"/>
                <w:color w:val="000000"/>
                <w:kern w:val="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8507BE" w14:textId="77777777" w:rsidR="002D2F24" w:rsidRPr="005F60E6" w:rsidRDefault="002D2F24" w:rsidP="00DA3977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EF65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motor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ADAB2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4B2CF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0.166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885D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0.804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83778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0.018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4CEB5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40.0%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AE6F9" w14:textId="77777777" w:rsidR="002D2F24" w:rsidRPr="005F60E6" w:rsidRDefault="002D2F24" w:rsidP="00DA397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5F60E6">
              <w:rPr>
                <w:rFonts w:ascii="Times New Roman" w:eastAsia="DengXian" w:hAnsi="Times New Roman" w:cs="Times New Roman"/>
                <w:color w:val="000000"/>
                <w:kern w:val="0"/>
              </w:rPr>
              <w:t>82.9%</w:t>
            </w:r>
          </w:p>
        </w:tc>
      </w:tr>
    </w:tbl>
    <w:p w14:paraId="24E0F7D3" w14:textId="77777777" w:rsidR="002D2F24" w:rsidRDefault="002D2F24"/>
    <w:sectPr w:rsidR="002D2F24" w:rsidSect="00532D1C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hideSpellingErrors/>
  <w:hideGrammaticalErrors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35"/>
    <w:rsid w:val="002D2F24"/>
    <w:rsid w:val="002F55C7"/>
    <w:rsid w:val="003123D7"/>
    <w:rsid w:val="003D1E5F"/>
    <w:rsid w:val="003F5435"/>
    <w:rsid w:val="00423E15"/>
    <w:rsid w:val="00464FAD"/>
    <w:rsid w:val="004C675E"/>
    <w:rsid w:val="004E3B13"/>
    <w:rsid w:val="00532D1C"/>
    <w:rsid w:val="00593305"/>
    <w:rsid w:val="005B55D3"/>
    <w:rsid w:val="005B6AA5"/>
    <w:rsid w:val="005D111B"/>
    <w:rsid w:val="00640B38"/>
    <w:rsid w:val="00643584"/>
    <w:rsid w:val="00652803"/>
    <w:rsid w:val="006F5221"/>
    <w:rsid w:val="00733DD7"/>
    <w:rsid w:val="0073428A"/>
    <w:rsid w:val="007D358B"/>
    <w:rsid w:val="008D62A3"/>
    <w:rsid w:val="009021B9"/>
    <w:rsid w:val="009630D1"/>
    <w:rsid w:val="009D3FEE"/>
    <w:rsid w:val="00A45288"/>
    <w:rsid w:val="00B05A58"/>
    <w:rsid w:val="00B43BC2"/>
    <w:rsid w:val="00C943BA"/>
    <w:rsid w:val="00CA46D2"/>
    <w:rsid w:val="00CC673F"/>
    <w:rsid w:val="00DA3977"/>
    <w:rsid w:val="00E03A35"/>
    <w:rsid w:val="00E04117"/>
    <w:rsid w:val="00E34A9B"/>
    <w:rsid w:val="00EB032A"/>
    <w:rsid w:val="00EF48D3"/>
    <w:rsid w:val="00F0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8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5435"/>
    <w:pPr>
      <w:widowControl w:val="0"/>
      <w:jc w:val="both"/>
    </w:pPr>
    <w:rPr>
      <w:rFonts w:ascii="DengXian" w:hAnsi="DengXia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3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B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630D1"/>
    <w:rPr>
      <w:rFonts w:ascii="DengXian" w:hAnsi="DengXia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F891-F864-A34C-8B12-22C0363F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蒋琪</dc:creator>
  <cp:keywords/>
  <dc:description/>
  <cp:lastModifiedBy>蒋琪</cp:lastModifiedBy>
  <cp:revision>3</cp:revision>
  <dcterms:created xsi:type="dcterms:W3CDTF">2019-08-17T16:23:00Z</dcterms:created>
  <dcterms:modified xsi:type="dcterms:W3CDTF">2019-08-17T17:41:00Z</dcterms:modified>
</cp:coreProperties>
</file>