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A8D8" w14:textId="77777777" w:rsidR="000551EC" w:rsidRDefault="000551EC">
      <w:pPr>
        <w:rPr>
          <w:lang w:val="en-GB"/>
        </w:rPr>
      </w:pPr>
      <w:r w:rsidRPr="000551EC">
        <w:rPr>
          <w:lang w:val="en-GB"/>
        </w:rPr>
        <w:t>S1 Supporting information – List of I</w:t>
      </w:r>
      <w:r>
        <w:rPr>
          <w:lang w:val="en-GB"/>
        </w:rPr>
        <w:t>nstitutional ethic committees</w:t>
      </w:r>
    </w:p>
    <w:p w14:paraId="24F432F9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>Comité de Ética de la Investigación (CEI) del Principado de Asturias, Asturias, Spain.</w:t>
      </w:r>
    </w:p>
    <w:p w14:paraId="47543F64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 xml:space="preserve">Comité </w:t>
      </w:r>
      <w:r w:rsidR="0019061F" w:rsidRPr="00371577">
        <w:rPr>
          <w:color w:val="000000" w:themeColor="text1"/>
        </w:rPr>
        <w:t xml:space="preserve">de </w:t>
      </w:r>
      <w:r w:rsidRPr="00371577">
        <w:rPr>
          <w:color w:val="000000" w:themeColor="text1"/>
        </w:rPr>
        <w:t>Étic</w:t>
      </w:r>
      <w:r w:rsidR="0019061F" w:rsidRPr="00371577">
        <w:rPr>
          <w:color w:val="000000" w:themeColor="text1"/>
        </w:rPr>
        <w:t>a</w:t>
      </w:r>
      <w:r w:rsidRPr="00371577">
        <w:rPr>
          <w:color w:val="000000" w:themeColor="text1"/>
        </w:rPr>
        <w:t xml:space="preserve"> de investigación Clínica del </w:t>
      </w:r>
      <w:proofErr w:type="spellStart"/>
      <w:r w:rsidRPr="00371577">
        <w:rPr>
          <w:color w:val="000000" w:themeColor="text1"/>
        </w:rPr>
        <w:t>Consorci</w:t>
      </w:r>
      <w:proofErr w:type="spellEnd"/>
      <w:r w:rsidRPr="00371577">
        <w:rPr>
          <w:color w:val="000000" w:themeColor="text1"/>
        </w:rPr>
        <w:t xml:space="preserve"> </w:t>
      </w:r>
      <w:proofErr w:type="spellStart"/>
      <w:r w:rsidRPr="00371577">
        <w:rPr>
          <w:color w:val="000000" w:themeColor="text1"/>
        </w:rPr>
        <w:t>Sanitari</w:t>
      </w:r>
      <w:proofErr w:type="spellEnd"/>
      <w:r w:rsidRPr="00371577">
        <w:rPr>
          <w:color w:val="000000" w:themeColor="text1"/>
        </w:rPr>
        <w:t xml:space="preserve"> de Terrassa, Barcelona, Spain. </w:t>
      </w:r>
    </w:p>
    <w:p w14:paraId="0610BD5E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 xml:space="preserve">Comité Ético de Investigación Clínica del Hospital </w:t>
      </w:r>
      <w:proofErr w:type="spellStart"/>
      <w:r w:rsidRPr="00371577">
        <w:rPr>
          <w:color w:val="000000" w:themeColor="text1"/>
        </w:rPr>
        <w:t>Clínic</w:t>
      </w:r>
      <w:proofErr w:type="spellEnd"/>
      <w:r w:rsidRPr="00371577">
        <w:rPr>
          <w:color w:val="000000" w:themeColor="text1"/>
        </w:rPr>
        <w:t xml:space="preserve"> de Barcelona, Barcelona, Spain. </w:t>
      </w:r>
    </w:p>
    <w:p w14:paraId="4B3D710D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 xml:space="preserve">Comité Ético de Investigación Clínica del Hospital </w:t>
      </w:r>
      <w:proofErr w:type="spellStart"/>
      <w:r w:rsidRPr="00371577">
        <w:rPr>
          <w:color w:val="000000" w:themeColor="text1"/>
        </w:rPr>
        <w:t>Universitari</w:t>
      </w:r>
      <w:proofErr w:type="spellEnd"/>
      <w:r w:rsidRPr="00371577">
        <w:rPr>
          <w:color w:val="000000" w:themeColor="text1"/>
        </w:rPr>
        <w:t xml:space="preserve"> de Bellvitge, Barcelona, Spain. </w:t>
      </w:r>
    </w:p>
    <w:p w14:paraId="0F26D884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 xml:space="preserve">Comité Ético de Investigación Clínica </w:t>
      </w:r>
      <w:r w:rsidR="0019061F" w:rsidRPr="00371577">
        <w:rPr>
          <w:color w:val="000000" w:themeColor="text1"/>
        </w:rPr>
        <w:t xml:space="preserve">- </w:t>
      </w:r>
      <w:r w:rsidRPr="00371577">
        <w:rPr>
          <w:color w:val="000000" w:themeColor="text1"/>
        </w:rPr>
        <w:t xml:space="preserve">Vall </w:t>
      </w:r>
      <w:proofErr w:type="spellStart"/>
      <w:r w:rsidRPr="00371577">
        <w:rPr>
          <w:color w:val="000000" w:themeColor="text1"/>
        </w:rPr>
        <w:t>d’Hebron</w:t>
      </w:r>
      <w:proofErr w:type="spellEnd"/>
      <w:r w:rsidR="0019061F" w:rsidRPr="00371577">
        <w:rPr>
          <w:color w:val="000000" w:themeColor="text1"/>
        </w:rPr>
        <w:t xml:space="preserve"> </w:t>
      </w:r>
      <w:proofErr w:type="spellStart"/>
      <w:r w:rsidR="0019061F" w:rsidRPr="00371577">
        <w:rPr>
          <w:color w:val="000000" w:themeColor="text1"/>
        </w:rPr>
        <w:t>Institut</w:t>
      </w:r>
      <w:proofErr w:type="spellEnd"/>
      <w:r w:rsidR="0019061F" w:rsidRPr="00371577">
        <w:rPr>
          <w:color w:val="000000" w:themeColor="text1"/>
        </w:rPr>
        <w:t xml:space="preserve"> de Recerca</w:t>
      </w:r>
      <w:r w:rsidRPr="00371577">
        <w:rPr>
          <w:color w:val="000000" w:themeColor="text1"/>
        </w:rPr>
        <w:t xml:space="preserve">, Barcelona, </w:t>
      </w:r>
      <w:bookmarkStart w:id="0" w:name="_GoBack"/>
      <w:r w:rsidRPr="00371577">
        <w:rPr>
          <w:color w:val="000000" w:themeColor="text1"/>
        </w:rPr>
        <w:t xml:space="preserve">Spain. </w:t>
      </w:r>
    </w:p>
    <w:bookmarkEnd w:id="0"/>
    <w:p w14:paraId="604CFCCB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>Comité de Ética de</w:t>
      </w:r>
      <w:r w:rsidR="00B4775B" w:rsidRPr="00371577">
        <w:rPr>
          <w:color w:val="000000" w:themeColor="text1"/>
        </w:rPr>
        <w:t xml:space="preserve"> la</w:t>
      </w:r>
      <w:r w:rsidRPr="00371577">
        <w:rPr>
          <w:color w:val="000000" w:themeColor="text1"/>
        </w:rPr>
        <w:t xml:space="preserve"> Investigación de Córdoba, Córdoba, Spain. </w:t>
      </w:r>
    </w:p>
    <w:p w14:paraId="048AE479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>Comité Étic</w:t>
      </w:r>
      <w:r w:rsidR="00B4775B" w:rsidRPr="00371577">
        <w:rPr>
          <w:color w:val="000000" w:themeColor="text1"/>
        </w:rPr>
        <w:t>o</w:t>
      </w:r>
      <w:r w:rsidRPr="00371577">
        <w:rPr>
          <w:color w:val="000000" w:themeColor="text1"/>
        </w:rPr>
        <w:t xml:space="preserve"> de Investigación del Hospital de la Princesa, Madrid, Spain. </w:t>
      </w:r>
    </w:p>
    <w:p w14:paraId="5F6B9893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 xml:space="preserve">Comité </w:t>
      </w:r>
      <w:r w:rsidR="00B4775B" w:rsidRPr="00371577">
        <w:rPr>
          <w:color w:val="000000" w:themeColor="text1"/>
        </w:rPr>
        <w:t xml:space="preserve">de </w:t>
      </w:r>
      <w:r w:rsidRPr="00371577">
        <w:rPr>
          <w:color w:val="000000" w:themeColor="text1"/>
        </w:rPr>
        <w:t>Étic</w:t>
      </w:r>
      <w:r w:rsidR="00B4775B" w:rsidRPr="00371577">
        <w:rPr>
          <w:color w:val="000000" w:themeColor="text1"/>
        </w:rPr>
        <w:t>a</w:t>
      </w:r>
      <w:r w:rsidRPr="00371577">
        <w:rPr>
          <w:color w:val="000000" w:themeColor="text1"/>
        </w:rPr>
        <w:t xml:space="preserve"> de</w:t>
      </w:r>
      <w:r w:rsidR="00B4775B" w:rsidRPr="00371577">
        <w:rPr>
          <w:color w:val="000000" w:themeColor="text1"/>
        </w:rPr>
        <w:t xml:space="preserve"> la</w:t>
      </w:r>
      <w:r w:rsidRPr="00371577">
        <w:rPr>
          <w:color w:val="000000" w:themeColor="text1"/>
        </w:rPr>
        <w:t xml:space="preserve"> Investigación Clínica de la Fundación Jiménez Díaz, Madrid, Spain. </w:t>
      </w:r>
    </w:p>
    <w:p w14:paraId="3DC91618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>Comité Ético de Investigación Clínica</w:t>
      </w:r>
      <w:r w:rsidR="0019061F" w:rsidRPr="00371577">
        <w:rPr>
          <w:color w:val="000000" w:themeColor="text1"/>
        </w:rPr>
        <w:t xml:space="preserve"> -</w:t>
      </w:r>
      <w:r w:rsidRPr="00371577">
        <w:rPr>
          <w:color w:val="000000" w:themeColor="text1"/>
        </w:rPr>
        <w:t xml:space="preserve"> Hospital Clínico San Carlos de Madrid, Madrid, Spain.</w:t>
      </w:r>
    </w:p>
    <w:p w14:paraId="666176A0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 xml:space="preserve">Comité Ético de Investigación Clínica </w:t>
      </w:r>
      <w:r w:rsidR="00B4775B" w:rsidRPr="00371577">
        <w:rPr>
          <w:color w:val="000000" w:themeColor="text1"/>
        </w:rPr>
        <w:t>-</w:t>
      </w:r>
      <w:r w:rsidRPr="00371577">
        <w:rPr>
          <w:color w:val="000000" w:themeColor="text1"/>
        </w:rPr>
        <w:t xml:space="preserve"> Hospital General Universitario Gregorio Marañón, Madrid, Spain </w:t>
      </w:r>
    </w:p>
    <w:p w14:paraId="4410C525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 xml:space="preserve">Comité Ético de Investigación Clínica </w:t>
      </w:r>
      <w:r w:rsidR="0019061F" w:rsidRPr="00371577">
        <w:rPr>
          <w:color w:val="000000" w:themeColor="text1"/>
        </w:rPr>
        <w:t>-</w:t>
      </w:r>
      <w:r w:rsidRPr="00371577">
        <w:rPr>
          <w:color w:val="000000" w:themeColor="text1"/>
        </w:rPr>
        <w:t xml:space="preserve"> Hospital Universitario 12 de </w:t>
      </w:r>
      <w:proofErr w:type="gramStart"/>
      <w:r w:rsidRPr="00371577">
        <w:rPr>
          <w:color w:val="000000" w:themeColor="text1"/>
        </w:rPr>
        <w:t>Octubre</w:t>
      </w:r>
      <w:proofErr w:type="gramEnd"/>
      <w:r w:rsidRPr="00371577">
        <w:rPr>
          <w:color w:val="000000" w:themeColor="text1"/>
        </w:rPr>
        <w:t>, Madrid, Spain.</w:t>
      </w:r>
    </w:p>
    <w:p w14:paraId="5268014B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 xml:space="preserve">Comité ético de Investigación Clínica del Hospital Universitario La Paz, Madrid, Spain. </w:t>
      </w:r>
    </w:p>
    <w:p w14:paraId="7B0686D0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>Comité Étic</w:t>
      </w:r>
      <w:r w:rsidR="00B4775B" w:rsidRPr="00371577">
        <w:rPr>
          <w:color w:val="000000" w:themeColor="text1"/>
        </w:rPr>
        <w:t>o</w:t>
      </w:r>
      <w:r w:rsidRPr="00371577">
        <w:rPr>
          <w:color w:val="000000" w:themeColor="text1"/>
        </w:rPr>
        <w:t xml:space="preserve"> de Investigación de los Hospitales Virgen Macarena y Virgen del Rocío, </w:t>
      </w:r>
      <w:proofErr w:type="spellStart"/>
      <w:r w:rsidRPr="00371577">
        <w:rPr>
          <w:color w:val="000000" w:themeColor="text1"/>
        </w:rPr>
        <w:t>Seville</w:t>
      </w:r>
      <w:proofErr w:type="spellEnd"/>
      <w:r w:rsidRPr="00371577">
        <w:rPr>
          <w:color w:val="000000" w:themeColor="text1"/>
        </w:rPr>
        <w:t xml:space="preserve">, Spain. </w:t>
      </w:r>
    </w:p>
    <w:p w14:paraId="446EE155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 xml:space="preserve">Comité Ético de Investigación Clínica del Hospital Universitario Sta. </w:t>
      </w:r>
      <w:proofErr w:type="spellStart"/>
      <w:r w:rsidRPr="00371577">
        <w:rPr>
          <w:color w:val="000000" w:themeColor="text1"/>
        </w:rPr>
        <w:t>Mª</w:t>
      </w:r>
      <w:proofErr w:type="spellEnd"/>
      <w:r w:rsidRPr="00371577">
        <w:rPr>
          <w:color w:val="000000" w:themeColor="text1"/>
        </w:rPr>
        <w:t xml:space="preserve"> del Rosell, Áreas </w:t>
      </w:r>
      <w:r w:rsidR="00B4775B" w:rsidRPr="00371577">
        <w:rPr>
          <w:color w:val="000000" w:themeColor="text1"/>
        </w:rPr>
        <w:t xml:space="preserve">II </w:t>
      </w:r>
      <w:r w:rsidRPr="00371577">
        <w:rPr>
          <w:color w:val="000000" w:themeColor="text1"/>
        </w:rPr>
        <w:t xml:space="preserve">y VIII de Salud del Servicio Murciano de Salud, Murcia, Spain. </w:t>
      </w:r>
    </w:p>
    <w:p w14:paraId="6CC758D0" w14:textId="77777777" w:rsidR="000551EC" w:rsidRPr="00371577" w:rsidRDefault="000551EC" w:rsidP="000551EC">
      <w:pPr>
        <w:pStyle w:val="NormalWeb"/>
        <w:numPr>
          <w:ilvl w:val="0"/>
          <w:numId w:val="1"/>
        </w:numPr>
        <w:rPr>
          <w:color w:val="000000" w:themeColor="text1"/>
        </w:rPr>
      </w:pPr>
      <w:r w:rsidRPr="00371577">
        <w:rPr>
          <w:color w:val="000000" w:themeColor="text1"/>
        </w:rPr>
        <w:t>Comité Ético de Investigación Clínica del Hospital Universitario y Politécnico La Fe, Valencia, Spain.</w:t>
      </w:r>
    </w:p>
    <w:p w14:paraId="36A702B9" w14:textId="77777777" w:rsidR="000551EC" w:rsidRPr="000551EC" w:rsidRDefault="000551EC"/>
    <w:sectPr w:rsidR="000551EC" w:rsidRPr="000551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57BE1"/>
    <w:multiLevelType w:val="hybridMultilevel"/>
    <w:tmpl w:val="E90891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EC"/>
    <w:rsid w:val="000551EC"/>
    <w:rsid w:val="0019061F"/>
    <w:rsid w:val="00371577"/>
    <w:rsid w:val="008E1D4C"/>
    <w:rsid w:val="00B4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CABBA"/>
  <w15:chartTrackingRefBased/>
  <w15:docId w15:val="{B7397961-AB8C-47E5-8957-CE29BE74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1EC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Manzanares, Amanda</dc:creator>
  <cp:keywords/>
  <dc:description/>
  <cp:lastModifiedBy>Manzanares, Amanda</cp:lastModifiedBy>
  <cp:revision>4</cp:revision>
  <dcterms:created xsi:type="dcterms:W3CDTF">2019-07-04T13:10:00Z</dcterms:created>
  <dcterms:modified xsi:type="dcterms:W3CDTF">2019-07-22T06:58:00Z</dcterms:modified>
</cp:coreProperties>
</file>