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7BC2B4" w14:textId="203B3D56" w:rsidR="00A7163B" w:rsidRPr="00DD3C6D" w:rsidRDefault="00A7163B" w:rsidP="00A7163B">
      <w:pPr>
        <w:autoSpaceDE w:val="0"/>
        <w:autoSpaceDN w:val="0"/>
        <w:adjustRightInd w:val="0"/>
        <w:jc w:val="center"/>
        <w:rPr>
          <w:rFonts w:ascii="Times New Roman" w:hAnsi="Times New Roman"/>
          <w:b/>
          <w:color w:val="231F20"/>
          <w:kern w:val="0"/>
          <w:sz w:val="22"/>
        </w:rPr>
      </w:pPr>
      <w:r w:rsidRPr="00DD3C6D">
        <w:rPr>
          <w:rFonts w:ascii="Times New Roman" w:hAnsi="Times New Roman" w:hint="eastAsia"/>
          <w:b/>
          <w:color w:val="231F20"/>
          <w:kern w:val="0"/>
          <w:sz w:val="22"/>
        </w:rPr>
        <w:t>S</w:t>
      </w:r>
      <w:r w:rsidR="00C91FC1">
        <w:rPr>
          <w:rFonts w:ascii="Times New Roman" w:hAnsi="Times New Roman"/>
          <w:b/>
          <w:color w:val="231F20"/>
          <w:kern w:val="0"/>
          <w:sz w:val="22"/>
        </w:rPr>
        <w:t>UPPORTING INFORMATION,</w:t>
      </w:r>
      <w:bookmarkStart w:id="0" w:name="_GoBack"/>
      <w:bookmarkEnd w:id="0"/>
      <w:r w:rsidRPr="00DD3C6D">
        <w:rPr>
          <w:rFonts w:ascii="Times New Roman" w:hAnsi="Times New Roman" w:hint="eastAsia"/>
          <w:b/>
          <w:color w:val="231F20"/>
          <w:kern w:val="0"/>
          <w:sz w:val="22"/>
        </w:rPr>
        <w:t xml:space="preserve"> </w:t>
      </w:r>
      <w:r w:rsidR="00202999" w:rsidRPr="00DD3C6D">
        <w:rPr>
          <w:rFonts w:ascii="Times New Roman" w:hAnsi="Times New Roman" w:hint="eastAsia"/>
          <w:b/>
          <w:color w:val="231F20"/>
          <w:kern w:val="0"/>
          <w:sz w:val="22"/>
        </w:rPr>
        <w:t>DATA</w:t>
      </w:r>
      <w:r w:rsidR="004F15E8" w:rsidRPr="00DD3C6D">
        <w:rPr>
          <w:rFonts w:ascii="Times New Roman" w:hAnsi="Times New Roman" w:hint="eastAsia"/>
          <w:b/>
          <w:color w:val="231F20"/>
          <w:kern w:val="0"/>
          <w:sz w:val="22"/>
        </w:rPr>
        <w:t xml:space="preserve"> 3</w:t>
      </w:r>
    </w:p>
    <w:p w14:paraId="31E91F60" w14:textId="77777777" w:rsidR="00A7163B" w:rsidRPr="00DD3C6D" w:rsidRDefault="00A7163B" w:rsidP="00A7163B">
      <w:pPr>
        <w:autoSpaceDE w:val="0"/>
        <w:autoSpaceDN w:val="0"/>
        <w:adjustRightInd w:val="0"/>
        <w:jc w:val="center"/>
        <w:rPr>
          <w:rFonts w:ascii="Times New Roman" w:hAnsi="Times New Roman"/>
          <w:b/>
          <w:color w:val="231F20"/>
          <w:kern w:val="0"/>
          <w:sz w:val="22"/>
        </w:rPr>
      </w:pPr>
    </w:p>
    <w:p w14:paraId="69B69A1C" w14:textId="769B6B22" w:rsidR="00A836B7" w:rsidRDefault="00A7163B" w:rsidP="004C6508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color w:val="231F20"/>
          <w:kern w:val="0"/>
          <w:sz w:val="22"/>
        </w:rPr>
      </w:pPr>
      <w:r w:rsidRPr="00DD3C6D">
        <w:rPr>
          <w:rFonts w:ascii="Times New Roman" w:hAnsi="Times New Roman"/>
          <w:b/>
          <w:color w:val="231F20"/>
          <w:kern w:val="0"/>
          <w:sz w:val="22"/>
        </w:rPr>
        <w:t>Table of Contents</w:t>
      </w:r>
    </w:p>
    <w:p w14:paraId="4369F9E0" w14:textId="77777777" w:rsidR="007C2C58" w:rsidRPr="00DD3C6D" w:rsidRDefault="007C2C58" w:rsidP="004C6508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color w:val="231F20"/>
          <w:kern w:val="0"/>
          <w:sz w:val="22"/>
        </w:rPr>
      </w:pPr>
    </w:p>
    <w:p w14:paraId="03464C72" w14:textId="5F95B1BD" w:rsidR="00CB4D86" w:rsidRPr="00DD3C6D" w:rsidRDefault="00037AEC" w:rsidP="004C6508">
      <w:pPr>
        <w:autoSpaceDE w:val="0"/>
        <w:autoSpaceDN w:val="0"/>
        <w:adjustRightInd w:val="0"/>
        <w:spacing w:line="276" w:lineRule="auto"/>
        <w:rPr>
          <w:rFonts w:ascii="Times New Roman" w:hAnsi="Times New Roman"/>
          <w:b/>
          <w:sz w:val="22"/>
        </w:rPr>
      </w:pPr>
      <w:r w:rsidRPr="00DD3C6D">
        <w:rPr>
          <w:rFonts w:ascii="Times New Roman" w:hAnsi="Times New Roman"/>
          <w:b/>
          <w:sz w:val="22"/>
        </w:rPr>
        <w:t xml:space="preserve">Estimated parameters for a mixed effects logistic model </w:t>
      </w:r>
      <w:r w:rsidR="006C3263" w:rsidRPr="00DD3C6D">
        <w:rPr>
          <w:rFonts w:ascii="Times New Roman" w:hAnsi="Times New Roman"/>
          <w:b/>
          <w:sz w:val="22"/>
        </w:rPr>
        <w:t xml:space="preserve">using volume measurements </w:t>
      </w:r>
      <w:r w:rsidR="006315F1">
        <w:rPr>
          <w:rFonts w:ascii="Times New Roman" w:hAnsi="Times New Roman"/>
          <w:b/>
          <w:sz w:val="22"/>
        </w:rPr>
        <w:t>of</w:t>
      </w:r>
    </w:p>
    <w:p w14:paraId="15C7115A" w14:textId="3803C05D" w:rsidR="00747650" w:rsidRPr="00DD3C6D" w:rsidRDefault="009E6CBC" w:rsidP="00B45745">
      <w:pPr>
        <w:autoSpaceDE w:val="0"/>
        <w:autoSpaceDN w:val="0"/>
        <w:adjustRightInd w:val="0"/>
        <w:spacing w:line="276" w:lineRule="auto"/>
        <w:ind w:leftChars="100" w:left="210"/>
        <w:rPr>
          <w:rFonts w:ascii="Times New Roman" w:hAnsi="Times New Roman"/>
          <w:b/>
          <w:sz w:val="22"/>
        </w:rPr>
      </w:pPr>
      <w:proofErr w:type="spellStart"/>
      <w:r>
        <w:rPr>
          <w:rFonts w:ascii="Times New Roman" w:hAnsi="Times New Roman"/>
          <w:b/>
          <w:sz w:val="22"/>
        </w:rPr>
        <w:t>i</w:t>
      </w:r>
      <w:proofErr w:type="spellEnd"/>
      <w:r w:rsidR="00747650" w:rsidRPr="00DD3C6D">
        <w:rPr>
          <w:rFonts w:ascii="Times New Roman" w:hAnsi="Times New Roman"/>
          <w:b/>
          <w:sz w:val="22"/>
        </w:rPr>
        <w:t xml:space="preserve">. </w:t>
      </w:r>
      <w:r w:rsidR="003D54EE" w:rsidRPr="00DD3C6D">
        <w:rPr>
          <w:rFonts w:ascii="Times New Roman" w:hAnsi="Times New Roman"/>
          <w:b/>
          <w:sz w:val="22"/>
        </w:rPr>
        <w:t>primary tumor</w:t>
      </w:r>
      <w:r w:rsidR="006315F1">
        <w:rPr>
          <w:rFonts w:ascii="Times New Roman" w:hAnsi="Times New Roman"/>
          <w:b/>
          <w:sz w:val="22"/>
        </w:rPr>
        <w:t>s in the absence of treatment</w:t>
      </w:r>
      <w:r w:rsidR="006315F1">
        <w:rPr>
          <w:rFonts w:ascii="Times New Roman" w:hAnsi="Times New Roman"/>
          <w:b/>
          <w:sz w:val="22"/>
        </w:rPr>
        <w:tab/>
      </w:r>
      <w:r w:rsidR="006315F1">
        <w:rPr>
          <w:rFonts w:ascii="Times New Roman" w:hAnsi="Times New Roman"/>
          <w:b/>
          <w:sz w:val="22"/>
        </w:rPr>
        <w:tab/>
      </w:r>
      <w:r w:rsidR="0031477B">
        <w:rPr>
          <w:rFonts w:ascii="Times New Roman" w:hAnsi="Times New Roman"/>
          <w:b/>
          <w:sz w:val="22"/>
        </w:rPr>
        <w:tab/>
      </w:r>
      <w:r w:rsidR="003D54EE" w:rsidRPr="00DD3C6D">
        <w:rPr>
          <w:rFonts w:ascii="Times New Roman" w:hAnsi="Times New Roman"/>
          <w:b/>
          <w:sz w:val="22"/>
        </w:rPr>
        <w:t>P</w:t>
      </w:r>
      <w:r w:rsidR="00244CD1" w:rsidRPr="00DD3C6D">
        <w:rPr>
          <w:rFonts w:ascii="Times New Roman" w:hAnsi="Times New Roman"/>
          <w:b/>
          <w:sz w:val="22"/>
        </w:rPr>
        <w:t>age 2</w:t>
      </w:r>
    </w:p>
    <w:p w14:paraId="6CACE96B" w14:textId="25A95E70" w:rsidR="003D54EE" w:rsidRPr="00DD3C6D" w:rsidRDefault="009E6CBC" w:rsidP="00B45745">
      <w:pPr>
        <w:spacing w:line="276" w:lineRule="auto"/>
        <w:ind w:leftChars="100" w:left="210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ii</w:t>
      </w:r>
      <w:r w:rsidR="003D54EE" w:rsidRPr="00DD3C6D">
        <w:rPr>
          <w:rFonts w:ascii="Times New Roman" w:hAnsi="Times New Roman"/>
          <w:b/>
          <w:sz w:val="22"/>
        </w:rPr>
        <w:t>. primary tumor</w:t>
      </w:r>
      <w:r w:rsidR="006315F1">
        <w:rPr>
          <w:rFonts w:ascii="Times New Roman" w:hAnsi="Times New Roman"/>
          <w:b/>
          <w:sz w:val="22"/>
        </w:rPr>
        <w:t>s</w:t>
      </w:r>
      <w:r w:rsidR="003D54EE" w:rsidRPr="00DD3C6D">
        <w:rPr>
          <w:rFonts w:ascii="Times New Roman" w:hAnsi="Times New Roman"/>
          <w:b/>
          <w:sz w:val="22"/>
        </w:rPr>
        <w:t xml:space="preserve"> during GEM therapy </w:t>
      </w:r>
      <w:r w:rsidR="003D54EE" w:rsidRPr="00DD3C6D">
        <w:rPr>
          <w:rFonts w:ascii="Times New Roman" w:hAnsi="Times New Roman"/>
          <w:b/>
          <w:sz w:val="22"/>
        </w:rPr>
        <w:tab/>
      </w:r>
      <w:r w:rsidR="003D54EE" w:rsidRPr="00DD3C6D">
        <w:rPr>
          <w:rFonts w:ascii="Times New Roman" w:hAnsi="Times New Roman"/>
          <w:b/>
          <w:sz w:val="22"/>
        </w:rPr>
        <w:tab/>
      </w:r>
      <w:r w:rsidR="003D54EE" w:rsidRPr="00DD3C6D">
        <w:rPr>
          <w:rFonts w:ascii="Times New Roman" w:hAnsi="Times New Roman"/>
          <w:b/>
          <w:sz w:val="22"/>
        </w:rPr>
        <w:tab/>
      </w:r>
      <w:r w:rsidR="00D4484E">
        <w:rPr>
          <w:rFonts w:ascii="Times New Roman" w:hAnsi="Times New Roman"/>
          <w:b/>
          <w:sz w:val="22"/>
        </w:rPr>
        <w:tab/>
      </w:r>
      <w:r w:rsidR="003D54EE" w:rsidRPr="00DD3C6D">
        <w:rPr>
          <w:rFonts w:ascii="Times New Roman" w:hAnsi="Times New Roman"/>
          <w:b/>
          <w:sz w:val="22"/>
        </w:rPr>
        <w:t>Page 3</w:t>
      </w:r>
    </w:p>
    <w:p w14:paraId="781FE011" w14:textId="7660576A" w:rsidR="00422C1A" w:rsidRPr="00DD3C6D" w:rsidRDefault="009E6CBC" w:rsidP="00B45745">
      <w:pPr>
        <w:spacing w:line="276" w:lineRule="auto"/>
        <w:ind w:leftChars="100" w:left="210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iii</w:t>
      </w:r>
      <w:r w:rsidR="00422C1A" w:rsidRPr="00DD3C6D">
        <w:rPr>
          <w:rFonts w:ascii="Times New Roman" w:hAnsi="Times New Roman"/>
          <w:b/>
          <w:sz w:val="22"/>
        </w:rPr>
        <w:t>.</w:t>
      </w:r>
      <w:r w:rsidR="00422C1A" w:rsidRPr="00DD3C6D">
        <w:rPr>
          <w:rFonts w:asciiTheme="majorHAnsi" w:eastAsiaTheme="majorEastAsia" w:hAnsi="Calibri Light" w:cstheme="majorBidi"/>
          <w:b/>
          <w:color w:val="000000" w:themeColor="text1"/>
          <w:kern w:val="24"/>
          <w:sz w:val="22"/>
        </w:rPr>
        <w:t xml:space="preserve"> </w:t>
      </w:r>
      <w:r w:rsidR="00422C1A" w:rsidRPr="00DD3C6D">
        <w:rPr>
          <w:rFonts w:ascii="Times New Roman" w:hAnsi="Times New Roman"/>
          <w:b/>
          <w:sz w:val="22"/>
        </w:rPr>
        <w:t>primary tumor</w:t>
      </w:r>
      <w:r w:rsidR="006315F1">
        <w:rPr>
          <w:rFonts w:ascii="Times New Roman" w:hAnsi="Times New Roman"/>
          <w:b/>
          <w:sz w:val="22"/>
        </w:rPr>
        <w:t>s</w:t>
      </w:r>
      <w:r w:rsidR="00422C1A" w:rsidRPr="00DD3C6D">
        <w:rPr>
          <w:rFonts w:ascii="Times New Roman" w:hAnsi="Times New Roman"/>
          <w:b/>
          <w:sz w:val="22"/>
        </w:rPr>
        <w:t xml:space="preserve"> during FFX therapy </w:t>
      </w:r>
      <w:r w:rsidR="00422C1A" w:rsidRPr="00DD3C6D">
        <w:rPr>
          <w:rFonts w:ascii="Times New Roman" w:hAnsi="Times New Roman"/>
          <w:b/>
          <w:sz w:val="22"/>
        </w:rPr>
        <w:tab/>
      </w:r>
      <w:r w:rsidR="00422C1A" w:rsidRPr="00DD3C6D">
        <w:rPr>
          <w:rFonts w:ascii="Times New Roman" w:hAnsi="Times New Roman"/>
          <w:b/>
          <w:sz w:val="22"/>
        </w:rPr>
        <w:tab/>
      </w:r>
      <w:r w:rsidR="00422C1A" w:rsidRPr="00DD3C6D">
        <w:rPr>
          <w:rFonts w:ascii="Times New Roman" w:hAnsi="Times New Roman"/>
          <w:b/>
          <w:sz w:val="22"/>
        </w:rPr>
        <w:tab/>
      </w:r>
      <w:r w:rsidR="00D4484E">
        <w:rPr>
          <w:rFonts w:ascii="Times New Roman" w:hAnsi="Times New Roman"/>
          <w:b/>
          <w:sz w:val="22"/>
        </w:rPr>
        <w:tab/>
      </w:r>
      <w:r w:rsidR="00422C1A" w:rsidRPr="00DD3C6D">
        <w:rPr>
          <w:rFonts w:ascii="Times New Roman" w:hAnsi="Times New Roman"/>
          <w:b/>
          <w:sz w:val="22"/>
        </w:rPr>
        <w:t>Page 4</w:t>
      </w:r>
    </w:p>
    <w:p w14:paraId="2D3BC1FA" w14:textId="00332EF3" w:rsidR="00360BA3" w:rsidRPr="00DD3C6D" w:rsidRDefault="009E6CBC" w:rsidP="00B45745">
      <w:pPr>
        <w:spacing w:line="276" w:lineRule="auto"/>
        <w:ind w:leftChars="100" w:left="210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iv</w:t>
      </w:r>
      <w:r w:rsidR="00360BA3" w:rsidRPr="00DD3C6D">
        <w:rPr>
          <w:rFonts w:ascii="Times New Roman" w:hAnsi="Times New Roman"/>
          <w:b/>
          <w:sz w:val="22"/>
        </w:rPr>
        <w:t>. primary tumor</w:t>
      </w:r>
      <w:r w:rsidR="006315F1">
        <w:rPr>
          <w:rFonts w:ascii="Times New Roman" w:hAnsi="Times New Roman"/>
          <w:b/>
          <w:sz w:val="22"/>
        </w:rPr>
        <w:t>s</w:t>
      </w:r>
      <w:r w:rsidR="00360BA3" w:rsidRPr="00DD3C6D">
        <w:rPr>
          <w:rFonts w:ascii="Times New Roman" w:hAnsi="Times New Roman"/>
          <w:b/>
          <w:sz w:val="22"/>
        </w:rPr>
        <w:t xml:space="preserve"> during </w:t>
      </w:r>
      <w:proofErr w:type="spellStart"/>
      <w:r w:rsidR="00360BA3" w:rsidRPr="00DD3C6D">
        <w:rPr>
          <w:rFonts w:ascii="Times New Roman" w:hAnsi="Times New Roman"/>
          <w:b/>
          <w:sz w:val="22"/>
        </w:rPr>
        <w:t>GEM+</w:t>
      </w:r>
      <w:r w:rsidR="006315F1">
        <w:rPr>
          <w:rFonts w:ascii="Times New Roman" w:hAnsi="Times New Roman"/>
          <w:b/>
          <w:sz w:val="22"/>
        </w:rPr>
        <w:t>a</w:t>
      </w:r>
      <w:r w:rsidR="00360BA3" w:rsidRPr="00DD3C6D">
        <w:rPr>
          <w:rFonts w:ascii="Times New Roman" w:hAnsi="Times New Roman"/>
          <w:b/>
          <w:sz w:val="22"/>
        </w:rPr>
        <w:t>braxane</w:t>
      </w:r>
      <w:proofErr w:type="spellEnd"/>
      <w:r w:rsidR="00360BA3" w:rsidRPr="00DD3C6D">
        <w:rPr>
          <w:rFonts w:ascii="Times New Roman" w:hAnsi="Times New Roman"/>
          <w:b/>
          <w:sz w:val="22"/>
        </w:rPr>
        <w:t xml:space="preserve"> therapy</w:t>
      </w:r>
      <w:r w:rsidR="00360BA3" w:rsidRPr="00DD3C6D">
        <w:rPr>
          <w:rFonts w:ascii="Times New Roman" w:hAnsi="Times New Roman"/>
          <w:b/>
          <w:sz w:val="22"/>
        </w:rPr>
        <w:tab/>
      </w:r>
      <w:r w:rsidR="00360BA3" w:rsidRPr="00DD3C6D">
        <w:rPr>
          <w:rFonts w:ascii="Times New Roman" w:hAnsi="Times New Roman"/>
          <w:b/>
          <w:sz w:val="22"/>
        </w:rPr>
        <w:tab/>
        <w:t>Page 5</w:t>
      </w:r>
    </w:p>
    <w:p w14:paraId="114C9372" w14:textId="2F6F3833" w:rsidR="003D54EE" w:rsidRPr="00DD3C6D" w:rsidRDefault="009E6CBC" w:rsidP="00B45745">
      <w:pPr>
        <w:autoSpaceDE w:val="0"/>
        <w:autoSpaceDN w:val="0"/>
        <w:adjustRightInd w:val="0"/>
        <w:spacing w:line="276" w:lineRule="auto"/>
        <w:ind w:leftChars="100" w:left="210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v</w:t>
      </w:r>
      <w:r w:rsidR="00CB4D86" w:rsidRPr="00DD3C6D">
        <w:rPr>
          <w:rFonts w:ascii="Times New Roman" w:hAnsi="Times New Roman"/>
          <w:b/>
          <w:sz w:val="22"/>
        </w:rPr>
        <w:t>. metastatic tumors in the absence of treatment</w:t>
      </w:r>
      <w:r w:rsidR="00CB4D86" w:rsidRPr="00DD3C6D">
        <w:rPr>
          <w:rFonts w:ascii="Times New Roman" w:hAnsi="Times New Roman"/>
          <w:b/>
          <w:sz w:val="22"/>
        </w:rPr>
        <w:tab/>
      </w:r>
      <w:r w:rsidR="00CB4D86" w:rsidRPr="00DD3C6D">
        <w:rPr>
          <w:rFonts w:ascii="Times New Roman" w:hAnsi="Times New Roman"/>
          <w:b/>
          <w:sz w:val="22"/>
        </w:rPr>
        <w:tab/>
      </w:r>
      <w:r w:rsidR="00D4484E">
        <w:rPr>
          <w:rFonts w:ascii="Times New Roman" w:hAnsi="Times New Roman"/>
          <w:b/>
          <w:sz w:val="22"/>
        </w:rPr>
        <w:tab/>
      </w:r>
      <w:r w:rsidR="00CB4D86" w:rsidRPr="00DD3C6D">
        <w:rPr>
          <w:rFonts w:ascii="Times New Roman" w:hAnsi="Times New Roman"/>
          <w:b/>
          <w:sz w:val="22"/>
        </w:rPr>
        <w:t>Page 6</w:t>
      </w:r>
    </w:p>
    <w:p w14:paraId="187C3DB5" w14:textId="1CD32EFF" w:rsidR="00CB4D86" w:rsidRPr="00DD3C6D" w:rsidRDefault="009E6CBC" w:rsidP="00B45745">
      <w:pPr>
        <w:spacing w:line="276" w:lineRule="auto"/>
        <w:ind w:leftChars="100" w:left="210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vi</w:t>
      </w:r>
      <w:r w:rsidR="00CB4D86" w:rsidRPr="00DD3C6D">
        <w:rPr>
          <w:rFonts w:ascii="Times New Roman" w:hAnsi="Times New Roman"/>
          <w:b/>
          <w:sz w:val="22"/>
        </w:rPr>
        <w:t>.</w:t>
      </w:r>
      <w:r w:rsidR="00CB4D86" w:rsidRPr="00DD3C6D">
        <w:rPr>
          <w:rFonts w:asciiTheme="majorHAnsi" w:eastAsiaTheme="majorEastAsia" w:hAnsi="Calibri Light" w:cstheme="majorBidi"/>
          <w:b/>
          <w:color w:val="000000" w:themeColor="text1"/>
          <w:kern w:val="24"/>
          <w:sz w:val="22"/>
        </w:rPr>
        <w:t xml:space="preserve"> </w:t>
      </w:r>
      <w:r w:rsidR="00CB4D86" w:rsidRPr="00DD3C6D">
        <w:rPr>
          <w:rFonts w:ascii="Times New Roman" w:hAnsi="Times New Roman"/>
          <w:b/>
          <w:sz w:val="22"/>
        </w:rPr>
        <w:t xml:space="preserve">metastatic tumors during GEM therapy </w:t>
      </w:r>
      <w:r w:rsidR="00CB4D86" w:rsidRPr="00DD3C6D">
        <w:rPr>
          <w:rFonts w:ascii="Times New Roman" w:hAnsi="Times New Roman"/>
          <w:b/>
          <w:sz w:val="22"/>
        </w:rPr>
        <w:tab/>
      </w:r>
      <w:r w:rsidR="00CB4D86" w:rsidRPr="00DD3C6D">
        <w:rPr>
          <w:rFonts w:ascii="Times New Roman" w:hAnsi="Times New Roman"/>
          <w:b/>
          <w:sz w:val="22"/>
        </w:rPr>
        <w:tab/>
      </w:r>
      <w:r w:rsidR="00CB4D86" w:rsidRPr="00DD3C6D">
        <w:rPr>
          <w:rFonts w:ascii="Times New Roman" w:hAnsi="Times New Roman"/>
          <w:b/>
          <w:sz w:val="22"/>
        </w:rPr>
        <w:tab/>
        <w:t>Page 7</w:t>
      </w:r>
    </w:p>
    <w:p w14:paraId="6EDDE911" w14:textId="469CC358" w:rsidR="00243936" w:rsidRPr="00DD3C6D" w:rsidRDefault="009E6CBC" w:rsidP="00B45745">
      <w:pPr>
        <w:spacing w:line="276" w:lineRule="auto"/>
        <w:ind w:leftChars="100" w:left="210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vii</w:t>
      </w:r>
      <w:r w:rsidR="00243936" w:rsidRPr="00DD3C6D">
        <w:rPr>
          <w:rFonts w:ascii="Times New Roman" w:hAnsi="Times New Roman"/>
          <w:b/>
          <w:sz w:val="22"/>
        </w:rPr>
        <w:t xml:space="preserve">. metastatic tumors during FFX therapy </w:t>
      </w:r>
      <w:r w:rsidR="00243936" w:rsidRPr="00DD3C6D">
        <w:rPr>
          <w:rFonts w:ascii="Times New Roman" w:hAnsi="Times New Roman"/>
          <w:b/>
          <w:sz w:val="22"/>
        </w:rPr>
        <w:tab/>
      </w:r>
      <w:r w:rsidR="00243936" w:rsidRPr="00DD3C6D">
        <w:rPr>
          <w:rFonts w:ascii="Times New Roman" w:hAnsi="Times New Roman"/>
          <w:b/>
          <w:sz w:val="22"/>
        </w:rPr>
        <w:tab/>
      </w:r>
      <w:r w:rsidR="00243936" w:rsidRPr="00DD3C6D">
        <w:rPr>
          <w:rFonts w:ascii="Times New Roman" w:hAnsi="Times New Roman"/>
          <w:b/>
          <w:sz w:val="22"/>
        </w:rPr>
        <w:tab/>
        <w:t>Page 8</w:t>
      </w:r>
    </w:p>
    <w:p w14:paraId="48410062" w14:textId="56DD3B27" w:rsidR="004740AB" w:rsidRPr="00DD3C6D" w:rsidRDefault="009E6CBC" w:rsidP="00B45745">
      <w:pPr>
        <w:spacing w:line="276" w:lineRule="auto"/>
        <w:ind w:leftChars="100" w:left="210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viii</w:t>
      </w:r>
      <w:r w:rsidR="004740AB" w:rsidRPr="00DD3C6D">
        <w:rPr>
          <w:rFonts w:ascii="Times New Roman" w:hAnsi="Times New Roman"/>
          <w:b/>
          <w:sz w:val="22"/>
        </w:rPr>
        <w:t xml:space="preserve">. metastatic tumor during </w:t>
      </w:r>
      <w:proofErr w:type="spellStart"/>
      <w:r w:rsidR="004740AB" w:rsidRPr="00DD3C6D">
        <w:rPr>
          <w:rFonts w:ascii="Times New Roman" w:hAnsi="Times New Roman"/>
          <w:b/>
          <w:sz w:val="22"/>
        </w:rPr>
        <w:t>GEM+</w:t>
      </w:r>
      <w:r w:rsidR="006315F1">
        <w:rPr>
          <w:rFonts w:ascii="Times New Roman" w:hAnsi="Times New Roman"/>
          <w:b/>
          <w:sz w:val="22"/>
        </w:rPr>
        <w:t>a</w:t>
      </w:r>
      <w:r w:rsidR="004740AB" w:rsidRPr="00DD3C6D">
        <w:rPr>
          <w:rFonts w:ascii="Times New Roman" w:hAnsi="Times New Roman"/>
          <w:b/>
          <w:sz w:val="22"/>
        </w:rPr>
        <w:t>braxane</w:t>
      </w:r>
      <w:proofErr w:type="spellEnd"/>
      <w:r w:rsidR="004740AB" w:rsidRPr="00DD3C6D">
        <w:rPr>
          <w:rFonts w:ascii="Times New Roman" w:hAnsi="Times New Roman"/>
          <w:b/>
          <w:sz w:val="22"/>
        </w:rPr>
        <w:t xml:space="preserve"> therapy</w:t>
      </w:r>
      <w:r w:rsidR="004740AB" w:rsidRPr="00DD3C6D">
        <w:rPr>
          <w:rFonts w:ascii="Times New Roman" w:hAnsi="Times New Roman"/>
          <w:b/>
          <w:sz w:val="22"/>
        </w:rPr>
        <w:tab/>
      </w:r>
      <w:r w:rsidR="004740AB" w:rsidRPr="00DD3C6D">
        <w:rPr>
          <w:rFonts w:ascii="Times New Roman" w:hAnsi="Times New Roman"/>
          <w:b/>
          <w:sz w:val="22"/>
        </w:rPr>
        <w:tab/>
        <w:t>Page 9</w:t>
      </w:r>
    </w:p>
    <w:p w14:paraId="3EE0E84F" w14:textId="77777777" w:rsidR="003D0291" w:rsidRPr="00DD3C6D" w:rsidRDefault="003D0291" w:rsidP="00E32D41">
      <w:pPr>
        <w:spacing w:line="276" w:lineRule="auto"/>
        <w:rPr>
          <w:rFonts w:ascii="Times New Roman" w:hAnsi="Times New Roman"/>
          <w:b/>
          <w:sz w:val="22"/>
        </w:rPr>
      </w:pPr>
    </w:p>
    <w:p w14:paraId="4FCFF984" w14:textId="2DF8DA71" w:rsidR="00C23CA9" w:rsidRPr="00DD3C6D" w:rsidRDefault="009674E9" w:rsidP="00E32D41">
      <w:pPr>
        <w:spacing w:line="276" w:lineRule="auto"/>
        <w:rPr>
          <w:rFonts w:ascii="Times New Roman" w:hAnsi="Times New Roman"/>
          <w:b/>
          <w:sz w:val="22"/>
        </w:rPr>
      </w:pPr>
      <w:r w:rsidRPr="00DD3C6D">
        <w:rPr>
          <w:rFonts w:ascii="Times New Roman" w:hAnsi="Times New Roman"/>
          <w:kern w:val="0"/>
          <w:sz w:val="22"/>
        </w:rPr>
        <w:br w:type="page"/>
      </w:r>
    </w:p>
    <w:p w14:paraId="51F8DA89" w14:textId="3B8FC72F" w:rsidR="002446DD" w:rsidRPr="00DD3C6D" w:rsidRDefault="009E6CBC" w:rsidP="00E32D41">
      <w:pPr>
        <w:spacing w:line="276" w:lineRule="auto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lastRenderedPageBreak/>
        <w:t>(</w:t>
      </w:r>
      <w:proofErr w:type="spellStart"/>
      <w:r>
        <w:rPr>
          <w:rFonts w:ascii="Times New Roman" w:hAnsi="Times New Roman"/>
          <w:b/>
          <w:sz w:val="22"/>
        </w:rPr>
        <w:t>i</w:t>
      </w:r>
      <w:proofErr w:type="spellEnd"/>
      <w:r>
        <w:rPr>
          <w:rFonts w:ascii="Times New Roman" w:hAnsi="Times New Roman"/>
          <w:b/>
          <w:sz w:val="22"/>
        </w:rPr>
        <w:t>)</w:t>
      </w:r>
      <w:r w:rsidR="00C23CA9" w:rsidRPr="00DD3C6D">
        <w:rPr>
          <w:rFonts w:asciiTheme="majorHAnsi" w:eastAsiaTheme="majorEastAsia" w:hAnsi="Calibri Light" w:cstheme="majorBidi"/>
          <w:b/>
          <w:color w:val="000000" w:themeColor="text1"/>
          <w:kern w:val="24"/>
          <w:sz w:val="22"/>
        </w:rPr>
        <w:t xml:space="preserve"> </w:t>
      </w:r>
      <w:r w:rsidR="00A00ABB" w:rsidRPr="00DD3C6D">
        <w:rPr>
          <w:rFonts w:ascii="Times New Roman" w:hAnsi="Times New Roman"/>
          <w:b/>
          <w:sz w:val="22"/>
        </w:rPr>
        <w:t>Estimated parameters for a mixed effect</w:t>
      </w:r>
      <w:r w:rsidR="00A54791" w:rsidRPr="00DD3C6D">
        <w:rPr>
          <w:rFonts w:ascii="Times New Roman" w:hAnsi="Times New Roman"/>
          <w:b/>
          <w:sz w:val="22"/>
        </w:rPr>
        <w:t>s</w:t>
      </w:r>
      <w:r w:rsidR="00A00ABB" w:rsidRPr="00DD3C6D">
        <w:rPr>
          <w:rFonts w:ascii="Times New Roman" w:hAnsi="Times New Roman"/>
          <w:b/>
          <w:sz w:val="22"/>
        </w:rPr>
        <w:t xml:space="preserve"> logistic model using volume measurements </w:t>
      </w:r>
      <w:r w:rsidR="006315F1">
        <w:rPr>
          <w:rFonts w:ascii="Times New Roman" w:hAnsi="Times New Roman"/>
          <w:b/>
          <w:sz w:val="22"/>
        </w:rPr>
        <w:t>of</w:t>
      </w:r>
      <w:r w:rsidR="00A54791" w:rsidRPr="00DD3C6D">
        <w:rPr>
          <w:rFonts w:ascii="Times New Roman" w:hAnsi="Times New Roman"/>
          <w:b/>
          <w:sz w:val="22"/>
        </w:rPr>
        <w:t xml:space="preserve"> </w:t>
      </w:r>
      <w:r w:rsidR="00A00ABB" w:rsidRPr="00DD3C6D">
        <w:rPr>
          <w:rFonts w:ascii="Times New Roman" w:hAnsi="Times New Roman"/>
          <w:b/>
          <w:sz w:val="22"/>
        </w:rPr>
        <w:t>primary tumor</w:t>
      </w:r>
      <w:r w:rsidR="006315F1">
        <w:rPr>
          <w:rFonts w:ascii="Times New Roman" w:hAnsi="Times New Roman"/>
          <w:b/>
          <w:sz w:val="22"/>
        </w:rPr>
        <w:t>s</w:t>
      </w:r>
      <w:r w:rsidR="00A00ABB" w:rsidRPr="00DD3C6D">
        <w:rPr>
          <w:rFonts w:ascii="Times New Roman" w:hAnsi="Times New Roman"/>
          <w:b/>
          <w:sz w:val="22"/>
        </w:rPr>
        <w:t xml:space="preserve"> </w:t>
      </w:r>
      <w:r w:rsidR="00A027EA" w:rsidRPr="00DD3C6D">
        <w:rPr>
          <w:rFonts w:ascii="Times New Roman" w:hAnsi="Times New Roman"/>
          <w:b/>
          <w:sz w:val="22"/>
        </w:rPr>
        <w:t>in the absence of treatment</w:t>
      </w:r>
      <w:r w:rsidR="006C6436" w:rsidRPr="00DD3C6D">
        <w:rPr>
          <w:rFonts w:ascii="Times New Roman" w:hAnsi="Times New Roman"/>
          <w:b/>
          <w:sz w:val="22"/>
        </w:rPr>
        <w:t xml:space="preserve"> </w:t>
      </w:r>
    </w:p>
    <w:p w14:paraId="28C2B988" w14:textId="212FEE0A" w:rsidR="002446DD" w:rsidRPr="00DD3C6D" w:rsidRDefault="00C724D1" w:rsidP="00E32D41">
      <w:pPr>
        <w:spacing w:line="276" w:lineRule="auto"/>
        <w:rPr>
          <w:rFonts w:ascii="Times New Roman" w:hAnsi="Times New Roman"/>
          <w:b/>
          <w:sz w:val="22"/>
        </w:rPr>
      </w:pPr>
      <w:r w:rsidRPr="00DD3C6D">
        <w:rPr>
          <w:rFonts w:ascii="Times New Roman" w:hAnsi="Times New Roman"/>
          <w:b/>
          <w:noProof/>
          <w:sz w:val="22"/>
        </w:rPr>
        <w:drawing>
          <wp:inline distT="0" distB="0" distL="0" distR="0" wp14:anchorId="5FA71C71" wp14:editId="66EAE709">
            <wp:extent cx="5612130" cy="2981841"/>
            <wp:effectExtent l="0" t="0" r="7620" b="9525"/>
            <wp:docPr id="31" name="図 31" descr="C:\Users\kimiyo\Desktop\名称未設定 9 のコピ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imiyo\Desktop\名称未設定 9 のコピー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8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417B0" w14:textId="25968EE6" w:rsidR="00C23CA9" w:rsidRPr="00DD3C6D" w:rsidRDefault="00C724D1" w:rsidP="00E32D41">
      <w:pPr>
        <w:spacing w:line="276" w:lineRule="auto"/>
        <w:rPr>
          <w:rFonts w:ascii="Times New Roman" w:hAnsi="Times New Roman"/>
          <w:b/>
          <w:sz w:val="22"/>
        </w:rPr>
      </w:pPr>
      <w:r w:rsidRPr="00DD3C6D">
        <w:rPr>
          <w:rFonts w:ascii="Times New Roman" w:hAnsi="Times New Roman"/>
          <w:sz w:val="22"/>
        </w:rPr>
        <w:t>(A</w:t>
      </w:r>
      <w:r w:rsidRPr="00DD3C6D">
        <w:rPr>
          <w:rFonts w:ascii="Times New Roman" w:eastAsia="ＭＳ Ｐ明朝" w:hAnsi="Times New Roman"/>
          <w:sz w:val="22"/>
        </w:rPr>
        <w:t>–</w:t>
      </w:r>
      <w:r w:rsidRPr="00DD3C6D">
        <w:rPr>
          <w:rFonts w:ascii="Times New Roman" w:hAnsi="Times New Roman"/>
          <w:sz w:val="22"/>
        </w:rPr>
        <w:t xml:space="preserve">D) Posterior distributions of growth rates, </w:t>
      </w:r>
      <w:r w:rsidR="005A5401" w:rsidRPr="00DD3C6D">
        <w:rPr>
          <w:rFonts w:ascii="Times New Roman" w:hAnsi="Times New Roman"/>
          <w:i/>
          <w:sz w:val="22"/>
        </w:rPr>
        <w:t>LAI</w:t>
      </w:r>
      <w:r w:rsidRPr="00DD3C6D">
        <w:rPr>
          <w:rFonts w:ascii="Times New Roman" w:hAnsi="Times New Roman"/>
          <w:sz w:val="22"/>
        </w:rPr>
        <w:t>,</w:t>
      </w:r>
      <w:r w:rsidRPr="00DD3C6D">
        <w:rPr>
          <w:rFonts w:ascii="Times New Roman" w:hAnsi="Times New Roman"/>
          <w:i/>
          <w:sz w:val="22"/>
        </w:rPr>
        <w:t xml:space="preserve"> </w:t>
      </w:r>
      <w:r w:rsidRPr="00DD3C6D">
        <w:rPr>
          <w:rFonts w:ascii="Times New Roman" w:hAnsi="Times New Roman"/>
          <w:sz w:val="22"/>
        </w:rPr>
        <w:t xml:space="preserve">and </w:t>
      </w:r>
      <w:r w:rsidRPr="00DD3C6D">
        <w:rPr>
          <w:rFonts w:ascii="Times New Roman" w:hAnsi="Times New Roman"/>
          <w:i/>
          <w:sz w:val="22"/>
        </w:rPr>
        <w:t>B</w:t>
      </w:r>
      <w:r w:rsidRPr="00DD3C6D">
        <w:rPr>
          <w:rFonts w:ascii="Times New Roman" w:hAnsi="Times New Roman"/>
          <w:sz w:val="22"/>
        </w:rPr>
        <w:t xml:space="preserve"> </w:t>
      </w:r>
      <w:r w:rsidR="006315F1">
        <w:rPr>
          <w:rFonts w:ascii="Times New Roman" w:hAnsi="Times New Roman"/>
          <w:sz w:val="22"/>
        </w:rPr>
        <w:t>using</w:t>
      </w:r>
      <w:r w:rsidRPr="00DD3C6D">
        <w:rPr>
          <w:rFonts w:ascii="Times New Roman" w:hAnsi="Times New Roman"/>
          <w:sz w:val="22"/>
        </w:rPr>
        <w:t xml:space="preserve"> Bayesian estimation. </w:t>
      </w:r>
      <w:r w:rsidR="00842D83" w:rsidRPr="00DD3C6D">
        <w:rPr>
          <w:rFonts w:ascii="Times New Roman" w:hAnsi="Times New Roman"/>
          <w:kern w:val="0"/>
          <w:sz w:val="22"/>
        </w:rPr>
        <w:t>We conducted s</w:t>
      </w:r>
      <w:r w:rsidR="003E1BF7" w:rsidRPr="00DD3C6D">
        <w:rPr>
          <w:rFonts w:ascii="Times New Roman" w:hAnsi="Times New Roman"/>
          <w:kern w:val="0"/>
          <w:sz w:val="22"/>
        </w:rPr>
        <w:t>ensitiv</w:t>
      </w:r>
      <w:r w:rsidR="00842D83" w:rsidRPr="00DD3C6D">
        <w:rPr>
          <w:rFonts w:ascii="Times New Roman" w:hAnsi="Times New Roman"/>
          <w:kern w:val="0"/>
          <w:sz w:val="22"/>
        </w:rPr>
        <w:t>ity</w:t>
      </w:r>
      <w:r w:rsidR="003E1BF7" w:rsidRPr="00DD3C6D">
        <w:rPr>
          <w:rFonts w:ascii="Times New Roman" w:hAnsi="Times New Roman"/>
          <w:kern w:val="0"/>
          <w:sz w:val="22"/>
        </w:rPr>
        <w:t xml:space="preserve"> analys</w:t>
      </w:r>
      <w:r w:rsidR="006315F1">
        <w:rPr>
          <w:rFonts w:ascii="Times New Roman" w:hAnsi="Times New Roman"/>
          <w:kern w:val="0"/>
          <w:sz w:val="22"/>
        </w:rPr>
        <w:t>e</w:t>
      </w:r>
      <w:r w:rsidR="003E1BF7" w:rsidRPr="00DD3C6D">
        <w:rPr>
          <w:rFonts w:ascii="Times New Roman" w:hAnsi="Times New Roman"/>
          <w:kern w:val="0"/>
          <w:sz w:val="22"/>
        </w:rPr>
        <w:t xml:space="preserve">s using different priors. </w:t>
      </w:r>
      <w:r w:rsidRPr="00DD3C6D">
        <w:rPr>
          <w:rFonts w:ascii="Times New Roman" w:hAnsi="Times New Roman" w:hint="eastAsia"/>
          <w:sz w:val="22"/>
        </w:rPr>
        <w:t xml:space="preserve">Prior distributions for </w:t>
      </w:r>
      <w:r w:rsidR="006315F1">
        <w:rPr>
          <w:rFonts w:ascii="Times New Roman" w:hAnsi="Times New Roman"/>
          <w:sz w:val="22"/>
        </w:rPr>
        <w:t>growth rates we</w:t>
      </w:r>
      <w:r w:rsidRPr="00DD3C6D">
        <w:rPr>
          <w:rFonts w:ascii="Times New Roman" w:hAnsi="Times New Roman"/>
          <w:sz w:val="22"/>
        </w:rPr>
        <w:t xml:space="preserve">re obtained from </w:t>
      </w:r>
      <w:proofErr w:type="gramStart"/>
      <w:r w:rsidRPr="00DD3C6D">
        <w:rPr>
          <w:rFonts w:ascii="Times New Roman" w:hAnsi="Times New Roman"/>
          <w:i/>
          <w:kern w:val="0"/>
          <w:sz w:val="22"/>
        </w:rPr>
        <w:t>N</w:t>
      </w:r>
      <w:r w:rsidRPr="00DD3C6D">
        <w:rPr>
          <w:rFonts w:ascii="Times New Roman" w:hAnsi="Times New Roman"/>
          <w:kern w:val="0"/>
          <w:sz w:val="22"/>
        </w:rPr>
        <w:t>(</w:t>
      </w:r>
      <w:proofErr w:type="gramEnd"/>
      <w:r w:rsidRPr="00DD3C6D">
        <w:rPr>
          <w:rFonts w:ascii="Times New Roman" w:hAnsi="Times New Roman"/>
          <w:kern w:val="0"/>
          <w:sz w:val="22"/>
        </w:rPr>
        <w:t xml:space="preserve">0.16, 0.14) </w:t>
      </w:r>
      <w:r w:rsidRPr="00DD3C6D">
        <w:rPr>
          <w:rFonts w:ascii="Times New Roman" w:hAnsi="Times New Roman"/>
          <w:color w:val="231F20"/>
          <w:kern w:val="0"/>
          <w:sz w:val="22"/>
        </w:rPr>
        <w:t>based on a previous study (</w:t>
      </w:r>
      <w:r w:rsidRPr="00DD3C6D">
        <w:rPr>
          <w:rFonts w:ascii="Times New Roman" w:hAnsi="Times New Roman"/>
          <w:i/>
          <w:color w:val="231F20"/>
          <w:kern w:val="0"/>
          <w:sz w:val="22"/>
        </w:rPr>
        <w:t>2</w:t>
      </w:r>
      <w:r w:rsidR="00E51573" w:rsidRPr="00DD3C6D">
        <w:rPr>
          <w:rFonts w:ascii="Times New Roman" w:hAnsi="Times New Roman"/>
          <w:i/>
          <w:color w:val="231F20"/>
          <w:kern w:val="0"/>
          <w:sz w:val="22"/>
        </w:rPr>
        <w:t>4</w:t>
      </w:r>
      <w:r w:rsidRPr="00DD3C6D">
        <w:rPr>
          <w:rFonts w:ascii="Times New Roman" w:hAnsi="Times New Roman"/>
          <w:color w:val="231F20"/>
          <w:kern w:val="0"/>
          <w:sz w:val="22"/>
        </w:rPr>
        <w:t xml:space="preserve">). </w:t>
      </w:r>
      <w:r w:rsidRPr="00DD3C6D">
        <w:rPr>
          <w:rFonts w:ascii="Times New Roman" w:hAnsi="Times New Roman" w:hint="eastAsia"/>
          <w:sz w:val="22"/>
        </w:rPr>
        <w:t>Prior distributions for</w:t>
      </w:r>
      <w:r w:rsidRPr="00DD3C6D">
        <w:rPr>
          <w:rFonts w:ascii="Times New Roman" w:hAnsi="Times New Roman" w:hint="eastAsia"/>
          <w:b/>
          <w:sz w:val="22"/>
        </w:rPr>
        <w:t xml:space="preserve"> </w:t>
      </w:r>
      <w:r w:rsidR="005A5401" w:rsidRPr="00DD3C6D">
        <w:rPr>
          <w:rFonts w:ascii="Times New Roman" w:hAnsi="Times New Roman"/>
          <w:i/>
          <w:sz w:val="22"/>
        </w:rPr>
        <w:t>LAI</w:t>
      </w:r>
      <w:r w:rsidRPr="00DD3C6D">
        <w:rPr>
          <w:rFonts w:ascii="Times New Roman" w:hAnsi="Times New Roman"/>
          <w:i/>
          <w:sz w:val="22"/>
        </w:rPr>
        <w:t xml:space="preserve"> </w:t>
      </w:r>
      <w:r w:rsidRPr="00DD3C6D">
        <w:rPr>
          <w:rFonts w:ascii="Times New Roman" w:hAnsi="Times New Roman"/>
          <w:sz w:val="22"/>
        </w:rPr>
        <w:t xml:space="preserve">and </w:t>
      </w:r>
      <w:r w:rsidRPr="00DD3C6D">
        <w:rPr>
          <w:rFonts w:ascii="Times New Roman" w:hAnsi="Times New Roman"/>
          <w:i/>
          <w:sz w:val="22"/>
        </w:rPr>
        <w:t>B</w:t>
      </w:r>
      <w:r w:rsidRPr="00DD3C6D">
        <w:rPr>
          <w:rFonts w:ascii="Times New Roman" w:hAnsi="Times New Roman"/>
          <w:sz w:val="22"/>
        </w:rPr>
        <w:t xml:space="preserve"> were obtained from (A)</w:t>
      </w:r>
      <w:r w:rsidRPr="00DD3C6D">
        <w:rPr>
          <w:rFonts w:ascii="Times New Roman" w:hAnsi="Times New Roman"/>
          <w:i/>
          <w:sz w:val="22"/>
        </w:rPr>
        <w:t xml:space="preserve"> LN</w:t>
      </w:r>
      <w:r w:rsidRPr="00DD3C6D">
        <w:rPr>
          <w:rFonts w:ascii="Times New Roman" w:hAnsi="Times New Roman"/>
          <w:sz w:val="22"/>
        </w:rPr>
        <w:t>(0, 10)</w:t>
      </w:r>
      <w:r w:rsidRPr="00DD3C6D">
        <w:rPr>
          <w:rFonts w:ascii="Times New Roman" w:hAnsi="Times New Roman" w:hint="eastAsia"/>
          <w:sz w:val="22"/>
        </w:rPr>
        <w:t xml:space="preserve"> and</w:t>
      </w:r>
      <w:r w:rsidRPr="00DD3C6D">
        <w:rPr>
          <w:rFonts w:ascii="Times New Roman" w:hAnsi="Times New Roman"/>
          <w:sz w:val="22"/>
        </w:rPr>
        <w:t xml:space="preserve"> </w:t>
      </w:r>
      <w:r w:rsidRPr="00DD3C6D">
        <w:rPr>
          <w:rFonts w:ascii="Times New Roman" w:hAnsi="Times New Roman"/>
          <w:i/>
          <w:sz w:val="22"/>
        </w:rPr>
        <w:t>LN</w:t>
      </w:r>
      <w:r w:rsidRPr="00DD3C6D">
        <w:rPr>
          <w:rFonts w:ascii="Times New Roman" w:hAnsi="Times New Roman"/>
          <w:sz w:val="22"/>
        </w:rPr>
        <w:t xml:space="preserve">(0, 10), respectively; (B) </w:t>
      </w:r>
      <w:r w:rsidRPr="00DD3C6D">
        <w:rPr>
          <w:rFonts w:ascii="Times New Roman" w:hAnsi="Times New Roman"/>
          <w:i/>
          <w:sz w:val="22"/>
        </w:rPr>
        <w:t>LN</w:t>
      </w:r>
      <w:r w:rsidRPr="00DD3C6D">
        <w:rPr>
          <w:rFonts w:ascii="Times New Roman" w:hAnsi="Times New Roman"/>
          <w:sz w:val="22"/>
        </w:rPr>
        <w:t>(0, 10)</w:t>
      </w:r>
      <w:r w:rsidRPr="00DD3C6D">
        <w:rPr>
          <w:rFonts w:ascii="Times New Roman" w:hAnsi="Times New Roman" w:hint="eastAsia"/>
          <w:sz w:val="22"/>
        </w:rPr>
        <w:t xml:space="preserve"> and</w:t>
      </w:r>
      <w:r w:rsidRPr="00DD3C6D">
        <w:rPr>
          <w:rFonts w:ascii="Times New Roman" w:hAnsi="Times New Roman"/>
          <w:sz w:val="22"/>
        </w:rPr>
        <w:t xml:space="preserve"> </w:t>
      </w:r>
      <w:r w:rsidRPr="00DD3C6D">
        <w:rPr>
          <w:rFonts w:ascii="Times New Roman" w:hAnsi="Times New Roman"/>
          <w:i/>
          <w:sz w:val="22"/>
        </w:rPr>
        <w:t>LN</w:t>
      </w:r>
      <w:r w:rsidRPr="00DD3C6D">
        <w:rPr>
          <w:rFonts w:ascii="Times New Roman" w:hAnsi="Times New Roman"/>
          <w:sz w:val="22"/>
        </w:rPr>
        <w:t xml:space="preserve">(0, 1.0), respectively; and (C) </w:t>
      </w:r>
      <w:r w:rsidRPr="00DD3C6D">
        <w:rPr>
          <w:rFonts w:ascii="Times New Roman" w:hAnsi="Times New Roman"/>
          <w:i/>
          <w:sz w:val="22"/>
        </w:rPr>
        <w:t>LN</w:t>
      </w:r>
      <w:r w:rsidRPr="00DD3C6D">
        <w:rPr>
          <w:rFonts w:ascii="Times New Roman" w:hAnsi="Times New Roman"/>
          <w:sz w:val="22"/>
        </w:rPr>
        <w:t>(0, 100)</w:t>
      </w:r>
      <w:r w:rsidRPr="00DD3C6D">
        <w:rPr>
          <w:rFonts w:ascii="Times New Roman" w:hAnsi="Times New Roman" w:hint="eastAsia"/>
          <w:sz w:val="22"/>
        </w:rPr>
        <w:t xml:space="preserve"> and</w:t>
      </w:r>
      <w:r w:rsidRPr="00DD3C6D">
        <w:rPr>
          <w:rFonts w:ascii="Times New Roman" w:hAnsi="Times New Roman"/>
          <w:sz w:val="22"/>
        </w:rPr>
        <w:t xml:space="preserve"> </w:t>
      </w:r>
      <w:r w:rsidRPr="00DD3C6D">
        <w:rPr>
          <w:rFonts w:ascii="Times New Roman" w:hAnsi="Times New Roman"/>
          <w:i/>
          <w:sz w:val="22"/>
        </w:rPr>
        <w:t>LN</w:t>
      </w:r>
      <w:r w:rsidRPr="00DD3C6D">
        <w:rPr>
          <w:rFonts w:ascii="Times New Roman" w:hAnsi="Times New Roman"/>
          <w:sz w:val="22"/>
        </w:rPr>
        <w:t>(0, 10), respectively.</w:t>
      </w:r>
      <w:r w:rsidRPr="00DD3C6D">
        <w:rPr>
          <w:rFonts w:ascii="Times New Roman" w:hAnsi="Times New Roman"/>
          <w:kern w:val="0"/>
          <w:sz w:val="22"/>
        </w:rPr>
        <w:t xml:space="preserve"> </w:t>
      </w:r>
      <w:r w:rsidRPr="00DD3C6D">
        <w:rPr>
          <w:rFonts w:ascii="Times New Roman" w:hAnsi="Times New Roman"/>
          <w:color w:val="231F20"/>
          <w:kern w:val="0"/>
          <w:sz w:val="22"/>
        </w:rPr>
        <w:t xml:space="preserve">Here </w:t>
      </w:r>
      <w:r w:rsidRPr="00DD3C6D">
        <w:rPr>
          <w:rFonts w:ascii="Times New Roman" w:hAnsi="Times New Roman"/>
          <w:i/>
          <w:color w:val="231F20"/>
          <w:kern w:val="0"/>
          <w:sz w:val="22"/>
        </w:rPr>
        <w:t>N</w:t>
      </w:r>
      <w:r w:rsidRPr="00DD3C6D">
        <w:rPr>
          <w:rFonts w:ascii="Times New Roman" w:hAnsi="Times New Roman"/>
          <w:color w:val="231F20"/>
          <w:kern w:val="0"/>
          <w:sz w:val="22"/>
        </w:rPr>
        <w:t>(</w:t>
      </w:r>
      <w:r w:rsidRPr="00DD3C6D">
        <w:rPr>
          <w:rFonts w:ascii="Times New Roman" w:hAnsi="Times New Roman"/>
          <w:i/>
          <w:sz w:val="22"/>
        </w:rPr>
        <w:t>µ</w:t>
      </w:r>
      <w:r w:rsidRPr="00DD3C6D">
        <w:rPr>
          <w:rFonts w:ascii="Times New Roman" w:hAnsi="Times New Roman"/>
          <w:sz w:val="22"/>
        </w:rPr>
        <w:t xml:space="preserve">, </w:t>
      </w:r>
      <w:r w:rsidRPr="00DD3C6D">
        <w:rPr>
          <w:rFonts w:ascii="Times New Roman" w:hAnsi="Times New Roman"/>
          <w:i/>
          <w:sz w:val="22"/>
        </w:rPr>
        <w:t>σ</w:t>
      </w:r>
      <w:r w:rsidRPr="00DD3C6D">
        <w:rPr>
          <w:rFonts w:ascii="Times New Roman" w:hAnsi="Times New Roman"/>
          <w:color w:val="231F20"/>
          <w:kern w:val="0"/>
          <w:sz w:val="22"/>
        </w:rPr>
        <w:t xml:space="preserve">) represents the normal distribution with mean </w:t>
      </w:r>
      <w:r w:rsidRPr="00DD3C6D">
        <w:rPr>
          <w:rFonts w:ascii="Times New Roman" w:hAnsi="Times New Roman"/>
          <w:i/>
          <w:sz w:val="22"/>
        </w:rPr>
        <w:t xml:space="preserve">µ </w:t>
      </w:r>
      <w:r w:rsidRPr="00DD3C6D">
        <w:rPr>
          <w:rFonts w:ascii="Times New Roman" w:hAnsi="Times New Roman"/>
          <w:color w:val="231F20"/>
          <w:kern w:val="0"/>
          <w:sz w:val="22"/>
        </w:rPr>
        <w:t xml:space="preserve">and variance </w:t>
      </w:r>
      <w:r w:rsidRPr="00DD3C6D">
        <w:rPr>
          <w:rFonts w:ascii="Times New Roman" w:hAnsi="Times New Roman"/>
          <w:i/>
          <w:sz w:val="22"/>
        </w:rPr>
        <w:t>σ</w:t>
      </w:r>
      <w:r w:rsidRPr="00DD3C6D">
        <w:rPr>
          <w:rFonts w:ascii="Times New Roman" w:hAnsi="Times New Roman"/>
          <w:color w:val="231F20"/>
          <w:kern w:val="0"/>
          <w:sz w:val="22"/>
        </w:rPr>
        <w:t xml:space="preserve">, and </w:t>
      </w:r>
      <w:r w:rsidRPr="00DD3C6D">
        <w:rPr>
          <w:rFonts w:ascii="Times New Roman" w:hAnsi="Times New Roman"/>
          <w:i/>
          <w:sz w:val="22"/>
        </w:rPr>
        <w:t>LN</w:t>
      </w:r>
      <w:r w:rsidRPr="00DD3C6D">
        <w:rPr>
          <w:rFonts w:ascii="Times New Roman" w:hAnsi="Times New Roman"/>
          <w:sz w:val="22"/>
        </w:rPr>
        <w:t>(</w:t>
      </w:r>
      <w:r w:rsidRPr="00DD3C6D">
        <w:rPr>
          <w:rFonts w:ascii="Times New Roman" w:hAnsi="Times New Roman"/>
          <w:i/>
          <w:sz w:val="22"/>
        </w:rPr>
        <w:t>µ</w:t>
      </w:r>
      <w:r w:rsidRPr="00DD3C6D">
        <w:rPr>
          <w:rFonts w:ascii="Times New Roman" w:hAnsi="Times New Roman"/>
          <w:sz w:val="22"/>
        </w:rPr>
        <w:t xml:space="preserve">, </w:t>
      </w:r>
      <w:r w:rsidRPr="00DD3C6D">
        <w:rPr>
          <w:rFonts w:ascii="Times New Roman" w:hAnsi="Times New Roman"/>
          <w:i/>
          <w:sz w:val="22"/>
        </w:rPr>
        <w:t>σ</w:t>
      </w:r>
      <w:r w:rsidRPr="00DD3C6D">
        <w:rPr>
          <w:rFonts w:ascii="Times New Roman" w:hAnsi="Times New Roman"/>
          <w:sz w:val="22"/>
        </w:rPr>
        <w:t xml:space="preserve">) </w:t>
      </w:r>
      <w:r w:rsidRPr="00DD3C6D">
        <w:rPr>
          <w:rFonts w:ascii="Times New Roman" w:hAnsi="Times New Roman"/>
          <w:color w:val="231F20"/>
          <w:kern w:val="0"/>
          <w:sz w:val="22"/>
        </w:rPr>
        <w:t xml:space="preserve">represents the lognormal distribution with parameters </w:t>
      </w:r>
      <w:r w:rsidRPr="00DD3C6D">
        <w:rPr>
          <w:rFonts w:ascii="Times New Roman" w:hAnsi="Times New Roman"/>
          <w:i/>
          <w:sz w:val="22"/>
        </w:rPr>
        <w:t>µ</w:t>
      </w:r>
      <w:r w:rsidRPr="00DD3C6D">
        <w:rPr>
          <w:rFonts w:ascii="Times New Roman" w:hAnsi="Times New Roman"/>
          <w:sz w:val="22"/>
        </w:rPr>
        <w:t xml:space="preserve"> </w:t>
      </w:r>
      <w:r w:rsidRPr="00DD3C6D">
        <w:rPr>
          <w:rFonts w:ascii="Times New Roman" w:hAnsi="Times New Roman"/>
          <w:color w:val="231F20"/>
          <w:kern w:val="0"/>
          <w:sz w:val="22"/>
        </w:rPr>
        <w:t xml:space="preserve">and </w:t>
      </w:r>
      <w:r w:rsidRPr="00DD3C6D">
        <w:rPr>
          <w:rFonts w:ascii="Times New Roman" w:hAnsi="Times New Roman"/>
          <w:i/>
          <w:sz w:val="22"/>
        </w:rPr>
        <w:t>σ</w:t>
      </w:r>
      <w:r w:rsidRPr="00DD3C6D">
        <w:rPr>
          <w:rFonts w:ascii="Times New Roman" w:hAnsi="Times New Roman"/>
          <w:color w:val="231F20"/>
          <w:kern w:val="0"/>
          <w:sz w:val="22"/>
        </w:rPr>
        <w:t>.</w:t>
      </w:r>
      <w:r w:rsidRPr="00DD3C6D">
        <w:rPr>
          <w:rFonts w:ascii="Times New Roman" w:hAnsi="Times New Roman"/>
          <w:sz w:val="22"/>
        </w:rPr>
        <w:t xml:space="preserve"> (D) </w:t>
      </w:r>
      <w:r w:rsidRPr="00DD3C6D">
        <w:rPr>
          <w:rFonts w:ascii="Times New Roman" w:hAnsi="Times New Roman" w:hint="eastAsia"/>
          <w:sz w:val="22"/>
        </w:rPr>
        <w:t xml:space="preserve">Prior distributions for </w:t>
      </w:r>
      <w:r w:rsidRPr="00DD3C6D">
        <w:rPr>
          <w:rFonts w:ascii="Times New Roman" w:hAnsi="Times New Roman"/>
          <w:sz w:val="22"/>
        </w:rPr>
        <w:t>growth rates,</w:t>
      </w:r>
      <w:r w:rsidRPr="00DD3C6D">
        <w:rPr>
          <w:rFonts w:ascii="Times New Roman" w:hAnsi="Times New Roman" w:hint="eastAsia"/>
          <w:b/>
          <w:sz w:val="22"/>
        </w:rPr>
        <w:t xml:space="preserve"> </w:t>
      </w:r>
      <w:r w:rsidR="005A5401" w:rsidRPr="00DD3C6D">
        <w:rPr>
          <w:rFonts w:ascii="Times New Roman" w:hAnsi="Times New Roman"/>
          <w:i/>
          <w:sz w:val="22"/>
        </w:rPr>
        <w:t>LAI</w:t>
      </w:r>
      <w:r w:rsidRPr="00DD3C6D">
        <w:rPr>
          <w:rFonts w:ascii="Times New Roman" w:hAnsi="Times New Roman"/>
          <w:sz w:val="22"/>
        </w:rPr>
        <w:t>,</w:t>
      </w:r>
      <w:r w:rsidRPr="00DD3C6D">
        <w:rPr>
          <w:rFonts w:ascii="Times New Roman" w:hAnsi="Times New Roman"/>
          <w:i/>
          <w:sz w:val="22"/>
        </w:rPr>
        <w:t xml:space="preserve"> </w:t>
      </w:r>
      <w:r w:rsidRPr="00DD3C6D">
        <w:rPr>
          <w:rFonts w:ascii="Times New Roman" w:hAnsi="Times New Roman"/>
          <w:sz w:val="22"/>
        </w:rPr>
        <w:t xml:space="preserve">and </w:t>
      </w:r>
      <w:r w:rsidRPr="00DD3C6D">
        <w:rPr>
          <w:rFonts w:ascii="Times New Roman" w:hAnsi="Times New Roman"/>
          <w:i/>
          <w:sz w:val="22"/>
        </w:rPr>
        <w:t>B</w:t>
      </w:r>
      <w:r w:rsidRPr="00DD3C6D">
        <w:rPr>
          <w:rFonts w:ascii="Times New Roman" w:hAnsi="Times New Roman"/>
          <w:sz w:val="22"/>
        </w:rPr>
        <w:t xml:space="preserve"> are </w:t>
      </w:r>
      <w:r w:rsidRPr="00DD3C6D">
        <w:rPr>
          <w:rFonts w:ascii="Times New Roman" w:hAnsi="Times New Roman"/>
          <w:i/>
          <w:color w:val="231F20"/>
          <w:kern w:val="0"/>
          <w:sz w:val="22"/>
        </w:rPr>
        <w:t>N</w:t>
      </w:r>
      <w:r w:rsidRPr="00DD3C6D">
        <w:rPr>
          <w:rFonts w:ascii="Times New Roman" w:hAnsi="Times New Roman"/>
          <w:color w:val="231F20"/>
          <w:kern w:val="0"/>
          <w:sz w:val="22"/>
        </w:rPr>
        <w:t>(0.16,</w:t>
      </w:r>
      <w:r w:rsidRPr="00DD3C6D">
        <w:rPr>
          <w:rFonts w:ascii="Times New Roman" w:hAnsi="Times New Roman"/>
          <w:i/>
          <w:sz w:val="22"/>
        </w:rPr>
        <w:t xml:space="preserve"> σ</w:t>
      </w:r>
      <w:r w:rsidRPr="00DD3C6D">
        <w:rPr>
          <w:rFonts w:ascii="Times New Roman" w:hAnsi="Times New Roman"/>
          <w:color w:val="231F20"/>
          <w:kern w:val="0"/>
          <w:sz w:val="22"/>
        </w:rPr>
        <w:t>)</w:t>
      </w:r>
      <w:r w:rsidRPr="00DD3C6D">
        <w:rPr>
          <w:rFonts w:ascii="Times New Roman" w:hAnsi="Times New Roman" w:hint="eastAsia"/>
          <w:color w:val="231F20"/>
          <w:kern w:val="0"/>
          <w:sz w:val="22"/>
        </w:rPr>
        <w:t xml:space="preserve"> with</w:t>
      </w:r>
      <w:r w:rsidRPr="00DD3C6D">
        <w:rPr>
          <w:rFonts w:ascii="Times New Roman" w:hAnsi="Times New Roman"/>
          <w:color w:val="231F20"/>
          <w:kern w:val="0"/>
          <w:sz w:val="22"/>
        </w:rPr>
        <w:t xml:space="preserve"> </w:t>
      </w:r>
      <w:proofErr w:type="spellStart"/>
      <w:r w:rsidRPr="00DD3C6D">
        <w:rPr>
          <w:rFonts w:ascii="Times New Roman" w:hAnsi="Times New Roman"/>
          <w:i/>
          <w:sz w:val="22"/>
        </w:rPr>
        <w:t>σ</w:t>
      </w:r>
      <w:r w:rsidRPr="00DD3C6D">
        <w:rPr>
          <w:rFonts w:ascii="Times New Roman" w:hAnsi="Times New Roman"/>
          <w:sz w:val="22"/>
        </w:rPr>
        <w:t>~gamma</w:t>
      </w:r>
      <w:proofErr w:type="spellEnd"/>
      <w:r w:rsidRPr="00DD3C6D">
        <w:rPr>
          <w:rFonts w:ascii="Times New Roman" w:hAnsi="Times New Roman"/>
          <w:sz w:val="22"/>
        </w:rPr>
        <w:t>(2, 2/0.14</w:t>
      </w:r>
      <w:r w:rsidRPr="00DD3C6D">
        <w:rPr>
          <w:rFonts w:ascii="Times New Roman" w:hAnsi="Times New Roman"/>
          <w:sz w:val="22"/>
          <w:vertAlign w:val="superscript"/>
        </w:rPr>
        <w:t>1/2</w:t>
      </w:r>
      <w:r w:rsidRPr="00DD3C6D">
        <w:rPr>
          <w:rFonts w:ascii="Times New Roman" w:hAnsi="Times New Roman"/>
          <w:sz w:val="22"/>
        </w:rPr>
        <w:t xml:space="preserve">), </w:t>
      </w:r>
      <w:r w:rsidRPr="00DD3C6D">
        <w:rPr>
          <w:rFonts w:ascii="Times New Roman" w:hAnsi="Times New Roman"/>
          <w:i/>
          <w:sz w:val="22"/>
        </w:rPr>
        <w:t>LN</w:t>
      </w:r>
      <w:r w:rsidRPr="00DD3C6D">
        <w:rPr>
          <w:rFonts w:ascii="Times New Roman" w:hAnsi="Times New Roman"/>
          <w:sz w:val="22"/>
        </w:rPr>
        <w:t xml:space="preserve">(0, 10) and </w:t>
      </w:r>
      <w:r w:rsidRPr="00DD3C6D">
        <w:rPr>
          <w:rFonts w:ascii="Times New Roman" w:hAnsi="Times New Roman"/>
          <w:i/>
          <w:sz w:val="22"/>
        </w:rPr>
        <w:t>LN</w:t>
      </w:r>
      <w:r w:rsidRPr="00DD3C6D">
        <w:rPr>
          <w:rFonts w:ascii="Times New Roman" w:hAnsi="Times New Roman"/>
          <w:sz w:val="22"/>
        </w:rPr>
        <w:t>(0, 10), respectively.</w:t>
      </w:r>
    </w:p>
    <w:p w14:paraId="4E17AFF1" w14:textId="77777777" w:rsidR="003951F4" w:rsidRPr="00DD3C6D" w:rsidRDefault="003951F4" w:rsidP="00E32D41">
      <w:pPr>
        <w:spacing w:line="276" w:lineRule="auto"/>
        <w:rPr>
          <w:rFonts w:ascii="Times New Roman" w:hAnsi="Times New Roman"/>
          <w:sz w:val="22"/>
        </w:rPr>
      </w:pPr>
    </w:p>
    <w:p w14:paraId="70BF11DF" w14:textId="77777777" w:rsidR="006B17BD" w:rsidRPr="00DD3C6D" w:rsidRDefault="006B17BD">
      <w:pPr>
        <w:widowControl/>
        <w:jc w:val="left"/>
        <w:rPr>
          <w:rFonts w:ascii="Times New Roman" w:hAnsi="Times New Roman"/>
          <w:b/>
          <w:sz w:val="22"/>
        </w:rPr>
      </w:pPr>
      <w:r w:rsidRPr="00DD3C6D">
        <w:rPr>
          <w:rFonts w:ascii="Times New Roman" w:hAnsi="Times New Roman"/>
          <w:b/>
          <w:sz w:val="22"/>
        </w:rPr>
        <w:br w:type="page"/>
      </w:r>
    </w:p>
    <w:p w14:paraId="07AD1028" w14:textId="496ED28A" w:rsidR="006B17BD" w:rsidRPr="00DD3C6D" w:rsidRDefault="009E6CBC" w:rsidP="006B17BD">
      <w:pPr>
        <w:spacing w:line="276" w:lineRule="auto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lastRenderedPageBreak/>
        <w:t>(ii)</w:t>
      </w:r>
      <w:r w:rsidR="003951F4" w:rsidRPr="00DD3C6D">
        <w:rPr>
          <w:rFonts w:asciiTheme="majorHAnsi" w:eastAsiaTheme="majorEastAsia" w:hAnsi="Calibri Light" w:cstheme="majorBidi"/>
          <w:b/>
          <w:color w:val="000000" w:themeColor="text1"/>
          <w:kern w:val="24"/>
          <w:sz w:val="22"/>
        </w:rPr>
        <w:t xml:space="preserve"> </w:t>
      </w:r>
      <w:r w:rsidR="003951F4" w:rsidRPr="00DD3C6D">
        <w:rPr>
          <w:rFonts w:ascii="Times New Roman" w:hAnsi="Times New Roman"/>
          <w:b/>
          <w:sz w:val="22"/>
        </w:rPr>
        <w:t>Estimated parameters for a mixed effect</w:t>
      </w:r>
      <w:r w:rsidR="00A54791" w:rsidRPr="00DD3C6D">
        <w:rPr>
          <w:rFonts w:ascii="Times New Roman" w:hAnsi="Times New Roman"/>
          <w:b/>
          <w:sz w:val="22"/>
        </w:rPr>
        <w:t>s</w:t>
      </w:r>
      <w:r w:rsidR="003951F4" w:rsidRPr="00DD3C6D">
        <w:rPr>
          <w:rFonts w:ascii="Times New Roman" w:hAnsi="Times New Roman"/>
          <w:b/>
          <w:sz w:val="22"/>
        </w:rPr>
        <w:t xml:space="preserve"> logistic model using volume measurements </w:t>
      </w:r>
      <w:r w:rsidR="00A027EA" w:rsidRPr="00DD3C6D">
        <w:rPr>
          <w:rFonts w:ascii="Times New Roman" w:hAnsi="Times New Roman"/>
          <w:b/>
          <w:sz w:val="22"/>
        </w:rPr>
        <w:t xml:space="preserve">of </w:t>
      </w:r>
      <w:r w:rsidR="003951F4" w:rsidRPr="00DD3C6D">
        <w:rPr>
          <w:rFonts w:ascii="Times New Roman" w:hAnsi="Times New Roman"/>
          <w:b/>
          <w:sz w:val="22"/>
        </w:rPr>
        <w:t>primary tumor</w:t>
      </w:r>
      <w:r w:rsidR="006315F1">
        <w:rPr>
          <w:rFonts w:ascii="Times New Roman" w:hAnsi="Times New Roman"/>
          <w:b/>
          <w:sz w:val="22"/>
        </w:rPr>
        <w:t>s</w:t>
      </w:r>
      <w:r w:rsidR="003951F4" w:rsidRPr="00DD3C6D">
        <w:rPr>
          <w:rFonts w:ascii="Times New Roman" w:hAnsi="Times New Roman"/>
          <w:b/>
          <w:sz w:val="22"/>
        </w:rPr>
        <w:t xml:space="preserve"> during </w:t>
      </w:r>
      <w:r w:rsidR="00E46998" w:rsidRPr="00DD3C6D">
        <w:rPr>
          <w:rFonts w:ascii="Times New Roman" w:hAnsi="Times New Roman"/>
          <w:b/>
          <w:sz w:val="22"/>
        </w:rPr>
        <w:t>GEM</w:t>
      </w:r>
      <w:r w:rsidR="003951F4" w:rsidRPr="00DD3C6D">
        <w:rPr>
          <w:rFonts w:ascii="Times New Roman" w:hAnsi="Times New Roman"/>
          <w:b/>
          <w:sz w:val="22"/>
        </w:rPr>
        <w:t xml:space="preserve"> therapy</w:t>
      </w:r>
      <w:r w:rsidR="006C6436" w:rsidRPr="00DD3C6D">
        <w:rPr>
          <w:rFonts w:ascii="Times New Roman" w:hAnsi="Times New Roman"/>
          <w:b/>
          <w:sz w:val="22"/>
        </w:rPr>
        <w:t xml:space="preserve"> </w:t>
      </w:r>
    </w:p>
    <w:p w14:paraId="1D03628C" w14:textId="30B41597" w:rsidR="002446DD" w:rsidRPr="00DD3C6D" w:rsidRDefault="00C724D1" w:rsidP="006B17BD">
      <w:pPr>
        <w:spacing w:line="276" w:lineRule="auto"/>
        <w:rPr>
          <w:rFonts w:ascii="Times New Roman" w:hAnsi="Times New Roman"/>
          <w:b/>
          <w:sz w:val="22"/>
        </w:rPr>
      </w:pPr>
      <w:r w:rsidRPr="00DD3C6D">
        <w:rPr>
          <w:rFonts w:ascii="Times New Roman" w:hAnsi="Times New Roman"/>
          <w:b/>
          <w:noProof/>
          <w:sz w:val="22"/>
        </w:rPr>
        <w:drawing>
          <wp:inline distT="0" distB="0" distL="0" distR="0" wp14:anchorId="78A265C0" wp14:editId="61A0E3BE">
            <wp:extent cx="5612130" cy="2980924"/>
            <wp:effectExtent l="0" t="0" r="7620" b="0"/>
            <wp:docPr id="256" name="図 256" descr="C:\Users\kimiyo\Desktop\名称未設定 10 のコピ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imiyo\Desktop\名称未設定 10 のコピー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8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88645" w14:textId="5A29802B" w:rsidR="003951F4" w:rsidRPr="00DD3C6D" w:rsidRDefault="003951F4" w:rsidP="00E32D41">
      <w:pPr>
        <w:spacing w:line="276" w:lineRule="auto"/>
        <w:rPr>
          <w:rFonts w:ascii="Times New Roman" w:hAnsi="Times New Roman"/>
          <w:sz w:val="22"/>
        </w:rPr>
      </w:pPr>
      <w:r w:rsidRPr="00DD3C6D">
        <w:rPr>
          <w:rFonts w:ascii="Times New Roman" w:hAnsi="Times New Roman"/>
          <w:sz w:val="22"/>
        </w:rPr>
        <w:t>(A</w:t>
      </w:r>
      <w:r w:rsidR="00687714" w:rsidRPr="00DD3C6D">
        <w:rPr>
          <w:rFonts w:ascii="Times New Roman" w:eastAsia="ＭＳ Ｐ明朝" w:hAnsi="Times New Roman"/>
          <w:sz w:val="22"/>
        </w:rPr>
        <w:t>–</w:t>
      </w:r>
      <w:r w:rsidR="00C724D1" w:rsidRPr="00DD3C6D">
        <w:rPr>
          <w:rFonts w:ascii="Times New Roman" w:hAnsi="Times New Roman"/>
          <w:sz w:val="22"/>
        </w:rPr>
        <w:t>D</w:t>
      </w:r>
      <w:r w:rsidRPr="00DD3C6D">
        <w:rPr>
          <w:rFonts w:ascii="Times New Roman" w:hAnsi="Times New Roman"/>
          <w:sz w:val="22"/>
        </w:rPr>
        <w:t xml:space="preserve">) Posterior distributions of growth rates, </w:t>
      </w:r>
      <w:r w:rsidR="005A5401" w:rsidRPr="00DD3C6D">
        <w:rPr>
          <w:rFonts w:ascii="Times New Roman" w:hAnsi="Times New Roman"/>
          <w:i/>
          <w:sz w:val="22"/>
        </w:rPr>
        <w:t>LAI</w:t>
      </w:r>
      <w:r w:rsidRPr="00DD3C6D">
        <w:rPr>
          <w:rFonts w:ascii="Times New Roman" w:hAnsi="Times New Roman"/>
          <w:sz w:val="22"/>
        </w:rPr>
        <w:t>,</w:t>
      </w:r>
      <w:r w:rsidRPr="00DD3C6D">
        <w:rPr>
          <w:rFonts w:ascii="Times New Roman" w:hAnsi="Times New Roman"/>
          <w:i/>
          <w:sz w:val="22"/>
        </w:rPr>
        <w:t xml:space="preserve"> </w:t>
      </w:r>
      <w:r w:rsidRPr="00DD3C6D">
        <w:rPr>
          <w:rFonts w:ascii="Times New Roman" w:hAnsi="Times New Roman"/>
          <w:sz w:val="22"/>
        </w:rPr>
        <w:t xml:space="preserve">and </w:t>
      </w:r>
      <w:r w:rsidRPr="00DD3C6D">
        <w:rPr>
          <w:rFonts w:ascii="Times New Roman" w:hAnsi="Times New Roman"/>
          <w:i/>
          <w:sz w:val="22"/>
        </w:rPr>
        <w:t>B</w:t>
      </w:r>
      <w:r w:rsidRPr="00DD3C6D">
        <w:rPr>
          <w:rFonts w:ascii="Times New Roman" w:hAnsi="Times New Roman"/>
          <w:sz w:val="22"/>
        </w:rPr>
        <w:t xml:space="preserve"> </w:t>
      </w:r>
      <w:r w:rsidR="006315F1">
        <w:rPr>
          <w:rFonts w:ascii="Times New Roman" w:hAnsi="Times New Roman"/>
          <w:sz w:val="22"/>
        </w:rPr>
        <w:t>using</w:t>
      </w:r>
      <w:r w:rsidRPr="00DD3C6D">
        <w:rPr>
          <w:rFonts w:ascii="Times New Roman" w:hAnsi="Times New Roman"/>
          <w:sz w:val="22"/>
        </w:rPr>
        <w:t xml:space="preserve"> Bayesian estimation. </w:t>
      </w:r>
      <w:r w:rsidR="00842D83" w:rsidRPr="00DD3C6D">
        <w:rPr>
          <w:rFonts w:ascii="Times New Roman" w:hAnsi="Times New Roman"/>
          <w:kern w:val="0"/>
          <w:sz w:val="22"/>
        </w:rPr>
        <w:t>We conducted sensitivity analys</w:t>
      </w:r>
      <w:r w:rsidR="006315F1">
        <w:rPr>
          <w:rFonts w:ascii="Times New Roman" w:hAnsi="Times New Roman"/>
          <w:kern w:val="0"/>
          <w:sz w:val="22"/>
        </w:rPr>
        <w:t>e</w:t>
      </w:r>
      <w:r w:rsidR="00842D83" w:rsidRPr="00DD3C6D">
        <w:rPr>
          <w:rFonts w:ascii="Times New Roman" w:hAnsi="Times New Roman"/>
          <w:kern w:val="0"/>
          <w:sz w:val="22"/>
        </w:rPr>
        <w:t xml:space="preserve">s using different priors. </w:t>
      </w:r>
      <w:r w:rsidRPr="00DD3C6D">
        <w:rPr>
          <w:rFonts w:ascii="Times New Roman" w:hAnsi="Times New Roman" w:hint="eastAsia"/>
          <w:sz w:val="22"/>
        </w:rPr>
        <w:t xml:space="preserve">Prior distributions for </w:t>
      </w:r>
      <w:r w:rsidRPr="00DD3C6D">
        <w:rPr>
          <w:rFonts w:ascii="Times New Roman" w:hAnsi="Times New Roman"/>
          <w:sz w:val="22"/>
        </w:rPr>
        <w:t>growth rates,</w:t>
      </w:r>
      <w:r w:rsidRPr="00DD3C6D">
        <w:rPr>
          <w:rFonts w:ascii="Times New Roman" w:hAnsi="Times New Roman" w:hint="eastAsia"/>
          <w:b/>
          <w:sz w:val="22"/>
        </w:rPr>
        <w:t xml:space="preserve"> </w:t>
      </w:r>
      <w:r w:rsidR="005A5401" w:rsidRPr="00DD3C6D">
        <w:rPr>
          <w:rFonts w:ascii="Times New Roman" w:hAnsi="Times New Roman"/>
          <w:i/>
          <w:sz w:val="22"/>
        </w:rPr>
        <w:t>LAI</w:t>
      </w:r>
      <w:r w:rsidRPr="00DD3C6D">
        <w:rPr>
          <w:rFonts w:ascii="Times New Roman" w:hAnsi="Times New Roman"/>
          <w:sz w:val="22"/>
        </w:rPr>
        <w:t>,</w:t>
      </w:r>
      <w:r w:rsidRPr="00DD3C6D">
        <w:rPr>
          <w:rFonts w:ascii="Times New Roman" w:hAnsi="Times New Roman"/>
          <w:i/>
          <w:sz w:val="22"/>
        </w:rPr>
        <w:t xml:space="preserve"> </w:t>
      </w:r>
      <w:r w:rsidRPr="00DD3C6D">
        <w:rPr>
          <w:rFonts w:ascii="Times New Roman" w:hAnsi="Times New Roman"/>
          <w:sz w:val="22"/>
        </w:rPr>
        <w:t xml:space="preserve">and </w:t>
      </w:r>
      <w:r w:rsidRPr="00DD3C6D">
        <w:rPr>
          <w:rFonts w:ascii="Times New Roman" w:hAnsi="Times New Roman"/>
          <w:i/>
          <w:sz w:val="22"/>
        </w:rPr>
        <w:t>B</w:t>
      </w:r>
      <w:r w:rsidRPr="00DD3C6D">
        <w:rPr>
          <w:rFonts w:ascii="Times New Roman" w:hAnsi="Times New Roman"/>
          <w:sz w:val="22"/>
        </w:rPr>
        <w:t xml:space="preserve"> are the same as those descri</w:t>
      </w:r>
      <w:r w:rsidR="00BC77BA" w:rsidRPr="00DD3C6D">
        <w:rPr>
          <w:rFonts w:ascii="Times New Roman" w:hAnsi="Times New Roman"/>
          <w:sz w:val="22"/>
        </w:rPr>
        <w:t xml:space="preserve">bed in </w:t>
      </w:r>
      <w:r w:rsidR="009E6CBC" w:rsidRPr="009E6CBC">
        <w:rPr>
          <w:rFonts w:ascii="Times New Roman" w:hAnsi="Times New Roman"/>
          <w:b/>
          <w:sz w:val="22"/>
        </w:rPr>
        <w:t xml:space="preserve">Data </w:t>
      </w:r>
      <w:r w:rsidR="009E6CBC">
        <w:rPr>
          <w:rFonts w:ascii="Times New Roman" w:hAnsi="Times New Roman"/>
          <w:b/>
          <w:sz w:val="22"/>
        </w:rPr>
        <w:t>(</w:t>
      </w:r>
      <w:proofErr w:type="spellStart"/>
      <w:r w:rsidR="009E6CBC">
        <w:rPr>
          <w:rFonts w:ascii="Times New Roman" w:hAnsi="Times New Roman"/>
          <w:b/>
          <w:sz w:val="22"/>
        </w:rPr>
        <w:t>i</w:t>
      </w:r>
      <w:proofErr w:type="spellEnd"/>
      <w:r w:rsidR="009E6CBC">
        <w:rPr>
          <w:rFonts w:ascii="Times New Roman" w:hAnsi="Times New Roman"/>
          <w:b/>
          <w:sz w:val="22"/>
        </w:rPr>
        <w:t>)</w:t>
      </w:r>
      <w:r w:rsidRPr="00DD3C6D">
        <w:rPr>
          <w:rFonts w:ascii="Times New Roman" w:hAnsi="Times New Roman"/>
          <w:sz w:val="22"/>
        </w:rPr>
        <w:t>.</w:t>
      </w:r>
      <w:r w:rsidR="004D7216" w:rsidRPr="00DD3C6D">
        <w:rPr>
          <w:rFonts w:ascii="Times New Roman" w:hAnsi="Times New Roman"/>
          <w:sz w:val="22"/>
        </w:rPr>
        <w:t xml:space="preserve"> </w:t>
      </w:r>
    </w:p>
    <w:p w14:paraId="5E53C0C8" w14:textId="77777777" w:rsidR="003951F4" w:rsidRPr="009E6CBC" w:rsidRDefault="003951F4" w:rsidP="00E32D41">
      <w:pPr>
        <w:spacing w:line="276" w:lineRule="auto"/>
        <w:rPr>
          <w:rFonts w:ascii="Times New Roman" w:hAnsi="Times New Roman"/>
          <w:b/>
          <w:sz w:val="22"/>
          <w:shd w:val="pct15" w:color="auto" w:fill="FFFFFF"/>
        </w:rPr>
      </w:pPr>
    </w:p>
    <w:p w14:paraId="452DCD6B" w14:textId="77777777" w:rsidR="008C0B85" w:rsidRPr="00DD3C6D" w:rsidRDefault="008C0B85">
      <w:pPr>
        <w:widowControl/>
        <w:jc w:val="left"/>
        <w:rPr>
          <w:rFonts w:ascii="Times New Roman" w:hAnsi="Times New Roman"/>
          <w:b/>
          <w:sz w:val="22"/>
        </w:rPr>
      </w:pPr>
      <w:r w:rsidRPr="00DD3C6D">
        <w:rPr>
          <w:rFonts w:ascii="Times New Roman" w:hAnsi="Times New Roman"/>
          <w:b/>
          <w:sz w:val="22"/>
        </w:rPr>
        <w:br w:type="page"/>
      </w:r>
    </w:p>
    <w:p w14:paraId="1C75184F" w14:textId="470C99A3" w:rsidR="002446DD" w:rsidRPr="00DD3C6D" w:rsidRDefault="00D24697" w:rsidP="00E32D41">
      <w:pPr>
        <w:spacing w:line="276" w:lineRule="auto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lastRenderedPageBreak/>
        <w:t>(iii)</w:t>
      </w:r>
      <w:r w:rsidR="003951F4" w:rsidRPr="00DD3C6D">
        <w:rPr>
          <w:rFonts w:asciiTheme="majorHAnsi" w:eastAsiaTheme="majorEastAsia" w:hAnsi="Calibri Light" w:cstheme="majorBidi"/>
          <w:b/>
          <w:color w:val="000000" w:themeColor="text1"/>
          <w:kern w:val="24"/>
          <w:sz w:val="22"/>
        </w:rPr>
        <w:t xml:space="preserve"> </w:t>
      </w:r>
      <w:r w:rsidR="003951F4" w:rsidRPr="00DD3C6D">
        <w:rPr>
          <w:rFonts w:ascii="Times New Roman" w:hAnsi="Times New Roman"/>
          <w:b/>
          <w:sz w:val="22"/>
        </w:rPr>
        <w:t>Estimated parameters for a mixed effect</w:t>
      </w:r>
      <w:r w:rsidR="00A54791" w:rsidRPr="00DD3C6D">
        <w:rPr>
          <w:rFonts w:ascii="Times New Roman" w:hAnsi="Times New Roman"/>
          <w:b/>
          <w:sz w:val="22"/>
        </w:rPr>
        <w:t>s</w:t>
      </w:r>
      <w:r w:rsidR="003951F4" w:rsidRPr="00DD3C6D">
        <w:rPr>
          <w:rFonts w:ascii="Times New Roman" w:hAnsi="Times New Roman"/>
          <w:b/>
          <w:sz w:val="22"/>
        </w:rPr>
        <w:t xml:space="preserve"> logistic model using volume measurements </w:t>
      </w:r>
      <w:r w:rsidR="00A027EA" w:rsidRPr="00DD3C6D">
        <w:rPr>
          <w:rFonts w:ascii="Times New Roman" w:hAnsi="Times New Roman"/>
          <w:b/>
          <w:sz w:val="22"/>
        </w:rPr>
        <w:t xml:space="preserve">of </w:t>
      </w:r>
      <w:r w:rsidR="003951F4" w:rsidRPr="00DD3C6D">
        <w:rPr>
          <w:rFonts w:ascii="Times New Roman" w:hAnsi="Times New Roman"/>
          <w:b/>
          <w:sz w:val="22"/>
        </w:rPr>
        <w:t>primary tumor</w:t>
      </w:r>
      <w:r w:rsidR="006315F1">
        <w:rPr>
          <w:rFonts w:ascii="Times New Roman" w:hAnsi="Times New Roman"/>
          <w:b/>
          <w:sz w:val="22"/>
        </w:rPr>
        <w:t>s</w:t>
      </w:r>
      <w:r w:rsidR="003951F4" w:rsidRPr="00DD3C6D">
        <w:rPr>
          <w:rFonts w:ascii="Times New Roman" w:hAnsi="Times New Roman"/>
          <w:b/>
          <w:sz w:val="22"/>
        </w:rPr>
        <w:t xml:space="preserve"> during F</w:t>
      </w:r>
      <w:r w:rsidR="00E46998" w:rsidRPr="00DD3C6D">
        <w:rPr>
          <w:rFonts w:ascii="Times New Roman" w:hAnsi="Times New Roman"/>
          <w:b/>
          <w:sz w:val="22"/>
        </w:rPr>
        <w:t>FX</w:t>
      </w:r>
      <w:r w:rsidR="003951F4" w:rsidRPr="00DD3C6D">
        <w:rPr>
          <w:rFonts w:ascii="Times New Roman" w:hAnsi="Times New Roman"/>
          <w:b/>
          <w:sz w:val="22"/>
        </w:rPr>
        <w:t xml:space="preserve"> therapy</w:t>
      </w:r>
      <w:r w:rsidR="006C6436" w:rsidRPr="00DD3C6D">
        <w:rPr>
          <w:rFonts w:ascii="Times New Roman" w:hAnsi="Times New Roman"/>
          <w:b/>
          <w:sz w:val="22"/>
        </w:rPr>
        <w:t xml:space="preserve"> </w:t>
      </w:r>
    </w:p>
    <w:p w14:paraId="493D78CD" w14:textId="46270D9D" w:rsidR="00C724D1" w:rsidRPr="00DD3C6D" w:rsidRDefault="00C724D1" w:rsidP="00E32D41">
      <w:pPr>
        <w:spacing w:line="276" w:lineRule="auto"/>
        <w:rPr>
          <w:rFonts w:ascii="Times New Roman" w:hAnsi="Times New Roman"/>
          <w:b/>
          <w:sz w:val="22"/>
        </w:rPr>
      </w:pPr>
      <w:r w:rsidRPr="00DD3C6D">
        <w:rPr>
          <w:rFonts w:ascii="Times New Roman" w:hAnsi="Times New Roman"/>
          <w:b/>
          <w:noProof/>
          <w:sz w:val="22"/>
        </w:rPr>
        <w:drawing>
          <wp:inline distT="0" distB="0" distL="0" distR="0" wp14:anchorId="2480FD52" wp14:editId="447A4AD2">
            <wp:extent cx="5612130" cy="2944347"/>
            <wp:effectExtent l="0" t="0" r="7620" b="8890"/>
            <wp:docPr id="257" name="図 257" descr="C:\Users\kimiyo\Desktop\名称未設定 11 のコピ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imiyo\Desktop\名称未設定 11 のコピー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4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46124" w14:textId="7D20FF29" w:rsidR="003951F4" w:rsidRPr="00DD3C6D" w:rsidRDefault="003951F4" w:rsidP="00E32D41">
      <w:pPr>
        <w:spacing w:line="276" w:lineRule="auto"/>
        <w:rPr>
          <w:rFonts w:ascii="Times New Roman" w:hAnsi="Times New Roman"/>
          <w:b/>
          <w:sz w:val="22"/>
        </w:rPr>
      </w:pPr>
      <w:r w:rsidRPr="00DD3C6D">
        <w:rPr>
          <w:rFonts w:ascii="Times New Roman" w:hAnsi="Times New Roman"/>
          <w:sz w:val="22"/>
        </w:rPr>
        <w:t>(A</w:t>
      </w:r>
      <w:r w:rsidR="00687714" w:rsidRPr="00DD3C6D">
        <w:rPr>
          <w:rFonts w:ascii="Times New Roman" w:eastAsia="ＭＳ Ｐ明朝" w:hAnsi="Times New Roman"/>
          <w:sz w:val="22"/>
        </w:rPr>
        <w:t>–</w:t>
      </w:r>
      <w:r w:rsidR="00C724D1" w:rsidRPr="00DD3C6D">
        <w:rPr>
          <w:rFonts w:ascii="Times New Roman" w:hAnsi="Times New Roman"/>
          <w:sz w:val="22"/>
        </w:rPr>
        <w:t>D</w:t>
      </w:r>
      <w:r w:rsidRPr="00DD3C6D">
        <w:rPr>
          <w:rFonts w:ascii="Times New Roman" w:hAnsi="Times New Roman"/>
          <w:sz w:val="22"/>
        </w:rPr>
        <w:t xml:space="preserve">) Posterior distributions of growth rates, </w:t>
      </w:r>
      <w:r w:rsidR="005A5401" w:rsidRPr="00DD3C6D">
        <w:rPr>
          <w:rFonts w:ascii="Times New Roman" w:hAnsi="Times New Roman"/>
          <w:i/>
          <w:sz w:val="22"/>
        </w:rPr>
        <w:t>LAI</w:t>
      </w:r>
      <w:r w:rsidRPr="00DD3C6D">
        <w:rPr>
          <w:rFonts w:ascii="Times New Roman" w:hAnsi="Times New Roman"/>
          <w:sz w:val="22"/>
        </w:rPr>
        <w:t>,</w:t>
      </w:r>
      <w:r w:rsidRPr="00DD3C6D">
        <w:rPr>
          <w:rFonts w:ascii="Times New Roman" w:hAnsi="Times New Roman"/>
          <w:i/>
          <w:sz w:val="22"/>
        </w:rPr>
        <w:t xml:space="preserve"> </w:t>
      </w:r>
      <w:r w:rsidRPr="00DD3C6D">
        <w:rPr>
          <w:rFonts w:ascii="Times New Roman" w:hAnsi="Times New Roman"/>
          <w:sz w:val="22"/>
        </w:rPr>
        <w:t xml:space="preserve">and </w:t>
      </w:r>
      <w:r w:rsidRPr="00DD3C6D">
        <w:rPr>
          <w:rFonts w:ascii="Times New Roman" w:hAnsi="Times New Roman"/>
          <w:i/>
          <w:sz w:val="22"/>
        </w:rPr>
        <w:t>B</w:t>
      </w:r>
      <w:r w:rsidRPr="00DD3C6D">
        <w:rPr>
          <w:rFonts w:ascii="Times New Roman" w:hAnsi="Times New Roman"/>
          <w:sz w:val="22"/>
        </w:rPr>
        <w:t xml:space="preserve"> </w:t>
      </w:r>
      <w:r w:rsidR="006315F1">
        <w:rPr>
          <w:rFonts w:ascii="Times New Roman" w:hAnsi="Times New Roman"/>
          <w:sz w:val="22"/>
        </w:rPr>
        <w:t>using</w:t>
      </w:r>
      <w:r w:rsidRPr="00DD3C6D">
        <w:rPr>
          <w:rFonts w:ascii="Times New Roman" w:hAnsi="Times New Roman"/>
          <w:sz w:val="22"/>
        </w:rPr>
        <w:t xml:space="preserve"> Bayesian estimation. </w:t>
      </w:r>
      <w:r w:rsidR="00842D83" w:rsidRPr="00DD3C6D">
        <w:rPr>
          <w:rFonts w:ascii="Times New Roman" w:hAnsi="Times New Roman"/>
          <w:kern w:val="0"/>
          <w:sz w:val="22"/>
        </w:rPr>
        <w:t>We conducted sensitivity analys</w:t>
      </w:r>
      <w:r w:rsidR="006315F1">
        <w:rPr>
          <w:rFonts w:ascii="Times New Roman" w:hAnsi="Times New Roman"/>
          <w:kern w:val="0"/>
          <w:sz w:val="22"/>
        </w:rPr>
        <w:t>e</w:t>
      </w:r>
      <w:r w:rsidR="00842D83" w:rsidRPr="00DD3C6D">
        <w:rPr>
          <w:rFonts w:ascii="Times New Roman" w:hAnsi="Times New Roman"/>
          <w:kern w:val="0"/>
          <w:sz w:val="22"/>
        </w:rPr>
        <w:t xml:space="preserve">s using different priors. </w:t>
      </w:r>
      <w:r w:rsidRPr="00DD3C6D">
        <w:rPr>
          <w:rFonts w:ascii="Times New Roman" w:hAnsi="Times New Roman" w:hint="eastAsia"/>
          <w:sz w:val="22"/>
        </w:rPr>
        <w:t xml:space="preserve">Prior distributions for </w:t>
      </w:r>
      <w:r w:rsidRPr="00DD3C6D">
        <w:rPr>
          <w:rFonts w:ascii="Times New Roman" w:hAnsi="Times New Roman"/>
          <w:sz w:val="22"/>
        </w:rPr>
        <w:t>growth rates,</w:t>
      </w:r>
      <w:r w:rsidRPr="00DD3C6D">
        <w:rPr>
          <w:rFonts w:ascii="Times New Roman" w:hAnsi="Times New Roman" w:hint="eastAsia"/>
          <w:b/>
          <w:sz w:val="22"/>
        </w:rPr>
        <w:t xml:space="preserve"> </w:t>
      </w:r>
      <w:r w:rsidR="005A5401" w:rsidRPr="00DD3C6D">
        <w:rPr>
          <w:rFonts w:ascii="Times New Roman" w:hAnsi="Times New Roman"/>
          <w:i/>
          <w:sz w:val="22"/>
        </w:rPr>
        <w:t>LAI</w:t>
      </w:r>
      <w:r w:rsidRPr="00DD3C6D">
        <w:rPr>
          <w:rFonts w:ascii="Times New Roman" w:hAnsi="Times New Roman"/>
          <w:sz w:val="22"/>
        </w:rPr>
        <w:t>,</w:t>
      </w:r>
      <w:r w:rsidRPr="00DD3C6D">
        <w:rPr>
          <w:rFonts w:ascii="Times New Roman" w:hAnsi="Times New Roman"/>
          <w:i/>
          <w:sz w:val="22"/>
        </w:rPr>
        <w:t xml:space="preserve"> </w:t>
      </w:r>
      <w:r w:rsidRPr="00DD3C6D">
        <w:rPr>
          <w:rFonts w:ascii="Times New Roman" w:hAnsi="Times New Roman"/>
          <w:sz w:val="22"/>
        </w:rPr>
        <w:t xml:space="preserve">and </w:t>
      </w:r>
      <w:r w:rsidRPr="00DD3C6D">
        <w:rPr>
          <w:rFonts w:ascii="Times New Roman" w:hAnsi="Times New Roman"/>
          <w:i/>
          <w:sz w:val="22"/>
        </w:rPr>
        <w:t>B</w:t>
      </w:r>
      <w:r w:rsidRPr="00DD3C6D">
        <w:rPr>
          <w:rFonts w:ascii="Times New Roman" w:hAnsi="Times New Roman"/>
          <w:sz w:val="22"/>
        </w:rPr>
        <w:t xml:space="preserve"> are the same as those described in </w:t>
      </w:r>
      <w:r w:rsidR="00DC3B25" w:rsidRPr="00DD3C6D">
        <w:rPr>
          <w:rFonts w:ascii="Times New Roman" w:hAnsi="Times New Roman"/>
          <w:b/>
          <w:sz w:val="22"/>
        </w:rPr>
        <w:t xml:space="preserve">Data </w:t>
      </w:r>
      <w:r w:rsidR="00D24697">
        <w:rPr>
          <w:rFonts w:ascii="Times New Roman" w:hAnsi="Times New Roman"/>
          <w:b/>
          <w:sz w:val="22"/>
        </w:rPr>
        <w:t>(</w:t>
      </w:r>
      <w:proofErr w:type="spellStart"/>
      <w:r w:rsidR="00D24697">
        <w:rPr>
          <w:rFonts w:ascii="Times New Roman" w:hAnsi="Times New Roman"/>
          <w:b/>
          <w:sz w:val="22"/>
        </w:rPr>
        <w:t>i</w:t>
      </w:r>
      <w:proofErr w:type="spellEnd"/>
      <w:r w:rsidR="00D24697">
        <w:rPr>
          <w:rFonts w:ascii="Times New Roman" w:hAnsi="Times New Roman"/>
          <w:b/>
          <w:sz w:val="22"/>
        </w:rPr>
        <w:t>)</w:t>
      </w:r>
      <w:r w:rsidRPr="00DD3C6D">
        <w:rPr>
          <w:rFonts w:ascii="Times New Roman" w:hAnsi="Times New Roman"/>
          <w:b/>
          <w:sz w:val="22"/>
        </w:rPr>
        <w:t>.</w:t>
      </w:r>
    </w:p>
    <w:p w14:paraId="57404819" w14:textId="77777777" w:rsidR="00E3072C" w:rsidRPr="00DD3C6D" w:rsidRDefault="00E3072C" w:rsidP="00E32D41">
      <w:pPr>
        <w:spacing w:line="276" w:lineRule="auto"/>
        <w:rPr>
          <w:sz w:val="22"/>
          <w:shd w:val="pct15" w:color="auto" w:fill="FFFFFF"/>
        </w:rPr>
      </w:pPr>
    </w:p>
    <w:p w14:paraId="68BF63C8" w14:textId="77777777" w:rsidR="0020792C" w:rsidRPr="00DD3C6D" w:rsidRDefault="0020792C">
      <w:pPr>
        <w:widowControl/>
        <w:jc w:val="left"/>
        <w:rPr>
          <w:rFonts w:ascii="Times New Roman" w:hAnsi="Times New Roman"/>
          <w:b/>
          <w:sz w:val="22"/>
        </w:rPr>
      </w:pPr>
      <w:r w:rsidRPr="00DD3C6D">
        <w:rPr>
          <w:rFonts w:ascii="Times New Roman" w:hAnsi="Times New Roman"/>
          <w:b/>
          <w:sz w:val="22"/>
        </w:rPr>
        <w:br w:type="page"/>
      </w:r>
    </w:p>
    <w:p w14:paraId="7421DCA8" w14:textId="21AEB96F" w:rsidR="00254D56" w:rsidRPr="00DD3C6D" w:rsidRDefault="00404C83" w:rsidP="00432743">
      <w:pPr>
        <w:spacing w:line="276" w:lineRule="auto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lastRenderedPageBreak/>
        <w:t>(iv)</w:t>
      </w:r>
      <w:r w:rsidR="00432743" w:rsidRPr="00DD3C6D">
        <w:rPr>
          <w:rFonts w:ascii="Times New Roman" w:hAnsi="Times New Roman"/>
          <w:b/>
          <w:sz w:val="22"/>
        </w:rPr>
        <w:t xml:space="preserve"> Estimated parameters for a mixed effect</w:t>
      </w:r>
      <w:r w:rsidR="006315F1">
        <w:rPr>
          <w:rFonts w:ascii="Times New Roman" w:hAnsi="Times New Roman"/>
          <w:b/>
          <w:sz w:val="22"/>
        </w:rPr>
        <w:t>s</w:t>
      </w:r>
      <w:r w:rsidR="00432743" w:rsidRPr="00DD3C6D">
        <w:rPr>
          <w:rFonts w:ascii="Times New Roman" w:hAnsi="Times New Roman"/>
          <w:b/>
          <w:sz w:val="22"/>
        </w:rPr>
        <w:t xml:space="preserve"> logistic model using volume measurements </w:t>
      </w:r>
      <w:r w:rsidR="006315F1">
        <w:rPr>
          <w:rFonts w:ascii="Times New Roman" w:hAnsi="Times New Roman"/>
          <w:b/>
          <w:sz w:val="22"/>
        </w:rPr>
        <w:t xml:space="preserve">of </w:t>
      </w:r>
      <w:r w:rsidR="00432743" w:rsidRPr="00DD3C6D">
        <w:rPr>
          <w:rFonts w:ascii="Times New Roman" w:hAnsi="Times New Roman"/>
          <w:b/>
          <w:sz w:val="22"/>
        </w:rPr>
        <w:t>primary tumor</w:t>
      </w:r>
      <w:r w:rsidR="006315F1">
        <w:rPr>
          <w:rFonts w:ascii="Times New Roman" w:hAnsi="Times New Roman"/>
          <w:b/>
          <w:sz w:val="22"/>
        </w:rPr>
        <w:t>s</w:t>
      </w:r>
      <w:r w:rsidR="00432743" w:rsidRPr="00DD3C6D">
        <w:rPr>
          <w:rFonts w:ascii="Times New Roman" w:hAnsi="Times New Roman"/>
          <w:b/>
          <w:sz w:val="22"/>
        </w:rPr>
        <w:t xml:space="preserve"> during </w:t>
      </w:r>
      <w:proofErr w:type="spellStart"/>
      <w:r w:rsidR="00432743" w:rsidRPr="00DD3C6D">
        <w:rPr>
          <w:rFonts w:ascii="Times New Roman" w:hAnsi="Times New Roman"/>
          <w:b/>
          <w:sz w:val="22"/>
        </w:rPr>
        <w:t>GEM+</w:t>
      </w:r>
      <w:r w:rsidR="006315F1">
        <w:rPr>
          <w:rFonts w:ascii="Times New Roman" w:hAnsi="Times New Roman"/>
          <w:b/>
          <w:sz w:val="22"/>
        </w:rPr>
        <w:t>a</w:t>
      </w:r>
      <w:r w:rsidR="00432743" w:rsidRPr="00DD3C6D">
        <w:rPr>
          <w:rFonts w:ascii="Times New Roman" w:hAnsi="Times New Roman"/>
          <w:b/>
          <w:sz w:val="22"/>
        </w:rPr>
        <w:t>braxane</w:t>
      </w:r>
      <w:proofErr w:type="spellEnd"/>
      <w:r w:rsidR="00432743" w:rsidRPr="00DD3C6D">
        <w:rPr>
          <w:rFonts w:ascii="Times New Roman" w:hAnsi="Times New Roman"/>
          <w:b/>
          <w:sz w:val="22"/>
        </w:rPr>
        <w:t xml:space="preserve"> therapy</w:t>
      </w:r>
    </w:p>
    <w:p w14:paraId="521B1171" w14:textId="08AA3DE2" w:rsidR="00254D56" w:rsidRPr="00DD3C6D" w:rsidRDefault="00254D56" w:rsidP="00432743">
      <w:pPr>
        <w:spacing w:line="276" w:lineRule="auto"/>
        <w:rPr>
          <w:rFonts w:ascii="Times New Roman" w:hAnsi="Times New Roman"/>
          <w:b/>
          <w:sz w:val="22"/>
        </w:rPr>
      </w:pPr>
      <w:r w:rsidRPr="00DD3C6D">
        <w:rPr>
          <w:rFonts w:ascii="Times New Roman" w:hAnsi="Times New Roman"/>
          <w:b/>
          <w:noProof/>
          <w:sz w:val="22"/>
        </w:rPr>
        <w:drawing>
          <wp:inline distT="0" distB="0" distL="0" distR="0" wp14:anchorId="4766088E" wp14:editId="6979E0EA">
            <wp:extent cx="5612130" cy="3040615"/>
            <wp:effectExtent l="0" t="0" r="7620" b="7620"/>
            <wp:docPr id="25" name="図 25" descr="C:\Users\kimiyo\Desktop\名称未設定 5 のコピ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miyo\Desktop\名称未設定 5 のコピー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4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3A752" w14:textId="488DB97D" w:rsidR="00432743" w:rsidRPr="00DD3C6D" w:rsidRDefault="00432743" w:rsidP="00432743">
      <w:pPr>
        <w:spacing w:line="276" w:lineRule="auto"/>
        <w:rPr>
          <w:rFonts w:ascii="Times New Roman" w:hAnsi="Times New Roman"/>
          <w:b/>
          <w:sz w:val="22"/>
        </w:rPr>
      </w:pPr>
      <w:r w:rsidRPr="00DD3C6D">
        <w:rPr>
          <w:rFonts w:ascii="Times New Roman" w:hAnsi="Times New Roman"/>
          <w:sz w:val="22"/>
        </w:rPr>
        <w:t>(A</w:t>
      </w:r>
      <w:r w:rsidRPr="00DD3C6D">
        <w:rPr>
          <w:rFonts w:ascii="Times New Roman" w:eastAsia="ＭＳ Ｐ明朝" w:hAnsi="Times New Roman"/>
          <w:sz w:val="22"/>
        </w:rPr>
        <w:t>–</w:t>
      </w:r>
      <w:r w:rsidRPr="00DD3C6D">
        <w:rPr>
          <w:rFonts w:ascii="Times New Roman" w:hAnsi="Times New Roman"/>
          <w:sz w:val="22"/>
        </w:rPr>
        <w:t xml:space="preserve">C) Posterior distributions of growth rates, </w:t>
      </w:r>
      <w:r w:rsidR="005A5401" w:rsidRPr="00DD3C6D">
        <w:rPr>
          <w:rFonts w:ascii="Times New Roman" w:hAnsi="Times New Roman"/>
          <w:i/>
          <w:sz w:val="22"/>
        </w:rPr>
        <w:t>LAI</w:t>
      </w:r>
      <w:r w:rsidRPr="00DD3C6D">
        <w:rPr>
          <w:rFonts w:ascii="Times New Roman" w:hAnsi="Times New Roman"/>
          <w:sz w:val="22"/>
        </w:rPr>
        <w:t>,</w:t>
      </w:r>
      <w:r w:rsidRPr="00DD3C6D">
        <w:rPr>
          <w:rFonts w:ascii="Times New Roman" w:hAnsi="Times New Roman"/>
          <w:i/>
          <w:sz w:val="22"/>
        </w:rPr>
        <w:t xml:space="preserve"> </w:t>
      </w:r>
      <w:r w:rsidRPr="00DD3C6D">
        <w:rPr>
          <w:rFonts w:ascii="Times New Roman" w:hAnsi="Times New Roman"/>
          <w:sz w:val="22"/>
        </w:rPr>
        <w:t xml:space="preserve">and </w:t>
      </w:r>
      <w:r w:rsidRPr="00DD3C6D">
        <w:rPr>
          <w:rFonts w:ascii="Times New Roman" w:hAnsi="Times New Roman"/>
          <w:i/>
          <w:sz w:val="22"/>
        </w:rPr>
        <w:t>B</w:t>
      </w:r>
      <w:r w:rsidRPr="00DD3C6D">
        <w:rPr>
          <w:rFonts w:ascii="Times New Roman" w:hAnsi="Times New Roman"/>
          <w:sz w:val="22"/>
        </w:rPr>
        <w:t xml:space="preserve"> </w:t>
      </w:r>
      <w:r w:rsidR="006315F1">
        <w:rPr>
          <w:rFonts w:ascii="Times New Roman" w:hAnsi="Times New Roman"/>
          <w:sz w:val="22"/>
        </w:rPr>
        <w:t>using</w:t>
      </w:r>
      <w:r w:rsidRPr="00DD3C6D">
        <w:rPr>
          <w:rFonts w:ascii="Times New Roman" w:hAnsi="Times New Roman"/>
          <w:sz w:val="22"/>
        </w:rPr>
        <w:t xml:space="preserve"> Bayesian estimation. </w:t>
      </w:r>
      <w:r w:rsidR="00842D83" w:rsidRPr="00DD3C6D">
        <w:rPr>
          <w:rFonts w:ascii="Times New Roman" w:hAnsi="Times New Roman"/>
          <w:kern w:val="0"/>
          <w:sz w:val="22"/>
        </w:rPr>
        <w:t>We conducted sensitivity analys</w:t>
      </w:r>
      <w:r w:rsidR="006315F1">
        <w:rPr>
          <w:rFonts w:ascii="Times New Roman" w:hAnsi="Times New Roman"/>
          <w:kern w:val="0"/>
          <w:sz w:val="22"/>
        </w:rPr>
        <w:t>e</w:t>
      </w:r>
      <w:r w:rsidR="00842D83" w:rsidRPr="00DD3C6D">
        <w:rPr>
          <w:rFonts w:ascii="Times New Roman" w:hAnsi="Times New Roman"/>
          <w:kern w:val="0"/>
          <w:sz w:val="22"/>
        </w:rPr>
        <w:t xml:space="preserve">s using different priors. </w:t>
      </w:r>
      <w:r w:rsidRPr="00DD3C6D">
        <w:rPr>
          <w:rFonts w:ascii="Times New Roman" w:hAnsi="Times New Roman" w:hint="eastAsia"/>
          <w:sz w:val="22"/>
        </w:rPr>
        <w:t xml:space="preserve">Prior distributions for </w:t>
      </w:r>
      <w:r w:rsidRPr="00DD3C6D">
        <w:rPr>
          <w:rFonts w:ascii="Times New Roman" w:hAnsi="Times New Roman"/>
          <w:sz w:val="22"/>
        </w:rPr>
        <w:t>growth rates,</w:t>
      </w:r>
      <w:r w:rsidRPr="00DD3C6D">
        <w:rPr>
          <w:rFonts w:ascii="Times New Roman" w:hAnsi="Times New Roman" w:hint="eastAsia"/>
          <w:b/>
          <w:sz w:val="22"/>
        </w:rPr>
        <w:t xml:space="preserve"> </w:t>
      </w:r>
      <w:r w:rsidR="005A5401" w:rsidRPr="00DD3C6D">
        <w:rPr>
          <w:rFonts w:ascii="Times New Roman" w:hAnsi="Times New Roman"/>
          <w:i/>
          <w:sz w:val="22"/>
        </w:rPr>
        <w:t>LAI</w:t>
      </w:r>
      <w:r w:rsidRPr="00DD3C6D">
        <w:rPr>
          <w:rFonts w:ascii="Times New Roman" w:hAnsi="Times New Roman"/>
          <w:sz w:val="22"/>
        </w:rPr>
        <w:t>,</w:t>
      </w:r>
      <w:r w:rsidRPr="00DD3C6D">
        <w:rPr>
          <w:rFonts w:ascii="Times New Roman" w:hAnsi="Times New Roman"/>
          <w:i/>
          <w:sz w:val="22"/>
        </w:rPr>
        <w:t xml:space="preserve"> </w:t>
      </w:r>
      <w:r w:rsidRPr="00DD3C6D">
        <w:rPr>
          <w:rFonts w:ascii="Times New Roman" w:hAnsi="Times New Roman"/>
          <w:sz w:val="22"/>
        </w:rPr>
        <w:t xml:space="preserve">and </w:t>
      </w:r>
      <w:r w:rsidRPr="00DD3C6D">
        <w:rPr>
          <w:rFonts w:ascii="Times New Roman" w:hAnsi="Times New Roman"/>
          <w:i/>
          <w:sz w:val="22"/>
        </w:rPr>
        <w:t>B</w:t>
      </w:r>
      <w:r w:rsidRPr="00DD3C6D">
        <w:rPr>
          <w:rFonts w:ascii="Times New Roman" w:hAnsi="Times New Roman"/>
          <w:sz w:val="22"/>
        </w:rPr>
        <w:t xml:space="preserve"> are the same as those described in </w:t>
      </w:r>
      <w:r w:rsidR="00670E64" w:rsidRPr="00DD3C6D">
        <w:rPr>
          <w:rFonts w:ascii="Times New Roman" w:hAnsi="Times New Roman"/>
          <w:b/>
          <w:sz w:val="22"/>
        </w:rPr>
        <w:t xml:space="preserve">Data </w:t>
      </w:r>
      <w:r w:rsidR="00404C83">
        <w:rPr>
          <w:rFonts w:ascii="Times New Roman" w:hAnsi="Times New Roman"/>
          <w:b/>
          <w:sz w:val="22"/>
        </w:rPr>
        <w:t>(</w:t>
      </w:r>
      <w:proofErr w:type="spellStart"/>
      <w:r w:rsidR="00404C83">
        <w:rPr>
          <w:rFonts w:ascii="Times New Roman" w:hAnsi="Times New Roman"/>
          <w:b/>
          <w:sz w:val="22"/>
        </w:rPr>
        <w:t>i</w:t>
      </w:r>
      <w:proofErr w:type="spellEnd"/>
      <w:r w:rsidR="00404C83">
        <w:rPr>
          <w:rFonts w:ascii="Times New Roman" w:hAnsi="Times New Roman"/>
          <w:b/>
          <w:sz w:val="22"/>
        </w:rPr>
        <w:t>)</w:t>
      </w:r>
      <w:r w:rsidRPr="00DD3C6D">
        <w:rPr>
          <w:rFonts w:ascii="Times New Roman" w:hAnsi="Times New Roman"/>
          <w:sz w:val="22"/>
        </w:rPr>
        <w:t>.</w:t>
      </w:r>
      <w:r w:rsidRPr="00DD3C6D">
        <w:rPr>
          <w:rFonts w:ascii="Times New Roman" w:hAnsi="Times New Roman"/>
          <w:color w:val="231F20"/>
          <w:kern w:val="0"/>
          <w:sz w:val="22"/>
        </w:rPr>
        <w:t xml:space="preserve"> </w:t>
      </w:r>
    </w:p>
    <w:p w14:paraId="0158A845" w14:textId="6C0283A0" w:rsidR="003951F4" w:rsidRPr="00DD3C6D" w:rsidRDefault="003951F4" w:rsidP="00E32D41">
      <w:pPr>
        <w:spacing w:line="276" w:lineRule="auto"/>
        <w:rPr>
          <w:sz w:val="22"/>
        </w:rPr>
      </w:pPr>
    </w:p>
    <w:p w14:paraId="06166D79" w14:textId="77777777" w:rsidR="00670E64" w:rsidRPr="00DD3C6D" w:rsidRDefault="00670E64">
      <w:pPr>
        <w:widowControl/>
        <w:jc w:val="left"/>
        <w:rPr>
          <w:rFonts w:ascii="Times New Roman" w:hAnsi="Times New Roman"/>
          <w:b/>
          <w:sz w:val="22"/>
        </w:rPr>
      </w:pPr>
      <w:r w:rsidRPr="00DD3C6D">
        <w:rPr>
          <w:rFonts w:ascii="Times New Roman" w:hAnsi="Times New Roman"/>
          <w:b/>
          <w:sz w:val="22"/>
        </w:rPr>
        <w:br w:type="page"/>
      </w:r>
    </w:p>
    <w:p w14:paraId="22026926" w14:textId="3AF3451A" w:rsidR="002446DD" w:rsidRPr="00DD3C6D" w:rsidRDefault="004E7BE9" w:rsidP="00E32D41">
      <w:pPr>
        <w:spacing w:line="276" w:lineRule="auto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lastRenderedPageBreak/>
        <w:t>(v)</w:t>
      </w:r>
      <w:r w:rsidR="00A00ABB" w:rsidRPr="00DD3C6D">
        <w:rPr>
          <w:rFonts w:asciiTheme="majorHAnsi" w:eastAsiaTheme="majorEastAsia" w:hAnsi="Calibri Light" w:cstheme="majorBidi"/>
          <w:b/>
          <w:color w:val="000000" w:themeColor="text1"/>
          <w:kern w:val="24"/>
          <w:sz w:val="22"/>
        </w:rPr>
        <w:t xml:space="preserve"> </w:t>
      </w:r>
      <w:r w:rsidR="00A00ABB" w:rsidRPr="00DD3C6D">
        <w:rPr>
          <w:rFonts w:ascii="Times New Roman" w:hAnsi="Times New Roman"/>
          <w:b/>
          <w:sz w:val="22"/>
        </w:rPr>
        <w:t>Estimated parameters for a mixed effect</w:t>
      </w:r>
      <w:r w:rsidR="00A54791" w:rsidRPr="00DD3C6D">
        <w:rPr>
          <w:rFonts w:ascii="Times New Roman" w:hAnsi="Times New Roman"/>
          <w:b/>
          <w:sz w:val="22"/>
        </w:rPr>
        <w:t>s</w:t>
      </w:r>
      <w:r w:rsidR="00A00ABB" w:rsidRPr="00DD3C6D">
        <w:rPr>
          <w:rFonts w:ascii="Times New Roman" w:hAnsi="Times New Roman"/>
          <w:b/>
          <w:sz w:val="22"/>
        </w:rPr>
        <w:t xml:space="preserve"> logistic model using volume measurements </w:t>
      </w:r>
      <w:r w:rsidR="00A027EA" w:rsidRPr="00DD3C6D">
        <w:rPr>
          <w:rFonts w:ascii="Times New Roman" w:hAnsi="Times New Roman"/>
          <w:b/>
          <w:sz w:val="22"/>
        </w:rPr>
        <w:t>of</w:t>
      </w:r>
      <w:r w:rsidR="00A00ABB" w:rsidRPr="00DD3C6D">
        <w:rPr>
          <w:rFonts w:ascii="Times New Roman" w:hAnsi="Times New Roman"/>
          <w:b/>
          <w:sz w:val="22"/>
        </w:rPr>
        <w:t xml:space="preserve"> metastatic tumor</w:t>
      </w:r>
      <w:r w:rsidR="00A027EA" w:rsidRPr="00DD3C6D">
        <w:rPr>
          <w:rFonts w:ascii="Times New Roman" w:hAnsi="Times New Roman"/>
          <w:b/>
          <w:sz w:val="22"/>
        </w:rPr>
        <w:t>s</w:t>
      </w:r>
      <w:r w:rsidR="00A532F5" w:rsidRPr="00DD3C6D">
        <w:rPr>
          <w:rFonts w:ascii="Times New Roman" w:hAnsi="Times New Roman"/>
          <w:b/>
          <w:sz w:val="22"/>
        </w:rPr>
        <w:t xml:space="preserve"> </w:t>
      </w:r>
      <w:r w:rsidR="00A027EA" w:rsidRPr="00DD3C6D">
        <w:rPr>
          <w:rFonts w:ascii="Times New Roman" w:hAnsi="Times New Roman"/>
          <w:b/>
          <w:sz w:val="22"/>
        </w:rPr>
        <w:t>in the absence of treatment</w:t>
      </w:r>
      <w:r w:rsidR="006C6436" w:rsidRPr="00DD3C6D">
        <w:rPr>
          <w:rFonts w:ascii="Times New Roman" w:hAnsi="Times New Roman"/>
          <w:b/>
          <w:sz w:val="22"/>
        </w:rPr>
        <w:t xml:space="preserve"> </w:t>
      </w:r>
    </w:p>
    <w:p w14:paraId="0F175668" w14:textId="08F09318" w:rsidR="008273A7" w:rsidRPr="00DD3C6D" w:rsidRDefault="008273A7" w:rsidP="00E32D41">
      <w:pPr>
        <w:spacing w:line="276" w:lineRule="auto"/>
        <w:rPr>
          <w:rFonts w:ascii="Times New Roman" w:hAnsi="Times New Roman"/>
          <w:b/>
          <w:sz w:val="22"/>
        </w:rPr>
      </w:pPr>
      <w:r w:rsidRPr="00DD3C6D">
        <w:rPr>
          <w:rFonts w:ascii="Times New Roman" w:hAnsi="Times New Roman"/>
          <w:b/>
          <w:noProof/>
          <w:sz w:val="22"/>
        </w:rPr>
        <w:drawing>
          <wp:inline distT="0" distB="0" distL="0" distR="0" wp14:anchorId="0B3C559F" wp14:editId="1055BE93">
            <wp:extent cx="3491345" cy="4738383"/>
            <wp:effectExtent l="0" t="0" r="0" b="5080"/>
            <wp:docPr id="21" name="図 21" descr="C:\Users\kimiyo\Desktop\名称未設定 3 のコピ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miyo\Desktop\名称未設定 3 のコピー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031" cy="475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A4C52" w14:textId="630947BD" w:rsidR="00963F42" w:rsidRPr="00DD3C6D" w:rsidRDefault="00480594" w:rsidP="005B356B">
      <w:pPr>
        <w:spacing w:line="276" w:lineRule="auto"/>
        <w:rPr>
          <w:rFonts w:ascii="Times New Roman" w:hAnsi="Times New Roman"/>
          <w:b/>
          <w:sz w:val="22"/>
        </w:rPr>
      </w:pPr>
      <w:r w:rsidRPr="00DD3C6D">
        <w:rPr>
          <w:rFonts w:ascii="Times New Roman" w:hAnsi="Times New Roman"/>
          <w:sz w:val="22"/>
        </w:rPr>
        <w:t>(A</w:t>
      </w:r>
      <w:r w:rsidRPr="00DD3C6D">
        <w:rPr>
          <w:rFonts w:ascii="Times New Roman" w:eastAsia="ＭＳ Ｐ明朝" w:hAnsi="Times New Roman"/>
          <w:sz w:val="22"/>
        </w:rPr>
        <w:t>–</w:t>
      </w:r>
      <w:r w:rsidRPr="00DD3C6D">
        <w:rPr>
          <w:rFonts w:ascii="Times New Roman" w:hAnsi="Times New Roman"/>
          <w:sz w:val="22"/>
        </w:rPr>
        <w:t xml:space="preserve">C) Posterior distributions of growth rates, </w:t>
      </w:r>
      <w:r w:rsidR="005A5401" w:rsidRPr="00DD3C6D">
        <w:rPr>
          <w:rFonts w:ascii="Times New Roman" w:hAnsi="Times New Roman"/>
          <w:i/>
          <w:sz w:val="22"/>
        </w:rPr>
        <w:t>MAI</w:t>
      </w:r>
      <w:r w:rsidRPr="00DD3C6D">
        <w:rPr>
          <w:rFonts w:ascii="Times New Roman" w:hAnsi="Times New Roman"/>
          <w:sz w:val="22"/>
        </w:rPr>
        <w:t>,</w:t>
      </w:r>
      <w:r w:rsidRPr="00DD3C6D">
        <w:rPr>
          <w:rFonts w:ascii="Times New Roman" w:hAnsi="Times New Roman"/>
          <w:i/>
          <w:sz w:val="22"/>
        </w:rPr>
        <w:t xml:space="preserve"> </w:t>
      </w:r>
      <w:r w:rsidRPr="00DD3C6D">
        <w:rPr>
          <w:rFonts w:ascii="Times New Roman" w:hAnsi="Times New Roman"/>
          <w:sz w:val="22"/>
        </w:rPr>
        <w:t xml:space="preserve">and </w:t>
      </w:r>
      <w:r w:rsidRPr="00DD3C6D">
        <w:rPr>
          <w:rFonts w:ascii="Times New Roman" w:hAnsi="Times New Roman"/>
          <w:i/>
          <w:sz w:val="22"/>
        </w:rPr>
        <w:t>B</w:t>
      </w:r>
      <w:r w:rsidRPr="00DD3C6D">
        <w:rPr>
          <w:rFonts w:ascii="Times New Roman" w:hAnsi="Times New Roman"/>
          <w:sz w:val="22"/>
        </w:rPr>
        <w:t xml:space="preserve"> </w:t>
      </w:r>
      <w:r w:rsidR="006315F1">
        <w:rPr>
          <w:rFonts w:ascii="Times New Roman" w:hAnsi="Times New Roman"/>
          <w:sz w:val="22"/>
        </w:rPr>
        <w:t>using</w:t>
      </w:r>
      <w:r w:rsidRPr="00DD3C6D">
        <w:rPr>
          <w:rFonts w:ascii="Times New Roman" w:hAnsi="Times New Roman"/>
          <w:sz w:val="22"/>
        </w:rPr>
        <w:t xml:space="preserve"> Bayesian estimation. </w:t>
      </w:r>
      <w:r w:rsidR="00842D83" w:rsidRPr="00DD3C6D">
        <w:rPr>
          <w:rFonts w:ascii="Times New Roman" w:hAnsi="Times New Roman"/>
          <w:kern w:val="0"/>
          <w:sz w:val="22"/>
        </w:rPr>
        <w:t>We conducted sensitivity analys</w:t>
      </w:r>
      <w:r w:rsidR="006315F1">
        <w:rPr>
          <w:rFonts w:ascii="Times New Roman" w:hAnsi="Times New Roman"/>
          <w:kern w:val="0"/>
          <w:sz w:val="22"/>
        </w:rPr>
        <w:t>e</w:t>
      </w:r>
      <w:r w:rsidR="00842D83" w:rsidRPr="00DD3C6D">
        <w:rPr>
          <w:rFonts w:ascii="Times New Roman" w:hAnsi="Times New Roman"/>
          <w:kern w:val="0"/>
          <w:sz w:val="22"/>
        </w:rPr>
        <w:t xml:space="preserve">s using different priors. </w:t>
      </w:r>
      <w:r w:rsidRPr="00DD3C6D">
        <w:rPr>
          <w:rFonts w:ascii="Times New Roman" w:hAnsi="Times New Roman" w:hint="eastAsia"/>
          <w:sz w:val="22"/>
        </w:rPr>
        <w:t xml:space="preserve">Prior distributions for </w:t>
      </w:r>
      <w:r w:rsidR="006315F1">
        <w:rPr>
          <w:rFonts w:ascii="Times New Roman" w:hAnsi="Times New Roman"/>
          <w:sz w:val="22"/>
        </w:rPr>
        <w:t>growth rates we</w:t>
      </w:r>
      <w:r w:rsidRPr="00DD3C6D">
        <w:rPr>
          <w:rFonts w:ascii="Times New Roman" w:hAnsi="Times New Roman"/>
          <w:sz w:val="22"/>
        </w:rPr>
        <w:t xml:space="preserve">re obtained from </w:t>
      </w:r>
      <w:proofErr w:type="gramStart"/>
      <w:r w:rsidRPr="00DD3C6D">
        <w:rPr>
          <w:rFonts w:ascii="Times New Roman" w:hAnsi="Times New Roman"/>
          <w:i/>
          <w:color w:val="231F20"/>
          <w:kern w:val="0"/>
          <w:sz w:val="22"/>
        </w:rPr>
        <w:t>N</w:t>
      </w:r>
      <w:r w:rsidRPr="00DD3C6D">
        <w:rPr>
          <w:rFonts w:ascii="Times New Roman" w:hAnsi="Times New Roman"/>
          <w:color w:val="231F20"/>
          <w:kern w:val="0"/>
          <w:sz w:val="22"/>
        </w:rPr>
        <w:t>(</w:t>
      </w:r>
      <w:proofErr w:type="gramEnd"/>
      <w:r w:rsidRPr="00DD3C6D">
        <w:rPr>
          <w:rFonts w:ascii="Times New Roman" w:hAnsi="Times New Roman"/>
          <w:color w:val="231F20"/>
          <w:kern w:val="0"/>
          <w:sz w:val="22"/>
        </w:rPr>
        <w:t xml:space="preserve">0.58, 2.72) that is based on </w:t>
      </w:r>
      <w:r w:rsidR="006315F1">
        <w:rPr>
          <w:rFonts w:ascii="Times New Roman" w:hAnsi="Times New Roman"/>
          <w:color w:val="231F20"/>
          <w:kern w:val="0"/>
          <w:sz w:val="22"/>
        </w:rPr>
        <w:t>a</w:t>
      </w:r>
      <w:r w:rsidRPr="00DD3C6D">
        <w:rPr>
          <w:rFonts w:ascii="Times New Roman" w:hAnsi="Times New Roman"/>
          <w:color w:val="231F20"/>
          <w:kern w:val="0"/>
          <w:sz w:val="22"/>
        </w:rPr>
        <w:t xml:space="preserve"> previous study (</w:t>
      </w:r>
      <w:r w:rsidRPr="00DD3C6D">
        <w:rPr>
          <w:rFonts w:ascii="Times New Roman" w:hAnsi="Times New Roman"/>
          <w:i/>
          <w:color w:val="231F20"/>
          <w:kern w:val="0"/>
          <w:sz w:val="22"/>
        </w:rPr>
        <w:t>2</w:t>
      </w:r>
      <w:r w:rsidR="00E51573" w:rsidRPr="00DD3C6D">
        <w:rPr>
          <w:rFonts w:ascii="Times New Roman" w:hAnsi="Times New Roman"/>
          <w:i/>
          <w:color w:val="231F20"/>
          <w:kern w:val="0"/>
          <w:sz w:val="22"/>
        </w:rPr>
        <w:t>4</w:t>
      </w:r>
      <w:r w:rsidRPr="00DD3C6D">
        <w:rPr>
          <w:rFonts w:ascii="Times New Roman" w:hAnsi="Times New Roman"/>
          <w:color w:val="231F20"/>
          <w:kern w:val="0"/>
          <w:sz w:val="22"/>
        </w:rPr>
        <w:t xml:space="preserve">). </w:t>
      </w:r>
      <w:r w:rsidRPr="00DD3C6D">
        <w:rPr>
          <w:rFonts w:ascii="Times New Roman" w:hAnsi="Times New Roman" w:hint="eastAsia"/>
          <w:sz w:val="22"/>
        </w:rPr>
        <w:t xml:space="preserve">Prior distributions for </w:t>
      </w:r>
      <w:r w:rsidR="005A5401" w:rsidRPr="00DD3C6D">
        <w:rPr>
          <w:rFonts w:ascii="Times New Roman" w:hAnsi="Times New Roman"/>
          <w:i/>
          <w:sz w:val="22"/>
        </w:rPr>
        <w:t>MAI</w:t>
      </w:r>
      <w:r w:rsidRPr="00DD3C6D">
        <w:rPr>
          <w:rFonts w:ascii="Times New Roman" w:hAnsi="Times New Roman"/>
          <w:i/>
          <w:sz w:val="22"/>
        </w:rPr>
        <w:t xml:space="preserve"> </w:t>
      </w:r>
      <w:r w:rsidRPr="00DD3C6D">
        <w:rPr>
          <w:rFonts w:ascii="Times New Roman" w:hAnsi="Times New Roman"/>
          <w:sz w:val="22"/>
        </w:rPr>
        <w:t xml:space="preserve">and </w:t>
      </w:r>
      <w:r w:rsidRPr="00DD3C6D">
        <w:rPr>
          <w:rFonts w:ascii="Times New Roman" w:hAnsi="Times New Roman"/>
          <w:i/>
          <w:sz w:val="22"/>
        </w:rPr>
        <w:t>B</w:t>
      </w:r>
      <w:r w:rsidRPr="00DD3C6D">
        <w:rPr>
          <w:rFonts w:ascii="Times New Roman" w:hAnsi="Times New Roman"/>
          <w:sz w:val="22"/>
        </w:rPr>
        <w:t xml:space="preserve"> were obtained from (A)</w:t>
      </w:r>
      <w:r w:rsidRPr="00DD3C6D">
        <w:rPr>
          <w:rFonts w:ascii="Times New Roman" w:hAnsi="Times New Roman"/>
          <w:i/>
          <w:sz w:val="22"/>
        </w:rPr>
        <w:t xml:space="preserve"> LN</w:t>
      </w:r>
      <w:r w:rsidRPr="00DD3C6D">
        <w:rPr>
          <w:rFonts w:ascii="Times New Roman" w:hAnsi="Times New Roman"/>
          <w:sz w:val="22"/>
        </w:rPr>
        <w:t>(0, 10)</w:t>
      </w:r>
      <w:r w:rsidRPr="00DD3C6D">
        <w:rPr>
          <w:rFonts w:ascii="Times New Roman" w:hAnsi="Times New Roman" w:hint="eastAsia"/>
          <w:sz w:val="22"/>
        </w:rPr>
        <w:t xml:space="preserve"> and</w:t>
      </w:r>
      <w:r w:rsidRPr="00DD3C6D">
        <w:rPr>
          <w:rFonts w:ascii="Times New Roman" w:hAnsi="Times New Roman"/>
          <w:sz w:val="22"/>
        </w:rPr>
        <w:t xml:space="preserve"> </w:t>
      </w:r>
      <w:r w:rsidRPr="00DD3C6D">
        <w:rPr>
          <w:rFonts w:ascii="Times New Roman" w:hAnsi="Times New Roman"/>
          <w:i/>
          <w:sz w:val="22"/>
        </w:rPr>
        <w:t>LN</w:t>
      </w:r>
      <w:r w:rsidRPr="00DD3C6D">
        <w:rPr>
          <w:rFonts w:ascii="Times New Roman" w:hAnsi="Times New Roman"/>
          <w:sz w:val="22"/>
        </w:rPr>
        <w:t xml:space="preserve">(0, 10), respectively; (B) </w:t>
      </w:r>
      <w:r w:rsidRPr="00DD3C6D">
        <w:rPr>
          <w:rFonts w:ascii="Times New Roman" w:hAnsi="Times New Roman"/>
          <w:i/>
          <w:sz w:val="22"/>
        </w:rPr>
        <w:t>LN</w:t>
      </w:r>
      <w:r w:rsidRPr="00DD3C6D">
        <w:rPr>
          <w:rFonts w:ascii="Times New Roman" w:hAnsi="Times New Roman"/>
          <w:sz w:val="22"/>
        </w:rPr>
        <w:t>(0, 10)</w:t>
      </w:r>
      <w:r w:rsidRPr="00DD3C6D">
        <w:rPr>
          <w:rFonts w:ascii="Times New Roman" w:hAnsi="Times New Roman" w:hint="eastAsia"/>
          <w:sz w:val="22"/>
        </w:rPr>
        <w:t xml:space="preserve"> and</w:t>
      </w:r>
      <w:r w:rsidRPr="00DD3C6D">
        <w:rPr>
          <w:rFonts w:ascii="Times New Roman" w:hAnsi="Times New Roman"/>
          <w:sz w:val="22"/>
        </w:rPr>
        <w:t xml:space="preserve"> </w:t>
      </w:r>
      <w:r w:rsidRPr="00DD3C6D">
        <w:rPr>
          <w:rFonts w:ascii="Times New Roman" w:hAnsi="Times New Roman"/>
          <w:i/>
          <w:sz w:val="22"/>
        </w:rPr>
        <w:t>LN</w:t>
      </w:r>
      <w:r w:rsidRPr="00DD3C6D">
        <w:rPr>
          <w:rFonts w:ascii="Times New Roman" w:hAnsi="Times New Roman"/>
          <w:sz w:val="22"/>
        </w:rPr>
        <w:t xml:space="preserve">(0, 1.0), respectively; and (C) </w:t>
      </w:r>
      <w:r w:rsidRPr="00DD3C6D">
        <w:rPr>
          <w:rFonts w:ascii="Times New Roman" w:hAnsi="Times New Roman"/>
          <w:i/>
          <w:sz w:val="22"/>
        </w:rPr>
        <w:t>LN</w:t>
      </w:r>
      <w:r w:rsidRPr="00DD3C6D">
        <w:rPr>
          <w:rFonts w:ascii="Times New Roman" w:hAnsi="Times New Roman"/>
          <w:sz w:val="22"/>
        </w:rPr>
        <w:t>(0, 100)</w:t>
      </w:r>
      <w:r w:rsidRPr="00DD3C6D">
        <w:rPr>
          <w:rFonts w:ascii="Times New Roman" w:hAnsi="Times New Roman" w:hint="eastAsia"/>
          <w:sz w:val="22"/>
        </w:rPr>
        <w:t xml:space="preserve"> and</w:t>
      </w:r>
      <w:r w:rsidRPr="00DD3C6D">
        <w:rPr>
          <w:rFonts w:ascii="Times New Roman" w:hAnsi="Times New Roman"/>
          <w:sz w:val="22"/>
        </w:rPr>
        <w:t xml:space="preserve"> </w:t>
      </w:r>
      <w:r w:rsidRPr="00DD3C6D">
        <w:rPr>
          <w:rFonts w:ascii="Times New Roman" w:hAnsi="Times New Roman"/>
          <w:i/>
          <w:sz w:val="22"/>
        </w:rPr>
        <w:t>LN</w:t>
      </w:r>
      <w:r w:rsidRPr="00DD3C6D">
        <w:rPr>
          <w:rFonts w:ascii="Times New Roman" w:hAnsi="Times New Roman"/>
          <w:sz w:val="22"/>
        </w:rPr>
        <w:t>(0, 10), respectively.</w:t>
      </w:r>
      <w:r w:rsidRPr="00DD3C6D">
        <w:rPr>
          <w:rFonts w:ascii="Times New Roman" w:hAnsi="Times New Roman"/>
          <w:b/>
          <w:sz w:val="22"/>
        </w:rPr>
        <w:t xml:space="preserve"> </w:t>
      </w:r>
      <w:r w:rsidRPr="00DD3C6D">
        <w:rPr>
          <w:rFonts w:ascii="Times New Roman" w:hAnsi="Times New Roman"/>
          <w:sz w:val="22"/>
        </w:rPr>
        <w:t>(D</w:t>
      </w:r>
      <w:r w:rsidRPr="00DD3C6D">
        <w:rPr>
          <w:rFonts w:ascii="Times New Roman" w:eastAsia="ＭＳ Ｐ明朝" w:hAnsi="Times New Roman"/>
          <w:sz w:val="22"/>
        </w:rPr>
        <w:t>–</w:t>
      </w:r>
      <w:r w:rsidRPr="00DD3C6D">
        <w:rPr>
          <w:rFonts w:ascii="Times New Roman" w:hAnsi="Times New Roman"/>
          <w:sz w:val="22"/>
        </w:rPr>
        <w:t xml:space="preserve">F) Posterior distributions of growth rates, </w:t>
      </w:r>
      <w:r w:rsidR="005A5401" w:rsidRPr="00DD3C6D">
        <w:rPr>
          <w:rFonts w:ascii="Times New Roman" w:hAnsi="Times New Roman"/>
          <w:i/>
          <w:sz w:val="22"/>
        </w:rPr>
        <w:t>MAI</w:t>
      </w:r>
      <w:r w:rsidRPr="00DD3C6D">
        <w:rPr>
          <w:rFonts w:ascii="Times New Roman" w:hAnsi="Times New Roman"/>
          <w:sz w:val="22"/>
        </w:rPr>
        <w:t>,</w:t>
      </w:r>
      <w:r w:rsidRPr="00DD3C6D">
        <w:rPr>
          <w:rFonts w:ascii="Times New Roman" w:hAnsi="Times New Roman"/>
          <w:i/>
          <w:sz w:val="22"/>
        </w:rPr>
        <w:t xml:space="preserve"> </w:t>
      </w:r>
      <w:r w:rsidRPr="00DD3C6D">
        <w:rPr>
          <w:rFonts w:ascii="Times New Roman" w:hAnsi="Times New Roman"/>
          <w:sz w:val="22"/>
        </w:rPr>
        <w:t xml:space="preserve">and </w:t>
      </w:r>
      <w:r w:rsidRPr="00DD3C6D">
        <w:rPr>
          <w:rFonts w:ascii="Times New Roman" w:hAnsi="Times New Roman"/>
          <w:i/>
          <w:sz w:val="22"/>
        </w:rPr>
        <w:t>B</w:t>
      </w:r>
      <w:r w:rsidRPr="00DD3C6D">
        <w:rPr>
          <w:rFonts w:ascii="Times New Roman" w:hAnsi="Times New Roman"/>
          <w:sz w:val="22"/>
        </w:rPr>
        <w:t xml:space="preserve"> </w:t>
      </w:r>
      <w:r w:rsidR="006315F1">
        <w:rPr>
          <w:rFonts w:ascii="Times New Roman" w:hAnsi="Times New Roman"/>
          <w:sz w:val="22"/>
        </w:rPr>
        <w:t>using</w:t>
      </w:r>
      <w:r w:rsidRPr="00DD3C6D">
        <w:rPr>
          <w:rFonts w:ascii="Times New Roman" w:hAnsi="Times New Roman"/>
          <w:sz w:val="22"/>
        </w:rPr>
        <w:t xml:space="preserve"> Bayesian estimation. </w:t>
      </w:r>
      <w:r w:rsidRPr="00DD3C6D">
        <w:rPr>
          <w:rFonts w:ascii="Times New Roman" w:hAnsi="Times New Roman" w:hint="eastAsia"/>
          <w:sz w:val="22"/>
        </w:rPr>
        <w:t xml:space="preserve">Prior distributions for </w:t>
      </w:r>
      <w:r w:rsidR="006315F1">
        <w:rPr>
          <w:rFonts w:ascii="Times New Roman" w:hAnsi="Times New Roman"/>
          <w:sz w:val="22"/>
        </w:rPr>
        <w:t>growth rates were</w:t>
      </w:r>
      <w:r w:rsidRPr="00DD3C6D">
        <w:rPr>
          <w:rFonts w:ascii="Times New Roman" w:hAnsi="Times New Roman"/>
          <w:sz w:val="22"/>
        </w:rPr>
        <w:t xml:space="preserve"> </w:t>
      </w:r>
      <w:proofErr w:type="gramStart"/>
      <w:r w:rsidRPr="00DD3C6D">
        <w:rPr>
          <w:rFonts w:ascii="Times New Roman" w:hAnsi="Times New Roman"/>
          <w:i/>
          <w:color w:val="231F20"/>
          <w:kern w:val="0"/>
          <w:sz w:val="22"/>
        </w:rPr>
        <w:t>N</w:t>
      </w:r>
      <w:r w:rsidRPr="00DD3C6D">
        <w:rPr>
          <w:rFonts w:ascii="Times New Roman" w:hAnsi="Times New Roman"/>
          <w:color w:val="231F20"/>
          <w:kern w:val="0"/>
          <w:sz w:val="22"/>
        </w:rPr>
        <w:t>(</w:t>
      </w:r>
      <w:proofErr w:type="gramEnd"/>
      <w:r w:rsidRPr="00DD3C6D">
        <w:rPr>
          <w:rFonts w:ascii="Times New Roman" w:hAnsi="Times New Roman"/>
          <w:i/>
          <w:sz w:val="22"/>
        </w:rPr>
        <w:t>µ</w:t>
      </w:r>
      <w:r w:rsidRPr="00DD3C6D">
        <w:rPr>
          <w:rFonts w:ascii="Times New Roman" w:hAnsi="Times New Roman"/>
          <w:color w:val="231F20"/>
          <w:kern w:val="0"/>
          <w:sz w:val="22"/>
        </w:rPr>
        <w:t>,</w:t>
      </w:r>
      <w:r w:rsidRPr="00DD3C6D">
        <w:rPr>
          <w:rFonts w:ascii="Times New Roman" w:hAnsi="Times New Roman"/>
          <w:i/>
          <w:sz w:val="22"/>
        </w:rPr>
        <w:t xml:space="preserve"> σ</w:t>
      </w:r>
      <w:r w:rsidRPr="00DD3C6D">
        <w:rPr>
          <w:rFonts w:ascii="Times New Roman" w:hAnsi="Times New Roman"/>
          <w:color w:val="231F20"/>
          <w:kern w:val="0"/>
          <w:sz w:val="22"/>
        </w:rPr>
        <w:t>)</w:t>
      </w:r>
      <w:r w:rsidRPr="00DD3C6D">
        <w:rPr>
          <w:rFonts w:ascii="Times New Roman" w:hAnsi="Times New Roman" w:hint="eastAsia"/>
          <w:color w:val="231F20"/>
          <w:kern w:val="0"/>
          <w:sz w:val="22"/>
        </w:rPr>
        <w:t xml:space="preserve"> with</w:t>
      </w:r>
      <w:r w:rsidRPr="00DD3C6D">
        <w:rPr>
          <w:rFonts w:ascii="Times New Roman" w:hAnsi="Times New Roman"/>
          <w:color w:val="231F20"/>
          <w:kern w:val="0"/>
          <w:sz w:val="22"/>
        </w:rPr>
        <w:t xml:space="preserve"> </w:t>
      </w:r>
      <w:r w:rsidRPr="00DD3C6D">
        <w:rPr>
          <w:rFonts w:ascii="Times New Roman" w:hAnsi="Times New Roman"/>
          <w:i/>
          <w:sz w:val="22"/>
        </w:rPr>
        <w:t>µ</w:t>
      </w:r>
      <w:r w:rsidRPr="00DD3C6D">
        <w:rPr>
          <w:rFonts w:ascii="Times New Roman" w:hAnsi="Times New Roman"/>
          <w:sz w:val="22"/>
        </w:rPr>
        <w:t>~</w:t>
      </w:r>
      <w:r w:rsidRPr="00DD3C6D">
        <w:rPr>
          <w:rFonts w:ascii="Times New Roman" w:hAnsi="Times New Roman"/>
          <w:i/>
          <w:color w:val="231F20"/>
          <w:kern w:val="0"/>
          <w:sz w:val="22"/>
        </w:rPr>
        <w:t xml:space="preserve"> N</w:t>
      </w:r>
      <w:r w:rsidRPr="00DD3C6D">
        <w:rPr>
          <w:rFonts w:ascii="Times New Roman" w:hAnsi="Times New Roman"/>
          <w:color w:val="231F20"/>
          <w:kern w:val="0"/>
          <w:sz w:val="22"/>
        </w:rPr>
        <w:t>(</w:t>
      </w:r>
      <w:r w:rsidRPr="00DD3C6D">
        <w:rPr>
          <w:rFonts w:ascii="Times New Roman" w:hAnsi="Times New Roman"/>
          <w:sz w:val="22"/>
        </w:rPr>
        <w:t>0.58</w:t>
      </w:r>
      <w:r w:rsidRPr="00DD3C6D">
        <w:rPr>
          <w:rFonts w:ascii="Times New Roman" w:hAnsi="Times New Roman"/>
          <w:color w:val="231F20"/>
          <w:kern w:val="0"/>
          <w:sz w:val="22"/>
        </w:rPr>
        <w:t>,</w:t>
      </w:r>
      <w:r w:rsidRPr="00DD3C6D">
        <w:rPr>
          <w:rFonts w:ascii="Times New Roman" w:hAnsi="Times New Roman"/>
          <w:sz w:val="22"/>
        </w:rPr>
        <w:t xml:space="preserve"> 1.0</w:t>
      </w:r>
      <w:r w:rsidRPr="00DD3C6D">
        <w:rPr>
          <w:rFonts w:ascii="Times New Roman" w:hAnsi="Times New Roman"/>
          <w:color w:val="231F20"/>
          <w:kern w:val="0"/>
          <w:sz w:val="22"/>
        </w:rPr>
        <w:t>)</w:t>
      </w:r>
      <w:r w:rsidRPr="00DD3C6D">
        <w:rPr>
          <w:rFonts w:ascii="Times New Roman" w:hAnsi="Times New Roman"/>
          <w:sz w:val="22"/>
        </w:rPr>
        <w:t xml:space="preserve"> and </w:t>
      </w:r>
      <w:proofErr w:type="spellStart"/>
      <w:r w:rsidRPr="00DD3C6D">
        <w:rPr>
          <w:rFonts w:ascii="Times New Roman" w:hAnsi="Times New Roman"/>
          <w:i/>
          <w:sz w:val="22"/>
        </w:rPr>
        <w:t>σ</w:t>
      </w:r>
      <w:r w:rsidRPr="00DD3C6D">
        <w:rPr>
          <w:rFonts w:ascii="Times New Roman" w:hAnsi="Times New Roman"/>
          <w:sz w:val="22"/>
        </w:rPr>
        <w:t>~gamma</w:t>
      </w:r>
      <w:proofErr w:type="spellEnd"/>
      <w:r w:rsidRPr="00DD3C6D">
        <w:rPr>
          <w:rFonts w:ascii="Times New Roman" w:hAnsi="Times New Roman"/>
          <w:sz w:val="22"/>
        </w:rPr>
        <w:t>(2, 2/2.52</w:t>
      </w:r>
      <w:r w:rsidRPr="00DD3C6D">
        <w:rPr>
          <w:rFonts w:ascii="Times New Roman" w:hAnsi="Times New Roman"/>
          <w:sz w:val="22"/>
          <w:vertAlign w:val="superscript"/>
        </w:rPr>
        <w:t>1/2</w:t>
      </w:r>
      <w:r w:rsidRPr="00DD3C6D">
        <w:rPr>
          <w:rFonts w:ascii="Times New Roman" w:hAnsi="Times New Roman"/>
          <w:sz w:val="22"/>
        </w:rPr>
        <w:t xml:space="preserve">), </w:t>
      </w:r>
      <w:r w:rsidRPr="00DD3C6D">
        <w:rPr>
          <w:rFonts w:ascii="Times New Roman" w:hAnsi="Times New Roman"/>
          <w:i/>
          <w:sz w:val="22"/>
        </w:rPr>
        <w:t>LN</w:t>
      </w:r>
      <w:r w:rsidRPr="00DD3C6D">
        <w:rPr>
          <w:rFonts w:ascii="Times New Roman" w:hAnsi="Times New Roman"/>
          <w:sz w:val="22"/>
        </w:rPr>
        <w:t xml:space="preserve">(0, 10) and </w:t>
      </w:r>
      <w:r w:rsidRPr="00DD3C6D">
        <w:rPr>
          <w:rFonts w:ascii="Times New Roman" w:hAnsi="Times New Roman"/>
          <w:i/>
          <w:sz w:val="22"/>
        </w:rPr>
        <w:t>LN</w:t>
      </w:r>
      <w:r w:rsidRPr="00DD3C6D">
        <w:rPr>
          <w:rFonts w:ascii="Times New Roman" w:hAnsi="Times New Roman"/>
          <w:sz w:val="22"/>
        </w:rPr>
        <w:t>(0, 10).</w:t>
      </w:r>
      <w:r w:rsidRPr="00DD3C6D">
        <w:rPr>
          <w:rFonts w:ascii="Times New Roman" w:hAnsi="Times New Roman" w:hint="eastAsia"/>
          <w:sz w:val="22"/>
        </w:rPr>
        <w:t xml:space="preserve"> Prior distributions for </w:t>
      </w:r>
      <w:r w:rsidR="005A5401" w:rsidRPr="00DD3C6D">
        <w:rPr>
          <w:rFonts w:ascii="Times New Roman" w:hAnsi="Times New Roman"/>
          <w:i/>
          <w:sz w:val="22"/>
        </w:rPr>
        <w:t>MAI</w:t>
      </w:r>
      <w:r w:rsidRPr="00DD3C6D">
        <w:rPr>
          <w:rFonts w:ascii="Times New Roman" w:hAnsi="Times New Roman"/>
          <w:i/>
          <w:sz w:val="22"/>
        </w:rPr>
        <w:t xml:space="preserve"> </w:t>
      </w:r>
      <w:r w:rsidRPr="00DD3C6D">
        <w:rPr>
          <w:rFonts w:ascii="Times New Roman" w:hAnsi="Times New Roman"/>
          <w:sz w:val="22"/>
        </w:rPr>
        <w:t xml:space="preserve">and </w:t>
      </w:r>
      <w:r w:rsidRPr="00DD3C6D">
        <w:rPr>
          <w:rFonts w:ascii="Times New Roman" w:hAnsi="Times New Roman"/>
          <w:i/>
          <w:sz w:val="22"/>
        </w:rPr>
        <w:t xml:space="preserve">B </w:t>
      </w:r>
      <w:r w:rsidRPr="00DD3C6D">
        <w:rPr>
          <w:rFonts w:ascii="Times New Roman" w:hAnsi="Times New Roman"/>
          <w:sz w:val="22"/>
        </w:rPr>
        <w:t>were obtained from (A)</w:t>
      </w:r>
      <w:r w:rsidRPr="00DD3C6D">
        <w:rPr>
          <w:rFonts w:ascii="Times New Roman" w:hAnsi="Times New Roman"/>
          <w:i/>
          <w:sz w:val="22"/>
        </w:rPr>
        <w:t xml:space="preserve"> LN</w:t>
      </w:r>
      <w:r w:rsidRPr="00DD3C6D">
        <w:rPr>
          <w:rFonts w:ascii="Times New Roman" w:hAnsi="Times New Roman"/>
          <w:sz w:val="22"/>
        </w:rPr>
        <w:t>(0, 10)</w:t>
      </w:r>
      <w:r w:rsidRPr="00DD3C6D">
        <w:rPr>
          <w:rFonts w:ascii="Times New Roman" w:hAnsi="Times New Roman" w:hint="eastAsia"/>
          <w:sz w:val="22"/>
        </w:rPr>
        <w:t xml:space="preserve"> and</w:t>
      </w:r>
      <w:r w:rsidRPr="00DD3C6D">
        <w:rPr>
          <w:rFonts w:ascii="Times New Roman" w:hAnsi="Times New Roman"/>
          <w:sz w:val="22"/>
        </w:rPr>
        <w:t xml:space="preserve"> </w:t>
      </w:r>
      <w:r w:rsidRPr="00DD3C6D">
        <w:rPr>
          <w:rFonts w:ascii="Times New Roman" w:hAnsi="Times New Roman"/>
          <w:i/>
          <w:sz w:val="22"/>
        </w:rPr>
        <w:t>LN</w:t>
      </w:r>
      <w:r w:rsidRPr="00DD3C6D">
        <w:rPr>
          <w:rFonts w:ascii="Times New Roman" w:hAnsi="Times New Roman"/>
          <w:sz w:val="22"/>
        </w:rPr>
        <w:t xml:space="preserve">(0, 1.0), respectively; (B) </w:t>
      </w:r>
      <w:r w:rsidRPr="00DD3C6D">
        <w:rPr>
          <w:rFonts w:ascii="Times New Roman" w:hAnsi="Times New Roman"/>
          <w:i/>
          <w:sz w:val="22"/>
        </w:rPr>
        <w:t>LN</w:t>
      </w:r>
      <w:r w:rsidRPr="00DD3C6D">
        <w:rPr>
          <w:rFonts w:ascii="Times New Roman" w:hAnsi="Times New Roman"/>
          <w:sz w:val="22"/>
        </w:rPr>
        <w:t>(0, 10)</w:t>
      </w:r>
      <w:r w:rsidRPr="00DD3C6D">
        <w:rPr>
          <w:rFonts w:ascii="Times New Roman" w:hAnsi="Times New Roman" w:hint="eastAsia"/>
          <w:sz w:val="22"/>
        </w:rPr>
        <w:t xml:space="preserve"> and</w:t>
      </w:r>
      <w:r w:rsidRPr="00DD3C6D">
        <w:rPr>
          <w:rFonts w:ascii="Times New Roman" w:hAnsi="Times New Roman"/>
          <w:sz w:val="22"/>
        </w:rPr>
        <w:t xml:space="preserve"> </w:t>
      </w:r>
      <w:r w:rsidRPr="00DD3C6D">
        <w:rPr>
          <w:rFonts w:ascii="Times New Roman" w:hAnsi="Times New Roman"/>
          <w:i/>
          <w:sz w:val="22"/>
        </w:rPr>
        <w:t>LN</w:t>
      </w:r>
      <w:r w:rsidRPr="00DD3C6D">
        <w:rPr>
          <w:rFonts w:ascii="Times New Roman" w:hAnsi="Times New Roman"/>
          <w:sz w:val="22"/>
        </w:rPr>
        <w:t xml:space="preserve">(0, 1.0), respectively; and (C) </w:t>
      </w:r>
      <w:r w:rsidRPr="00DD3C6D">
        <w:rPr>
          <w:rFonts w:ascii="Times New Roman" w:hAnsi="Times New Roman"/>
          <w:i/>
          <w:sz w:val="22"/>
        </w:rPr>
        <w:t>LN</w:t>
      </w:r>
      <w:r w:rsidRPr="00DD3C6D">
        <w:rPr>
          <w:rFonts w:ascii="Times New Roman" w:hAnsi="Times New Roman"/>
          <w:sz w:val="22"/>
        </w:rPr>
        <w:t>(0, 100)</w:t>
      </w:r>
      <w:r w:rsidRPr="00DD3C6D">
        <w:rPr>
          <w:rFonts w:ascii="Times New Roman" w:hAnsi="Times New Roman" w:hint="eastAsia"/>
          <w:sz w:val="22"/>
        </w:rPr>
        <w:t xml:space="preserve"> and</w:t>
      </w:r>
      <w:r w:rsidRPr="00DD3C6D">
        <w:rPr>
          <w:rFonts w:ascii="Times New Roman" w:hAnsi="Times New Roman"/>
          <w:sz w:val="22"/>
        </w:rPr>
        <w:t xml:space="preserve"> </w:t>
      </w:r>
      <w:r w:rsidRPr="00DD3C6D">
        <w:rPr>
          <w:rFonts w:ascii="Times New Roman" w:hAnsi="Times New Roman"/>
          <w:i/>
          <w:sz w:val="22"/>
        </w:rPr>
        <w:t>LN</w:t>
      </w:r>
      <w:r w:rsidRPr="00DD3C6D">
        <w:rPr>
          <w:rFonts w:ascii="Times New Roman" w:hAnsi="Times New Roman"/>
          <w:sz w:val="22"/>
        </w:rPr>
        <w:t>(0, 10), respectively.</w:t>
      </w:r>
      <w:r w:rsidR="00963F42" w:rsidRPr="00DD3C6D">
        <w:rPr>
          <w:rFonts w:ascii="Times New Roman" w:hAnsi="Times New Roman"/>
          <w:b/>
          <w:sz w:val="22"/>
        </w:rPr>
        <w:br w:type="page"/>
      </w:r>
    </w:p>
    <w:p w14:paraId="6B858F87" w14:textId="04E40728" w:rsidR="002446DD" w:rsidRPr="00DD3C6D" w:rsidRDefault="004E7BE9" w:rsidP="00E32D41">
      <w:pPr>
        <w:spacing w:line="276" w:lineRule="auto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lastRenderedPageBreak/>
        <w:t>(vi)</w:t>
      </w:r>
      <w:r w:rsidR="00C72838" w:rsidRPr="00DD3C6D">
        <w:rPr>
          <w:rFonts w:asciiTheme="majorHAnsi" w:eastAsiaTheme="majorEastAsia" w:hAnsi="Calibri Light" w:cstheme="majorBidi"/>
          <w:b/>
          <w:color w:val="000000" w:themeColor="text1"/>
          <w:kern w:val="24"/>
          <w:sz w:val="22"/>
        </w:rPr>
        <w:t xml:space="preserve"> </w:t>
      </w:r>
      <w:r w:rsidR="00C40267" w:rsidRPr="00DD3C6D">
        <w:rPr>
          <w:rFonts w:ascii="Times New Roman" w:hAnsi="Times New Roman"/>
          <w:b/>
          <w:sz w:val="22"/>
        </w:rPr>
        <w:t>Estimated parameters for a mixed effect</w:t>
      </w:r>
      <w:r w:rsidR="00A54791" w:rsidRPr="00DD3C6D">
        <w:rPr>
          <w:rFonts w:ascii="Times New Roman" w:hAnsi="Times New Roman"/>
          <w:b/>
          <w:sz w:val="22"/>
        </w:rPr>
        <w:t>s</w:t>
      </w:r>
      <w:r w:rsidR="00C40267" w:rsidRPr="00DD3C6D">
        <w:rPr>
          <w:rFonts w:ascii="Times New Roman" w:hAnsi="Times New Roman"/>
          <w:b/>
          <w:sz w:val="22"/>
        </w:rPr>
        <w:t xml:space="preserve"> logistic model using volume measurements </w:t>
      </w:r>
      <w:r w:rsidR="00A027EA" w:rsidRPr="00DD3C6D">
        <w:rPr>
          <w:rFonts w:ascii="Times New Roman" w:hAnsi="Times New Roman"/>
          <w:b/>
          <w:sz w:val="22"/>
        </w:rPr>
        <w:t>of</w:t>
      </w:r>
      <w:r w:rsidR="00C40267" w:rsidRPr="00DD3C6D">
        <w:rPr>
          <w:rFonts w:ascii="Times New Roman" w:hAnsi="Times New Roman"/>
          <w:b/>
          <w:sz w:val="22"/>
        </w:rPr>
        <w:t xml:space="preserve"> metastatic tumor</w:t>
      </w:r>
      <w:r w:rsidR="00A027EA" w:rsidRPr="00DD3C6D">
        <w:rPr>
          <w:rFonts w:ascii="Times New Roman" w:hAnsi="Times New Roman"/>
          <w:b/>
          <w:sz w:val="22"/>
        </w:rPr>
        <w:t>s</w:t>
      </w:r>
      <w:r w:rsidR="00C40267" w:rsidRPr="00DD3C6D">
        <w:rPr>
          <w:rFonts w:ascii="Times New Roman" w:hAnsi="Times New Roman"/>
          <w:b/>
          <w:sz w:val="22"/>
        </w:rPr>
        <w:t xml:space="preserve"> during </w:t>
      </w:r>
      <w:r w:rsidR="008455AA" w:rsidRPr="00DD3C6D">
        <w:rPr>
          <w:rFonts w:ascii="Times New Roman" w:hAnsi="Times New Roman"/>
          <w:b/>
          <w:sz w:val="22"/>
        </w:rPr>
        <w:t>GEM</w:t>
      </w:r>
      <w:r w:rsidR="00C40267" w:rsidRPr="00DD3C6D">
        <w:rPr>
          <w:rFonts w:ascii="Times New Roman" w:hAnsi="Times New Roman"/>
          <w:b/>
          <w:sz w:val="22"/>
        </w:rPr>
        <w:t xml:space="preserve"> therapy</w:t>
      </w:r>
      <w:r w:rsidR="006C6436" w:rsidRPr="00DD3C6D">
        <w:rPr>
          <w:rFonts w:ascii="Times New Roman" w:hAnsi="Times New Roman"/>
          <w:b/>
          <w:sz w:val="22"/>
        </w:rPr>
        <w:t xml:space="preserve"> </w:t>
      </w:r>
    </w:p>
    <w:p w14:paraId="0F75066B" w14:textId="2756C31A" w:rsidR="003C6AA0" w:rsidRPr="00DD3C6D" w:rsidRDefault="003C6AA0" w:rsidP="00E32D41">
      <w:pPr>
        <w:spacing w:line="276" w:lineRule="auto"/>
        <w:rPr>
          <w:rFonts w:ascii="Times New Roman" w:hAnsi="Times New Roman"/>
          <w:b/>
          <w:sz w:val="22"/>
        </w:rPr>
      </w:pPr>
      <w:r w:rsidRPr="00DD3C6D">
        <w:rPr>
          <w:rFonts w:ascii="Times New Roman" w:hAnsi="Times New Roman"/>
          <w:b/>
          <w:noProof/>
          <w:sz w:val="22"/>
        </w:rPr>
        <w:drawing>
          <wp:inline distT="0" distB="0" distL="0" distR="0" wp14:anchorId="31D47043" wp14:editId="7E9B24F6">
            <wp:extent cx="3943350" cy="5327440"/>
            <wp:effectExtent l="0" t="0" r="0" b="6985"/>
            <wp:docPr id="1" name="図 1" descr="C:\Users\kimiyo\Desktop\名称未設定 1 のコピ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iyo\Desktop\名称未設定 1 のコピー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933" cy="534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FE9A6" w14:textId="22AAE531" w:rsidR="003951F4" w:rsidRPr="00DD3C6D" w:rsidRDefault="003951F4" w:rsidP="00E32D41">
      <w:pPr>
        <w:spacing w:line="276" w:lineRule="auto"/>
        <w:rPr>
          <w:rFonts w:ascii="Times New Roman" w:hAnsi="Times New Roman"/>
          <w:b/>
          <w:sz w:val="22"/>
        </w:rPr>
      </w:pPr>
      <w:r w:rsidRPr="00DD3C6D">
        <w:rPr>
          <w:rFonts w:ascii="Times New Roman" w:hAnsi="Times New Roman"/>
          <w:sz w:val="22"/>
        </w:rPr>
        <w:t>(A</w:t>
      </w:r>
      <w:r w:rsidR="00687714" w:rsidRPr="00DD3C6D">
        <w:rPr>
          <w:rFonts w:ascii="Times New Roman" w:eastAsia="ＭＳ Ｐ明朝" w:hAnsi="Times New Roman"/>
          <w:sz w:val="22"/>
        </w:rPr>
        <w:t>–</w:t>
      </w:r>
      <w:r w:rsidR="00B82FE8" w:rsidRPr="00DD3C6D">
        <w:rPr>
          <w:rFonts w:ascii="Times New Roman" w:hAnsi="Times New Roman"/>
          <w:sz w:val="22"/>
        </w:rPr>
        <w:t>F</w:t>
      </w:r>
      <w:r w:rsidRPr="00DD3C6D">
        <w:rPr>
          <w:rFonts w:ascii="Times New Roman" w:hAnsi="Times New Roman"/>
          <w:sz w:val="22"/>
        </w:rPr>
        <w:t xml:space="preserve">) Posterior distributions of growth rates, </w:t>
      </w:r>
      <w:r w:rsidR="005A5401" w:rsidRPr="00DD3C6D">
        <w:rPr>
          <w:rFonts w:ascii="Times New Roman" w:hAnsi="Times New Roman"/>
          <w:i/>
          <w:sz w:val="22"/>
        </w:rPr>
        <w:t>MAI</w:t>
      </w:r>
      <w:r w:rsidRPr="00DD3C6D">
        <w:rPr>
          <w:rFonts w:ascii="Times New Roman" w:hAnsi="Times New Roman"/>
          <w:sz w:val="22"/>
        </w:rPr>
        <w:t>,</w:t>
      </w:r>
      <w:r w:rsidRPr="00DD3C6D">
        <w:rPr>
          <w:rFonts w:ascii="Times New Roman" w:hAnsi="Times New Roman"/>
          <w:i/>
          <w:sz w:val="22"/>
        </w:rPr>
        <w:t xml:space="preserve"> </w:t>
      </w:r>
      <w:r w:rsidRPr="00DD3C6D">
        <w:rPr>
          <w:rFonts w:ascii="Times New Roman" w:hAnsi="Times New Roman"/>
          <w:sz w:val="22"/>
        </w:rPr>
        <w:t xml:space="preserve">and </w:t>
      </w:r>
      <w:r w:rsidRPr="00DD3C6D">
        <w:rPr>
          <w:rFonts w:ascii="Times New Roman" w:hAnsi="Times New Roman"/>
          <w:i/>
          <w:sz w:val="22"/>
        </w:rPr>
        <w:t>B</w:t>
      </w:r>
      <w:r w:rsidRPr="00DD3C6D">
        <w:rPr>
          <w:rFonts w:ascii="Times New Roman" w:hAnsi="Times New Roman"/>
          <w:sz w:val="22"/>
        </w:rPr>
        <w:t xml:space="preserve"> </w:t>
      </w:r>
      <w:r w:rsidR="006315F1">
        <w:rPr>
          <w:rFonts w:ascii="Times New Roman" w:hAnsi="Times New Roman"/>
          <w:sz w:val="22"/>
        </w:rPr>
        <w:t>using</w:t>
      </w:r>
      <w:r w:rsidRPr="00DD3C6D">
        <w:rPr>
          <w:rFonts w:ascii="Times New Roman" w:hAnsi="Times New Roman"/>
          <w:sz w:val="22"/>
        </w:rPr>
        <w:t xml:space="preserve"> Bayesian estimation. </w:t>
      </w:r>
      <w:r w:rsidR="00842D83" w:rsidRPr="00DD3C6D">
        <w:rPr>
          <w:rFonts w:ascii="Times New Roman" w:hAnsi="Times New Roman"/>
          <w:kern w:val="0"/>
          <w:sz w:val="22"/>
        </w:rPr>
        <w:t>We conducted sensitivity analys</w:t>
      </w:r>
      <w:r w:rsidR="006315F1">
        <w:rPr>
          <w:rFonts w:ascii="Times New Roman" w:hAnsi="Times New Roman"/>
          <w:kern w:val="0"/>
          <w:sz w:val="22"/>
        </w:rPr>
        <w:t>e</w:t>
      </w:r>
      <w:r w:rsidR="00842D83" w:rsidRPr="00DD3C6D">
        <w:rPr>
          <w:rFonts w:ascii="Times New Roman" w:hAnsi="Times New Roman"/>
          <w:kern w:val="0"/>
          <w:sz w:val="22"/>
        </w:rPr>
        <w:t xml:space="preserve">s using different priors. </w:t>
      </w:r>
      <w:r w:rsidRPr="00DD3C6D">
        <w:rPr>
          <w:rFonts w:ascii="Times New Roman" w:hAnsi="Times New Roman" w:hint="eastAsia"/>
          <w:sz w:val="22"/>
        </w:rPr>
        <w:t xml:space="preserve">Prior distributions for </w:t>
      </w:r>
      <w:r w:rsidRPr="00DD3C6D">
        <w:rPr>
          <w:rFonts w:ascii="Times New Roman" w:hAnsi="Times New Roman"/>
          <w:sz w:val="22"/>
        </w:rPr>
        <w:t>growth rates,</w:t>
      </w:r>
      <w:r w:rsidRPr="00DD3C6D">
        <w:rPr>
          <w:rFonts w:ascii="Times New Roman" w:hAnsi="Times New Roman" w:hint="eastAsia"/>
          <w:sz w:val="22"/>
        </w:rPr>
        <w:t xml:space="preserve"> </w:t>
      </w:r>
      <w:r w:rsidR="005A5401" w:rsidRPr="00DD3C6D">
        <w:rPr>
          <w:rFonts w:ascii="Times New Roman" w:hAnsi="Times New Roman"/>
          <w:i/>
          <w:sz w:val="22"/>
        </w:rPr>
        <w:t>MAI</w:t>
      </w:r>
      <w:r w:rsidRPr="00DD3C6D">
        <w:rPr>
          <w:rFonts w:ascii="Times New Roman" w:hAnsi="Times New Roman"/>
          <w:i/>
          <w:sz w:val="22"/>
        </w:rPr>
        <w:t xml:space="preserve"> </w:t>
      </w:r>
      <w:r w:rsidRPr="00DD3C6D">
        <w:rPr>
          <w:rFonts w:ascii="Times New Roman" w:hAnsi="Times New Roman"/>
          <w:sz w:val="22"/>
        </w:rPr>
        <w:t xml:space="preserve">and </w:t>
      </w:r>
      <w:r w:rsidRPr="00DD3C6D">
        <w:rPr>
          <w:rFonts w:ascii="Times New Roman" w:hAnsi="Times New Roman"/>
          <w:i/>
          <w:sz w:val="22"/>
        </w:rPr>
        <w:t>B</w:t>
      </w:r>
      <w:r w:rsidRPr="00DD3C6D">
        <w:rPr>
          <w:rFonts w:ascii="Times New Roman" w:hAnsi="Times New Roman"/>
          <w:sz w:val="22"/>
        </w:rPr>
        <w:t xml:space="preserve"> are the same as those </w:t>
      </w:r>
      <w:r w:rsidR="00B82FE8" w:rsidRPr="00DD3C6D">
        <w:rPr>
          <w:rFonts w:ascii="Times New Roman" w:hAnsi="Times New Roman"/>
          <w:sz w:val="22"/>
        </w:rPr>
        <w:t>in</w:t>
      </w:r>
      <w:r w:rsidRPr="00DD3C6D">
        <w:rPr>
          <w:rFonts w:ascii="Times New Roman" w:hAnsi="Times New Roman" w:hint="eastAsia"/>
          <w:sz w:val="22"/>
        </w:rPr>
        <w:t xml:space="preserve"> </w:t>
      </w:r>
      <w:r w:rsidR="00963F42" w:rsidRPr="00DD3C6D">
        <w:rPr>
          <w:rFonts w:ascii="Times New Roman" w:hAnsi="Times New Roman"/>
          <w:b/>
          <w:sz w:val="22"/>
        </w:rPr>
        <w:t xml:space="preserve">Data </w:t>
      </w:r>
      <w:r w:rsidR="007014D0">
        <w:rPr>
          <w:rFonts w:ascii="Times New Roman" w:hAnsi="Times New Roman"/>
          <w:b/>
          <w:sz w:val="22"/>
        </w:rPr>
        <w:t>(v)</w:t>
      </w:r>
      <w:r w:rsidR="00B82FE8" w:rsidRPr="00DD3C6D">
        <w:rPr>
          <w:rFonts w:ascii="Times New Roman" w:hAnsi="Times New Roman"/>
          <w:sz w:val="22"/>
        </w:rPr>
        <w:t xml:space="preserve">. </w:t>
      </w:r>
    </w:p>
    <w:p w14:paraId="1C1874D8" w14:textId="77777777" w:rsidR="00392A1D" w:rsidRPr="00DD3C6D" w:rsidRDefault="00392A1D" w:rsidP="00E32D41">
      <w:pPr>
        <w:spacing w:line="276" w:lineRule="auto"/>
        <w:rPr>
          <w:rFonts w:ascii="Times New Roman" w:hAnsi="Times New Roman"/>
          <w:b/>
          <w:sz w:val="22"/>
          <w:shd w:val="pct15" w:color="auto" w:fill="FFFFFF"/>
        </w:rPr>
      </w:pPr>
    </w:p>
    <w:p w14:paraId="2D22FC32" w14:textId="77777777" w:rsidR="00F95416" w:rsidRPr="00DD3C6D" w:rsidRDefault="00F95416">
      <w:pPr>
        <w:widowControl/>
        <w:jc w:val="left"/>
        <w:rPr>
          <w:rFonts w:ascii="Times New Roman" w:hAnsi="Times New Roman"/>
          <w:b/>
          <w:sz w:val="22"/>
        </w:rPr>
      </w:pPr>
      <w:r w:rsidRPr="00DD3C6D">
        <w:rPr>
          <w:rFonts w:ascii="Times New Roman" w:hAnsi="Times New Roman"/>
          <w:b/>
          <w:sz w:val="22"/>
        </w:rPr>
        <w:br w:type="page"/>
      </w:r>
    </w:p>
    <w:p w14:paraId="673CA8A2" w14:textId="7BBFB733" w:rsidR="002446DD" w:rsidRPr="00DD3C6D" w:rsidRDefault="00AD0C0A" w:rsidP="00E32D41">
      <w:pPr>
        <w:spacing w:line="276" w:lineRule="auto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lastRenderedPageBreak/>
        <w:t>(vii)</w:t>
      </w:r>
      <w:r w:rsidR="003320F5" w:rsidRPr="00DD3C6D">
        <w:rPr>
          <w:rFonts w:ascii="Times New Roman" w:hAnsi="Times New Roman"/>
          <w:b/>
          <w:sz w:val="22"/>
        </w:rPr>
        <w:t xml:space="preserve"> Estimated parameters for a mixed effect</w:t>
      </w:r>
      <w:r w:rsidR="00A54791" w:rsidRPr="00DD3C6D">
        <w:rPr>
          <w:rFonts w:ascii="Times New Roman" w:hAnsi="Times New Roman"/>
          <w:b/>
          <w:sz w:val="22"/>
        </w:rPr>
        <w:t>s</w:t>
      </w:r>
      <w:r w:rsidR="003320F5" w:rsidRPr="00DD3C6D">
        <w:rPr>
          <w:rFonts w:ascii="Times New Roman" w:hAnsi="Times New Roman"/>
          <w:b/>
          <w:sz w:val="22"/>
        </w:rPr>
        <w:t xml:space="preserve"> logistic model using volume measurements </w:t>
      </w:r>
      <w:r w:rsidR="00A027EA" w:rsidRPr="00DD3C6D">
        <w:rPr>
          <w:rFonts w:ascii="Times New Roman" w:hAnsi="Times New Roman"/>
          <w:b/>
          <w:sz w:val="22"/>
        </w:rPr>
        <w:t>of</w:t>
      </w:r>
      <w:r w:rsidR="003320F5" w:rsidRPr="00DD3C6D">
        <w:rPr>
          <w:rFonts w:ascii="Times New Roman" w:hAnsi="Times New Roman"/>
          <w:b/>
          <w:sz w:val="22"/>
        </w:rPr>
        <w:t xml:space="preserve"> metastatic tumor</w:t>
      </w:r>
      <w:r w:rsidR="00A027EA" w:rsidRPr="00DD3C6D">
        <w:rPr>
          <w:rFonts w:ascii="Times New Roman" w:hAnsi="Times New Roman"/>
          <w:b/>
          <w:sz w:val="22"/>
        </w:rPr>
        <w:t>s</w:t>
      </w:r>
      <w:r w:rsidR="003320F5" w:rsidRPr="00DD3C6D">
        <w:rPr>
          <w:rFonts w:ascii="Times New Roman" w:hAnsi="Times New Roman"/>
          <w:b/>
          <w:sz w:val="22"/>
        </w:rPr>
        <w:t xml:space="preserve"> during F</w:t>
      </w:r>
      <w:r w:rsidR="008455AA" w:rsidRPr="00DD3C6D">
        <w:rPr>
          <w:rFonts w:ascii="Times New Roman" w:hAnsi="Times New Roman"/>
          <w:b/>
          <w:sz w:val="22"/>
        </w:rPr>
        <w:t>F</w:t>
      </w:r>
      <w:r w:rsidR="003320F5" w:rsidRPr="00DD3C6D">
        <w:rPr>
          <w:rFonts w:ascii="Times New Roman" w:hAnsi="Times New Roman"/>
          <w:b/>
          <w:sz w:val="22"/>
        </w:rPr>
        <w:t>X therapy</w:t>
      </w:r>
      <w:r w:rsidR="006C6436" w:rsidRPr="00DD3C6D">
        <w:rPr>
          <w:rFonts w:ascii="Times New Roman" w:hAnsi="Times New Roman"/>
          <w:b/>
          <w:sz w:val="22"/>
        </w:rPr>
        <w:t xml:space="preserve"> </w:t>
      </w:r>
    </w:p>
    <w:p w14:paraId="2BF45E7B" w14:textId="6C400AE3" w:rsidR="002446DD" w:rsidRPr="00DD3C6D" w:rsidRDefault="003C6AA0" w:rsidP="00E32D41">
      <w:pPr>
        <w:spacing w:line="276" w:lineRule="auto"/>
        <w:rPr>
          <w:rFonts w:ascii="Times New Roman" w:hAnsi="Times New Roman"/>
          <w:b/>
          <w:sz w:val="22"/>
        </w:rPr>
      </w:pPr>
      <w:r w:rsidRPr="00DD3C6D">
        <w:rPr>
          <w:rFonts w:ascii="Times New Roman" w:hAnsi="Times New Roman"/>
          <w:b/>
          <w:noProof/>
          <w:sz w:val="22"/>
        </w:rPr>
        <w:drawing>
          <wp:inline distT="0" distB="0" distL="0" distR="0" wp14:anchorId="2D44460C" wp14:editId="4E7FF5E4">
            <wp:extent cx="4057650" cy="5472799"/>
            <wp:effectExtent l="0" t="0" r="0" b="0"/>
            <wp:docPr id="20" name="図 20" descr="C:\Users\kimiyo\Desktop\名称未設定 2 のコピ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miyo\Desktop\名称未設定 2 のコピー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235" cy="548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2E43" w14:textId="5B57D287" w:rsidR="00ED7750" w:rsidRPr="00DD3C6D" w:rsidRDefault="003951F4" w:rsidP="00E32D41">
      <w:pPr>
        <w:spacing w:line="276" w:lineRule="auto"/>
        <w:rPr>
          <w:rFonts w:ascii="Times New Roman" w:hAnsi="Times New Roman"/>
          <w:b/>
          <w:sz w:val="22"/>
        </w:rPr>
      </w:pPr>
      <w:r w:rsidRPr="00DD3C6D">
        <w:rPr>
          <w:rFonts w:ascii="Times New Roman" w:hAnsi="Times New Roman"/>
          <w:sz w:val="22"/>
        </w:rPr>
        <w:t>(A</w:t>
      </w:r>
      <w:r w:rsidR="00687714" w:rsidRPr="00DD3C6D">
        <w:rPr>
          <w:rFonts w:ascii="Times New Roman" w:eastAsia="ＭＳ Ｐ明朝" w:hAnsi="Times New Roman"/>
          <w:sz w:val="22"/>
        </w:rPr>
        <w:t>–</w:t>
      </w:r>
      <w:r w:rsidR="00B82FE8" w:rsidRPr="00DD3C6D">
        <w:rPr>
          <w:rFonts w:ascii="Times New Roman" w:hAnsi="Times New Roman"/>
          <w:sz w:val="22"/>
        </w:rPr>
        <w:t>F</w:t>
      </w:r>
      <w:r w:rsidRPr="00DD3C6D">
        <w:rPr>
          <w:rFonts w:ascii="Times New Roman" w:hAnsi="Times New Roman"/>
          <w:sz w:val="22"/>
        </w:rPr>
        <w:t xml:space="preserve">) Posterior distributions of growth rates, </w:t>
      </w:r>
      <w:r w:rsidR="005A5401" w:rsidRPr="00DD3C6D">
        <w:rPr>
          <w:rFonts w:ascii="Times New Roman" w:hAnsi="Times New Roman"/>
          <w:i/>
          <w:sz w:val="22"/>
        </w:rPr>
        <w:t>MAI</w:t>
      </w:r>
      <w:r w:rsidRPr="00DD3C6D">
        <w:rPr>
          <w:rFonts w:ascii="Times New Roman" w:hAnsi="Times New Roman"/>
          <w:sz w:val="22"/>
        </w:rPr>
        <w:t>,</w:t>
      </w:r>
      <w:r w:rsidRPr="00DD3C6D">
        <w:rPr>
          <w:rFonts w:ascii="Times New Roman" w:hAnsi="Times New Roman"/>
          <w:i/>
          <w:sz w:val="22"/>
        </w:rPr>
        <w:t xml:space="preserve"> </w:t>
      </w:r>
      <w:r w:rsidRPr="00DD3C6D">
        <w:rPr>
          <w:rFonts w:ascii="Times New Roman" w:hAnsi="Times New Roman"/>
          <w:sz w:val="22"/>
        </w:rPr>
        <w:t xml:space="preserve">and </w:t>
      </w:r>
      <w:r w:rsidRPr="00DD3C6D">
        <w:rPr>
          <w:rFonts w:ascii="Times New Roman" w:hAnsi="Times New Roman"/>
          <w:i/>
          <w:sz w:val="22"/>
        </w:rPr>
        <w:t>B</w:t>
      </w:r>
      <w:r w:rsidRPr="00DD3C6D">
        <w:rPr>
          <w:rFonts w:ascii="Times New Roman" w:hAnsi="Times New Roman"/>
          <w:sz w:val="22"/>
        </w:rPr>
        <w:t xml:space="preserve"> </w:t>
      </w:r>
      <w:r w:rsidR="006315F1">
        <w:rPr>
          <w:rFonts w:ascii="Times New Roman" w:hAnsi="Times New Roman"/>
          <w:sz w:val="22"/>
        </w:rPr>
        <w:t>using</w:t>
      </w:r>
      <w:r w:rsidRPr="00DD3C6D">
        <w:rPr>
          <w:rFonts w:ascii="Times New Roman" w:hAnsi="Times New Roman"/>
          <w:sz w:val="22"/>
        </w:rPr>
        <w:t xml:space="preserve"> Bayesian estimation. </w:t>
      </w:r>
      <w:r w:rsidR="00842D83" w:rsidRPr="00DD3C6D">
        <w:rPr>
          <w:rFonts w:ascii="Times New Roman" w:hAnsi="Times New Roman"/>
          <w:kern w:val="0"/>
          <w:sz w:val="22"/>
        </w:rPr>
        <w:t>We conducted sensitivity analys</w:t>
      </w:r>
      <w:r w:rsidR="006315F1">
        <w:rPr>
          <w:rFonts w:ascii="Times New Roman" w:hAnsi="Times New Roman"/>
          <w:kern w:val="0"/>
          <w:sz w:val="22"/>
        </w:rPr>
        <w:t>e</w:t>
      </w:r>
      <w:r w:rsidR="00842D83" w:rsidRPr="00DD3C6D">
        <w:rPr>
          <w:rFonts w:ascii="Times New Roman" w:hAnsi="Times New Roman"/>
          <w:kern w:val="0"/>
          <w:sz w:val="22"/>
        </w:rPr>
        <w:t xml:space="preserve">s using different priors. </w:t>
      </w:r>
      <w:r w:rsidRPr="00DD3C6D">
        <w:rPr>
          <w:rFonts w:ascii="Times New Roman" w:hAnsi="Times New Roman" w:hint="eastAsia"/>
          <w:sz w:val="22"/>
        </w:rPr>
        <w:t xml:space="preserve">Prior distributions for </w:t>
      </w:r>
      <w:r w:rsidRPr="00DD3C6D">
        <w:rPr>
          <w:rFonts w:ascii="Times New Roman" w:hAnsi="Times New Roman"/>
          <w:sz w:val="22"/>
        </w:rPr>
        <w:t>growth rates,</w:t>
      </w:r>
      <w:r w:rsidRPr="00DD3C6D">
        <w:rPr>
          <w:rFonts w:ascii="Times New Roman" w:hAnsi="Times New Roman" w:hint="eastAsia"/>
          <w:sz w:val="22"/>
        </w:rPr>
        <w:t xml:space="preserve"> </w:t>
      </w:r>
      <w:r w:rsidR="005A5401" w:rsidRPr="00DD3C6D">
        <w:rPr>
          <w:rFonts w:ascii="Times New Roman" w:hAnsi="Times New Roman"/>
          <w:i/>
          <w:sz w:val="22"/>
        </w:rPr>
        <w:t>MAI</w:t>
      </w:r>
      <w:r w:rsidRPr="00DD3C6D">
        <w:rPr>
          <w:rFonts w:ascii="Times New Roman" w:hAnsi="Times New Roman"/>
          <w:sz w:val="22"/>
        </w:rPr>
        <w:t>,</w:t>
      </w:r>
      <w:r w:rsidRPr="00DD3C6D">
        <w:rPr>
          <w:rFonts w:ascii="Times New Roman" w:hAnsi="Times New Roman"/>
          <w:i/>
          <w:sz w:val="22"/>
        </w:rPr>
        <w:t xml:space="preserve"> </w:t>
      </w:r>
      <w:r w:rsidRPr="00DD3C6D">
        <w:rPr>
          <w:rFonts w:ascii="Times New Roman" w:hAnsi="Times New Roman"/>
          <w:sz w:val="22"/>
        </w:rPr>
        <w:t xml:space="preserve">and </w:t>
      </w:r>
      <w:r w:rsidRPr="00DD3C6D">
        <w:rPr>
          <w:rFonts w:ascii="Times New Roman" w:hAnsi="Times New Roman"/>
          <w:i/>
          <w:sz w:val="22"/>
        </w:rPr>
        <w:t>B</w:t>
      </w:r>
      <w:r w:rsidRPr="00DD3C6D">
        <w:rPr>
          <w:rFonts w:ascii="Times New Roman" w:hAnsi="Times New Roman"/>
          <w:sz w:val="22"/>
        </w:rPr>
        <w:t xml:space="preserve"> are the same as those described </w:t>
      </w:r>
      <w:r w:rsidR="00B82FE8" w:rsidRPr="00DD3C6D">
        <w:rPr>
          <w:rFonts w:ascii="Times New Roman" w:hAnsi="Times New Roman"/>
          <w:sz w:val="22"/>
        </w:rPr>
        <w:t xml:space="preserve">in </w:t>
      </w:r>
      <w:r w:rsidR="00965373" w:rsidRPr="00DD3C6D">
        <w:rPr>
          <w:rFonts w:ascii="Times New Roman" w:hAnsi="Times New Roman"/>
          <w:b/>
          <w:sz w:val="22"/>
        </w:rPr>
        <w:t xml:space="preserve">Data </w:t>
      </w:r>
      <w:r w:rsidR="00C82044">
        <w:rPr>
          <w:rFonts w:ascii="Times New Roman" w:hAnsi="Times New Roman"/>
          <w:b/>
          <w:sz w:val="22"/>
        </w:rPr>
        <w:t>(v)</w:t>
      </w:r>
      <w:r w:rsidR="00B82FE8" w:rsidRPr="00DD3C6D">
        <w:rPr>
          <w:rFonts w:ascii="Times New Roman" w:hAnsi="Times New Roman"/>
          <w:sz w:val="22"/>
        </w:rPr>
        <w:t>.</w:t>
      </w:r>
    </w:p>
    <w:p w14:paraId="41DDCDFE" w14:textId="77777777" w:rsidR="008455AA" w:rsidRPr="00DD3C6D" w:rsidRDefault="008455AA" w:rsidP="00E32D41">
      <w:pPr>
        <w:spacing w:line="276" w:lineRule="auto"/>
        <w:rPr>
          <w:rFonts w:ascii="Times New Roman" w:hAnsi="Times New Roman"/>
          <w:sz w:val="22"/>
        </w:rPr>
      </w:pPr>
    </w:p>
    <w:p w14:paraId="4E9A99B2" w14:textId="77777777" w:rsidR="00965373" w:rsidRPr="00DD3C6D" w:rsidRDefault="00965373">
      <w:pPr>
        <w:widowControl/>
        <w:jc w:val="left"/>
        <w:rPr>
          <w:rFonts w:ascii="Times New Roman" w:hAnsi="Times New Roman"/>
          <w:b/>
          <w:sz w:val="22"/>
        </w:rPr>
      </w:pPr>
      <w:r w:rsidRPr="00DD3C6D">
        <w:rPr>
          <w:rFonts w:ascii="Times New Roman" w:hAnsi="Times New Roman"/>
          <w:b/>
          <w:sz w:val="22"/>
        </w:rPr>
        <w:br w:type="page"/>
      </w:r>
    </w:p>
    <w:p w14:paraId="08B3373A" w14:textId="433CB8A5" w:rsidR="001052A2" w:rsidRPr="00DD3C6D" w:rsidRDefault="00B571F8" w:rsidP="001052A2">
      <w:pPr>
        <w:spacing w:line="276" w:lineRule="auto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lastRenderedPageBreak/>
        <w:t>(viii)</w:t>
      </w:r>
      <w:r w:rsidR="001052A2" w:rsidRPr="00DD3C6D">
        <w:rPr>
          <w:rFonts w:ascii="Times New Roman" w:hAnsi="Times New Roman"/>
          <w:b/>
          <w:sz w:val="22"/>
        </w:rPr>
        <w:t xml:space="preserve"> Estimated parameters for a mixed effect</w:t>
      </w:r>
      <w:r w:rsidR="006315F1">
        <w:rPr>
          <w:rFonts w:ascii="Times New Roman" w:hAnsi="Times New Roman"/>
          <w:b/>
          <w:sz w:val="22"/>
        </w:rPr>
        <w:t>s</w:t>
      </w:r>
      <w:r w:rsidR="001052A2" w:rsidRPr="00DD3C6D">
        <w:rPr>
          <w:rFonts w:ascii="Times New Roman" w:hAnsi="Times New Roman"/>
          <w:b/>
          <w:sz w:val="22"/>
        </w:rPr>
        <w:t xml:space="preserve"> logistic model using volume measurements </w:t>
      </w:r>
      <w:r w:rsidR="006315F1">
        <w:rPr>
          <w:rFonts w:ascii="Times New Roman" w:hAnsi="Times New Roman"/>
          <w:b/>
          <w:sz w:val="22"/>
        </w:rPr>
        <w:t>of</w:t>
      </w:r>
      <w:r w:rsidR="001052A2" w:rsidRPr="00DD3C6D">
        <w:rPr>
          <w:rFonts w:ascii="Times New Roman" w:hAnsi="Times New Roman"/>
          <w:b/>
          <w:sz w:val="22"/>
        </w:rPr>
        <w:t xml:space="preserve"> metastatic tumor</w:t>
      </w:r>
      <w:r w:rsidR="006315F1">
        <w:rPr>
          <w:rFonts w:ascii="Times New Roman" w:hAnsi="Times New Roman"/>
          <w:b/>
          <w:sz w:val="22"/>
        </w:rPr>
        <w:t>s</w:t>
      </w:r>
      <w:r w:rsidR="001052A2" w:rsidRPr="00DD3C6D">
        <w:rPr>
          <w:rFonts w:ascii="Times New Roman" w:hAnsi="Times New Roman"/>
          <w:b/>
          <w:sz w:val="22"/>
        </w:rPr>
        <w:t xml:space="preserve"> during </w:t>
      </w:r>
      <w:proofErr w:type="spellStart"/>
      <w:r w:rsidR="001052A2" w:rsidRPr="00DD3C6D">
        <w:rPr>
          <w:rFonts w:ascii="Times New Roman" w:hAnsi="Times New Roman"/>
          <w:b/>
          <w:sz w:val="22"/>
        </w:rPr>
        <w:t>GEM+</w:t>
      </w:r>
      <w:r w:rsidR="006315F1">
        <w:rPr>
          <w:rFonts w:ascii="Times New Roman" w:hAnsi="Times New Roman"/>
          <w:b/>
          <w:sz w:val="22"/>
        </w:rPr>
        <w:t>a</w:t>
      </w:r>
      <w:r w:rsidR="001052A2" w:rsidRPr="00DD3C6D">
        <w:rPr>
          <w:rFonts w:ascii="Times New Roman" w:hAnsi="Times New Roman"/>
          <w:b/>
          <w:sz w:val="22"/>
        </w:rPr>
        <w:t>braxane</w:t>
      </w:r>
      <w:proofErr w:type="spellEnd"/>
      <w:r w:rsidR="001052A2" w:rsidRPr="00DD3C6D">
        <w:rPr>
          <w:rFonts w:ascii="Times New Roman" w:hAnsi="Times New Roman"/>
          <w:b/>
          <w:sz w:val="22"/>
        </w:rPr>
        <w:t xml:space="preserve"> therapy.</w:t>
      </w:r>
    </w:p>
    <w:p w14:paraId="5E5A5488" w14:textId="49E3E712" w:rsidR="001052A2" w:rsidRPr="00DD3C6D" w:rsidRDefault="00254D56" w:rsidP="001052A2">
      <w:pPr>
        <w:spacing w:line="276" w:lineRule="auto"/>
        <w:rPr>
          <w:rFonts w:ascii="Times New Roman" w:hAnsi="Times New Roman"/>
          <w:b/>
          <w:sz w:val="22"/>
        </w:rPr>
      </w:pPr>
      <w:r w:rsidRPr="00DD3C6D">
        <w:rPr>
          <w:rFonts w:ascii="Times New Roman" w:hAnsi="Times New Roman"/>
          <w:b/>
          <w:noProof/>
          <w:sz w:val="22"/>
        </w:rPr>
        <w:drawing>
          <wp:inline distT="0" distB="0" distL="0" distR="0" wp14:anchorId="3D4E0C80" wp14:editId="10416036">
            <wp:extent cx="4067807" cy="5600700"/>
            <wp:effectExtent l="0" t="0" r="9525" b="0"/>
            <wp:docPr id="30" name="図 30" descr="C:\Users\kimiyo\Desktop\名称未設定 8 のコピ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miyo\Desktop\名称未設定 8 のコピー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692" cy="561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63983" w14:textId="05574E71" w:rsidR="001052A2" w:rsidRPr="001052A2" w:rsidRDefault="001052A2" w:rsidP="001052A2">
      <w:pPr>
        <w:spacing w:line="276" w:lineRule="auto"/>
        <w:rPr>
          <w:rFonts w:ascii="Times New Roman" w:hAnsi="Times New Roman"/>
          <w:b/>
          <w:sz w:val="22"/>
        </w:rPr>
      </w:pPr>
      <w:r w:rsidRPr="00DD3C6D">
        <w:rPr>
          <w:rFonts w:ascii="Times New Roman" w:hAnsi="Times New Roman"/>
          <w:sz w:val="22"/>
        </w:rPr>
        <w:t>(A</w:t>
      </w:r>
      <w:r w:rsidRPr="00DD3C6D">
        <w:rPr>
          <w:rFonts w:ascii="Times New Roman" w:eastAsia="ＭＳ Ｐ明朝" w:hAnsi="Times New Roman"/>
          <w:sz w:val="22"/>
        </w:rPr>
        <w:t>–</w:t>
      </w:r>
      <w:r w:rsidRPr="00DD3C6D">
        <w:rPr>
          <w:rFonts w:ascii="Times New Roman" w:hAnsi="Times New Roman"/>
          <w:sz w:val="22"/>
        </w:rPr>
        <w:t xml:space="preserve">F) Posterior distributions of growth rates, </w:t>
      </w:r>
      <w:r w:rsidR="005A5401" w:rsidRPr="00DD3C6D">
        <w:rPr>
          <w:rFonts w:ascii="Times New Roman" w:hAnsi="Times New Roman"/>
          <w:i/>
          <w:sz w:val="22"/>
        </w:rPr>
        <w:t>MAI</w:t>
      </w:r>
      <w:r w:rsidRPr="00DD3C6D">
        <w:rPr>
          <w:rFonts w:ascii="Times New Roman" w:hAnsi="Times New Roman"/>
          <w:sz w:val="22"/>
        </w:rPr>
        <w:t>,</w:t>
      </w:r>
      <w:r w:rsidRPr="00DD3C6D">
        <w:rPr>
          <w:rFonts w:ascii="Times New Roman" w:hAnsi="Times New Roman"/>
          <w:i/>
          <w:sz w:val="22"/>
        </w:rPr>
        <w:t xml:space="preserve"> </w:t>
      </w:r>
      <w:r w:rsidRPr="00DD3C6D">
        <w:rPr>
          <w:rFonts w:ascii="Times New Roman" w:hAnsi="Times New Roman"/>
          <w:sz w:val="22"/>
        </w:rPr>
        <w:t xml:space="preserve">and </w:t>
      </w:r>
      <w:r w:rsidRPr="00DD3C6D">
        <w:rPr>
          <w:rFonts w:ascii="Times New Roman" w:hAnsi="Times New Roman"/>
          <w:i/>
          <w:sz w:val="22"/>
        </w:rPr>
        <w:t>B</w:t>
      </w:r>
      <w:r w:rsidRPr="00DD3C6D">
        <w:rPr>
          <w:rFonts w:ascii="Times New Roman" w:hAnsi="Times New Roman"/>
          <w:sz w:val="22"/>
        </w:rPr>
        <w:t xml:space="preserve"> </w:t>
      </w:r>
      <w:r w:rsidR="006315F1">
        <w:rPr>
          <w:rFonts w:ascii="Times New Roman" w:hAnsi="Times New Roman"/>
          <w:sz w:val="22"/>
        </w:rPr>
        <w:t>using</w:t>
      </w:r>
      <w:r w:rsidRPr="00DD3C6D">
        <w:rPr>
          <w:rFonts w:ascii="Times New Roman" w:hAnsi="Times New Roman"/>
          <w:sz w:val="22"/>
        </w:rPr>
        <w:t xml:space="preserve"> Bayesian estimation. </w:t>
      </w:r>
      <w:r w:rsidR="00842D83" w:rsidRPr="00DD3C6D">
        <w:rPr>
          <w:rFonts w:ascii="Times New Roman" w:hAnsi="Times New Roman"/>
          <w:kern w:val="0"/>
          <w:sz w:val="22"/>
        </w:rPr>
        <w:t>We conducted sensitivity analys</w:t>
      </w:r>
      <w:r w:rsidR="006315F1">
        <w:rPr>
          <w:rFonts w:ascii="Times New Roman" w:hAnsi="Times New Roman"/>
          <w:kern w:val="0"/>
          <w:sz w:val="22"/>
        </w:rPr>
        <w:t>e</w:t>
      </w:r>
      <w:r w:rsidR="00842D83" w:rsidRPr="00DD3C6D">
        <w:rPr>
          <w:rFonts w:ascii="Times New Roman" w:hAnsi="Times New Roman"/>
          <w:kern w:val="0"/>
          <w:sz w:val="22"/>
        </w:rPr>
        <w:t xml:space="preserve">s using different priors. </w:t>
      </w:r>
      <w:r w:rsidRPr="00DD3C6D">
        <w:rPr>
          <w:rFonts w:ascii="Times New Roman" w:hAnsi="Times New Roman" w:hint="eastAsia"/>
          <w:sz w:val="22"/>
        </w:rPr>
        <w:t xml:space="preserve">Prior distributions for </w:t>
      </w:r>
      <w:r w:rsidRPr="00DD3C6D">
        <w:rPr>
          <w:rFonts w:ascii="Times New Roman" w:hAnsi="Times New Roman"/>
          <w:sz w:val="22"/>
        </w:rPr>
        <w:t>growth rates,</w:t>
      </w:r>
      <w:r w:rsidRPr="00DD3C6D">
        <w:rPr>
          <w:rFonts w:ascii="Times New Roman" w:hAnsi="Times New Roman" w:hint="eastAsia"/>
          <w:sz w:val="22"/>
        </w:rPr>
        <w:t xml:space="preserve"> </w:t>
      </w:r>
      <w:r w:rsidR="005A5401" w:rsidRPr="00DD3C6D">
        <w:rPr>
          <w:rFonts w:ascii="Times New Roman" w:hAnsi="Times New Roman"/>
          <w:i/>
          <w:sz w:val="22"/>
        </w:rPr>
        <w:t>MAI</w:t>
      </w:r>
      <w:r w:rsidRPr="00DD3C6D">
        <w:rPr>
          <w:rFonts w:ascii="Times New Roman" w:hAnsi="Times New Roman"/>
          <w:sz w:val="22"/>
        </w:rPr>
        <w:t>,</w:t>
      </w:r>
      <w:r w:rsidRPr="00DD3C6D">
        <w:rPr>
          <w:rFonts w:ascii="Times New Roman" w:hAnsi="Times New Roman"/>
          <w:i/>
          <w:sz w:val="22"/>
        </w:rPr>
        <w:t xml:space="preserve"> </w:t>
      </w:r>
      <w:r w:rsidRPr="00DD3C6D">
        <w:rPr>
          <w:rFonts w:ascii="Times New Roman" w:hAnsi="Times New Roman"/>
          <w:sz w:val="22"/>
        </w:rPr>
        <w:t xml:space="preserve">and </w:t>
      </w:r>
      <w:r w:rsidRPr="00DD3C6D">
        <w:rPr>
          <w:rFonts w:ascii="Times New Roman" w:hAnsi="Times New Roman"/>
          <w:i/>
          <w:sz w:val="22"/>
        </w:rPr>
        <w:t>B</w:t>
      </w:r>
      <w:r w:rsidRPr="00DD3C6D">
        <w:rPr>
          <w:rFonts w:ascii="Times New Roman" w:hAnsi="Times New Roman"/>
          <w:sz w:val="22"/>
        </w:rPr>
        <w:t xml:space="preserve"> are the same as those in </w:t>
      </w:r>
      <w:r w:rsidR="00BE3518" w:rsidRPr="00DD3C6D">
        <w:rPr>
          <w:rFonts w:ascii="Times New Roman" w:hAnsi="Times New Roman"/>
          <w:b/>
          <w:sz w:val="22"/>
        </w:rPr>
        <w:t xml:space="preserve">Data </w:t>
      </w:r>
      <w:r w:rsidR="00A8358F">
        <w:rPr>
          <w:rFonts w:ascii="Times New Roman" w:hAnsi="Times New Roman"/>
          <w:b/>
          <w:sz w:val="22"/>
        </w:rPr>
        <w:t>(v)</w:t>
      </w:r>
      <w:r w:rsidR="00BE3518" w:rsidRPr="00DD3C6D">
        <w:rPr>
          <w:rFonts w:ascii="Times New Roman" w:hAnsi="Times New Roman"/>
          <w:b/>
          <w:sz w:val="22"/>
        </w:rPr>
        <w:t>.</w:t>
      </w:r>
    </w:p>
    <w:p w14:paraId="0BC6F0BF" w14:textId="16FE2FA7" w:rsidR="003B6F4B" w:rsidRDefault="003B6F4B" w:rsidP="00B13F66">
      <w:pPr>
        <w:spacing w:line="276" w:lineRule="auto"/>
        <w:rPr>
          <w:rFonts w:ascii="Times New Roman" w:hAnsi="Times New Roman"/>
          <w:b/>
          <w:sz w:val="22"/>
        </w:rPr>
      </w:pPr>
    </w:p>
    <w:sectPr w:rsidR="003B6F4B" w:rsidSect="00E9768A">
      <w:footerReference w:type="default" r:id="rId16"/>
      <w:pgSz w:w="12240" w:h="15840" w:code="1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22A57C" w14:textId="77777777" w:rsidR="00041BC2" w:rsidRDefault="00041BC2" w:rsidP="00A7163B">
      <w:r>
        <w:separator/>
      </w:r>
    </w:p>
  </w:endnote>
  <w:endnote w:type="continuationSeparator" w:id="0">
    <w:p w14:paraId="27F50D80" w14:textId="77777777" w:rsidR="00041BC2" w:rsidRDefault="00041BC2" w:rsidP="00A71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10023518"/>
      <w:docPartObj>
        <w:docPartGallery w:val="Page Numbers (Bottom of Page)"/>
        <w:docPartUnique/>
      </w:docPartObj>
    </w:sdtPr>
    <w:sdtEndPr/>
    <w:sdtContent>
      <w:p w14:paraId="51CF0640" w14:textId="6206C7A1" w:rsidR="003361AB" w:rsidRDefault="003361A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477B" w:rsidRPr="0031477B">
          <w:rPr>
            <w:noProof/>
            <w:lang w:val="ja-JP"/>
          </w:rPr>
          <w:t>1</w:t>
        </w:r>
        <w:r>
          <w:fldChar w:fldCharType="end"/>
        </w:r>
      </w:p>
    </w:sdtContent>
  </w:sdt>
  <w:p w14:paraId="0E2F9E31" w14:textId="77777777" w:rsidR="003361AB" w:rsidRDefault="003361A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8BFC81" w14:textId="77777777" w:rsidR="00041BC2" w:rsidRDefault="00041BC2" w:rsidP="00A7163B">
      <w:r>
        <w:separator/>
      </w:r>
    </w:p>
  </w:footnote>
  <w:footnote w:type="continuationSeparator" w:id="0">
    <w:p w14:paraId="01712D4E" w14:textId="77777777" w:rsidR="00041BC2" w:rsidRDefault="00041BC2" w:rsidP="00A716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9C507B"/>
    <w:multiLevelType w:val="hybridMultilevel"/>
    <w:tmpl w:val="F868799A"/>
    <w:lvl w:ilvl="0" w:tplc="FA8A2B6A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A4E5E47"/>
    <w:multiLevelType w:val="hybridMultilevel"/>
    <w:tmpl w:val="8F66C756"/>
    <w:lvl w:ilvl="0" w:tplc="36C4651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2" w15:restartNumberingAfterBreak="0">
    <w:nsid w:val="3BA1598C"/>
    <w:multiLevelType w:val="hybridMultilevel"/>
    <w:tmpl w:val="F4027540"/>
    <w:lvl w:ilvl="0" w:tplc="D75A1196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FEC4D6E"/>
    <w:multiLevelType w:val="hybridMultilevel"/>
    <w:tmpl w:val="A7C4958C"/>
    <w:lvl w:ilvl="0" w:tplc="A2C4D7D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5D4081D"/>
    <w:multiLevelType w:val="hybridMultilevel"/>
    <w:tmpl w:val="005C28D6"/>
    <w:lvl w:ilvl="0" w:tplc="F4B0CC08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72A0"/>
    <w:rsid w:val="00002333"/>
    <w:rsid w:val="0000233C"/>
    <w:rsid w:val="000027EE"/>
    <w:rsid w:val="000053FC"/>
    <w:rsid w:val="0001286B"/>
    <w:rsid w:val="0001331C"/>
    <w:rsid w:val="000165A0"/>
    <w:rsid w:val="00027241"/>
    <w:rsid w:val="00027C70"/>
    <w:rsid w:val="000323BE"/>
    <w:rsid w:val="00036BD4"/>
    <w:rsid w:val="00037AEC"/>
    <w:rsid w:val="00041BC2"/>
    <w:rsid w:val="00043F96"/>
    <w:rsid w:val="00046D1B"/>
    <w:rsid w:val="00050019"/>
    <w:rsid w:val="00050ED7"/>
    <w:rsid w:val="00051BB2"/>
    <w:rsid w:val="0005592D"/>
    <w:rsid w:val="00082F01"/>
    <w:rsid w:val="00082F8E"/>
    <w:rsid w:val="00085640"/>
    <w:rsid w:val="000861C5"/>
    <w:rsid w:val="00087A6D"/>
    <w:rsid w:val="00093273"/>
    <w:rsid w:val="00095FE4"/>
    <w:rsid w:val="00097671"/>
    <w:rsid w:val="000C178C"/>
    <w:rsid w:val="000C1E92"/>
    <w:rsid w:val="000C63F9"/>
    <w:rsid w:val="000F00E6"/>
    <w:rsid w:val="000F205C"/>
    <w:rsid w:val="000F3C08"/>
    <w:rsid w:val="000F7FBC"/>
    <w:rsid w:val="00102B5F"/>
    <w:rsid w:val="001052A2"/>
    <w:rsid w:val="00110696"/>
    <w:rsid w:val="00110C36"/>
    <w:rsid w:val="0011222A"/>
    <w:rsid w:val="001164C3"/>
    <w:rsid w:val="00120559"/>
    <w:rsid w:val="00122D1F"/>
    <w:rsid w:val="0013079A"/>
    <w:rsid w:val="00135F74"/>
    <w:rsid w:val="001449D0"/>
    <w:rsid w:val="00146F69"/>
    <w:rsid w:val="00150862"/>
    <w:rsid w:val="00152D49"/>
    <w:rsid w:val="00153472"/>
    <w:rsid w:val="00157294"/>
    <w:rsid w:val="001609C1"/>
    <w:rsid w:val="0016361F"/>
    <w:rsid w:val="00166FE6"/>
    <w:rsid w:val="00177725"/>
    <w:rsid w:val="00177945"/>
    <w:rsid w:val="001840A7"/>
    <w:rsid w:val="001874ED"/>
    <w:rsid w:val="001920D9"/>
    <w:rsid w:val="00192DE0"/>
    <w:rsid w:val="00194826"/>
    <w:rsid w:val="001A0558"/>
    <w:rsid w:val="001A0621"/>
    <w:rsid w:val="001A42D9"/>
    <w:rsid w:val="001A531B"/>
    <w:rsid w:val="001B163F"/>
    <w:rsid w:val="001B4008"/>
    <w:rsid w:val="001C36A0"/>
    <w:rsid w:val="001D3ABE"/>
    <w:rsid w:val="001E30BA"/>
    <w:rsid w:val="001E6F90"/>
    <w:rsid w:val="00201FCA"/>
    <w:rsid w:val="00202999"/>
    <w:rsid w:val="002075C2"/>
    <w:rsid w:val="0020792C"/>
    <w:rsid w:val="00213329"/>
    <w:rsid w:val="00214352"/>
    <w:rsid w:val="00214F80"/>
    <w:rsid w:val="00216AAA"/>
    <w:rsid w:val="00216E0B"/>
    <w:rsid w:val="00217D41"/>
    <w:rsid w:val="0022231E"/>
    <w:rsid w:val="00227B2D"/>
    <w:rsid w:val="0023206A"/>
    <w:rsid w:val="002416C1"/>
    <w:rsid w:val="00243936"/>
    <w:rsid w:val="00243D8F"/>
    <w:rsid w:val="002446DD"/>
    <w:rsid w:val="00244CD1"/>
    <w:rsid w:val="00250597"/>
    <w:rsid w:val="00250D6D"/>
    <w:rsid w:val="00251B53"/>
    <w:rsid w:val="00254D56"/>
    <w:rsid w:val="00257427"/>
    <w:rsid w:val="00273D02"/>
    <w:rsid w:val="0027554B"/>
    <w:rsid w:val="00290F0E"/>
    <w:rsid w:val="002916DA"/>
    <w:rsid w:val="002929AD"/>
    <w:rsid w:val="00292E4C"/>
    <w:rsid w:val="00294DD3"/>
    <w:rsid w:val="002A1A83"/>
    <w:rsid w:val="002B3CA9"/>
    <w:rsid w:val="002C45BA"/>
    <w:rsid w:val="002C66AD"/>
    <w:rsid w:val="002D083E"/>
    <w:rsid w:val="002D3547"/>
    <w:rsid w:val="002E10DF"/>
    <w:rsid w:val="002E342D"/>
    <w:rsid w:val="002E3B03"/>
    <w:rsid w:val="002E672F"/>
    <w:rsid w:val="002E6A25"/>
    <w:rsid w:val="002F12B6"/>
    <w:rsid w:val="002F1AF4"/>
    <w:rsid w:val="002F24EA"/>
    <w:rsid w:val="002F4466"/>
    <w:rsid w:val="00304C65"/>
    <w:rsid w:val="0031477B"/>
    <w:rsid w:val="0031724F"/>
    <w:rsid w:val="0032489C"/>
    <w:rsid w:val="003320F5"/>
    <w:rsid w:val="0033275C"/>
    <w:rsid w:val="003361AB"/>
    <w:rsid w:val="00340B66"/>
    <w:rsid w:val="00340CEF"/>
    <w:rsid w:val="00340EF9"/>
    <w:rsid w:val="0034680C"/>
    <w:rsid w:val="00347E14"/>
    <w:rsid w:val="003547A0"/>
    <w:rsid w:val="003570FB"/>
    <w:rsid w:val="00360BA3"/>
    <w:rsid w:val="00371356"/>
    <w:rsid w:val="003721A1"/>
    <w:rsid w:val="0037565C"/>
    <w:rsid w:val="00380EEE"/>
    <w:rsid w:val="0038441F"/>
    <w:rsid w:val="00392A1D"/>
    <w:rsid w:val="003951F4"/>
    <w:rsid w:val="003A0B7A"/>
    <w:rsid w:val="003B2818"/>
    <w:rsid w:val="003B3747"/>
    <w:rsid w:val="003B69E1"/>
    <w:rsid w:val="003B6F4B"/>
    <w:rsid w:val="003B7A1F"/>
    <w:rsid w:val="003C2AA5"/>
    <w:rsid w:val="003C429B"/>
    <w:rsid w:val="003C6AA0"/>
    <w:rsid w:val="003D0291"/>
    <w:rsid w:val="003D54EE"/>
    <w:rsid w:val="003E168E"/>
    <w:rsid w:val="003E1BF7"/>
    <w:rsid w:val="003E2B9F"/>
    <w:rsid w:val="003E435E"/>
    <w:rsid w:val="003E4F9C"/>
    <w:rsid w:val="003E5046"/>
    <w:rsid w:val="003E796A"/>
    <w:rsid w:val="003F1D90"/>
    <w:rsid w:val="003F59AF"/>
    <w:rsid w:val="004031D6"/>
    <w:rsid w:val="00404C83"/>
    <w:rsid w:val="004143B2"/>
    <w:rsid w:val="00422C1A"/>
    <w:rsid w:val="00423DD0"/>
    <w:rsid w:val="00425ADB"/>
    <w:rsid w:val="00426465"/>
    <w:rsid w:val="004264D2"/>
    <w:rsid w:val="00432743"/>
    <w:rsid w:val="00434DB6"/>
    <w:rsid w:val="0044639B"/>
    <w:rsid w:val="00447E09"/>
    <w:rsid w:val="00450184"/>
    <w:rsid w:val="00450A14"/>
    <w:rsid w:val="004551F8"/>
    <w:rsid w:val="00463232"/>
    <w:rsid w:val="00466120"/>
    <w:rsid w:val="004709C6"/>
    <w:rsid w:val="00471923"/>
    <w:rsid w:val="004740AB"/>
    <w:rsid w:val="00480594"/>
    <w:rsid w:val="00483081"/>
    <w:rsid w:val="00484BD5"/>
    <w:rsid w:val="00486106"/>
    <w:rsid w:val="004869ED"/>
    <w:rsid w:val="004872A0"/>
    <w:rsid w:val="00492D48"/>
    <w:rsid w:val="004A02BC"/>
    <w:rsid w:val="004A27C3"/>
    <w:rsid w:val="004A67A0"/>
    <w:rsid w:val="004B0671"/>
    <w:rsid w:val="004B2ED4"/>
    <w:rsid w:val="004B5CE1"/>
    <w:rsid w:val="004B5D1E"/>
    <w:rsid w:val="004B6987"/>
    <w:rsid w:val="004C2998"/>
    <w:rsid w:val="004C340C"/>
    <w:rsid w:val="004C6508"/>
    <w:rsid w:val="004C690C"/>
    <w:rsid w:val="004D036A"/>
    <w:rsid w:val="004D390E"/>
    <w:rsid w:val="004D7216"/>
    <w:rsid w:val="004D7AC7"/>
    <w:rsid w:val="004E0D39"/>
    <w:rsid w:val="004E27ED"/>
    <w:rsid w:val="004E44E8"/>
    <w:rsid w:val="004E4617"/>
    <w:rsid w:val="004E7232"/>
    <w:rsid w:val="004E7BE9"/>
    <w:rsid w:val="004F15E8"/>
    <w:rsid w:val="004F69DD"/>
    <w:rsid w:val="005122A4"/>
    <w:rsid w:val="00514B1A"/>
    <w:rsid w:val="00522879"/>
    <w:rsid w:val="00533190"/>
    <w:rsid w:val="00536AC8"/>
    <w:rsid w:val="00540045"/>
    <w:rsid w:val="005419DF"/>
    <w:rsid w:val="005650D0"/>
    <w:rsid w:val="005805DF"/>
    <w:rsid w:val="0058611C"/>
    <w:rsid w:val="0058755F"/>
    <w:rsid w:val="005875D3"/>
    <w:rsid w:val="005A45DC"/>
    <w:rsid w:val="005A5401"/>
    <w:rsid w:val="005B2909"/>
    <w:rsid w:val="005B337E"/>
    <w:rsid w:val="005B356B"/>
    <w:rsid w:val="005B7565"/>
    <w:rsid w:val="005D2FC7"/>
    <w:rsid w:val="005D7C6D"/>
    <w:rsid w:val="005E1774"/>
    <w:rsid w:val="005E3B23"/>
    <w:rsid w:val="005E529B"/>
    <w:rsid w:val="005F740B"/>
    <w:rsid w:val="005F7BB1"/>
    <w:rsid w:val="00607BEF"/>
    <w:rsid w:val="00620E2F"/>
    <w:rsid w:val="00622D3D"/>
    <w:rsid w:val="0062659D"/>
    <w:rsid w:val="006315F1"/>
    <w:rsid w:val="006338E0"/>
    <w:rsid w:val="00640662"/>
    <w:rsid w:val="00643AE4"/>
    <w:rsid w:val="006451A2"/>
    <w:rsid w:val="006454E8"/>
    <w:rsid w:val="00664F6B"/>
    <w:rsid w:val="006658F3"/>
    <w:rsid w:val="00670E64"/>
    <w:rsid w:val="00674D43"/>
    <w:rsid w:val="00682242"/>
    <w:rsid w:val="0068582A"/>
    <w:rsid w:val="00687714"/>
    <w:rsid w:val="00691765"/>
    <w:rsid w:val="006930FA"/>
    <w:rsid w:val="006B087B"/>
    <w:rsid w:val="006B17BD"/>
    <w:rsid w:val="006B5021"/>
    <w:rsid w:val="006B5129"/>
    <w:rsid w:val="006C3263"/>
    <w:rsid w:val="006C6436"/>
    <w:rsid w:val="006D774C"/>
    <w:rsid w:val="006D78A8"/>
    <w:rsid w:val="006E472C"/>
    <w:rsid w:val="006F35BF"/>
    <w:rsid w:val="007014D0"/>
    <w:rsid w:val="007051D6"/>
    <w:rsid w:val="007166E9"/>
    <w:rsid w:val="0071685B"/>
    <w:rsid w:val="00721838"/>
    <w:rsid w:val="00734B7E"/>
    <w:rsid w:val="007351DD"/>
    <w:rsid w:val="007368BF"/>
    <w:rsid w:val="00742F42"/>
    <w:rsid w:val="00747650"/>
    <w:rsid w:val="007543B2"/>
    <w:rsid w:val="00774130"/>
    <w:rsid w:val="00792A2B"/>
    <w:rsid w:val="00795061"/>
    <w:rsid w:val="007B0361"/>
    <w:rsid w:val="007B0DE3"/>
    <w:rsid w:val="007B287B"/>
    <w:rsid w:val="007B4310"/>
    <w:rsid w:val="007B56AA"/>
    <w:rsid w:val="007C2C58"/>
    <w:rsid w:val="007C315B"/>
    <w:rsid w:val="007D0359"/>
    <w:rsid w:val="007D6196"/>
    <w:rsid w:val="007E06F5"/>
    <w:rsid w:val="007E08D8"/>
    <w:rsid w:val="007E5A8C"/>
    <w:rsid w:val="007E62D1"/>
    <w:rsid w:val="007F17BD"/>
    <w:rsid w:val="007F243D"/>
    <w:rsid w:val="007F6E15"/>
    <w:rsid w:val="008028AF"/>
    <w:rsid w:val="00813FCD"/>
    <w:rsid w:val="00814B88"/>
    <w:rsid w:val="00816C60"/>
    <w:rsid w:val="00817622"/>
    <w:rsid w:val="008273A7"/>
    <w:rsid w:val="0083183A"/>
    <w:rsid w:val="00835366"/>
    <w:rsid w:val="00840D8B"/>
    <w:rsid w:val="00842D83"/>
    <w:rsid w:val="00844C43"/>
    <w:rsid w:val="008455AA"/>
    <w:rsid w:val="00847904"/>
    <w:rsid w:val="008636EC"/>
    <w:rsid w:val="008719CE"/>
    <w:rsid w:val="00876796"/>
    <w:rsid w:val="00877F6E"/>
    <w:rsid w:val="00880022"/>
    <w:rsid w:val="00880C60"/>
    <w:rsid w:val="00881233"/>
    <w:rsid w:val="00881A35"/>
    <w:rsid w:val="0088325E"/>
    <w:rsid w:val="008834CE"/>
    <w:rsid w:val="008A0C1A"/>
    <w:rsid w:val="008A2C95"/>
    <w:rsid w:val="008B312D"/>
    <w:rsid w:val="008B5E42"/>
    <w:rsid w:val="008B6D94"/>
    <w:rsid w:val="008C0962"/>
    <w:rsid w:val="008C0B85"/>
    <w:rsid w:val="008C0BEA"/>
    <w:rsid w:val="008C382C"/>
    <w:rsid w:val="008C3C50"/>
    <w:rsid w:val="008C40AA"/>
    <w:rsid w:val="008D7854"/>
    <w:rsid w:val="008E2C6A"/>
    <w:rsid w:val="008E3FFC"/>
    <w:rsid w:val="008E7C65"/>
    <w:rsid w:val="008F7846"/>
    <w:rsid w:val="00902610"/>
    <w:rsid w:val="00907F14"/>
    <w:rsid w:val="009163EF"/>
    <w:rsid w:val="00916B0A"/>
    <w:rsid w:val="00921FA1"/>
    <w:rsid w:val="00923DE0"/>
    <w:rsid w:val="00935DF3"/>
    <w:rsid w:val="00936FFB"/>
    <w:rsid w:val="009411F4"/>
    <w:rsid w:val="009419D0"/>
    <w:rsid w:val="0094300E"/>
    <w:rsid w:val="00950BF9"/>
    <w:rsid w:val="00951937"/>
    <w:rsid w:val="009604CD"/>
    <w:rsid w:val="00963F42"/>
    <w:rsid w:val="00965373"/>
    <w:rsid w:val="00966AA5"/>
    <w:rsid w:val="009674E9"/>
    <w:rsid w:val="0097336F"/>
    <w:rsid w:val="0098064F"/>
    <w:rsid w:val="00980E5E"/>
    <w:rsid w:val="00981F6E"/>
    <w:rsid w:val="00984508"/>
    <w:rsid w:val="009848A3"/>
    <w:rsid w:val="00993B3E"/>
    <w:rsid w:val="009A1E8F"/>
    <w:rsid w:val="009A7CB5"/>
    <w:rsid w:val="009B51E4"/>
    <w:rsid w:val="009C77B8"/>
    <w:rsid w:val="009E2008"/>
    <w:rsid w:val="009E6CBC"/>
    <w:rsid w:val="009F3216"/>
    <w:rsid w:val="009F7E2F"/>
    <w:rsid w:val="00A00ABB"/>
    <w:rsid w:val="00A027EA"/>
    <w:rsid w:val="00A07911"/>
    <w:rsid w:val="00A17CA5"/>
    <w:rsid w:val="00A218A1"/>
    <w:rsid w:val="00A254D6"/>
    <w:rsid w:val="00A31708"/>
    <w:rsid w:val="00A325E5"/>
    <w:rsid w:val="00A345A1"/>
    <w:rsid w:val="00A35A22"/>
    <w:rsid w:val="00A35CD6"/>
    <w:rsid w:val="00A37D1B"/>
    <w:rsid w:val="00A408BA"/>
    <w:rsid w:val="00A41910"/>
    <w:rsid w:val="00A41B64"/>
    <w:rsid w:val="00A51367"/>
    <w:rsid w:val="00A516F3"/>
    <w:rsid w:val="00A521BF"/>
    <w:rsid w:val="00A532F5"/>
    <w:rsid w:val="00A54492"/>
    <w:rsid w:val="00A546AE"/>
    <w:rsid w:val="00A54791"/>
    <w:rsid w:val="00A56CB8"/>
    <w:rsid w:val="00A70A46"/>
    <w:rsid w:val="00A7163B"/>
    <w:rsid w:val="00A72017"/>
    <w:rsid w:val="00A73520"/>
    <w:rsid w:val="00A758D9"/>
    <w:rsid w:val="00A82A20"/>
    <w:rsid w:val="00A8358F"/>
    <w:rsid w:val="00A836B7"/>
    <w:rsid w:val="00A90EF1"/>
    <w:rsid w:val="00A91909"/>
    <w:rsid w:val="00A94BE8"/>
    <w:rsid w:val="00AA01A2"/>
    <w:rsid w:val="00AA2550"/>
    <w:rsid w:val="00AA49E2"/>
    <w:rsid w:val="00AA7C21"/>
    <w:rsid w:val="00AB1F5D"/>
    <w:rsid w:val="00AC5849"/>
    <w:rsid w:val="00AD0C0A"/>
    <w:rsid w:val="00AD2D74"/>
    <w:rsid w:val="00AD5977"/>
    <w:rsid w:val="00AD74E1"/>
    <w:rsid w:val="00AF26EF"/>
    <w:rsid w:val="00AF6B61"/>
    <w:rsid w:val="00B03742"/>
    <w:rsid w:val="00B03C18"/>
    <w:rsid w:val="00B10114"/>
    <w:rsid w:val="00B13F66"/>
    <w:rsid w:val="00B334B3"/>
    <w:rsid w:val="00B45745"/>
    <w:rsid w:val="00B46E3F"/>
    <w:rsid w:val="00B538EE"/>
    <w:rsid w:val="00B54991"/>
    <w:rsid w:val="00B571F8"/>
    <w:rsid w:val="00B60A5D"/>
    <w:rsid w:val="00B61371"/>
    <w:rsid w:val="00B71055"/>
    <w:rsid w:val="00B8119C"/>
    <w:rsid w:val="00B812EA"/>
    <w:rsid w:val="00B824B2"/>
    <w:rsid w:val="00B82FE8"/>
    <w:rsid w:val="00B86DCC"/>
    <w:rsid w:val="00B97A3F"/>
    <w:rsid w:val="00BA22A7"/>
    <w:rsid w:val="00BA3215"/>
    <w:rsid w:val="00BA5DE2"/>
    <w:rsid w:val="00BA676E"/>
    <w:rsid w:val="00BA6D31"/>
    <w:rsid w:val="00BB38F4"/>
    <w:rsid w:val="00BC2E6D"/>
    <w:rsid w:val="00BC426F"/>
    <w:rsid w:val="00BC5BA1"/>
    <w:rsid w:val="00BC77BA"/>
    <w:rsid w:val="00BD5BA9"/>
    <w:rsid w:val="00BE0BED"/>
    <w:rsid w:val="00BE31B4"/>
    <w:rsid w:val="00BE3518"/>
    <w:rsid w:val="00BE616A"/>
    <w:rsid w:val="00BF27C4"/>
    <w:rsid w:val="00BF54C1"/>
    <w:rsid w:val="00C03FBF"/>
    <w:rsid w:val="00C0729C"/>
    <w:rsid w:val="00C0776E"/>
    <w:rsid w:val="00C14DD8"/>
    <w:rsid w:val="00C14FBF"/>
    <w:rsid w:val="00C223E0"/>
    <w:rsid w:val="00C22494"/>
    <w:rsid w:val="00C23CA9"/>
    <w:rsid w:val="00C3750D"/>
    <w:rsid w:val="00C40267"/>
    <w:rsid w:val="00C44738"/>
    <w:rsid w:val="00C5180A"/>
    <w:rsid w:val="00C541DB"/>
    <w:rsid w:val="00C57EFA"/>
    <w:rsid w:val="00C6768B"/>
    <w:rsid w:val="00C67AF0"/>
    <w:rsid w:val="00C724D1"/>
    <w:rsid w:val="00C72838"/>
    <w:rsid w:val="00C82044"/>
    <w:rsid w:val="00C82827"/>
    <w:rsid w:val="00C83145"/>
    <w:rsid w:val="00C86594"/>
    <w:rsid w:val="00C91E4A"/>
    <w:rsid w:val="00C91FC1"/>
    <w:rsid w:val="00C93CB2"/>
    <w:rsid w:val="00C94867"/>
    <w:rsid w:val="00CA4437"/>
    <w:rsid w:val="00CA6A42"/>
    <w:rsid w:val="00CA7F70"/>
    <w:rsid w:val="00CB29BE"/>
    <w:rsid w:val="00CB4D86"/>
    <w:rsid w:val="00CC17AC"/>
    <w:rsid w:val="00CC42B2"/>
    <w:rsid w:val="00CC588D"/>
    <w:rsid w:val="00CC7581"/>
    <w:rsid w:val="00CE0CDC"/>
    <w:rsid w:val="00CE1257"/>
    <w:rsid w:val="00CE7D56"/>
    <w:rsid w:val="00D079CC"/>
    <w:rsid w:val="00D16F39"/>
    <w:rsid w:val="00D245C0"/>
    <w:rsid w:val="00D24697"/>
    <w:rsid w:val="00D27DE3"/>
    <w:rsid w:val="00D35EC4"/>
    <w:rsid w:val="00D36367"/>
    <w:rsid w:val="00D40710"/>
    <w:rsid w:val="00D4484E"/>
    <w:rsid w:val="00D451C9"/>
    <w:rsid w:val="00D4579B"/>
    <w:rsid w:val="00D5340F"/>
    <w:rsid w:val="00D658B3"/>
    <w:rsid w:val="00D745F6"/>
    <w:rsid w:val="00D80ECC"/>
    <w:rsid w:val="00D81DAE"/>
    <w:rsid w:val="00D828C5"/>
    <w:rsid w:val="00D831C0"/>
    <w:rsid w:val="00D87977"/>
    <w:rsid w:val="00D9085D"/>
    <w:rsid w:val="00D939F9"/>
    <w:rsid w:val="00D977D0"/>
    <w:rsid w:val="00DA665C"/>
    <w:rsid w:val="00DA77F1"/>
    <w:rsid w:val="00DB0542"/>
    <w:rsid w:val="00DB43C6"/>
    <w:rsid w:val="00DC1A90"/>
    <w:rsid w:val="00DC1CBD"/>
    <w:rsid w:val="00DC209C"/>
    <w:rsid w:val="00DC3B25"/>
    <w:rsid w:val="00DD3418"/>
    <w:rsid w:val="00DD36AA"/>
    <w:rsid w:val="00DD3C6D"/>
    <w:rsid w:val="00DE0274"/>
    <w:rsid w:val="00DE7694"/>
    <w:rsid w:val="00DF030A"/>
    <w:rsid w:val="00DF196A"/>
    <w:rsid w:val="00DF2FE3"/>
    <w:rsid w:val="00DF4A6E"/>
    <w:rsid w:val="00E04DAF"/>
    <w:rsid w:val="00E04E8B"/>
    <w:rsid w:val="00E10C04"/>
    <w:rsid w:val="00E13319"/>
    <w:rsid w:val="00E14822"/>
    <w:rsid w:val="00E15AC1"/>
    <w:rsid w:val="00E212AB"/>
    <w:rsid w:val="00E3072C"/>
    <w:rsid w:val="00E31B84"/>
    <w:rsid w:val="00E32D41"/>
    <w:rsid w:val="00E46998"/>
    <w:rsid w:val="00E51573"/>
    <w:rsid w:val="00E52576"/>
    <w:rsid w:val="00E61B67"/>
    <w:rsid w:val="00E62B0C"/>
    <w:rsid w:val="00E7296F"/>
    <w:rsid w:val="00E7356A"/>
    <w:rsid w:val="00E80A27"/>
    <w:rsid w:val="00E823C1"/>
    <w:rsid w:val="00E87BDC"/>
    <w:rsid w:val="00E90292"/>
    <w:rsid w:val="00E93EA5"/>
    <w:rsid w:val="00E9768A"/>
    <w:rsid w:val="00E97A65"/>
    <w:rsid w:val="00EA7BC9"/>
    <w:rsid w:val="00EB6CE2"/>
    <w:rsid w:val="00EB7B70"/>
    <w:rsid w:val="00EB7F51"/>
    <w:rsid w:val="00EC7AB4"/>
    <w:rsid w:val="00ED3CB1"/>
    <w:rsid w:val="00ED4A4D"/>
    <w:rsid w:val="00ED7750"/>
    <w:rsid w:val="00EE1170"/>
    <w:rsid w:val="00EE20C4"/>
    <w:rsid w:val="00EF2E37"/>
    <w:rsid w:val="00EF2ED7"/>
    <w:rsid w:val="00EF591B"/>
    <w:rsid w:val="00F01C20"/>
    <w:rsid w:val="00F01C88"/>
    <w:rsid w:val="00F03C67"/>
    <w:rsid w:val="00F06428"/>
    <w:rsid w:val="00F0792A"/>
    <w:rsid w:val="00F1120F"/>
    <w:rsid w:val="00F15A9C"/>
    <w:rsid w:val="00F203A2"/>
    <w:rsid w:val="00F20A8E"/>
    <w:rsid w:val="00F2149E"/>
    <w:rsid w:val="00F228DE"/>
    <w:rsid w:val="00F268E3"/>
    <w:rsid w:val="00F404FC"/>
    <w:rsid w:val="00F41C85"/>
    <w:rsid w:val="00F44490"/>
    <w:rsid w:val="00F450AE"/>
    <w:rsid w:val="00F57300"/>
    <w:rsid w:val="00F60A10"/>
    <w:rsid w:val="00F95416"/>
    <w:rsid w:val="00FC05DB"/>
    <w:rsid w:val="00FC7D5F"/>
    <w:rsid w:val="00FD4091"/>
    <w:rsid w:val="00FE20FA"/>
    <w:rsid w:val="00FE4240"/>
    <w:rsid w:val="00FE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BDD7450"/>
  <w15:docId w15:val="{C1607D15-185D-40D6-B212-BE7B58717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163B"/>
    <w:pPr>
      <w:widowControl w:val="0"/>
      <w:jc w:val="both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63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7163B"/>
  </w:style>
  <w:style w:type="paragraph" w:styleId="a5">
    <w:name w:val="footer"/>
    <w:basedOn w:val="a"/>
    <w:link w:val="a6"/>
    <w:uiPriority w:val="99"/>
    <w:unhideWhenUsed/>
    <w:rsid w:val="00A716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7163B"/>
  </w:style>
  <w:style w:type="character" w:styleId="a7">
    <w:name w:val="annotation reference"/>
    <w:basedOn w:val="a0"/>
    <w:uiPriority w:val="99"/>
    <w:semiHidden/>
    <w:unhideWhenUsed/>
    <w:rsid w:val="008719CE"/>
    <w:rPr>
      <w:sz w:val="18"/>
      <w:szCs w:val="18"/>
    </w:rPr>
  </w:style>
  <w:style w:type="paragraph" w:styleId="a8">
    <w:name w:val="annotation text"/>
    <w:basedOn w:val="a"/>
    <w:link w:val="a9"/>
    <w:uiPriority w:val="99"/>
    <w:unhideWhenUsed/>
    <w:rsid w:val="008719CE"/>
    <w:pPr>
      <w:jc w:val="left"/>
    </w:pPr>
  </w:style>
  <w:style w:type="character" w:customStyle="1" w:styleId="a9">
    <w:name w:val="コメント文字列 (文字)"/>
    <w:basedOn w:val="a0"/>
    <w:link w:val="a8"/>
    <w:uiPriority w:val="99"/>
    <w:rsid w:val="008719CE"/>
    <w:rPr>
      <w:rFonts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3E2B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3E2B9F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annotation subject"/>
    <w:basedOn w:val="a8"/>
    <w:next w:val="a8"/>
    <w:link w:val="ad"/>
    <w:uiPriority w:val="99"/>
    <w:semiHidden/>
    <w:unhideWhenUsed/>
    <w:rsid w:val="00A91909"/>
    <w:rPr>
      <w:b/>
      <w:bCs/>
    </w:rPr>
  </w:style>
  <w:style w:type="character" w:customStyle="1" w:styleId="ad">
    <w:name w:val="コメント内容 (文字)"/>
    <w:basedOn w:val="a9"/>
    <w:link w:val="ac"/>
    <w:uiPriority w:val="99"/>
    <w:semiHidden/>
    <w:rsid w:val="00A91909"/>
    <w:rPr>
      <w:rFonts w:cs="Times New Roman"/>
      <w:b/>
      <w:bCs/>
    </w:rPr>
  </w:style>
  <w:style w:type="paragraph" w:styleId="Web">
    <w:name w:val="Normal (Web)"/>
    <w:basedOn w:val="a"/>
    <w:uiPriority w:val="99"/>
    <w:semiHidden/>
    <w:unhideWhenUsed/>
    <w:rsid w:val="00CE0CD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e">
    <w:name w:val="Plain Text"/>
    <w:basedOn w:val="a"/>
    <w:link w:val="af"/>
    <w:uiPriority w:val="99"/>
    <w:unhideWhenUsed/>
    <w:rsid w:val="009604CD"/>
    <w:rPr>
      <w:rFonts w:ascii="ＭＳ 明朝" w:eastAsia="ＭＳ 明朝" w:hAnsi="Courier New" w:cs="Courier New"/>
      <w:szCs w:val="21"/>
    </w:rPr>
  </w:style>
  <w:style w:type="character" w:customStyle="1" w:styleId="af">
    <w:name w:val="書式なし (文字)"/>
    <w:basedOn w:val="a0"/>
    <w:link w:val="ae"/>
    <w:uiPriority w:val="99"/>
    <w:rsid w:val="009604CD"/>
    <w:rPr>
      <w:rFonts w:ascii="ＭＳ 明朝" w:eastAsia="ＭＳ 明朝" w:hAnsi="Courier New" w:cs="Courier New"/>
      <w:szCs w:val="21"/>
    </w:rPr>
  </w:style>
  <w:style w:type="paragraph" w:styleId="af0">
    <w:name w:val="List Paragraph"/>
    <w:basedOn w:val="a"/>
    <w:uiPriority w:val="34"/>
    <w:qFormat/>
    <w:rsid w:val="005E1774"/>
    <w:pPr>
      <w:ind w:leftChars="400" w:left="840"/>
    </w:pPr>
  </w:style>
  <w:style w:type="character" w:customStyle="1" w:styleId="pseudotab">
    <w:name w:val="pseudotab"/>
    <w:basedOn w:val="a0"/>
    <w:rsid w:val="0058611C"/>
  </w:style>
  <w:style w:type="table" w:customStyle="1" w:styleId="41">
    <w:name w:val="標準の表 41"/>
    <w:basedOn w:val="a1"/>
    <w:uiPriority w:val="44"/>
    <w:rsid w:val="0023206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jrnl">
    <w:name w:val="jrnl"/>
    <w:basedOn w:val="a0"/>
    <w:rsid w:val="00F15A9C"/>
  </w:style>
  <w:style w:type="table" w:customStyle="1" w:styleId="11">
    <w:name w:val="標準の表 11"/>
    <w:basedOn w:val="a1"/>
    <w:uiPriority w:val="99"/>
    <w:rsid w:val="00E87BD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2">
    <w:name w:val="標準の表 42"/>
    <w:basedOn w:val="a1"/>
    <w:uiPriority w:val="99"/>
    <w:rsid w:val="00E87BD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3">
    <w:name w:val="標準の表 43"/>
    <w:basedOn w:val="a1"/>
    <w:uiPriority w:val="99"/>
    <w:rsid w:val="002F12B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5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6C2E0-081D-4E04-9245-A8064A0EF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11963</TotalTime>
  <Pages>9</Pages>
  <Words>688</Words>
  <Characters>3927</Characters>
  <Application>Microsoft Office Word</Application>
  <DocSecurity>0</DocSecurity>
  <Lines>32</Lines>
  <Paragraphs>9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kimiyo nakamura</dc:creator>
  <cp:keywords/>
  <dc:description/>
  <cp:lastModifiedBy>Akira Nakamura</cp:lastModifiedBy>
  <cp:revision>388</cp:revision>
  <cp:lastPrinted>2018-08-14T04:19:00Z</cp:lastPrinted>
  <dcterms:created xsi:type="dcterms:W3CDTF">2016-03-21T14:26:00Z</dcterms:created>
  <dcterms:modified xsi:type="dcterms:W3CDTF">2019-04-11T02:50:00Z</dcterms:modified>
</cp:coreProperties>
</file>