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E86B2" w14:textId="77777777" w:rsidR="00BA67C3" w:rsidRPr="002F188E" w:rsidRDefault="00BA67C3" w:rsidP="00BA67C3">
      <w:pPr>
        <w:widowControl w:val="0"/>
        <w:autoSpaceDE w:val="0"/>
        <w:autoSpaceDN w:val="0"/>
        <w:adjustRightInd w:val="0"/>
        <w:spacing w:line="480" w:lineRule="auto"/>
        <w:ind w:right="-9"/>
      </w:pPr>
      <w:r w:rsidRPr="00041673">
        <w:rPr>
          <w:b/>
        </w:rPr>
        <w:t>S1 Table.</w:t>
      </w:r>
      <w:r w:rsidRPr="002F188E">
        <w:t xml:space="preserve"> </w:t>
      </w:r>
      <w:r w:rsidRPr="00041673">
        <w:rPr>
          <w:b/>
        </w:rPr>
        <w:t>Principal components analysis matrix of dribbling and sprinting performance (N = 21) along the five paths that differ in curvature from 0 to 1.37 radians.m</w:t>
      </w:r>
      <w:r w:rsidRPr="00041673">
        <w:rPr>
          <w:b/>
          <w:vertAlign w:val="superscript"/>
        </w:rPr>
        <w:t>-1</w:t>
      </w:r>
      <w:r w:rsidRPr="00041673">
        <w:rPr>
          <w:b/>
        </w:rPr>
        <w:t>.</w:t>
      </w:r>
      <w:r>
        <w:t xml:space="preserve"> F</w:t>
      </w:r>
      <w:r w:rsidRPr="002F188E">
        <w:t>actor loadings of each measured variable and the direction in which they contribute towards the components</w:t>
      </w:r>
      <w:r>
        <w:t xml:space="preserve"> are shown</w:t>
      </w:r>
      <w:r w:rsidRPr="002F188E">
        <w:t>. See the text for a description of each trait. The first component of the PCA</w:t>
      </w:r>
      <w:r>
        <w:t xml:space="preserve"> on dribbling performance</w:t>
      </w:r>
      <w:r w:rsidRPr="002F188E">
        <w:t xml:space="preserve"> (PCA</w:t>
      </w:r>
      <w:r w:rsidRPr="003D54A5">
        <w:rPr>
          <w:vertAlign w:val="subscript"/>
        </w:rPr>
        <w:t>D1</w:t>
      </w:r>
      <w:r w:rsidRPr="002F188E">
        <w:t xml:space="preserve">) explained </w:t>
      </w:r>
      <w:r>
        <w:t>81.9</w:t>
      </w:r>
      <w:r w:rsidRPr="002F188E">
        <w:t>% of the variation in the data and the second component (PCA</w:t>
      </w:r>
      <w:r w:rsidRPr="003D54A5">
        <w:rPr>
          <w:vertAlign w:val="subscript"/>
        </w:rPr>
        <w:t>D2</w:t>
      </w:r>
      <w:r w:rsidRPr="002F188E">
        <w:t xml:space="preserve">) explained </w:t>
      </w:r>
      <w:r>
        <w:t>11.4</w:t>
      </w:r>
      <w:r w:rsidRPr="002F188E">
        <w:t>% of the variation.</w:t>
      </w:r>
      <w:r>
        <w:t xml:space="preserve"> </w:t>
      </w:r>
      <w:r w:rsidRPr="002F188E">
        <w:t>The first component of the PCA</w:t>
      </w:r>
      <w:r>
        <w:t xml:space="preserve"> on sprinting performance</w:t>
      </w:r>
      <w:r w:rsidRPr="002F188E">
        <w:t xml:space="preserve"> (PCA</w:t>
      </w:r>
      <w:r w:rsidRPr="003D54A5">
        <w:rPr>
          <w:vertAlign w:val="subscript"/>
        </w:rPr>
        <w:t>S1</w:t>
      </w:r>
      <w:r w:rsidRPr="002F188E">
        <w:t xml:space="preserve">) explained </w:t>
      </w:r>
      <w:r>
        <w:t>72.5</w:t>
      </w:r>
      <w:r w:rsidRPr="002F188E">
        <w:t>% of the variation in the data and the second component (PCA</w:t>
      </w:r>
      <w:r w:rsidRPr="003D54A5">
        <w:rPr>
          <w:vertAlign w:val="subscript"/>
        </w:rPr>
        <w:t>S2</w:t>
      </w:r>
      <w:r w:rsidRPr="002F188E">
        <w:t xml:space="preserve">) explained </w:t>
      </w:r>
      <w:r>
        <w:t>14.6</w:t>
      </w:r>
      <w:r w:rsidRPr="002F188E">
        <w:t>% of the variation.</w:t>
      </w:r>
    </w:p>
    <w:p w14:paraId="15F23EB2" w14:textId="77777777" w:rsidR="00BA67C3" w:rsidRPr="002F188E" w:rsidRDefault="00BA67C3" w:rsidP="00BA67C3">
      <w:pPr>
        <w:widowControl w:val="0"/>
        <w:autoSpaceDE w:val="0"/>
        <w:autoSpaceDN w:val="0"/>
        <w:adjustRightInd w:val="0"/>
        <w:spacing w:line="480" w:lineRule="auto"/>
        <w:ind w:right="-9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318"/>
        <w:gridCol w:w="1275"/>
        <w:gridCol w:w="1296"/>
        <w:gridCol w:w="1297"/>
      </w:tblGrid>
      <w:tr w:rsidR="00BA67C3" w:rsidRPr="002F188E" w14:paraId="2EDBE859" w14:textId="77777777" w:rsidTr="00735874">
        <w:tc>
          <w:tcPr>
            <w:tcW w:w="2327" w:type="dxa"/>
            <w:vMerge w:val="restart"/>
          </w:tcPr>
          <w:p w14:paraId="095BF8F3" w14:textId="77777777" w:rsidR="00BA67C3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  <w:rPr>
                <w:b/>
              </w:rPr>
            </w:pPr>
            <w:r>
              <w:rPr>
                <w:b/>
              </w:rPr>
              <w:t>Path curvature</w:t>
            </w:r>
          </w:p>
          <w:p w14:paraId="286A444A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  <w:rPr>
                <w:b/>
              </w:rPr>
            </w:pPr>
            <w:r>
              <w:rPr>
                <w:b/>
              </w:rPr>
              <w:t>(radians.m</w:t>
            </w:r>
            <w:r w:rsidRPr="002F188E"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  <w:p w14:paraId="0FCAA5B3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6C437D32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  <w:rPr>
                <w:b/>
              </w:rPr>
            </w:pPr>
            <w:r>
              <w:rPr>
                <w:b/>
              </w:rPr>
              <w:t>Dribbling Performance</w:t>
            </w:r>
          </w:p>
        </w:tc>
        <w:tc>
          <w:tcPr>
            <w:tcW w:w="2593" w:type="dxa"/>
            <w:gridSpan w:val="2"/>
          </w:tcPr>
          <w:p w14:paraId="7426D7B4" w14:textId="77777777" w:rsidR="00BA67C3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  <w:rPr>
                <w:b/>
              </w:rPr>
            </w:pPr>
            <w:r>
              <w:rPr>
                <w:b/>
              </w:rPr>
              <w:t>Sprinting</w:t>
            </w:r>
          </w:p>
          <w:p w14:paraId="112E0E01" w14:textId="77777777" w:rsidR="00BA67C3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</w:tc>
      </w:tr>
      <w:tr w:rsidR="00BA67C3" w:rsidRPr="002F188E" w14:paraId="4CC414CC" w14:textId="77777777" w:rsidTr="00735874">
        <w:tc>
          <w:tcPr>
            <w:tcW w:w="2327" w:type="dxa"/>
            <w:vMerge/>
          </w:tcPr>
          <w:p w14:paraId="456D69B6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rPr>
                <w:b/>
              </w:rPr>
            </w:pPr>
          </w:p>
        </w:tc>
        <w:tc>
          <w:tcPr>
            <w:tcW w:w="1318" w:type="dxa"/>
          </w:tcPr>
          <w:p w14:paraId="117D3A9F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>
              <w:rPr>
                <w:b/>
              </w:rPr>
              <w:t>PC</w:t>
            </w:r>
            <w:r>
              <w:rPr>
                <w:b/>
                <w:vertAlign w:val="subscript"/>
              </w:rPr>
              <w:t>D1</w:t>
            </w:r>
          </w:p>
        </w:tc>
        <w:tc>
          <w:tcPr>
            <w:tcW w:w="1275" w:type="dxa"/>
          </w:tcPr>
          <w:p w14:paraId="0C3E8E87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 w:rsidRPr="002F188E">
              <w:rPr>
                <w:b/>
              </w:rPr>
              <w:t>PC</w:t>
            </w:r>
            <w:r>
              <w:rPr>
                <w:b/>
                <w:vertAlign w:val="subscript"/>
              </w:rPr>
              <w:t>D2</w:t>
            </w:r>
          </w:p>
        </w:tc>
        <w:tc>
          <w:tcPr>
            <w:tcW w:w="1296" w:type="dxa"/>
          </w:tcPr>
          <w:p w14:paraId="56EE7D53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  <w:rPr>
                <w:b/>
              </w:rPr>
            </w:pPr>
            <w:r>
              <w:rPr>
                <w:b/>
              </w:rPr>
              <w:t>PC</w:t>
            </w:r>
            <w:r>
              <w:rPr>
                <w:b/>
                <w:vertAlign w:val="subscript"/>
              </w:rPr>
              <w:t>S1</w:t>
            </w:r>
          </w:p>
        </w:tc>
        <w:tc>
          <w:tcPr>
            <w:tcW w:w="1297" w:type="dxa"/>
          </w:tcPr>
          <w:p w14:paraId="164AC068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  <w:rPr>
                <w:b/>
              </w:rPr>
            </w:pPr>
            <w:r>
              <w:rPr>
                <w:b/>
              </w:rPr>
              <w:t>PC</w:t>
            </w:r>
            <w:r>
              <w:rPr>
                <w:b/>
                <w:vertAlign w:val="subscript"/>
              </w:rPr>
              <w:t>S2</w:t>
            </w:r>
          </w:p>
        </w:tc>
      </w:tr>
      <w:tr w:rsidR="00BA67C3" w:rsidRPr="002F188E" w14:paraId="6443277A" w14:textId="77777777" w:rsidTr="00735874">
        <w:tc>
          <w:tcPr>
            <w:tcW w:w="2327" w:type="dxa"/>
            <w:vAlign w:val="bottom"/>
          </w:tcPr>
          <w:p w14:paraId="195EA6BC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>
              <w:t>0</w:t>
            </w:r>
          </w:p>
        </w:tc>
        <w:tc>
          <w:tcPr>
            <w:tcW w:w="1318" w:type="dxa"/>
            <w:vAlign w:val="bottom"/>
          </w:tcPr>
          <w:p w14:paraId="5F2F3EDB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>
              <w:t>0.74</w:t>
            </w:r>
          </w:p>
        </w:tc>
        <w:tc>
          <w:tcPr>
            <w:tcW w:w="1275" w:type="dxa"/>
            <w:vAlign w:val="bottom"/>
          </w:tcPr>
          <w:p w14:paraId="328B391E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>
              <w:t>0.66</w:t>
            </w:r>
          </w:p>
        </w:tc>
        <w:tc>
          <w:tcPr>
            <w:tcW w:w="1296" w:type="dxa"/>
            <w:vAlign w:val="bottom"/>
          </w:tcPr>
          <w:p w14:paraId="221AFA68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 w:rsidRPr="002F188E">
              <w:t>0.</w:t>
            </w:r>
            <w:r>
              <w:t>75</w:t>
            </w:r>
          </w:p>
        </w:tc>
        <w:tc>
          <w:tcPr>
            <w:tcW w:w="1297" w:type="dxa"/>
            <w:vAlign w:val="bottom"/>
          </w:tcPr>
          <w:p w14:paraId="00053EB4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>
              <w:t>0.58</w:t>
            </w:r>
          </w:p>
        </w:tc>
      </w:tr>
      <w:tr w:rsidR="00BA67C3" w:rsidRPr="002F188E" w14:paraId="0FD5F603" w14:textId="77777777" w:rsidTr="00735874">
        <w:tc>
          <w:tcPr>
            <w:tcW w:w="2327" w:type="dxa"/>
            <w:vAlign w:val="bottom"/>
          </w:tcPr>
          <w:p w14:paraId="7F4E53FA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>
              <w:t>0.37</w:t>
            </w:r>
          </w:p>
        </w:tc>
        <w:tc>
          <w:tcPr>
            <w:tcW w:w="1318" w:type="dxa"/>
            <w:vAlign w:val="bottom"/>
          </w:tcPr>
          <w:p w14:paraId="7AF891A8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 w:rsidRPr="002F188E">
              <w:t>0.</w:t>
            </w:r>
            <w:r>
              <w:t>91</w:t>
            </w:r>
          </w:p>
        </w:tc>
        <w:tc>
          <w:tcPr>
            <w:tcW w:w="1275" w:type="dxa"/>
            <w:vAlign w:val="bottom"/>
          </w:tcPr>
          <w:p w14:paraId="2CF8D357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 w:rsidRPr="002F188E">
              <w:t>-0.</w:t>
            </w:r>
            <w:r>
              <w:t>25</w:t>
            </w:r>
          </w:p>
        </w:tc>
        <w:tc>
          <w:tcPr>
            <w:tcW w:w="1296" w:type="dxa"/>
            <w:vAlign w:val="bottom"/>
          </w:tcPr>
          <w:p w14:paraId="60D08D71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 w:rsidRPr="002F188E">
              <w:t>0.</w:t>
            </w:r>
            <w:r>
              <w:t>95</w:t>
            </w:r>
          </w:p>
        </w:tc>
        <w:tc>
          <w:tcPr>
            <w:tcW w:w="1297" w:type="dxa"/>
            <w:vAlign w:val="bottom"/>
          </w:tcPr>
          <w:p w14:paraId="3BCF03EA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 w:rsidRPr="002F188E">
              <w:t>0.</w:t>
            </w:r>
            <w:r>
              <w:t>01</w:t>
            </w:r>
          </w:p>
        </w:tc>
      </w:tr>
      <w:tr w:rsidR="00BA67C3" w:rsidRPr="002F188E" w14:paraId="042ACDE8" w14:textId="77777777" w:rsidTr="00735874">
        <w:tc>
          <w:tcPr>
            <w:tcW w:w="2327" w:type="dxa"/>
            <w:vAlign w:val="bottom"/>
          </w:tcPr>
          <w:p w14:paraId="1E4B87F1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>
              <w:t>0.67</w:t>
            </w:r>
          </w:p>
        </w:tc>
        <w:tc>
          <w:tcPr>
            <w:tcW w:w="1318" w:type="dxa"/>
            <w:vAlign w:val="bottom"/>
          </w:tcPr>
          <w:p w14:paraId="52AADA87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 w:rsidRPr="002F188E">
              <w:t>0.</w:t>
            </w:r>
            <w:r>
              <w:t>96</w:t>
            </w:r>
          </w:p>
        </w:tc>
        <w:tc>
          <w:tcPr>
            <w:tcW w:w="1275" w:type="dxa"/>
            <w:vAlign w:val="bottom"/>
          </w:tcPr>
          <w:p w14:paraId="7F8E4CCC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 w:rsidRPr="002F188E">
              <w:t>-0.</w:t>
            </w:r>
            <w:r>
              <w:t>12</w:t>
            </w:r>
          </w:p>
        </w:tc>
        <w:tc>
          <w:tcPr>
            <w:tcW w:w="1296" w:type="dxa"/>
            <w:vAlign w:val="bottom"/>
          </w:tcPr>
          <w:p w14:paraId="1125338F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 w:rsidRPr="002F188E">
              <w:t>0.</w:t>
            </w:r>
            <w:r>
              <w:t>92</w:t>
            </w:r>
          </w:p>
        </w:tc>
        <w:tc>
          <w:tcPr>
            <w:tcW w:w="1297" w:type="dxa"/>
            <w:vAlign w:val="bottom"/>
          </w:tcPr>
          <w:p w14:paraId="5B37BBC1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>
              <w:t>-</w:t>
            </w:r>
            <w:r w:rsidRPr="002F188E">
              <w:t>0.</w:t>
            </w:r>
            <w:r>
              <w:t>17</w:t>
            </w:r>
          </w:p>
        </w:tc>
      </w:tr>
      <w:tr w:rsidR="00BA67C3" w:rsidRPr="002F188E" w14:paraId="5A5F87EA" w14:textId="77777777" w:rsidTr="00735874">
        <w:tc>
          <w:tcPr>
            <w:tcW w:w="2327" w:type="dxa"/>
            <w:vAlign w:val="bottom"/>
          </w:tcPr>
          <w:p w14:paraId="7929FB3E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>
              <w:t>1.01</w:t>
            </w:r>
          </w:p>
        </w:tc>
        <w:tc>
          <w:tcPr>
            <w:tcW w:w="1318" w:type="dxa"/>
            <w:vAlign w:val="bottom"/>
          </w:tcPr>
          <w:p w14:paraId="5A98820B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 w:rsidRPr="002F188E">
              <w:t>0.</w:t>
            </w:r>
            <w:r>
              <w:t>95</w:t>
            </w:r>
          </w:p>
        </w:tc>
        <w:tc>
          <w:tcPr>
            <w:tcW w:w="1275" w:type="dxa"/>
            <w:vAlign w:val="bottom"/>
          </w:tcPr>
          <w:p w14:paraId="27C1B80A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 w:rsidRPr="002F188E">
              <w:t>-0.</w:t>
            </w:r>
            <w:r>
              <w:t>21</w:t>
            </w:r>
          </w:p>
        </w:tc>
        <w:tc>
          <w:tcPr>
            <w:tcW w:w="1296" w:type="dxa"/>
            <w:vAlign w:val="bottom"/>
          </w:tcPr>
          <w:p w14:paraId="4DBE1B84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 w:rsidRPr="002F188E">
              <w:t>0.</w:t>
            </w:r>
            <w:r>
              <w:t>75</w:t>
            </w:r>
          </w:p>
        </w:tc>
        <w:tc>
          <w:tcPr>
            <w:tcW w:w="1297" w:type="dxa"/>
            <w:vAlign w:val="bottom"/>
          </w:tcPr>
          <w:p w14:paraId="11328686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>
              <w:t>-0.58</w:t>
            </w:r>
          </w:p>
        </w:tc>
      </w:tr>
      <w:tr w:rsidR="00BA67C3" w:rsidRPr="002F188E" w14:paraId="4423F6C2" w14:textId="77777777" w:rsidTr="00735874">
        <w:tc>
          <w:tcPr>
            <w:tcW w:w="2327" w:type="dxa"/>
            <w:vAlign w:val="bottom"/>
          </w:tcPr>
          <w:p w14:paraId="1DEDEF8E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>
              <w:t>1.37</w:t>
            </w:r>
          </w:p>
        </w:tc>
        <w:tc>
          <w:tcPr>
            <w:tcW w:w="1318" w:type="dxa"/>
            <w:vAlign w:val="bottom"/>
          </w:tcPr>
          <w:p w14:paraId="4C0BE25E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 w:rsidRPr="002F188E">
              <w:t>0.</w:t>
            </w:r>
            <w:r>
              <w:t>94</w:t>
            </w:r>
          </w:p>
        </w:tc>
        <w:tc>
          <w:tcPr>
            <w:tcW w:w="1275" w:type="dxa"/>
            <w:vAlign w:val="bottom"/>
          </w:tcPr>
          <w:p w14:paraId="7EF80A6F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>
              <w:t>0.05</w:t>
            </w:r>
          </w:p>
        </w:tc>
        <w:tc>
          <w:tcPr>
            <w:tcW w:w="1296" w:type="dxa"/>
            <w:vAlign w:val="bottom"/>
          </w:tcPr>
          <w:p w14:paraId="0CB53FCF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 w:rsidRPr="002F188E">
              <w:t>0.</w:t>
            </w:r>
            <w:r>
              <w:t>87</w:t>
            </w:r>
          </w:p>
        </w:tc>
        <w:tc>
          <w:tcPr>
            <w:tcW w:w="1297" w:type="dxa"/>
            <w:vAlign w:val="bottom"/>
          </w:tcPr>
          <w:p w14:paraId="205DA8DD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>
              <w:t>0.18</w:t>
            </w:r>
          </w:p>
        </w:tc>
      </w:tr>
      <w:tr w:rsidR="00BA67C3" w:rsidRPr="002F188E" w14:paraId="0AEF3811" w14:textId="77777777" w:rsidTr="00735874">
        <w:tc>
          <w:tcPr>
            <w:tcW w:w="2327" w:type="dxa"/>
            <w:vAlign w:val="bottom"/>
          </w:tcPr>
          <w:p w14:paraId="32BE4D77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>
              <w:t>Total variance</w:t>
            </w:r>
          </w:p>
        </w:tc>
        <w:tc>
          <w:tcPr>
            <w:tcW w:w="1318" w:type="dxa"/>
            <w:vAlign w:val="bottom"/>
          </w:tcPr>
          <w:p w14:paraId="49AE91AA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>
              <w:t>81.9</w:t>
            </w:r>
          </w:p>
        </w:tc>
        <w:tc>
          <w:tcPr>
            <w:tcW w:w="1275" w:type="dxa"/>
            <w:vAlign w:val="bottom"/>
          </w:tcPr>
          <w:p w14:paraId="491712E1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>
              <w:t>11.4</w:t>
            </w:r>
          </w:p>
        </w:tc>
        <w:tc>
          <w:tcPr>
            <w:tcW w:w="1296" w:type="dxa"/>
            <w:vAlign w:val="bottom"/>
          </w:tcPr>
          <w:p w14:paraId="153C1FB4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>
              <w:t>72.5</w:t>
            </w:r>
          </w:p>
        </w:tc>
        <w:tc>
          <w:tcPr>
            <w:tcW w:w="1297" w:type="dxa"/>
            <w:vAlign w:val="bottom"/>
          </w:tcPr>
          <w:p w14:paraId="3E98E753" w14:textId="77777777" w:rsidR="00BA67C3" w:rsidRPr="002F188E" w:rsidRDefault="00BA67C3" w:rsidP="007358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"/>
              <w:jc w:val="center"/>
            </w:pPr>
            <w:r>
              <w:t>14.6</w:t>
            </w:r>
          </w:p>
        </w:tc>
      </w:tr>
    </w:tbl>
    <w:p w14:paraId="1646A0A5" w14:textId="77777777" w:rsidR="00BA67C3" w:rsidRDefault="00BA67C3" w:rsidP="00BA67C3">
      <w:pPr>
        <w:spacing w:after="200" w:line="276" w:lineRule="auto"/>
      </w:pPr>
    </w:p>
    <w:p w14:paraId="6C786A89" w14:textId="77777777" w:rsidR="0079684D" w:rsidRDefault="0079684D">
      <w:bookmarkStart w:id="0" w:name="_GoBack"/>
      <w:bookmarkEnd w:id="0"/>
    </w:p>
    <w:sectPr w:rsidR="0079684D" w:rsidSect="004216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C3"/>
    <w:rsid w:val="00421631"/>
    <w:rsid w:val="0079684D"/>
    <w:rsid w:val="00BA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120C2"/>
  <w15:chartTrackingRefBased/>
  <w15:docId w15:val="{5348CBF6-51A8-B444-8637-8CD534D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7C3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Smith</dc:creator>
  <cp:keywords/>
  <dc:description/>
  <cp:lastModifiedBy>Nicholas Smith</cp:lastModifiedBy>
  <cp:revision>1</cp:revision>
  <dcterms:created xsi:type="dcterms:W3CDTF">2018-12-18T22:20:00Z</dcterms:created>
  <dcterms:modified xsi:type="dcterms:W3CDTF">2018-12-18T22:20:00Z</dcterms:modified>
</cp:coreProperties>
</file>