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F423" w14:textId="6CBEA546" w:rsidR="00AF4948" w:rsidRPr="007A25AF" w:rsidRDefault="00DE1927" w:rsidP="00DE1927">
      <w:pPr>
        <w:spacing w:line="480" w:lineRule="auto"/>
        <w:jc w:val="center"/>
        <w:rPr>
          <w:rFonts w:asciiTheme="majorHAnsi" w:hAnsiTheme="majorHAnsi"/>
          <w:b/>
          <w:sz w:val="32"/>
          <w:lang w:val="en-GB"/>
        </w:rPr>
      </w:pPr>
      <w:r>
        <w:rPr>
          <w:rFonts w:asciiTheme="majorHAnsi" w:hAnsiTheme="majorHAnsi"/>
          <w:b/>
          <w:sz w:val="32"/>
          <w:lang w:val="en-GB"/>
        </w:rPr>
        <w:t>SUPPORTING INFORMATION</w:t>
      </w:r>
    </w:p>
    <w:p w14:paraId="0CC4AAF3" w14:textId="77777777" w:rsidR="00AF4948" w:rsidRPr="007A25AF" w:rsidRDefault="00AF4948" w:rsidP="00DE1927">
      <w:pPr>
        <w:spacing w:line="480" w:lineRule="auto"/>
        <w:jc w:val="both"/>
        <w:rPr>
          <w:rFonts w:asciiTheme="majorHAnsi" w:hAnsiTheme="majorHAnsi"/>
          <w:b/>
          <w:lang w:val="en-GB"/>
        </w:rPr>
      </w:pPr>
    </w:p>
    <w:p w14:paraId="53503ADF" w14:textId="68D76111" w:rsidR="00473336" w:rsidRPr="007A25AF" w:rsidRDefault="00AF4948" w:rsidP="00DE1927">
      <w:pPr>
        <w:spacing w:line="480" w:lineRule="auto"/>
        <w:jc w:val="both"/>
        <w:rPr>
          <w:rFonts w:asciiTheme="majorHAnsi" w:hAnsiTheme="majorHAnsi"/>
          <w:b/>
          <w:bCs/>
        </w:rPr>
      </w:pPr>
      <w:r w:rsidRPr="007A25AF">
        <w:rPr>
          <w:rFonts w:asciiTheme="majorHAnsi" w:hAnsiTheme="majorHAnsi"/>
          <w:lang w:val="en-GB"/>
        </w:rPr>
        <w:t xml:space="preserve">This document contains </w:t>
      </w:r>
      <w:r w:rsidR="00DE1927">
        <w:rPr>
          <w:rFonts w:asciiTheme="majorHAnsi" w:hAnsiTheme="majorHAnsi"/>
          <w:lang w:val="en-GB"/>
        </w:rPr>
        <w:t>supporting information</w:t>
      </w:r>
      <w:r w:rsidRPr="007A25AF">
        <w:rPr>
          <w:rFonts w:asciiTheme="majorHAnsi" w:hAnsiTheme="majorHAnsi"/>
          <w:lang w:val="en-GB"/>
        </w:rPr>
        <w:t xml:space="preserve"> for: </w:t>
      </w:r>
      <w:r w:rsidRPr="007A25AF">
        <w:rPr>
          <w:rFonts w:asciiTheme="majorHAnsi" w:hAnsiTheme="majorHAnsi"/>
          <w:b/>
          <w:i/>
          <w:lang w:val="en-GB"/>
        </w:rPr>
        <w:t>Arnau-Soler et al.</w:t>
      </w:r>
      <w:r w:rsidR="005E4C22" w:rsidRPr="007A25AF">
        <w:rPr>
          <w:rFonts w:asciiTheme="majorHAnsi" w:hAnsiTheme="majorHAnsi"/>
          <w:b/>
          <w:i/>
        </w:rPr>
        <w:t xml:space="preserve"> </w:t>
      </w:r>
      <w:r w:rsidR="005E4C22" w:rsidRPr="007A25AF">
        <w:rPr>
          <w:rFonts w:asciiTheme="majorHAnsi" w:hAnsiTheme="majorHAnsi"/>
          <w:b/>
          <w:lang w:val="en-GB"/>
        </w:rPr>
        <w:t xml:space="preserve">Genome-wide interaction study of </w:t>
      </w:r>
      <w:r w:rsidR="00EA7C2B">
        <w:rPr>
          <w:rFonts w:asciiTheme="majorHAnsi" w:hAnsiTheme="majorHAnsi"/>
          <w:b/>
          <w:lang w:val="en-GB"/>
        </w:rPr>
        <w:t>a proxy for stress-</w:t>
      </w:r>
      <w:r w:rsidR="005E4C22" w:rsidRPr="007A25AF">
        <w:rPr>
          <w:rFonts w:asciiTheme="majorHAnsi" w:hAnsiTheme="majorHAnsi"/>
          <w:b/>
          <w:lang w:val="en-GB"/>
        </w:rPr>
        <w:t xml:space="preserve">sensitivity </w:t>
      </w:r>
      <w:r w:rsidR="00564233" w:rsidRPr="007A25AF">
        <w:rPr>
          <w:rFonts w:asciiTheme="majorHAnsi" w:hAnsiTheme="majorHAnsi"/>
          <w:b/>
          <w:lang w:val="en-GB"/>
        </w:rPr>
        <w:t xml:space="preserve">and its </w:t>
      </w:r>
      <w:r w:rsidR="005E4C22" w:rsidRPr="007A25AF">
        <w:rPr>
          <w:rFonts w:asciiTheme="majorHAnsi" w:hAnsiTheme="majorHAnsi"/>
          <w:b/>
          <w:lang w:val="en-GB"/>
        </w:rPr>
        <w:t>prediction of major depressive disorder</w:t>
      </w:r>
      <w:r w:rsidR="005E4C22" w:rsidRPr="007A25AF">
        <w:rPr>
          <w:rFonts w:asciiTheme="majorHAnsi" w:hAnsiTheme="majorHAnsi"/>
          <w:lang w:val="en-GB"/>
        </w:rPr>
        <w:t>.</w:t>
      </w:r>
    </w:p>
    <w:sdt>
      <w:sdtPr>
        <w:rPr>
          <w:rFonts w:asciiTheme="majorHAnsi" w:hAnsiTheme="majorHAnsi"/>
          <w:b/>
          <w:bCs/>
          <w:smallCaps/>
          <w:sz w:val="22"/>
          <w:szCs w:val="22"/>
        </w:rPr>
        <w:id w:val="405337746"/>
        <w:docPartObj>
          <w:docPartGallery w:val="Table of Contents"/>
          <w:docPartUnique/>
        </w:docPartObj>
      </w:sdtPr>
      <w:sdtEndPr>
        <w:rPr>
          <w:b w:val="0"/>
          <w:bCs w:val="0"/>
          <w:noProof/>
        </w:rPr>
      </w:sdtEndPr>
      <w:sdtContent>
        <w:p w14:paraId="47EF6CA8" w14:textId="624DFE26" w:rsidR="00934CBB" w:rsidRPr="006D5752" w:rsidRDefault="00934CBB" w:rsidP="006D5752">
          <w:pPr>
            <w:spacing w:line="360" w:lineRule="auto"/>
            <w:jc w:val="both"/>
            <w:rPr>
              <w:rFonts w:asciiTheme="majorHAnsi" w:hAnsiTheme="majorHAnsi"/>
            </w:rPr>
          </w:pPr>
        </w:p>
        <w:p w14:paraId="2C039C34" w14:textId="77777777" w:rsidR="00BF3BD6" w:rsidRDefault="00EB1811">
          <w:pPr>
            <w:pStyle w:val="TOC1"/>
            <w:rPr>
              <w:rFonts w:eastAsiaTheme="minorEastAsia" w:cstheme="minorBidi"/>
              <w:b w:val="0"/>
              <w:caps w:val="0"/>
              <w:noProof/>
              <w:sz w:val="24"/>
              <w:szCs w:val="24"/>
              <w:lang w:val="en-GB" w:eastAsia="ja-JP"/>
            </w:rPr>
          </w:pPr>
          <w:r w:rsidRPr="006D5752">
            <w:rPr>
              <w:rFonts w:asciiTheme="majorHAnsi" w:hAnsiTheme="majorHAnsi"/>
            </w:rPr>
            <w:fldChar w:fldCharType="begin"/>
          </w:r>
          <w:r w:rsidR="006D793C" w:rsidRPr="006D5752">
            <w:rPr>
              <w:rFonts w:asciiTheme="majorHAnsi" w:hAnsiTheme="majorHAnsi"/>
            </w:rPr>
            <w:instrText xml:space="preserve"> TOC \o "1-3" \h \z \u </w:instrText>
          </w:r>
          <w:r w:rsidRPr="006D5752">
            <w:rPr>
              <w:rFonts w:asciiTheme="majorHAnsi" w:hAnsiTheme="majorHAnsi"/>
            </w:rPr>
            <w:fldChar w:fldCharType="separate"/>
          </w:r>
          <w:r w:rsidR="00BF3BD6" w:rsidRPr="00A837C0">
            <w:rPr>
              <w:noProof/>
              <w:lang w:val="en-GB"/>
            </w:rPr>
            <w:t>DEPICT analyses</w:t>
          </w:r>
          <w:r w:rsidR="00BF3BD6">
            <w:rPr>
              <w:noProof/>
            </w:rPr>
            <w:tab/>
          </w:r>
          <w:r w:rsidR="00BF3BD6">
            <w:rPr>
              <w:noProof/>
            </w:rPr>
            <w:fldChar w:fldCharType="begin"/>
          </w:r>
          <w:r w:rsidR="00BF3BD6">
            <w:rPr>
              <w:noProof/>
            </w:rPr>
            <w:instrText xml:space="preserve"> PAGEREF _Toc405643940 \h </w:instrText>
          </w:r>
          <w:r w:rsidR="00BF3BD6">
            <w:rPr>
              <w:noProof/>
            </w:rPr>
          </w:r>
          <w:r w:rsidR="00BF3BD6">
            <w:rPr>
              <w:noProof/>
            </w:rPr>
            <w:fldChar w:fldCharType="separate"/>
          </w:r>
          <w:r w:rsidR="00BF3BD6">
            <w:rPr>
              <w:noProof/>
            </w:rPr>
            <w:t>2</w:t>
          </w:r>
          <w:r w:rsidR="00BF3BD6">
            <w:rPr>
              <w:noProof/>
            </w:rPr>
            <w:fldChar w:fldCharType="end"/>
          </w:r>
        </w:p>
        <w:p w14:paraId="218C492A" w14:textId="77777777" w:rsidR="00BF3BD6" w:rsidRDefault="00BF3BD6">
          <w:pPr>
            <w:pStyle w:val="TOC1"/>
            <w:rPr>
              <w:rFonts w:eastAsiaTheme="minorEastAsia" w:cstheme="minorBidi"/>
              <w:b w:val="0"/>
              <w:caps w:val="0"/>
              <w:noProof/>
              <w:sz w:val="24"/>
              <w:szCs w:val="24"/>
              <w:lang w:val="en-GB" w:eastAsia="ja-JP"/>
            </w:rPr>
          </w:pPr>
          <w:r w:rsidRPr="00A837C0">
            <w:rPr>
              <w:noProof/>
              <w:lang w:val="en-GB"/>
            </w:rPr>
            <w:t>Polygenic profiling</w:t>
          </w:r>
          <w:r>
            <w:rPr>
              <w:noProof/>
            </w:rPr>
            <w:tab/>
          </w:r>
          <w:r>
            <w:rPr>
              <w:noProof/>
            </w:rPr>
            <w:fldChar w:fldCharType="begin"/>
          </w:r>
          <w:r>
            <w:rPr>
              <w:noProof/>
            </w:rPr>
            <w:instrText xml:space="preserve"> PAGEREF _Toc405643941 \h </w:instrText>
          </w:r>
          <w:r>
            <w:rPr>
              <w:noProof/>
            </w:rPr>
          </w:r>
          <w:r>
            <w:rPr>
              <w:noProof/>
            </w:rPr>
            <w:fldChar w:fldCharType="separate"/>
          </w:r>
          <w:r>
            <w:rPr>
              <w:noProof/>
            </w:rPr>
            <w:t>3</w:t>
          </w:r>
          <w:r>
            <w:rPr>
              <w:noProof/>
            </w:rPr>
            <w:fldChar w:fldCharType="end"/>
          </w:r>
        </w:p>
        <w:p w14:paraId="1DDF94AB" w14:textId="77777777" w:rsidR="00BF3BD6" w:rsidRDefault="00BF3BD6">
          <w:pPr>
            <w:pStyle w:val="TOC1"/>
            <w:rPr>
              <w:rFonts w:eastAsiaTheme="minorEastAsia" w:cstheme="minorBidi"/>
              <w:b w:val="0"/>
              <w:caps w:val="0"/>
              <w:noProof/>
              <w:sz w:val="24"/>
              <w:szCs w:val="24"/>
              <w:lang w:val="en-GB" w:eastAsia="ja-JP"/>
            </w:rPr>
          </w:pPr>
          <w:r w:rsidRPr="00A837C0">
            <w:rPr>
              <w:noProof/>
              <w:lang w:val="en-GB"/>
            </w:rPr>
            <w:t>Supplemental References</w:t>
          </w:r>
          <w:r>
            <w:rPr>
              <w:noProof/>
            </w:rPr>
            <w:tab/>
          </w:r>
          <w:r>
            <w:rPr>
              <w:noProof/>
            </w:rPr>
            <w:fldChar w:fldCharType="begin"/>
          </w:r>
          <w:r>
            <w:rPr>
              <w:noProof/>
            </w:rPr>
            <w:instrText xml:space="preserve"> PAGEREF _Toc405643942 \h </w:instrText>
          </w:r>
          <w:r>
            <w:rPr>
              <w:noProof/>
            </w:rPr>
          </w:r>
          <w:r>
            <w:rPr>
              <w:noProof/>
            </w:rPr>
            <w:fldChar w:fldCharType="separate"/>
          </w:r>
          <w:r>
            <w:rPr>
              <w:noProof/>
            </w:rPr>
            <w:t>6</w:t>
          </w:r>
          <w:r>
            <w:rPr>
              <w:noProof/>
            </w:rPr>
            <w:fldChar w:fldCharType="end"/>
          </w:r>
        </w:p>
        <w:p w14:paraId="5EE216BB" w14:textId="3AAF7720" w:rsidR="00DE1927" w:rsidRPr="006D5752" w:rsidRDefault="00EB1811" w:rsidP="006D5752">
          <w:pPr>
            <w:pStyle w:val="TOC2"/>
            <w:rPr>
              <w:rFonts w:asciiTheme="majorHAnsi" w:eastAsiaTheme="majorEastAsia" w:hAnsiTheme="majorHAnsi" w:cstheme="majorBidi"/>
              <w:color w:val="345A8A" w:themeColor="accent1" w:themeShade="B5"/>
              <w:sz w:val="32"/>
              <w:szCs w:val="32"/>
              <w:lang w:val="en-GB"/>
            </w:rPr>
          </w:pPr>
          <w:r w:rsidRPr="006D5752">
            <w:rPr>
              <w:rFonts w:asciiTheme="majorHAnsi" w:hAnsiTheme="majorHAnsi"/>
              <w:b/>
              <w:bCs/>
              <w:noProof/>
            </w:rPr>
            <w:fldChar w:fldCharType="end"/>
          </w:r>
        </w:p>
      </w:sdtContent>
    </w:sdt>
    <w:p w14:paraId="63041FC4" w14:textId="77777777" w:rsidR="006D5752" w:rsidRPr="006D5752" w:rsidRDefault="006D5752" w:rsidP="006D5752">
      <w:pPr>
        <w:spacing w:line="360" w:lineRule="auto"/>
        <w:rPr>
          <w:rFonts w:asciiTheme="majorHAnsi" w:eastAsiaTheme="majorEastAsia" w:hAnsiTheme="majorHAnsi" w:cstheme="majorBidi"/>
          <w:b/>
          <w:bCs/>
          <w:color w:val="345A8A" w:themeColor="accent1" w:themeShade="B5"/>
          <w:sz w:val="32"/>
          <w:szCs w:val="32"/>
          <w:lang w:val="en-GB"/>
        </w:rPr>
      </w:pPr>
      <w:bookmarkStart w:id="0" w:name="_GoBack"/>
      <w:bookmarkEnd w:id="0"/>
      <w:r w:rsidRPr="006D5752">
        <w:rPr>
          <w:rFonts w:asciiTheme="majorHAnsi" w:hAnsiTheme="majorHAnsi"/>
          <w:lang w:val="en-GB"/>
        </w:rPr>
        <w:br w:type="page"/>
      </w:r>
    </w:p>
    <w:p w14:paraId="4B6149EE" w14:textId="2E1126A4" w:rsidR="00E11F4C" w:rsidRPr="007A25AF" w:rsidRDefault="00AF4948" w:rsidP="00DE1927">
      <w:pPr>
        <w:pStyle w:val="Heading1"/>
        <w:spacing w:line="480" w:lineRule="auto"/>
        <w:rPr>
          <w:lang w:val="en-GB"/>
        </w:rPr>
      </w:pPr>
      <w:bookmarkStart w:id="1" w:name="_Toc405643940"/>
      <w:r w:rsidRPr="007A25AF">
        <w:rPr>
          <w:lang w:val="en-GB"/>
        </w:rPr>
        <w:lastRenderedPageBreak/>
        <w:t>DEPICT analyses</w:t>
      </w:r>
      <w:bookmarkEnd w:id="1"/>
    </w:p>
    <w:p w14:paraId="2C11AF53" w14:textId="77777777" w:rsidR="00D96942" w:rsidRPr="007A25AF" w:rsidRDefault="00D96942" w:rsidP="00DE1927">
      <w:pPr>
        <w:spacing w:line="480" w:lineRule="auto"/>
        <w:rPr>
          <w:rFonts w:asciiTheme="majorHAnsi" w:hAnsiTheme="majorHAnsi"/>
        </w:rPr>
      </w:pPr>
    </w:p>
    <w:p w14:paraId="6E5E0CF8" w14:textId="1AD9668E" w:rsidR="00E11F4C" w:rsidRPr="007A25AF" w:rsidRDefault="00E11F4C" w:rsidP="00DE1927">
      <w:pPr>
        <w:spacing w:line="480" w:lineRule="auto"/>
        <w:jc w:val="both"/>
        <w:rPr>
          <w:rFonts w:asciiTheme="majorHAnsi" w:hAnsiTheme="majorHAnsi"/>
          <w:lang w:val="en-GB"/>
        </w:rPr>
      </w:pPr>
      <w:r w:rsidRPr="007A25AF">
        <w:rPr>
          <w:rFonts w:asciiTheme="majorHAnsi" w:hAnsiTheme="majorHAnsi"/>
          <w:lang w:val="en-GB"/>
        </w:rPr>
        <w:t>Gene</w:t>
      </w:r>
      <w:r w:rsidR="00634158" w:rsidRPr="007A25AF">
        <w:rPr>
          <w:rFonts w:asciiTheme="majorHAnsi" w:hAnsiTheme="majorHAnsi"/>
          <w:lang w:val="en-GB"/>
        </w:rPr>
        <w:t xml:space="preserve"> </w:t>
      </w:r>
      <w:r w:rsidRPr="007A25AF">
        <w:rPr>
          <w:rFonts w:asciiTheme="majorHAnsi" w:hAnsiTheme="majorHAnsi"/>
          <w:lang w:val="en-GB"/>
        </w:rPr>
        <w:t>sets were analysed using DEPICT (</w:t>
      </w:r>
      <w:hyperlink r:id="rId9" w:history="1">
        <w:r w:rsidR="00525BD6" w:rsidRPr="007A25AF">
          <w:rPr>
            <w:rStyle w:val="Hyperlink"/>
            <w:rFonts w:asciiTheme="majorHAnsi" w:hAnsiTheme="majorHAnsi"/>
            <w:lang w:val="en-GB"/>
          </w:rPr>
          <w:t>https://github.com/perslab/depict</w:t>
        </w:r>
      </w:hyperlink>
      <w:r w:rsidRPr="007A25AF">
        <w:rPr>
          <w:rFonts w:asciiTheme="majorHAnsi" w:hAnsiTheme="majorHAnsi"/>
          <w:lang w:val="en-GB"/>
        </w:rPr>
        <w:t>)</w:t>
      </w:r>
      <w:r w:rsidR="00EB1811" w:rsidRPr="007A25AF">
        <w:rPr>
          <w:rFonts w:asciiTheme="majorHAnsi" w:hAnsiTheme="majorHAnsi"/>
          <w:lang w:val="en-GB"/>
        </w:rPr>
        <w:fldChar w:fldCharType="begin">
          <w:fldData xml:space="preserve">PEVuZE5vdGU+PENpdGU+PEF1dGhvcj5QZXJzPC9BdXRob3I+PFllYXI+MjAxNTwvWWVhcj48UmVj
TnVtPjYzNDwvUmVjTnVtPjxEaXNwbGF5VGV4dD7CoFsxXTwvRGlzcGxheVRleHQ+PHJlY29yZD48
cmVjLW51bWJlcj42MzQ8L3JlYy1udW1iZXI+PGZvcmVpZ24ta2V5cz48a2V5IGFwcD0iRU4iIGRi
LWlkPSJwMnd2dmRlZjFyeHJkMWVzMmFjeGYwcG96czl2MndlenB0YXYiIHRpbWVzdGFtcD0iMTQ3
NDY0NDcwMCI+NjM0PC9rZXk+PGtleSBhcHA9IkVOV2ViIiBkYi1pZD0iIj4wPC9rZXk+PC9mb3Jl
aWduLWtleXM+PHJlZi10eXBlIG5hbWU9IkpvdXJuYWwgQXJ0aWNsZSI+MTc8L3JlZi10eXBlPjxj
b250cmlidXRvcnM+PGF1dGhvcnM+PGF1dGhvcj5QZXJzLCBULiBILjwvYXV0aG9yPjxhdXRob3I+
S2FyamFsYWluZW4sIEouIE0uPC9hdXRob3I+PGF1dGhvcj5DaGFuLCBZLjwvYXV0aG9yPjxhdXRo
b3I+V2VzdHJhLCBILiBKLjwvYXV0aG9yPjxhdXRob3I+V29vZCwgQS4gUi48L2F1dGhvcj48YXV0
aG9yPllhbmcsIEouPC9hdXRob3I+PGF1dGhvcj5MdWksIEouIEMuPC9hdXRob3I+PGF1dGhvcj5W
ZWRhbnRhbSwgUy48L2F1dGhvcj48YXV0aG9yPkd1c3RhZnNzb24sIFMuPC9hdXRob3I+PGF1dGhv
cj5Fc2tvLCBULjwvYXV0aG9yPjxhdXRob3I+RnJheWxpbmcsIFQuPC9hdXRob3I+PGF1dGhvcj5T
cGVsaW90ZXMsIEUuIEsuPC9hdXRob3I+PGF1dGhvcj5HZW5ldGljIEludmVzdGlnYXRpb24gb2Ys
IEFOdGhyb3BvbWV0cmljIFRyYWl0cyBDb25zb3J0aXVtPC9hdXRob3I+PGF1dGhvcj5Cb2Vobmtl
LCBNLjwvYXV0aG9yPjxhdXRob3I+UmF5Y2hhdWRodXJpLCBTLjwvYXV0aG9yPjxhdXRob3I+RmVo
cm1hbm4sIFIuIFMuPC9hdXRob3I+PGF1dGhvcj5IaXJzY2hob3JuLCBKLiBOLjwvYXV0aG9yPjxh
dXRob3I+RnJhbmtlLCBMLjwvYXV0aG9yPjwvYXV0aG9ycz48L2NvbnRyaWJ1dG9ycz48YXV0aC1h
ZGRyZXNzPjFdIERpdmlzaW9uIG9mIEVuZG9jcmlub2xvZ3kgYW5kIENlbnRlciBmb3IgQmFzaWMg
YW5kIFRyYW5zbGF0aW9uYWwgT2Jlc2l0eSBSZXNlYXJjaCwgQm9zdG9uIENoaWxkcmVuJmFwb3M7
cyBIb3NwaXRhbCwgQm9zdG9uLCBNYXNzYWNodXNldHRzIDAyMTE1LCBVU0EgWzJdIE1lZGljYWwg
YW5kIFBvcHVsYXRpb24gR2VuZXRpY3MgUHJvZ3JhbSwgQnJvYWQgSW5zdGl0dXRlIG9mIE1JVCBh
bmQgSGFydmFyZCwgQ2FtYnJpZGdlLCBNYXNzYWNodXNldHRzIDIxNDIsIFVTQS4mI3hEO0RlcGFy
dG1lbnQgb2YgR2VuZXRpY3MsIFVuaXZlcnNpdHkgb2YgR3JvbmluZ2VuLCBVbml2ZXJzaXR5IE1l
ZGljYWwgQ2VudHJlIEdyb25pbmdlbiwgR3JvbmluZ2VuIDk3MTEsIFRoZSBOZXRoZXJsYW5kcy4m
I3hEOzFdIERpdmlzaW9uIG9mIEVuZG9jcmlub2xvZ3kgYW5kIENlbnRlciBmb3IgQmFzaWMgYW5k
IFRyYW5zbGF0aW9uYWwgT2Jlc2l0eSBSZXNlYXJjaCwgQm9zdG9uIENoaWxkcmVuJmFwb3M7cyBI
b3NwaXRhbCwgQm9zdG9uLCBNYXNzYWNodXNldHRzIDAyMTE1LCBVU0EgWzJdIE1lZGljYWwgYW5k
IFBvcHVsYXRpb24gR2VuZXRpY3MgUHJvZ3JhbSwgQnJvYWQgSW5zdGl0dXRlIG9mIE1JVCBhbmQg
SGFydmFyZCwgQ2FtYnJpZGdlLCBNYXNzYWNodXNldHRzIDIxNDIsIFVTQSBbM10gRGVwYXJ0bWVu
dCBvZiBHZW5ldGljcywgSGFydmFyZCBNZWRpY2FsIFNjaG9vbCwgQm9zdG9uLCBNYXNzYWNodXNl
dHRzIDAyMTE1LCBVU0EuJiN4RDtEaXZpc2lvbiBvZiBHZW5ldGljcywgQnJpZ2hhbSBhbmQgV29t
ZW4mYXBvcztzIEhvc3BpdGFsLCBCb3N0b24sIE1hc3NhY2h1c2V0dHMgMDIxMTUsIFVTQS4mI3hE
O0dlbmV0aWNzIG9mIENvbXBsZXggVHJhaXRzLCBVbml2ZXJzaXR5IG9mIEV4ZXRlciBNZWRpY2Fs
IFNjaG9vbCwgVW5pdmVyc2l0eSBvZiBFeGV0ZXIsIEV4ZXRlciBFWDEgMkxVLCBVSy4mI3hEOzFd
IFF1ZWVuc2xhbmQgQnJhaW4gSW5zdGl0dXRlLCBUaGUgVW5pdmVyc2l0eSBvZiBRdWVlbnNsYW5k
LCBCcmlzYmFuZSwgUXVlZW5zbGFuZCA0MDcyLCBBdXN0cmFsaWEgWzJdIFRoZSBVbml2ZXJzaXR5
IG9mIFF1ZWVuc2xhbmQgRGlhbWFudGluYSBJbnN0aXR1dGUsIFRoZSBUcmFuc2xhdGlvbiBSZXNl
YXJjaCBJbnN0aXR1dGUsIEJyaXNiYW5lLCBRdWVlbnNsYW5kIDQwMTIsIEF1c3RyYWxpYS4mI3hE
O1NlY3Rpb24gb24gR3Jvd3RoIGFuZCBEZXZlbG9wbWVudCwgUHJvZ3JhbSBpbiBEZXZlbG9wbWVu
dGFsIEVuZG9jcmlub2xvZ3kgYW5kIEdlbmV0aWNzLCBFdW5pY2UgS2VubmVkeSBTaHJpdmVyIE5h
dGlvbmFsIEluc3RpdHV0ZSBvZiBDaGlsZCBIZWFsdGggYW5kIEh1bWFuIERldmVsb3BtZW50LCBO
YXRpb25hbCBJbnN0aXR1dGVzIG9mIEhlYWx0aCwgQmV0aGVzZGEsIE1hcnlsYW5kIDIwODkyLCBV
U0EuJiN4RDtEZXBhcnRtZW50IG9mIE1lZGljYWwgU2NpZW5jZXMsIE1vbGVjdWxhciBFcGlkZW1p
b2xvZ3kgYW5kIFNjaWVuY2UgZm9yIExpZmUgTGFib3JhdG9yeSwgVXBwc2FsYSBVbml2ZXJzaXR5
LCBVcHBzYWxhIDc1MTg1LCBTd2VkZW4uJiN4RDsxXSBEaXZpc2lvbiBvZiBFbmRvY3Jpbm9sb2d5
IGFuZCBDZW50ZXIgZm9yIEJhc2ljIGFuZCBUcmFuc2xhdGlvbmFsIE9iZXNpdHkgUmVzZWFyY2gs
IEJvc3RvbiBDaGlsZHJlbiZhcG9zO3MgSG9zcGl0YWwsIEJvc3RvbiwgTWFzc2FjaHVzZXR0cyAw
MjExNSwgVVNBIFsyXSBNZWRpY2FsIGFuZCBQb3B1bGF0aW9uIEdlbmV0aWNzIFByb2dyYW0sIEJy
b2FkIEluc3RpdHV0ZSBvZiBNSVQgYW5kIEhhcnZhcmQsIENhbWJyaWRnZSwgTWFzc2FjaHVzZXR0
cyAyMTQyLCBVU0EgWzNdIEVzdG9uaWFuIEdlbm9tZSBDZW50ZXIsIFVuaXZlcnNpdHkgb2YgVGFy
dHUsIFRhcnR1IDUxMDEwLCBFc3RvbmlhLiYjeEQ7RGVwYXJ0bWVudCBvZiBJbnRlcm5hbCBNZWRp
Y2luZSwgRGl2aXNpb24gb2YgR2FzdHJvZW50ZXJvbG9neSwgYW5kIERlcGFydG1lbnQgb2YgQ29t
cHV0YXRpb25hbCBNZWRpY2luZSBhbmQgQmlvaW5mb3JtYXRpY3MsIFVuaXZlcnNpdHkgb2YgTWlj
aGlnYW4sIEFubiBBcmJvciwgTWljaGlnYW4gNDgxMDksIFVTQS4mI3hEO0RlcGFydG1lbnQgb2Yg
Qmlvc3RhdGlzdGljcyBhbmQgQ2VudGVyIGZvciBTdGF0aXN0aWNhbCBHZW5ldGljcywgVW5pdmVy
c2l0eSBvZiBNaWNoaWdhbiwgQW5uIEFyYm9yLCBNaWNoaWdhbiA0ODEwOSwgVVNBLiYjeEQ7MV0g
TWVkaWNhbCBhbmQgUG9wdWxhdGlvbiBHZW5ldGljcyBQcm9ncmFtLCBCcm9hZCBJbnN0aXR1dGUg
b2YgTUlUIGFuZCBIYXJ2YXJkLCBDYW1icmlkZ2UsIE1hc3NhY2h1c2V0dHMgMjE0MiwgVVNBIFsy
XSBEaXZpc2lvbiBvZiBHZW5ldGljcywgQnJpZ2hhbSBhbmQgV29tZW4mYXBvcztzIEhvc3BpdGFs
LCBCb3N0b24sIE1hc3NhY2h1c2V0dHMgMDIxMTUsIFVTQSBbM10gUGFydG5lcnMgSGVhbHRoQ2Fy
ZSBDZW50ZXIgZm9yIFBlcnNvbmFsaXplZCBHZW5ldGljIE1lZGljaW5lLCBCb3N0b24sIE1hc3Nh
Y2h1c2V0dHMgMDIxMTUsIFVTQSBbNF0gRGl2aXNpb24gb2YgUmhldW1hdG9sb2d5LCBJbW11bm9s
b2d5IGFuZCBBbGxlcmd5LCBCcmlnaGFtIGFuZCBXb21lbiZhcG9zO3MgSG9zcGl0YWwsIEJvc3Rv
biwgTWFzc2FjaHVzZXR0cyAwMjExNSwgVVNBIFs1XSBGYWN1bHR5IG9mIE1lZGljYWwgYW5kIEh1
bWFuIFNjaWVuY2VzLCBVbml2ZXJzaXR5IG9mIE1hbmNoZXN0ZXIsIE1hbmNoZXN0ZXIgTTEzIDlQ
TCwgVUsuPC9hdXRoLWFkZHJlc3M+PHRpdGxlcz48dGl0bGU+QmlvbG9naWNhbCBpbnRlcnByZXRh
dGlvbiBvZiBnZW5vbWUtd2lkZSBhc3NvY2lhdGlvbiBzdHVkaWVzIHVzaW5nIHByZWRpY3RlZCBn
ZW5lIGZ1bmN0aW9uczwvdGl0bGU+PHNlY29uZGFyeS10aXRsZT5OYXQgQ29tbXVuPC9zZWNvbmRh
cnktdGl0bGU+PC90aXRsZXM+PHBlcmlvZGljYWw+PGZ1bGwtdGl0bGU+TmF0IENvbW11bjwvZnVs
bC10aXRsZT48L3BlcmlvZGljYWw+PHBhZ2VzPjU4OTA8L3BhZ2VzPjx2b2x1bWU+Njwvdm9sdW1l
PjxrZXl3b3Jkcz48a2V5d29yZD5HZW5vbWUtV2lkZSBBc3NvY2lhdGlvbiBTdHVkeS8qbWV0aG9k
czwva2V5d29yZD48a2V5d29yZD5Tb2Z0d2FyZTwva2V5d29yZD48L2tleXdvcmRzPjxkYXRlcz48
eWVhcj4yMDE1PC95ZWFyPjwvZGF0ZXM+PGlzYm4+MjA0MS0xNzIzIChFbGVjdHJvbmljKSYjeEQ7
MjA0MS0xNzIzIChMaW5raW5nKTwvaXNibj48YWNjZXNzaW9uLW51bT4yNTU5NzgzMDwvYWNjZXNz
aW9uLW51bT48dXJscz48cmVsYXRlZC11cmxzPjx1cmw+aHR0cHM6Ly93d3cubmNiaS5ubG0ubmlo
Lmdvdi9wdWJtZWQvMjU1OTc4MzA8L3VybD48dXJsPmh0dHBzOi8vd3d3Lm5jYmkubmxtLm5paC5n
b3YvcG1jL2FydGljbGVzL1BNQzQ0MjAyMzgvcGRmL25paG1zNjgyNzczLnBkZjwvdXJsPjwvcmVs
YXRlZC11cmxzPjwvdXJscz48Y3VzdG9tMj5QTUM0NDIwMjM4PC9jdXN0b20yPjxlbGVjdHJvbmlj
LXJlc291cmNlLW51bT4xMC4xMDM4L25jb21tczY4OTA8L2VsZWN0cm9uaWMtcmVzb3VyY2UtbnVt
PjwvcmVjb3JkPjwvQ2l0ZT48L0VuZE5vdGU+
</w:fldData>
        </w:fldChar>
      </w:r>
      <w:r w:rsidR="001C7A5D">
        <w:rPr>
          <w:rFonts w:asciiTheme="majorHAnsi" w:hAnsiTheme="majorHAnsi"/>
          <w:lang w:val="en-GB"/>
        </w:rPr>
        <w:instrText xml:space="preserve"> ADDIN EN.CITE </w:instrText>
      </w:r>
      <w:r w:rsidR="001C7A5D">
        <w:rPr>
          <w:rFonts w:asciiTheme="majorHAnsi" w:hAnsiTheme="majorHAnsi"/>
          <w:lang w:val="en-GB"/>
        </w:rPr>
        <w:fldChar w:fldCharType="begin">
          <w:fldData xml:space="preserve">PEVuZE5vdGU+PENpdGU+PEF1dGhvcj5QZXJzPC9BdXRob3I+PFllYXI+MjAxNTwvWWVhcj48UmVj
TnVtPjYzNDwvUmVjTnVtPjxEaXNwbGF5VGV4dD7CoFsxXTwvRGlzcGxheVRleHQ+PHJlY29yZD48
cmVjLW51bWJlcj42MzQ8L3JlYy1udW1iZXI+PGZvcmVpZ24ta2V5cz48a2V5IGFwcD0iRU4iIGRi
LWlkPSJwMnd2dmRlZjFyeHJkMWVzMmFjeGYwcG96czl2MndlenB0YXYiIHRpbWVzdGFtcD0iMTQ3
NDY0NDcwMCI+NjM0PC9rZXk+PGtleSBhcHA9IkVOV2ViIiBkYi1pZD0iIj4wPC9rZXk+PC9mb3Jl
aWduLWtleXM+PHJlZi10eXBlIG5hbWU9IkpvdXJuYWwgQXJ0aWNsZSI+MTc8L3JlZi10eXBlPjxj
b250cmlidXRvcnM+PGF1dGhvcnM+PGF1dGhvcj5QZXJzLCBULiBILjwvYXV0aG9yPjxhdXRob3I+
S2FyamFsYWluZW4sIEouIE0uPC9hdXRob3I+PGF1dGhvcj5DaGFuLCBZLjwvYXV0aG9yPjxhdXRo
b3I+V2VzdHJhLCBILiBKLjwvYXV0aG9yPjxhdXRob3I+V29vZCwgQS4gUi48L2F1dGhvcj48YXV0
aG9yPllhbmcsIEouPC9hdXRob3I+PGF1dGhvcj5MdWksIEouIEMuPC9hdXRob3I+PGF1dGhvcj5W
ZWRhbnRhbSwgUy48L2F1dGhvcj48YXV0aG9yPkd1c3RhZnNzb24sIFMuPC9hdXRob3I+PGF1dGhv
cj5Fc2tvLCBULjwvYXV0aG9yPjxhdXRob3I+RnJheWxpbmcsIFQuPC9hdXRob3I+PGF1dGhvcj5T
cGVsaW90ZXMsIEUuIEsuPC9hdXRob3I+PGF1dGhvcj5HZW5ldGljIEludmVzdGlnYXRpb24gb2Ys
IEFOdGhyb3BvbWV0cmljIFRyYWl0cyBDb25zb3J0aXVtPC9hdXRob3I+PGF1dGhvcj5Cb2Vobmtl
LCBNLjwvYXV0aG9yPjxhdXRob3I+UmF5Y2hhdWRodXJpLCBTLjwvYXV0aG9yPjxhdXRob3I+RmVo
cm1hbm4sIFIuIFMuPC9hdXRob3I+PGF1dGhvcj5IaXJzY2hob3JuLCBKLiBOLjwvYXV0aG9yPjxh
dXRob3I+RnJhbmtlLCBMLjwvYXV0aG9yPjwvYXV0aG9ycz48L2NvbnRyaWJ1dG9ycz48YXV0aC1h
ZGRyZXNzPjFdIERpdmlzaW9uIG9mIEVuZG9jcmlub2xvZ3kgYW5kIENlbnRlciBmb3IgQmFzaWMg
YW5kIFRyYW5zbGF0aW9uYWwgT2Jlc2l0eSBSZXNlYXJjaCwgQm9zdG9uIENoaWxkcmVuJmFwb3M7
cyBIb3NwaXRhbCwgQm9zdG9uLCBNYXNzYWNodXNldHRzIDAyMTE1LCBVU0EgWzJdIE1lZGljYWwg
YW5kIFBvcHVsYXRpb24gR2VuZXRpY3MgUHJvZ3JhbSwgQnJvYWQgSW5zdGl0dXRlIG9mIE1JVCBh
bmQgSGFydmFyZCwgQ2FtYnJpZGdlLCBNYXNzYWNodXNldHRzIDIxNDIsIFVTQS4mI3hEO0RlcGFy
dG1lbnQgb2YgR2VuZXRpY3MsIFVuaXZlcnNpdHkgb2YgR3JvbmluZ2VuLCBVbml2ZXJzaXR5IE1l
ZGljYWwgQ2VudHJlIEdyb25pbmdlbiwgR3JvbmluZ2VuIDk3MTEsIFRoZSBOZXRoZXJsYW5kcy4m
I3hEOzFdIERpdmlzaW9uIG9mIEVuZG9jcmlub2xvZ3kgYW5kIENlbnRlciBmb3IgQmFzaWMgYW5k
IFRyYW5zbGF0aW9uYWwgT2Jlc2l0eSBSZXNlYXJjaCwgQm9zdG9uIENoaWxkcmVuJmFwb3M7cyBI
b3NwaXRhbCwgQm9zdG9uLCBNYXNzYWNodXNldHRzIDAyMTE1LCBVU0EgWzJdIE1lZGljYWwgYW5k
IFBvcHVsYXRpb24gR2VuZXRpY3MgUHJvZ3JhbSwgQnJvYWQgSW5zdGl0dXRlIG9mIE1JVCBhbmQg
SGFydmFyZCwgQ2FtYnJpZGdlLCBNYXNzYWNodXNldHRzIDIxNDIsIFVTQSBbM10gRGVwYXJ0bWVu
dCBvZiBHZW5ldGljcywgSGFydmFyZCBNZWRpY2FsIFNjaG9vbCwgQm9zdG9uLCBNYXNzYWNodXNl
dHRzIDAyMTE1LCBVU0EuJiN4RDtEaXZpc2lvbiBvZiBHZW5ldGljcywgQnJpZ2hhbSBhbmQgV29t
ZW4mYXBvcztzIEhvc3BpdGFsLCBCb3N0b24sIE1hc3NhY2h1c2V0dHMgMDIxMTUsIFVTQS4mI3hE
O0dlbmV0aWNzIG9mIENvbXBsZXggVHJhaXRzLCBVbml2ZXJzaXR5IG9mIEV4ZXRlciBNZWRpY2Fs
IFNjaG9vbCwgVW5pdmVyc2l0eSBvZiBFeGV0ZXIsIEV4ZXRlciBFWDEgMkxVLCBVSy4mI3hEOzFd
IFF1ZWVuc2xhbmQgQnJhaW4gSW5zdGl0dXRlLCBUaGUgVW5pdmVyc2l0eSBvZiBRdWVlbnNsYW5k
LCBCcmlzYmFuZSwgUXVlZW5zbGFuZCA0MDcyLCBBdXN0cmFsaWEgWzJdIFRoZSBVbml2ZXJzaXR5
IG9mIFF1ZWVuc2xhbmQgRGlhbWFudGluYSBJbnN0aXR1dGUsIFRoZSBUcmFuc2xhdGlvbiBSZXNl
YXJjaCBJbnN0aXR1dGUsIEJyaXNiYW5lLCBRdWVlbnNsYW5kIDQwMTIsIEF1c3RyYWxpYS4mI3hE
O1NlY3Rpb24gb24gR3Jvd3RoIGFuZCBEZXZlbG9wbWVudCwgUHJvZ3JhbSBpbiBEZXZlbG9wbWVu
dGFsIEVuZG9jcmlub2xvZ3kgYW5kIEdlbmV0aWNzLCBFdW5pY2UgS2VubmVkeSBTaHJpdmVyIE5h
dGlvbmFsIEluc3RpdHV0ZSBvZiBDaGlsZCBIZWFsdGggYW5kIEh1bWFuIERldmVsb3BtZW50LCBO
YXRpb25hbCBJbnN0aXR1dGVzIG9mIEhlYWx0aCwgQmV0aGVzZGEsIE1hcnlsYW5kIDIwODkyLCBV
U0EuJiN4RDtEZXBhcnRtZW50IG9mIE1lZGljYWwgU2NpZW5jZXMsIE1vbGVjdWxhciBFcGlkZW1p
b2xvZ3kgYW5kIFNjaWVuY2UgZm9yIExpZmUgTGFib3JhdG9yeSwgVXBwc2FsYSBVbml2ZXJzaXR5
LCBVcHBzYWxhIDc1MTg1LCBTd2VkZW4uJiN4RDsxXSBEaXZpc2lvbiBvZiBFbmRvY3Jpbm9sb2d5
IGFuZCBDZW50ZXIgZm9yIEJhc2ljIGFuZCBUcmFuc2xhdGlvbmFsIE9iZXNpdHkgUmVzZWFyY2gs
IEJvc3RvbiBDaGlsZHJlbiZhcG9zO3MgSG9zcGl0YWwsIEJvc3RvbiwgTWFzc2FjaHVzZXR0cyAw
MjExNSwgVVNBIFsyXSBNZWRpY2FsIGFuZCBQb3B1bGF0aW9uIEdlbmV0aWNzIFByb2dyYW0sIEJy
b2FkIEluc3RpdHV0ZSBvZiBNSVQgYW5kIEhhcnZhcmQsIENhbWJyaWRnZSwgTWFzc2FjaHVzZXR0
cyAyMTQyLCBVU0EgWzNdIEVzdG9uaWFuIEdlbm9tZSBDZW50ZXIsIFVuaXZlcnNpdHkgb2YgVGFy
dHUsIFRhcnR1IDUxMDEwLCBFc3RvbmlhLiYjeEQ7RGVwYXJ0bWVudCBvZiBJbnRlcm5hbCBNZWRp
Y2luZSwgRGl2aXNpb24gb2YgR2FzdHJvZW50ZXJvbG9neSwgYW5kIERlcGFydG1lbnQgb2YgQ29t
cHV0YXRpb25hbCBNZWRpY2luZSBhbmQgQmlvaW5mb3JtYXRpY3MsIFVuaXZlcnNpdHkgb2YgTWlj
aGlnYW4sIEFubiBBcmJvciwgTWljaGlnYW4gNDgxMDksIFVTQS4mI3hEO0RlcGFydG1lbnQgb2Yg
Qmlvc3RhdGlzdGljcyBhbmQgQ2VudGVyIGZvciBTdGF0aXN0aWNhbCBHZW5ldGljcywgVW5pdmVy
c2l0eSBvZiBNaWNoaWdhbiwgQW5uIEFyYm9yLCBNaWNoaWdhbiA0ODEwOSwgVVNBLiYjeEQ7MV0g
TWVkaWNhbCBhbmQgUG9wdWxhdGlvbiBHZW5ldGljcyBQcm9ncmFtLCBCcm9hZCBJbnN0aXR1dGUg
b2YgTUlUIGFuZCBIYXJ2YXJkLCBDYW1icmlkZ2UsIE1hc3NhY2h1c2V0dHMgMjE0MiwgVVNBIFsy
XSBEaXZpc2lvbiBvZiBHZW5ldGljcywgQnJpZ2hhbSBhbmQgV29tZW4mYXBvcztzIEhvc3BpdGFs
LCBCb3N0b24sIE1hc3NhY2h1c2V0dHMgMDIxMTUsIFVTQSBbM10gUGFydG5lcnMgSGVhbHRoQ2Fy
ZSBDZW50ZXIgZm9yIFBlcnNvbmFsaXplZCBHZW5ldGljIE1lZGljaW5lLCBCb3N0b24sIE1hc3Nh
Y2h1c2V0dHMgMDIxMTUsIFVTQSBbNF0gRGl2aXNpb24gb2YgUmhldW1hdG9sb2d5LCBJbW11bm9s
b2d5IGFuZCBBbGxlcmd5LCBCcmlnaGFtIGFuZCBXb21lbiZhcG9zO3MgSG9zcGl0YWwsIEJvc3Rv
biwgTWFzc2FjaHVzZXR0cyAwMjExNSwgVVNBIFs1XSBGYWN1bHR5IG9mIE1lZGljYWwgYW5kIEh1
bWFuIFNjaWVuY2VzLCBVbml2ZXJzaXR5IG9mIE1hbmNoZXN0ZXIsIE1hbmNoZXN0ZXIgTTEzIDlQ
TCwgVUsuPC9hdXRoLWFkZHJlc3M+PHRpdGxlcz48dGl0bGU+QmlvbG9naWNhbCBpbnRlcnByZXRh
dGlvbiBvZiBnZW5vbWUtd2lkZSBhc3NvY2lhdGlvbiBzdHVkaWVzIHVzaW5nIHByZWRpY3RlZCBn
ZW5lIGZ1bmN0aW9uczwvdGl0bGU+PHNlY29uZGFyeS10aXRsZT5OYXQgQ29tbXVuPC9zZWNvbmRh
cnktdGl0bGU+PC90aXRsZXM+PHBlcmlvZGljYWw+PGZ1bGwtdGl0bGU+TmF0IENvbW11bjwvZnVs
bC10aXRsZT48L3BlcmlvZGljYWw+PHBhZ2VzPjU4OTA8L3BhZ2VzPjx2b2x1bWU+Njwvdm9sdW1l
PjxrZXl3b3Jkcz48a2V5d29yZD5HZW5vbWUtV2lkZSBBc3NvY2lhdGlvbiBTdHVkeS8qbWV0aG9k
czwva2V5d29yZD48a2V5d29yZD5Tb2Z0d2FyZTwva2V5d29yZD48L2tleXdvcmRzPjxkYXRlcz48
eWVhcj4yMDE1PC95ZWFyPjwvZGF0ZXM+PGlzYm4+MjA0MS0xNzIzIChFbGVjdHJvbmljKSYjeEQ7
MjA0MS0xNzIzIChMaW5raW5nKTwvaXNibj48YWNjZXNzaW9uLW51bT4yNTU5NzgzMDwvYWNjZXNz
aW9uLW51bT48dXJscz48cmVsYXRlZC11cmxzPjx1cmw+aHR0cHM6Ly93d3cubmNiaS5ubG0ubmlo
Lmdvdi9wdWJtZWQvMjU1OTc4MzA8L3VybD48dXJsPmh0dHBzOi8vd3d3Lm5jYmkubmxtLm5paC5n
b3YvcG1jL2FydGljbGVzL1BNQzQ0MjAyMzgvcGRmL25paG1zNjgyNzczLnBkZjwvdXJsPjwvcmVs
YXRlZC11cmxzPjwvdXJscz48Y3VzdG9tMj5QTUM0NDIwMjM4PC9jdXN0b20yPjxlbGVjdHJvbmlj
LXJlc291cmNlLW51bT4xMC4xMDM4L25jb21tczY4OTA8L2VsZWN0cm9uaWMtcmVzb3VyY2UtbnVt
PjwvcmVjb3JkPjwvQ2l0ZT48L0VuZE5vdGU+
</w:fldData>
        </w:fldChar>
      </w:r>
      <w:r w:rsidR="001C7A5D">
        <w:rPr>
          <w:rFonts w:asciiTheme="majorHAnsi" w:hAnsiTheme="majorHAnsi"/>
          <w:lang w:val="en-GB"/>
        </w:rPr>
        <w:instrText xml:space="preserve"> ADDIN EN.CITE.DATA </w:instrText>
      </w:r>
      <w:r w:rsidR="001C7A5D">
        <w:rPr>
          <w:rFonts w:asciiTheme="majorHAnsi" w:hAnsiTheme="majorHAnsi"/>
          <w:lang w:val="en-GB"/>
        </w:rPr>
      </w:r>
      <w:r w:rsidR="001C7A5D">
        <w:rPr>
          <w:rFonts w:asciiTheme="majorHAnsi" w:hAnsiTheme="majorHAnsi"/>
          <w:lang w:val="en-GB"/>
        </w:rPr>
        <w:fldChar w:fldCharType="end"/>
      </w:r>
      <w:r w:rsidR="00EB1811" w:rsidRPr="007A25AF">
        <w:rPr>
          <w:rFonts w:asciiTheme="majorHAnsi" w:hAnsiTheme="majorHAnsi"/>
          <w:lang w:val="en-GB"/>
        </w:rPr>
      </w:r>
      <w:r w:rsidR="00EB1811" w:rsidRPr="007A25AF">
        <w:rPr>
          <w:rFonts w:asciiTheme="majorHAnsi" w:hAnsiTheme="majorHAnsi"/>
          <w:lang w:val="en-GB"/>
        </w:rPr>
        <w:fldChar w:fldCharType="separate"/>
      </w:r>
      <w:r w:rsidR="001C7A5D">
        <w:rPr>
          <w:rFonts w:asciiTheme="majorHAnsi" w:hAnsiTheme="majorHAnsi"/>
          <w:noProof/>
          <w:lang w:val="en-GB"/>
        </w:rPr>
        <w:t> [1]</w:t>
      </w:r>
      <w:r w:rsidR="00EB1811" w:rsidRPr="007A25AF">
        <w:rPr>
          <w:rFonts w:asciiTheme="majorHAnsi" w:hAnsiTheme="majorHAnsi"/>
          <w:lang w:val="en-GB"/>
        </w:rPr>
        <w:fldChar w:fldCharType="end"/>
      </w:r>
      <w:r w:rsidRPr="007A25AF">
        <w:rPr>
          <w:rFonts w:asciiTheme="majorHAnsi" w:hAnsiTheme="majorHAnsi"/>
          <w:lang w:val="en-GB"/>
        </w:rPr>
        <w:t xml:space="preserve"> to (</w:t>
      </w:r>
      <w:proofErr w:type="spellStart"/>
      <w:r w:rsidRPr="007A25AF">
        <w:rPr>
          <w:rFonts w:asciiTheme="majorHAnsi" w:hAnsiTheme="majorHAnsi"/>
          <w:lang w:val="en-GB"/>
        </w:rPr>
        <w:t>i</w:t>
      </w:r>
      <w:proofErr w:type="spellEnd"/>
      <w:r w:rsidRPr="007A25AF">
        <w:rPr>
          <w:rFonts w:asciiTheme="majorHAnsi" w:hAnsiTheme="majorHAnsi"/>
          <w:lang w:val="en-GB"/>
        </w:rPr>
        <w:t>) prioritise genes in independent loci, (ii) identify reconstituted gene sets enriched by genes selected, which may represent biologically relevant pathways and systems, and (iii) determine enriched tissue/cell types.</w:t>
      </w:r>
    </w:p>
    <w:p w14:paraId="2F10E3D9" w14:textId="2FA3311C" w:rsidR="0009404B" w:rsidRPr="007A25AF" w:rsidRDefault="007E06C3" w:rsidP="00DE1927">
      <w:pPr>
        <w:spacing w:line="480" w:lineRule="auto"/>
        <w:jc w:val="both"/>
        <w:rPr>
          <w:rFonts w:asciiTheme="majorHAnsi" w:hAnsiTheme="majorHAnsi"/>
          <w:lang w:val="en-GB"/>
        </w:rPr>
      </w:pPr>
      <w:r w:rsidRPr="007A25AF">
        <w:rPr>
          <w:rFonts w:asciiTheme="majorHAnsi" w:hAnsiTheme="majorHAnsi"/>
          <w:lang w:val="en-GB"/>
        </w:rPr>
        <w:t>SNPs from meta-</w:t>
      </w:r>
      <w:proofErr w:type="spellStart"/>
      <w:r w:rsidRPr="007A25AF">
        <w:rPr>
          <w:rFonts w:asciiTheme="majorHAnsi" w:hAnsiTheme="majorHAnsi"/>
          <w:lang w:val="en-GB"/>
        </w:rPr>
        <w:t>analyzed</w:t>
      </w:r>
      <w:proofErr w:type="spellEnd"/>
      <w:r w:rsidRPr="007A25AF">
        <w:rPr>
          <w:rFonts w:asciiTheme="majorHAnsi" w:hAnsiTheme="majorHAnsi"/>
          <w:lang w:val="en-GB"/>
        </w:rPr>
        <w:t xml:space="preserve"> </w:t>
      </w:r>
      <w:r w:rsidR="00471A3A" w:rsidRPr="007A25AF">
        <w:rPr>
          <w:rFonts w:asciiTheme="majorHAnsi" w:hAnsiTheme="majorHAnsi"/>
          <w:lang w:val="en-GB"/>
        </w:rPr>
        <w:t>GWIS</w:t>
      </w:r>
      <w:r w:rsidRPr="007A25AF">
        <w:rPr>
          <w:rFonts w:asciiTheme="majorHAnsi" w:hAnsiTheme="majorHAnsi"/>
          <w:lang w:val="en-GB"/>
        </w:rPr>
        <w:t xml:space="preserve"> </w:t>
      </w:r>
      <w:r w:rsidR="00AB5BD1">
        <w:rPr>
          <w:rFonts w:asciiTheme="majorHAnsi" w:hAnsiTheme="majorHAnsi"/>
          <w:lang w:val="en-GB"/>
        </w:rPr>
        <w:t>with stress-sensitivity (</w:t>
      </w:r>
      <w:r w:rsidR="00AB5BD1" w:rsidRPr="007A25AF">
        <w:rPr>
          <w:rFonts w:asciiTheme="majorHAnsi" w:hAnsiTheme="majorHAnsi"/>
          <w:lang w:val="en-GB"/>
        </w:rPr>
        <w:t>SS</w:t>
      </w:r>
      <w:r w:rsidR="00AB5BD1">
        <w:rPr>
          <w:rFonts w:asciiTheme="majorHAnsi" w:hAnsiTheme="majorHAnsi"/>
          <w:lang w:val="en-GB"/>
        </w:rPr>
        <w:t>) effect</w:t>
      </w:r>
      <w:r w:rsidR="00AB5BD1" w:rsidRPr="007A25AF">
        <w:rPr>
          <w:rFonts w:asciiTheme="majorHAnsi" w:hAnsiTheme="majorHAnsi"/>
          <w:lang w:val="en-GB"/>
        </w:rPr>
        <w:t xml:space="preserve"> </w:t>
      </w:r>
      <w:r w:rsidRPr="007A25AF">
        <w:rPr>
          <w:rFonts w:asciiTheme="majorHAnsi" w:hAnsiTheme="majorHAnsi"/>
          <w:lang w:val="en-GB"/>
        </w:rPr>
        <w:t xml:space="preserve">with </w:t>
      </w:r>
      <w:r w:rsidRPr="00AB5BD1">
        <w:rPr>
          <w:rFonts w:asciiTheme="majorHAnsi" w:hAnsiTheme="majorHAnsi"/>
          <w:i/>
          <w:lang w:val="en-GB"/>
        </w:rPr>
        <w:t>p</w:t>
      </w:r>
      <w:r w:rsidRPr="007A25AF">
        <w:rPr>
          <w:rFonts w:asciiTheme="majorHAnsi" w:hAnsiTheme="majorHAnsi"/>
          <w:lang w:val="en-GB"/>
        </w:rPr>
        <w:t xml:space="preserve"> &lt; 2x10</w:t>
      </w:r>
      <w:r w:rsidRPr="007A25AF">
        <w:rPr>
          <w:rFonts w:asciiTheme="majorHAnsi" w:hAnsiTheme="majorHAnsi"/>
          <w:vertAlign w:val="superscript"/>
          <w:lang w:val="en-GB"/>
        </w:rPr>
        <w:t>-5</w:t>
      </w:r>
      <w:r w:rsidRPr="007A25AF">
        <w:rPr>
          <w:rFonts w:asciiTheme="majorHAnsi" w:hAnsiTheme="majorHAnsi"/>
          <w:lang w:val="en-GB"/>
        </w:rPr>
        <w:t xml:space="preserve"> </w:t>
      </w:r>
      <w:r w:rsidR="00634158" w:rsidRPr="007A25AF">
        <w:rPr>
          <w:rFonts w:asciiTheme="majorHAnsi" w:hAnsiTheme="majorHAnsi"/>
          <w:lang w:val="en-GB"/>
        </w:rPr>
        <w:t xml:space="preserve">(see </w:t>
      </w:r>
      <w:r w:rsidR="004B4437" w:rsidRPr="007A25AF">
        <w:rPr>
          <w:rFonts w:asciiTheme="majorHAnsi" w:hAnsiTheme="majorHAnsi"/>
          <w:lang w:val="en-GB"/>
        </w:rPr>
        <w:t>Supplemental</w:t>
      </w:r>
      <w:r w:rsidR="00634158" w:rsidRPr="007A25AF">
        <w:rPr>
          <w:rFonts w:asciiTheme="majorHAnsi" w:hAnsiTheme="majorHAnsi"/>
          <w:lang w:val="en-GB"/>
        </w:rPr>
        <w:t xml:space="preserve"> Figure </w:t>
      </w:r>
      <w:r w:rsidR="00FD47F7" w:rsidRPr="007A25AF">
        <w:rPr>
          <w:rFonts w:asciiTheme="majorHAnsi" w:hAnsiTheme="majorHAnsi"/>
          <w:lang w:val="en-GB"/>
        </w:rPr>
        <w:t>S2</w:t>
      </w:r>
      <w:r w:rsidR="00634158" w:rsidRPr="007A25AF">
        <w:rPr>
          <w:rFonts w:asciiTheme="majorHAnsi" w:hAnsiTheme="majorHAnsi"/>
          <w:lang w:val="en-GB"/>
        </w:rPr>
        <w:t xml:space="preserve">) </w:t>
      </w:r>
      <w:r w:rsidR="00AF4948" w:rsidRPr="007A25AF">
        <w:rPr>
          <w:rFonts w:asciiTheme="majorHAnsi" w:hAnsiTheme="majorHAnsi"/>
          <w:lang w:val="en-GB"/>
        </w:rPr>
        <w:t>were clumped using PLINK</w:t>
      </w:r>
      <w:r w:rsidR="00833D17" w:rsidRPr="007A25AF">
        <w:rPr>
          <w:rFonts w:asciiTheme="majorHAnsi" w:hAnsiTheme="majorHAnsi"/>
          <w:lang w:val="en-GB"/>
        </w:rPr>
        <w:t xml:space="preserve"> v1.9</w:t>
      </w:r>
      <w:r w:rsidR="00525BD6" w:rsidRPr="007A25AF">
        <w:rPr>
          <w:rFonts w:asciiTheme="majorHAnsi" w:hAnsiTheme="majorHAnsi"/>
          <w:lang w:val="en-GB"/>
        </w:rPr>
        <w:fldChar w:fldCharType="begin"/>
      </w:r>
      <w:r w:rsidR="001C7A5D">
        <w:rPr>
          <w:rFonts w:asciiTheme="majorHAnsi" w:hAnsiTheme="majorHAnsi"/>
          <w:lang w:val="en-GB"/>
        </w:rPr>
        <w:instrText xml:space="preserve"> ADDIN EN.CITE &lt;EndNote&gt;&lt;Cite&gt;&lt;Author&gt;Purcell&lt;/Author&gt;&lt;Year&gt;2007&lt;/Year&gt;&lt;RecNum&gt;629&lt;/RecNum&gt;&lt;DisplayText&gt; [2]&lt;/DisplayText&gt;&lt;record&gt;&lt;rec-number&gt;629&lt;/rec-number&gt;&lt;foreign-keys&gt;&lt;key app="EN" db-id="p2wvvdef1rxrd1es2acxf0pozs9v2wezptav" timestamp="1474644645"&gt;629&lt;/key&gt;&lt;key app="ENWeb" db-id=""&gt;0&lt;/key&gt;&lt;/foreign-keys&gt;&lt;ref-type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s://www.ncbi.nlm.nih.gov/pubmed/17701901&lt;/url&gt;&lt;url&gt;http://ac.els-cdn.com/S0002929707613524/1-s2.0-S0002929707613524-main.pdf?_tid=2e4c1f04-818f-11e6-9a5f-00000aacb361&amp;amp;acdnat=1474636443_8a994297e5ecb1378f5beac471d5f81e&lt;/url&gt;&lt;/related-urls&gt;&lt;/urls&gt;&lt;custom2&gt;PMC1950838&lt;/custom2&gt;&lt;electronic-resource-num&gt;10.1086/519795&lt;/electronic-resource-num&gt;&lt;/record&gt;&lt;/Cite&gt;&lt;/EndNote&gt;</w:instrText>
      </w:r>
      <w:r w:rsidR="00525BD6" w:rsidRPr="007A25AF">
        <w:rPr>
          <w:rFonts w:asciiTheme="majorHAnsi" w:hAnsiTheme="majorHAnsi"/>
          <w:lang w:val="en-GB"/>
        </w:rPr>
        <w:fldChar w:fldCharType="separate"/>
      </w:r>
      <w:r w:rsidR="001C7A5D">
        <w:rPr>
          <w:rFonts w:asciiTheme="majorHAnsi" w:hAnsiTheme="majorHAnsi"/>
          <w:noProof/>
          <w:lang w:val="en-GB"/>
        </w:rPr>
        <w:t> [2]</w:t>
      </w:r>
      <w:r w:rsidR="00525BD6" w:rsidRPr="007A25AF">
        <w:rPr>
          <w:rFonts w:asciiTheme="majorHAnsi" w:hAnsiTheme="majorHAnsi"/>
          <w:lang w:val="en-GB"/>
        </w:rPr>
        <w:fldChar w:fldCharType="end"/>
      </w:r>
      <w:r w:rsidR="00AF4948" w:rsidRPr="007A25AF">
        <w:rPr>
          <w:rFonts w:asciiTheme="majorHAnsi" w:hAnsiTheme="majorHAnsi"/>
          <w:lang w:val="en-GB"/>
        </w:rPr>
        <w:t xml:space="preserve"> to identify </w:t>
      </w:r>
      <w:r w:rsidR="00FD47F7" w:rsidRPr="007A25AF">
        <w:rPr>
          <w:rFonts w:asciiTheme="majorHAnsi" w:hAnsiTheme="majorHAnsi"/>
          <w:lang w:val="en-GB"/>
        </w:rPr>
        <w:t xml:space="preserve">12 </w:t>
      </w:r>
      <w:r w:rsidR="00AF4948" w:rsidRPr="007A25AF">
        <w:rPr>
          <w:rFonts w:asciiTheme="majorHAnsi" w:hAnsiTheme="majorHAnsi"/>
          <w:lang w:val="en-GB"/>
        </w:rPr>
        <w:t>independently associated “lead SNPs” (LD r2 &gt; 0.1; physical kb threshold = 500kb; 1000 Genomes Project Phase 1 CEU, GBR, TSI genotype data</w:t>
      </w:r>
      <w:r w:rsidR="00EB1811" w:rsidRPr="007A25AF">
        <w:rPr>
          <w:rFonts w:asciiTheme="majorHAnsi" w:hAnsiTheme="majorHAnsi"/>
          <w:lang w:val="en-GB"/>
        </w:rPr>
        <w:fldChar w:fldCharType="begin">
          <w:fldData xml:space="preserve">PEVuZE5vdGU+PENpdGU+PEF1dGhvcj5HZW5vbWVzIFByb2plY3Q8L0F1dGhvcj48WWVhcj4yMDEy
PC9ZZWFyPjxSZWNOdW0+NzU4PC9SZWNOdW0+PERpc3BsYXlUZXh0PsKgWzNdPC9EaXNwbGF5VGV4
dD48cmVjb3JkPjxyZWMtbnVtYmVyPjc1ODwvcmVjLW51bWJlcj48Zm9yZWlnbi1rZXlzPjxrZXkg
YXBwPSJFTiIgZGItaWQ9InAyd3Z2ZGVmMXJ4cmQxZXMyYWN4ZjBwb3pzOXYyd2V6cHRhdiIgdGlt
ZXN0YW1wPSIxNDg1ODcxMjExIj43NTg8L2tleT48L2ZvcmVpZ24ta2V5cz48cmVmLXR5cGUgbmFt
ZT0iSm91cm5hbCBBcnRpY2xlIj4xNzwvcmVmLXR5cGU+PGNvbnRyaWJ1dG9ycz48YXV0aG9ycz48
YXV0aG9yPkdlbm9tZXMgUHJvamVjdCwgQ29uc29ydGl1bTwvYXV0aG9yPjxhdXRob3I+QWJlY2Fz
aXMsIEcuIFIuPC9hdXRob3I+PGF1dGhvcj5BdXRvbiwgQS48L2F1dGhvcj48YXV0aG9yPkJyb29r
cywgTC4gRC48L2F1dGhvcj48YXV0aG9yPkRlUHJpc3RvLCBNLiBBLjwvYXV0aG9yPjxhdXRob3I+
RHVyYmluLCBSLiBNLjwvYXV0aG9yPjxhdXRob3I+SGFuZHNha2VyLCBSLiBFLjwvYXV0aG9yPjxh
dXRob3I+S2FuZywgSC4gTS48L2F1dGhvcj48YXV0aG9yPk1hcnRoLCBHLiBULjwvYXV0aG9yPjxh
dXRob3I+TWNWZWFuLCBHLiBBLjwvYXV0aG9yPjwvYXV0aG9ycz48L2NvbnRyaWJ1dG9ycz48dGl0
bGVzPjx0aXRsZT5BbiBpbnRlZ3JhdGVkIG1hcCBvZiBnZW5ldGljIHZhcmlhdGlvbiBmcm9tIDEs
MDkyIGh1bWFuIGdlbm9tZXM8L3RpdGxlPjxzZWNvbmRhcnktdGl0bGU+TmF0dXJlPC9zZWNvbmRh
cnktdGl0bGU+PC90aXRsZXM+PHBlcmlvZGljYWw+PGZ1bGwtdGl0bGU+TmF0dXJlPC9mdWxsLXRp
dGxlPjwvcGVyaW9kaWNhbD48cGFnZXM+NTYtNjU8L3BhZ2VzPjx2b2x1bWU+NDkxPC92b2x1bWU+
PG51bWJlcj43NDIyPC9udW1iZXI+PGtleXdvcmRzPjxrZXl3b3JkPkFsbGVsZXM8L2tleXdvcmQ+
PGtleXdvcmQ+QmluZGluZyBTaXRlcy9nZW5ldGljczwva2V5d29yZD48a2V5d29yZD5Db25zZXJ2
ZWQgU2VxdWVuY2UvZ2VuZXRpY3M8L2tleXdvcmQ+PGtleXdvcmQ+Q29udGluZW50YWwgUG9wdWxh
dGlvbiBHcm91cHMvZ2VuZXRpY3M8L2tleXdvcmQ+PGtleXdvcmQ+RXZvbHV0aW9uLCBNb2xlY3Vs
YXI8L2tleXdvcmQ+PGtleXdvcmQ+R2VuZXRpYyBWYXJpYXRpb24vKmdlbmV0aWNzPC9rZXl3b3Jk
PjxrZXl3b3JkPkdlbmV0aWNzLCBNZWRpY2FsPC9rZXl3b3JkPjxrZXl3b3JkPipHZW5ldGljcywg
UG9wdWxhdGlvbjwva2V5d29yZD48a2V5d29yZD5HZW5vbWUsIEh1bWFuLypnZW5ldGljczwva2V5
d29yZD48a2V5d29yZD5HZW5vbWUtV2lkZSBBc3NvY2lhdGlvbiBTdHVkeTwva2V5d29yZD48a2V5
d29yZD4qR2Vub21pY3M8L2tleXdvcmQ+PGtleXdvcmQ+SGFwbG90eXBlcy9nZW5ldGljczwva2V5
d29yZD48a2V5d29yZD5IdW1hbnM8L2tleXdvcmQ+PGtleXdvcmQ+TnVjbGVvdGlkZSBNb3RpZnM8
L2tleXdvcmQ+PGtleXdvcmQ+UG9seW1vcnBoaXNtLCBTaW5nbGUgTnVjbGVvdGlkZS9nZW5ldGlj
czwva2V5d29yZD48a2V5d29yZD5TZXF1ZW5jZSBEZWxldGlvbi9nZW5ldGljczwva2V5d29yZD48
a2V5d29yZD5UcmFuc2NyaXB0aW9uIEZhY3RvcnMvbWV0YWJvbGlzbTwva2V5d29yZD48L2tleXdv
cmRzPjxkYXRlcz48eWVhcj4yMDEyPC95ZWFyPjxwdWItZGF0ZXM+PGRhdGU+Tm92IDAxPC9kYXRl
PjwvcHViLWRhdGVzPjwvZGF0ZXM+PGlzYm4+MTQ3Ni00Njg3IChFbGVjdHJvbmljKSYjeEQ7MDAy
OC0wODM2IChMaW5raW5nKTwvaXNibj48YWNjZXNzaW9uLW51bT4yMzEyODIyNjwvYWNjZXNzaW9u
LW51bT48dXJscz48cmVsYXRlZC11cmxzPjx1cmw+aHR0cHM6Ly93d3cubmNiaS5ubG0ubmloLmdv
di9wdWJtZWQvMjMxMjgyMjY8L3VybD48L3JlbGF0ZWQtdXJscz48L3VybHM+PGN1c3RvbTI+UE1D
MzQ5ODA2NjwvY3VzdG9tMj48ZWxlY3Ryb25pYy1yZXNvdXJjZS1udW0+MTAuMTAzOC9uYXR1cmUx
MTYzMjwvZWxlY3Ryb25pYy1yZXNvdXJjZS1udW0+PC9yZWNvcmQ+PC9DaXRlPjwvRW5kTm90ZT4A
</w:fldData>
        </w:fldChar>
      </w:r>
      <w:r w:rsidR="001C7A5D">
        <w:rPr>
          <w:rFonts w:asciiTheme="majorHAnsi" w:hAnsiTheme="majorHAnsi"/>
          <w:lang w:val="en-GB"/>
        </w:rPr>
        <w:instrText xml:space="preserve"> ADDIN EN.CITE </w:instrText>
      </w:r>
      <w:r w:rsidR="001C7A5D">
        <w:rPr>
          <w:rFonts w:asciiTheme="majorHAnsi" w:hAnsiTheme="majorHAnsi"/>
          <w:lang w:val="en-GB"/>
        </w:rPr>
        <w:fldChar w:fldCharType="begin">
          <w:fldData xml:space="preserve">PEVuZE5vdGU+PENpdGU+PEF1dGhvcj5HZW5vbWVzIFByb2plY3Q8L0F1dGhvcj48WWVhcj4yMDEy
PC9ZZWFyPjxSZWNOdW0+NzU4PC9SZWNOdW0+PERpc3BsYXlUZXh0PsKgWzNdPC9EaXNwbGF5VGV4
dD48cmVjb3JkPjxyZWMtbnVtYmVyPjc1ODwvcmVjLW51bWJlcj48Zm9yZWlnbi1rZXlzPjxrZXkg
YXBwPSJFTiIgZGItaWQ9InAyd3Z2ZGVmMXJ4cmQxZXMyYWN4ZjBwb3pzOXYyd2V6cHRhdiIgdGlt
ZXN0YW1wPSIxNDg1ODcxMjExIj43NTg8L2tleT48L2ZvcmVpZ24ta2V5cz48cmVmLXR5cGUgbmFt
ZT0iSm91cm5hbCBBcnRpY2xlIj4xNzwvcmVmLXR5cGU+PGNvbnRyaWJ1dG9ycz48YXV0aG9ycz48
YXV0aG9yPkdlbm9tZXMgUHJvamVjdCwgQ29uc29ydGl1bTwvYXV0aG9yPjxhdXRob3I+QWJlY2Fz
aXMsIEcuIFIuPC9hdXRob3I+PGF1dGhvcj5BdXRvbiwgQS48L2F1dGhvcj48YXV0aG9yPkJyb29r
cywgTC4gRC48L2F1dGhvcj48YXV0aG9yPkRlUHJpc3RvLCBNLiBBLjwvYXV0aG9yPjxhdXRob3I+
RHVyYmluLCBSLiBNLjwvYXV0aG9yPjxhdXRob3I+SGFuZHNha2VyLCBSLiBFLjwvYXV0aG9yPjxh
dXRob3I+S2FuZywgSC4gTS48L2F1dGhvcj48YXV0aG9yPk1hcnRoLCBHLiBULjwvYXV0aG9yPjxh
dXRob3I+TWNWZWFuLCBHLiBBLjwvYXV0aG9yPjwvYXV0aG9ycz48L2NvbnRyaWJ1dG9ycz48dGl0
bGVzPjx0aXRsZT5BbiBpbnRlZ3JhdGVkIG1hcCBvZiBnZW5ldGljIHZhcmlhdGlvbiBmcm9tIDEs
MDkyIGh1bWFuIGdlbm9tZXM8L3RpdGxlPjxzZWNvbmRhcnktdGl0bGU+TmF0dXJlPC9zZWNvbmRh
cnktdGl0bGU+PC90aXRsZXM+PHBlcmlvZGljYWw+PGZ1bGwtdGl0bGU+TmF0dXJlPC9mdWxsLXRp
dGxlPjwvcGVyaW9kaWNhbD48cGFnZXM+NTYtNjU8L3BhZ2VzPjx2b2x1bWU+NDkxPC92b2x1bWU+
PG51bWJlcj43NDIyPC9udW1iZXI+PGtleXdvcmRzPjxrZXl3b3JkPkFsbGVsZXM8L2tleXdvcmQ+
PGtleXdvcmQ+QmluZGluZyBTaXRlcy9nZW5ldGljczwva2V5d29yZD48a2V5d29yZD5Db25zZXJ2
ZWQgU2VxdWVuY2UvZ2VuZXRpY3M8L2tleXdvcmQ+PGtleXdvcmQ+Q29udGluZW50YWwgUG9wdWxh
dGlvbiBHcm91cHMvZ2VuZXRpY3M8L2tleXdvcmQ+PGtleXdvcmQ+RXZvbHV0aW9uLCBNb2xlY3Vs
YXI8L2tleXdvcmQ+PGtleXdvcmQ+R2VuZXRpYyBWYXJpYXRpb24vKmdlbmV0aWNzPC9rZXl3b3Jk
PjxrZXl3b3JkPkdlbmV0aWNzLCBNZWRpY2FsPC9rZXl3b3JkPjxrZXl3b3JkPipHZW5ldGljcywg
UG9wdWxhdGlvbjwva2V5d29yZD48a2V5d29yZD5HZW5vbWUsIEh1bWFuLypnZW5ldGljczwva2V5
d29yZD48a2V5d29yZD5HZW5vbWUtV2lkZSBBc3NvY2lhdGlvbiBTdHVkeTwva2V5d29yZD48a2V5
d29yZD4qR2Vub21pY3M8L2tleXdvcmQ+PGtleXdvcmQ+SGFwbG90eXBlcy9nZW5ldGljczwva2V5
d29yZD48a2V5d29yZD5IdW1hbnM8L2tleXdvcmQ+PGtleXdvcmQ+TnVjbGVvdGlkZSBNb3RpZnM8
L2tleXdvcmQ+PGtleXdvcmQ+UG9seW1vcnBoaXNtLCBTaW5nbGUgTnVjbGVvdGlkZS9nZW5ldGlj
czwva2V5d29yZD48a2V5d29yZD5TZXF1ZW5jZSBEZWxldGlvbi9nZW5ldGljczwva2V5d29yZD48
a2V5d29yZD5UcmFuc2NyaXB0aW9uIEZhY3RvcnMvbWV0YWJvbGlzbTwva2V5d29yZD48L2tleXdv
cmRzPjxkYXRlcz48eWVhcj4yMDEyPC95ZWFyPjxwdWItZGF0ZXM+PGRhdGU+Tm92IDAxPC9kYXRl
PjwvcHViLWRhdGVzPjwvZGF0ZXM+PGlzYm4+MTQ3Ni00Njg3IChFbGVjdHJvbmljKSYjeEQ7MDAy
OC0wODM2IChMaW5raW5nKTwvaXNibj48YWNjZXNzaW9uLW51bT4yMzEyODIyNjwvYWNjZXNzaW9u
LW51bT48dXJscz48cmVsYXRlZC11cmxzPjx1cmw+aHR0cHM6Ly93d3cubmNiaS5ubG0ubmloLmdv
di9wdWJtZWQvMjMxMjgyMjY8L3VybD48L3JlbGF0ZWQtdXJscz48L3VybHM+PGN1c3RvbTI+UE1D
MzQ5ODA2NjwvY3VzdG9tMj48ZWxlY3Ryb25pYy1yZXNvdXJjZS1udW0+MTAuMTAzOC9uYXR1cmUx
MTYzMjwvZWxlY3Ryb25pYy1yZXNvdXJjZS1udW0+PC9yZWNvcmQ+PC9DaXRlPjwvRW5kTm90ZT4A
</w:fldData>
        </w:fldChar>
      </w:r>
      <w:r w:rsidR="001C7A5D">
        <w:rPr>
          <w:rFonts w:asciiTheme="majorHAnsi" w:hAnsiTheme="majorHAnsi"/>
          <w:lang w:val="en-GB"/>
        </w:rPr>
        <w:instrText xml:space="preserve"> ADDIN EN.CITE.DATA </w:instrText>
      </w:r>
      <w:r w:rsidR="001C7A5D">
        <w:rPr>
          <w:rFonts w:asciiTheme="majorHAnsi" w:hAnsiTheme="majorHAnsi"/>
          <w:lang w:val="en-GB"/>
        </w:rPr>
      </w:r>
      <w:r w:rsidR="001C7A5D">
        <w:rPr>
          <w:rFonts w:asciiTheme="majorHAnsi" w:hAnsiTheme="majorHAnsi"/>
          <w:lang w:val="en-GB"/>
        </w:rPr>
        <w:fldChar w:fldCharType="end"/>
      </w:r>
      <w:r w:rsidR="00EB1811" w:rsidRPr="007A25AF">
        <w:rPr>
          <w:rFonts w:asciiTheme="majorHAnsi" w:hAnsiTheme="majorHAnsi"/>
          <w:lang w:val="en-GB"/>
        </w:rPr>
      </w:r>
      <w:r w:rsidR="00EB1811" w:rsidRPr="007A25AF">
        <w:rPr>
          <w:rFonts w:asciiTheme="majorHAnsi" w:hAnsiTheme="majorHAnsi"/>
          <w:lang w:val="en-GB"/>
        </w:rPr>
        <w:fldChar w:fldCharType="separate"/>
      </w:r>
      <w:r w:rsidR="001C7A5D">
        <w:rPr>
          <w:rFonts w:asciiTheme="majorHAnsi" w:hAnsiTheme="majorHAnsi"/>
          <w:noProof/>
          <w:lang w:val="en-GB"/>
        </w:rPr>
        <w:t> [3]</w:t>
      </w:r>
      <w:r w:rsidR="00EB1811" w:rsidRPr="007A25AF">
        <w:rPr>
          <w:rFonts w:asciiTheme="majorHAnsi" w:hAnsiTheme="majorHAnsi"/>
          <w:lang w:val="en-GB"/>
        </w:rPr>
        <w:fldChar w:fldCharType="end"/>
      </w:r>
      <w:r w:rsidR="00AF4948" w:rsidRPr="007A25AF">
        <w:rPr>
          <w:rFonts w:asciiTheme="majorHAnsi" w:hAnsiTheme="majorHAnsi"/>
          <w:lang w:val="en-GB"/>
        </w:rPr>
        <w:t xml:space="preserve">). Associated regions were defined by linkage disequilibrium (LD) around the </w:t>
      </w:r>
      <w:r w:rsidR="0009404B" w:rsidRPr="007A25AF">
        <w:rPr>
          <w:rFonts w:asciiTheme="majorHAnsi" w:hAnsiTheme="majorHAnsi"/>
          <w:lang w:val="en-GB"/>
        </w:rPr>
        <w:t xml:space="preserve">12 </w:t>
      </w:r>
      <w:r w:rsidR="00AF4948" w:rsidRPr="007A25AF">
        <w:rPr>
          <w:rFonts w:asciiTheme="majorHAnsi" w:hAnsiTheme="majorHAnsi"/>
          <w:lang w:val="en-GB"/>
        </w:rPr>
        <w:t>“lead SNPs” (LD r</w:t>
      </w:r>
      <w:r w:rsidR="00AF4948" w:rsidRPr="00AB5BD1">
        <w:rPr>
          <w:rFonts w:asciiTheme="majorHAnsi" w:hAnsiTheme="majorHAnsi"/>
          <w:vertAlign w:val="superscript"/>
          <w:lang w:val="en-GB"/>
        </w:rPr>
        <w:t>2</w:t>
      </w:r>
      <w:r w:rsidR="00AF4948" w:rsidRPr="007A25AF">
        <w:rPr>
          <w:rFonts w:asciiTheme="majorHAnsi" w:hAnsiTheme="majorHAnsi"/>
          <w:lang w:val="en-GB"/>
        </w:rPr>
        <w:t xml:space="preserve"> &gt; 0.5; 1000 Genomes Project Phase 1 CEU, GBR, TSI genotype data) and genes </w:t>
      </w:r>
      <w:r w:rsidR="00CE3742" w:rsidRPr="007A25AF">
        <w:rPr>
          <w:rFonts w:asciiTheme="majorHAnsi" w:hAnsiTheme="majorHAnsi"/>
          <w:lang w:val="en-GB"/>
        </w:rPr>
        <w:t xml:space="preserve">were </w:t>
      </w:r>
      <w:r w:rsidR="00AF4948" w:rsidRPr="007A25AF">
        <w:rPr>
          <w:rFonts w:asciiTheme="majorHAnsi" w:hAnsiTheme="majorHAnsi"/>
          <w:lang w:val="en-GB"/>
        </w:rPr>
        <w:t xml:space="preserve">selected </w:t>
      </w:r>
      <w:r w:rsidR="00CE3742" w:rsidRPr="007A25AF">
        <w:rPr>
          <w:rFonts w:asciiTheme="majorHAnsi" w:hAnsiTheme="majorHAnsi"/>
          <w:lang w:val="en-GB"/>
        </w:rPr>
        <w:t xml:space="preserve">if </w:t>
      </w:r>
      <w:r w:rsidR="00AF4948" w:rsidRPr="007A25AF">
        <w:rPr>
          <w:rFonts w:asciiTheme="majorHAnsi" w:hAnsiTheme="majorHAnsi"/>
          <w:lang w:val="en-GB"/>
        </w:rPr>
        <w:t>they mapped within or overlapping the regions identified (genome build GRCh37). Genes within the high LD HLA locus (chr6</w:t>
      </w:r>
      <w:proofErr w:type="gramStart"/>
      <w:r w:rsidR="00AF4948" w:rsidRPr="007A25AF">
        <w:rPr>
          <w:rFonts w:asciiTheme="majorHAnsi" w:hAnsiTheme="majorHAnsi"/>
          <w:lang w:val="en-GB"/>
        </w:rPr>
        <w:t>:25000000</w:t>
      </w:r>
      <w:proofErr w:type="gramEnd"/>
      <w:r w:rsidR="00AF4948" w:rsidRPr="007A25AF">
        <w:rPr>
          <w:rFonts w:asciiTheme="majorHAnsi" w:hAnsiTheme="majorHAnsi"/>
          <w:lang w:val="en-GB"/>
        </w:rPr>
        <w:t xml:space="preserve">-35000000) were removed and overlapping regions merged. If no gene was present in a region, the nearest gene was selected. </w:t>
      </w:r>
      <w:r w:rsidR="00CE3742" w:rsidRPr="007A25AF">
        <w:rPr>
          <w:rFonts w:asciiTheme="majorHAnsi" w:hAnsiTheme="majorHAnsi"/>
          <w:lang w:val="en-GB"/>
        </w:rPr>
        <w:t xml:space="preserve">13 unique genes were finally selected. </w:t>
      </w:r>
      <w:r w:rsidR="005A3D0B" w:rsidRPr="007A25AF">
        <w:rPr>
          <w:rFonts w:asciiTheme="majorHAnsi" w:hAnsiTheme="majorHAnsi"/>
          <w:lang w:val="en-GB"/>
        </w:rPr>
        <w:t>By</w:t>
      </w:r>
      <w:r w:rsidR="00CE3742" w:rsidRPr="007A25AF">
        <w:rPr>
          <w:rFonts w:asciiTheme="majorHAnsi" w:hAnsiTheme="majorHAnsi"/>
          <w:lang w:val="en-GB"/>
        </w:rPr>
        <w:t xml:space="preserve"> comparing these associated regions with genome-wide randomly-selected loci and matched for gene density, DEPICT determined whether these genes share biological function, based on the hypothesis that genes truly associated with stress-sensitivity will be part of the same mechanisms underlying </w:t>
      </w:r>
      <w:r w:rsidR="005A3D0B" w:rsidRPr="007A25AF">
        <w:rPr>
          <w:rFonts w:asciiTheme="majorHAnsi" w:hAnsiTheme="majorHAnsi"/>
          <w:lang w:val="en-GB"/>
        </w:rPr>
        <w:t>this trait.</w:t>
      </w:r>
      <w:r w:rsidRPr="007A25AF">
        <w:rPr>
          <w:rFonts w:asciiTheme="majorHAnsi" w:hAnsiTheme="majorHAnsi"/>
          <w:lang w:val="en-GB"/>
        </w:rPr>
        <w:t xml:space="preserve"> No significant pathway or mechanism was found at FDR &lt; 0.05.</w:t>
      </w:r>
      <w:r w:rsidR="00B17084" w:rsidRPr="007A25AF">
        <w:rPr>
          <w:rFonts w:asciiTheme="majorHAnsi" w:hAnsiTheme="majorHAnsi"/>
          <w:lang w:val="en-GB"/>
        </w:rPr>
        <w:t xml:space="preserve"> </w:t>
      </w:r>
      <w:r w:rsidRPr="007A25AF">
        <w:rPr>
          <w:rFonts w:asciiTheme="majorHAnsi" w:hAnsiTheme="majorHAnsi"/>
          <w:lang w:val="en-GB"/>
        </w:rPr>
        <w:t>DEPICT is based on predicted function of genes deriv</w:t>
      </w:r>
      <w:r w:rsidR="00520CF3">
        <w:rPr>
          <w:rFonts w:asciiTheme="majorHAnsi" w:hAnsiTheme="majorHAnsi"/>
          <w:lang w:val="en-GB"/>
        </w:rPr>
        <w:t xml:space="preserve">ed using the results of 77 </w:t>
      </w:r>
      <w:r w:rsidRPr="007A25AF">
        <w:rPr>
          <w:rFonts w:asciiTheme="majorHAnsi" w:hAnsiTheme="majorHAnsi"/>
          <w:lang w:val="en-GB"/>
        </w:rPr>
        <w:t xml:space="preserve">840 microarrays from two human, one rat and one mouse </w:t>
      </w:r>
      <w:proofErr w:type="spellStart"/>
      <w:r w:rsidRPr="007A25AF">
        <w:rPr>
          <w:rFonts w:asciiTheme="majorHAnsi" w:hAnsiTheme="majorHAnsi"/>
          <w:lang w:val="en-GB"/>
        </w:rPr>
        <w:t>Affymetrix</w:t>
      </w:r>
      <w:proofErr w:type="spellEnd"/>
      <w:r w:rsidRPr="007A25AF">
        <w:rPr>
          <w:rFonts w:asciiTheme="majorHAnsi" w:hAnsiTheme="majorHAnsi"/>
          <w:lang w:val="en-GB"/>
        </w:rPr>
        <w:t xml:space="preserve"> gene expression platforms from the Omnibus (</w:t>
      </w:r>
      <w:proofErr w:type="spellStart"/>
      <w:r w:rsidRPr="007A25AF">
        <w:rPr>
          <w:rFonts w:asciiTheme="majorHAnsi" w:hAnsiTheme="majorHAnsi"/>
          <w:lang w:val="en-GB"/>
        </w:rPr>
        <w:t>GeO</w:t>
      </w:r>
      <w:proofErr w:type="spellEnd"/>
      <w:r w:rsidRPr="007A25AF">
        <w:rPr>
          <w:rFonts w:asciiTheme="majorHAnsi" w:hAnsiTheme="majorHAnsi"/>
          <w:lang w:val="en-GB"/>
        </w:rPr>
        <w:t>) database</w:t>
      </w:r>
      <w:r w:rsidRPr="007A25AF">
        <w:rPr>
          <w:rFonts w:asciiTheme="majorHAnsi" w:hAnsiTheme="majorHAnsi"/>
          <w:lang w:val="en-GB"/>
        </w:rPr>
        <w:fldChar w:fldCharType="begin">
          <w:fldData xml:space="preserve">PEVuZE5vdGU+PENpdGU+PEF1dGhvcj5CYXJyZXR0PC9BdXRob3I+PFllYXI+MjAxMzwvWWVhcj48
UmVjTnVtPjcwMTwvUmVjTnVtPjxEaXNwbGF5VGV4dD7CoFs0XTwvRGlzcGxheVRleHQ+PHJlY29y
ZD48cmVjLW51bWJlcj43MDE8L3JlYy1udW1iZXI+PGZvcmVpZ24ta2V5cz48a2V5IGFwcD0iRU4i
IGRiLWlkPSJwMnd2dmRlZjFyeHJkMWVzMmFjeGYwcG96czl2MndlenB0YXYiIHRpbWVzdGFtcD0i
MTQ3NDk4NzQ3NyI+NzAxPC9rZXk+PC9mb3JlaWduLWtleXM+PHJlZi10eXBlIG5hbWU9IkpvdXJu
YWwgQXJ0aWNsZSI+MTc8L3JlZi10eXBlPjxjb250cmlidXRvcnM+PGF1dGhvcnM+PGF1dGhvcj5C
YXJyZXR0LCBULjwvYXV0aG9yPjxhdXRob3I+V2lsaGl0ZSwgUy4gRS48L2F1dGhvcj48YXV0aG9y
PkxlZG91eCwgUC48L2F1dGhvcj48YXV0aG9yPkV2YW5nZWxpc3RhLCBDLjwvYXV0aG9yPjxhdXRo
b3I+S2ltLCBJLiBGLjwvYXV0aG9yPjxhdXRob3I+VG9tYXNoZXZza3ksIE0uPC9hdXRob3I+PGF1
dGhvcj5NYXJzaGFsbCwgSy4gQS48L2F1dGhvcj48YXV0aG9yPlBoaWxsaXBweSwgSy4gSC48L2F1
dGhvcj48YXV0aG9yPlNoZXJtYW4sIFAuIE0uPC9hdXRob3I+PGF1dGhvcj5Ib2xrbywgTS48L2F1
dGhvcj48YXV0aG9yPlllZmFub3YsIEEuPC9hdXRob3I+PGF1dGhvcj5MZWUsIEguPC9hdXRob3I+
PGF1dGhvcj5aaGFuZywgTi48L2F1dGhvcj48YXV0aG9yPlJvYmVydHNvbiwgQy4gTC48L2F1dGhv
cj48YXV0aG9yPlNlcm92YSwgTi48L2F1dGhvcj48YXV0aG9yPkRhdmlzLCBTLjwvYXV0aG9yPjxh
dXRob3I+U29ib2xldmEsIEEuPC9hdXRob3I+PC9hdXRob3JzPjwvY29udHJpYnV0b3JzPjxhdXRo
LWFkZHJlc3M+TmF0aW9uYWwgQ2VudGVyIGZvciBCaW90ZWNobm9sb2d5IEluZm9ybWF0aW9uLCBO
YXRpb25hbCBMaWJyYXJ5IG9mIE1lZGljaW5lIGFuZCBNb2xlY3VsYXIgR2VuZXRpY3MgU2VjdGlv
biwgR2VuZXRpY3MgQnJhbmNoLCBOYXRpb25hbCBDYW5jZXIgSW5zdGl0dXRlLCBOYXRpb25hbCBJ
bnN0aXR1dGVzIG9mIEhlYWx0aCwgQmV0aGVzZGEsIE1EIDIwODkyLCBVU0EuIGJhcnJldHRAbmNi
aS5ubG0ubmloLmdvdjwvYXV0aC1hZGRyZXNzPjx0aXRsZXM+PHRpdGxlPk5DQkkgR0VPOiBhcmNo
aXZlIGZvciBmdW5jdGlvbmFsIGdlbm9taWNzIGRhdGEgc2V0cy0tdXBkYXRlPC90aXRsZT48c2Vj
b25kYXJ5LXRpdGxlPk51Y2xlaWMgQWNpZHMgUmVzPC9zZWNvbmRhcnktdGl0bGU+PC90aXRsZXM+
PHBlcmlvZGljYWw+PGZ1bGwtdGl0bGU+TnVjbGVpYyBBY2lkcyBSZXM8L2Z1bGwtdGl0bGU+PC9w
ZXJpb2RpY2FsPjxwYWdlcz5EOTkxLTU8L3BhZ2VzPjx2b2x1bWU+NDE8L3ZvbHVtZT48bnVtYmVy
PkRhdGFiYXNlIGlzc3VlPC9udW1iZXI+PGtleXdvcmRzPjxrZXl3b3JkPipEYXRhYmFzZXMsIEdl
bmV0aWM8L2tleXdvcmQ+PGtleXdvcmQ+KkdlbmUgRXhwcmVzc2lvbiBQcm9maWxpbmc8L2tleXdv
cmQ+PGtleXdvcmQ+Kkdlbm9taWNzPC9rZXl3b3JkPjxrZXl3b3JkPkhpZ2gtVGhyb3VnaHB1dCBO
dWNsZW90aWRlIFNlcXVlbmNpbmc8L2tleXdvcmQ+PGtleXdvcmQ+SW50ZXJuZXQ8L2tleXdvcmQ+
PGtleXdvcmQ+T2xpZ29udWNsZW90aWRlIEFycmF5IFNlcXVlbmNlIEFuYWx5c2lzPC9rZXl3b3Jk
Pjwva2V5d29yZHM+PGRhdGVzPjx5ZWFyPjIwMTM8L3llYXI+PHB1Yi1kYXRlcz48ZGF0ZT5KYW48
L2RhdGU+PC9wdWItZGF0ZXM+PC9kYXRlcz48aXNibj4xMzYyLTQ5NjIgKEVsZWN0cm9uaWMpJiN4
RDswMzA1LTEwNDggKExpbmtpbmcpPC9pc2JuPjxhY2Nlc3Npb24tbnVtPjIzMTkzMjU4PC9hY2Nl
c3Npb24tbnVtPjx1cmxzPjxyZWxhdGVkLXVybHM+PHVybD5odHRwczovL3d3dy5uY2JpLm5sbS5u
aWguZ292L3B1Ym1lZC8yMzE5MzI1ODwvdXJsPjx1cmw+aHR0cHM6Ly93d3cubmNiaS5ubG0ubmlo
Lmdvdi9wbWMvYXJ0aWNsZXMvUE1DMzUzMTA4NC9wZGYvZ2tzMTE5My5wZGY8L3VybD48L3JlbGF0
ZWQtdXJscz48L3VybHM+PGN1c3RvbTI+UE1DMzUzMTA4NDwvY3VzdG9tMj48ZWxlY3Ryb25pYy1y
ZXNvdXJjZS1udW0+MTAuMTA5My9uYXIvZ2tzMTE5MzwvZWxlY3Ryb25pYy1yZXNvdXJjZS1udW0+
PC9yZWNvcmQ+PC9DaXRlPjwvRW5kTm90ZT4A
</w:fldData>
        </w:fldChar>
      </w:r>
      <w:r w:rsidR="001C7A5D">
        <w:rPr>
          <w:rFonts w:asciiTheme="majorHAnsi" w:hAnsiTheme="majorHAnsi"/>
          <w:lang w:val="en-GB"/>
        </w:rPr>
        <w:instrText xml:space="preserve"> ADDIN EN.CITE </w:instrText>
      </w:r>
      <w:r w:rsidR="001C7A5D">
        <w:rPr>
          <w:rFonts w:asciiTheme="majorHAnsi" w:hAnsiTheme="majorHAnsi"/>
          <w:lang w:val="en-GB"/>
        </w:rPr>
        <w:fldChar w:fldCharType="begin">
          <w:fldData xml:space="preserve">PEVuZE5vdGU+PENpdGU+PEF1dGhvcj5CYXJyZXR0PC9BdXRob3I+PFllYXI+MjAxMzwvWWVhcj48
UmVjTnVtPjcwMTwvUmVjTnVtPjxEaXNwbGF5VGV4dD7CoFs0XTwvRGlzcGxheVRleHQ+PHJlY29y
ZD48cmVjLW51bWJlcj43MDE8L3JlYy1udW1iZXI+PGZvcmVpZ24ta2V5cz48a2V5IGFwcD0iRU4i
IGRiLWlkPSJwMnd2dmRlZjFyeHJkMWVzMmFjeGYwcG96czl2MndlenB0YXYiIHRpbWVzdGFtcD0i
MTQ3NDk4NzQ3NyI+NzAxPC9rZXk+PC9mb3JlaWduLWtleXM+PHJlZi10eXBlIG5hbWU9IkpvdXJu
YWwgQXJ0aWNsZSI+MTc8L3JlZi10eXBlPjxjb250cmlidXRvcnM+PGF1dGhvcnM+PGF1dGhvcj5C
YXJyZXR0LCBULjwvYXV0aG9yPjxhdXRob3I+V2lsaGl0ZSwgUy4gRS48L2F1dGhvcj48YXV0aG9y
PkxlZG91eCwgUC48L2F1dGhvcj48YXV0aG9yPkV2YW5nZWxpc3RhLCBDLjwvYXV0aG9yPjxhdXRo
b3I+S2ltLCBJLiBGLjwvYXV0aG9yPjxhdXRob3I+VG9tYXNoZXZza3ksIE0uPC9hdXRob3I+PGF1
dGhvcj5NYXJzaGFsbCwgSy4gQS48L2F1dGhvcj48YXV0aG9yPlBoaWxsaXBweSwgSy4gSC48L2F1
dGhvcj48YXV0aG9yPlNoZXJtYW4sIFAuIE0uPC9hdXRob3I+PGF1dGhvcj5Ib2xrbywgTS48L2F1
dGhvcj48YXV0aG9yPlllZmFub3YsIEEuPC9hdXRob3I+PGF1dGhvcj5MZWUsIEguPC9hdXRob3I+
PGF1dGhvcj5aaGFuZywgTi48L2F1dGhvcj48YXV0aG9yPlJvYmVydHNvbiwgQy4gTC48L2F1dGhv
cj48YXV0aG9yPlNlcm92YSwgTi48L2F1dGhvcj48YXV0aG9yPkRhdmlzLCBTLjwvYXV0aG9yPjxh
dXRob3I+U29ib2xldmEsIEEuPC9hdXRob3I+PC9hdXRob3JzPjwvY29udHJpYnV0b3JzPjxhdXRo
LWFkZHJlc3M+TmF0aW9uYWwgQ2VudGVyIGZvciBCaW90ZWNobm9sb2d5IEluZm9ybWF0aW9uLCBO
YXRpb25hbCBMaWJyYXJ5IG9mIE1lZGljaW5lIGFuZCBNb2xlY3VsYXIgR2VuZXRpY3MgU2VjdGlv
biwgR2VuZXRpY3MgQnJhbmNoLCBOYXRpb25hbCBDYW5jZXIgSW5zdGl0dXRlLCBOYXRpb25hbCBJ
bnN0aXR1dGVzIG9mIEhlYWx0aCwgQmV0aGVzZGEsIE1EIDIwODkyLCBVU0EuIGJhcnJldHRAbmNi
aS5ubG0ubmloLmdvdjwvYXV0aC1hZGRyZXNzPjx0aXRsZXM+PHRpdGxlPk5DQkkgR0VPOiBhcmNo
aXZlIGZvciBmdW5jdGlvbmFsIGdlbm9taWNzIGRhdGEgc2V0cy0tdXBkYXRlPC90aXRsZT48c2Vj
b25kYXJ5LXRpdGxlPk51Y2xlaWMgQWNpZHMgUmVzPC9zZWNvbmRhcnktdGl0bGU+PC90aXRsZXM+
PHBlcmlvZGljYWw+PGZ1bGwtdGl0bGU+TnVjbGVpYyBBY2lkcyBSZXM8L2Z1bGwtdGl0bGU+PC9w
ZXJpb2RpY2FsPjxwYWdlcz5EOTkxLTU8L3BhZ2VzPjx2b2x1bWU+NDE8L3ZvbHVtZT48bnVtYmVy
PkRhdGFiYXNlIGlzc3VlPC9udW1iZXI+PGtleXdvcmRzPjxrZXl3b3JkPipEYXRhYmFzZXMsIEdl
bmV0aWM8L2tleXdvcmQ+PGtleXdvcmQ+KkdlbmUgRXhwcmVzc2lvbiBQcm9maWxpbmc8L2tleXdv
cmQ+PGtleXdvcmQ+Kkdlbm9taWNzPC9rZXl3b3JkPjxrZXl3b3JkPkhpZ2gtVGhyb3VnaHB1dCBO
dWNsZW90aWRlIFNlcXVlbmNpbmc8L2tleXdvcmQ+PGtleXdvcmQ+SW50ZXJuZXQ8L2tleXdvcmQ+
PGtleXdvcmQ+T2xpZ29udWNsZW90aWRlIEFycmF5IFNlcXVlbmNlIEFuYWx5c2lzPC9rZXl3b3Jk
Pjwva2V5d29yZHM+PGRhdGVzPjx5ZWFyPjIwMTM8L3llYXI+PHB1Yi1kYXRlcz48ZGF0ZT5KYW48
L2RhdGU+PC9wdWItZGF0ZXM+PC9kYXRlcz48aXNibj4xMzYyLTQ5NjIgKEVsZWN0cm9uaWMpJiN4
RDswMzA1LTEwNDggKExpbmtpbmcpPC9pc2JuPjxhY2Nlc3Npb24tbnVtPjIzMTkzMjU4PC9hY2Nl
c3Npb24tbnVtPjx1cmxzPjxyZWxhdGVkLXVybHM+PHVybD5odHRwczovL3d3dy5uY2JpLm5sbS5u
aWguZ292L3B1Ym1lZC8yMzE5MzI1ODwvdXJsPjx1cmw+aHR0cHM6Ly93d3cubmNiaS5ubG0ubmlo
Lmdvdi9wbWMvYXJ0aWNsZXMvUE1DMzUzMTA4NC9wZGYvZ2tzMTE5My5wZGY8L3VybD48L3JlbGF0
ZWQtdXJscz48L3VybHM+PGN1c3RvbTI+UE1DMzUzMTA4NDwvY3VzdG9tMj48ZWxlY3Ryb25pYy1y
ZXNvdXJjZS1udW0+MTAuMTA5My9uYXIvZ2tzMTE5MzwvZWxlY3Ryb25pYy1yZXNvdXJjZS1udW0+
PC9yZWNvcmQ+PC9DaXRlPjwvRW5kTm90ZT4A
</w:fldData>
        </w:fldChar>
      </w:r>
      <w:r w:rsidR="001C7A5D">
        <w:rPr>
          <w:rFonts w:asciiTheme="majorHAnsi" w:hAnsiTheme="majorHAnsi"/>
          <w:lang w:val="en-GB"/>
        </w:rPr>
        <w:instrText xml:space="preserve"> ADDIN EN.CITE.DATA </w:instrText>
      </w:r>
      <w:r w:rsidR="001C7A5D">
        <w:rPr>
          <w:rFonts w:asciiTheme="majorHAnsi" w:hAnsiTheme="majorHAnsi"/>
          <w:lang w:val="en-GB"/>
        </w:rPr>
      </w:r>
      <w:r w:rsidR="001C7A5D">
        <w:rPr>
          <w:rFonts w:asciiTheme="majorHAnsi" w:hAnsiTheme="majorHAnsi"/>
          <w:lang w:val="en-GB"/>
        </w:rPr>
        <w:fldChar w:fldCharType="end"/>
      </w:r>
      <w:r w:rsidRPr="007A25AF">
        <w:rPr>
          <w:rFonts w:asciiTheme="majorHAnsi" w:hAnsiTheme="majorHAnsi"/>
          <w:lang w:val="en-GB"/>
        </w:rPr>
      </w:r>
      <w:r w:rsidRPr="007A25AF">
        <w:rPr>
          <w:rFonts w:asciiTheme="majorHAnsi" w:hAnsiTheme="majorHAnsi"/>
          <w:lang w:val="en-GB"/>
        </w:rPr>
        <w:fldChar w:fldCharType="separate"/>
      </w:r>
      <w:r w:rsidR="001C7A5D">
        <w:rPr>
          <w:rFonts w:asciiTheme="majorHAnsi" w:hAnsiTheme="majorHAnsi"/>
          <w:noProof/>
          <w:lang w:val="en-GB"/>
        </w:rPr>
        <w:t> [4]</w:t>
      </w:r>
      <w:r w:rsidRPr="007A25AF">
        <w:rPr>
          <w:rFonts w:asciiTheme="majorHAnsi" w:hAnsiTheme="majorHAnsi"/>
          <w:lang w:val="en-GB"/>
        </w:rPr>
        <w:fldChar w:fldCharType="end"/>
      </w:r>
      <w:r w:rsidRPr="007A25AF">
        <w:rPr>
          <w:rFonts w:asciiTheme="majorHAnsi" w:hAnsiTheme="majorHAnsi"/>
          <w:lang w:val="en-GB"/>
        </w:rPr>
        <w:t>,</w:t>
      </w:r>
      <w:r w:rsidR="00520CF3">
        <w:rPr>
          <w:rFonts w:asciiTheme="majorHAnsi" w:hAnsiTheme="majorHAnsi"/>
          <w:lang w:val="en-GB"/>
        </w:rPr>
        <w:t xml:space="preserve"> each covering expression of 19 </w:t>
      </w:r>
      <w:r w:rsidRPr="007A25AF">
        <w:rPr>
          <w:rFonts w:asciiTheme="majorHAnsi" w:hAnsiTheme="majorHAnsi"/>
          <w:lang w:val="en-GB"/>
        </w:rPr>
        <w:t>997 genes.</w:t>
      </w:r>
    </w:p>
    <w:p w14:paraId="258BED4E" w14:textId="64BF973C" w:rsidR="00F7369C" w:rsidRPr="007A25AF" w:rsidRDefault="00F7369C" w:rsidP="00DE1927">
      <w:pPr>
        <w:pStyle w:val="Heading1"/>
        <w:spacing w:line="480" w:lineRule="auto"/>
        <w:rPr>
          <w:lang w:val="en-GB"/>
        </w:rPr>
      </w:pPr>
      <w:bookmarkStart w:id="2" w:name="_Toc405643941"/>
      <w:r w:rsidRPr="007A25AF">
        <w:rPr>
          <w:lang w:val="en-GB"/>
        </w:rPr>
        <w:lastRenderedPageBreak/>
        <w:t>Polygenic profiling</w:t>
      </w:r>
      <w:bookmarkEnd w:id="2"/>
    </w:p>
    <w:p w14:paraId="46E4EBD9" w14:textId="77777777" w:rsidR="00D96942" w:rsidRPr="007A25AF" w:rsidRDefault="00D96942" w:rsidP="00DE1927">
      <w:pPr>
        <w:spacing w:line="480" w:lineRule="auto"/>
        <w:rPr>
          <w:rFonts w:asciiTheme="majorHAnsi" w:hAnsiTheme="majorHAnsi"/>
        </w:rPr>
      </w:pPr>
    </w:p>
    <w:p w14:paraId="3321C917" w14:textId="2519CC6A" w:rsidR="00F7369C" w:rsidRPr="007A25AF" w:rsidRDefault="00F7369C" w:rsidP="00DE1927">
      <w:pPr>
        <w:spacing w:line="480" w:lineRule="auto"/>
        <w:jc w:val="both"/>
        <w:rPr>
          <w:rFonts w:asciiTheme="majorHAnsi" w:hAnsiTheme="majorHAnsi"/>
          <w:lang w:val="en-GB"/>
        </w:rPr>
      </w:pPr>
      <w:r w:rsidRPr="007A25AF">
        <w:rPr>
          <w:rFonts w:asciiTheme="majorHAnsi" w:eastAsia="MS Gothic" w:hAnsiTheme="majorHAnsi"/>
          <w:color w:val="000000"/>
        </w:rPr>
        <w:t>PRS weighted by SS effect (</w:t>
      </w:r>
      <m:oMath>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β</m:t>
                </m:r>
              </m:e>
            </m:acc>
          </m:e>
          <m:sub>
            <m:r>
              <w:rPr>
                <w:rFonts w:ascii="Cambria Math" w:hAnsi="Cambria Math"/>
                <w:lang w:val="en-GB"/>
              </w:rPr>
              <m:t>SS</m:t>
            </m:r>
          </m:sub>
        </m:sSub>
      </m:oMath>
      <w:r w:rsidRPr="007A25AF">
        <w:rPr>
          <w:rFonts w:asciiTheme="majorHAnsi" w:eastAsia="MS Gothic" w:hAnsiTheme="majorHAnsi"/>
          <w:color w:val="000000"/>
        </w:rPr>
        <w:t>) for each individual on GS</w:t>
      </w:r>
      <w:proofErr w:type="gramStart"/>
      <w:r w:rsidRPr="007A25AF">
        <w:rPr>
          <w:rFonts w:asciiTheme="majorHAnsi" w:eastAsia="MS Gothic" w:hAnsiTheme="majorHAnsi"/>
          <w:color w:val="000000"/>
        </w:rPr>
        <w:t>:SFHS</w:t>
      </w:r>
      <w:proofErr w:type="gramEnd"/>
      <w:r w:rsidRPr="007A25AF">
        <w:rPr>
          <w:rFonts w:asciiTheme="majorHAnsi" w:eastAsia="MS Gothic" w:hAnsiTheme="majorHAnsi"/>
          <w:color w:val="000000"/>
        </w:rPr>
        <w:t xml:space="preserve"> were estimated using </w:t>
      </w:r>
      <w:r w:rsidR="00471A3A" w:rsidRPr="007A25AF">
        <w:rPr>
          <w:rFonts w:asciiTheme="majorHAnsi" w:eastAsia="MS Gothic" w:hAnsiTheme="majorHAnsi"/>
          <w:color w:val="000000"/>
        </w:rPr>
        <w:t>GWIS</w:t>
      </w:r>
      <w:r w:rsidR="00460EF1" w:rsidRPr="007A25AF">
        <w:rPr>
          <w:rFonts w:asciiTheme="majorHAnsi" w:eastAsia="MS Gothic" w:hAnsiTheme="majorHAnsi"/>
          <w:color w:val="000000"/>
        </w:rPr>
        <w:t xml:space="preserve"> </w:t>
      </w:r>
      <w:r w:rsidRPr="007A25AF">
        <w:rPr>
          <w:rFonts w:asciiTheme="majorHAnsi" w:eastAsia="MS Gothic" w:hAnsiTheme="majorHAnsi"/>
          <w:color w:val="000000"/>
        </w:rPr>
        <w:t>statistics from UKB as follows,</w:t>
      </w:r>
    </w:p>
    <w:p w14:paraId="322C45F5" w14:textId="77777777" w:rsidR="00F7369C" w:rsidRPr="007A25AF" w:rsidRDefault="00BF3BD6" w:rsidP="00DE1927">
      <w:pPr>
        <w:spacing w:line="480" w:lineRule="auto"/>
        <w:jc w:val="both"/>
        <w:rPr>
          <w:rFonts w:asciiTheme="majorHAnsi" w:hAnsiTheme="majorHAnsi"/>
          <w:lang w:val="en-GB"/>
        </w:rPr>
      </w:pPr>
      <m:oMathPara>
        <m:oMath>
          <m:sSub>
            <m:sSubPr>
              <m:ctrlPr>
                <w:rPr>
                  <w:rFonts w:ascii="Cambria Math" w:hAnsi="Cambria Math"/>
                  <w:i/>
                </w:rPr>
              </m:ctrlPr>
            </m:sSubPr>
            <m:e>
              <m:d>
                <m:dPr>
                  <m:ctrlPr>
                    <w:rPr>
                      <w:rFonts w:ascii="Cambria Math" w:hAnsi="Cambria Math"/>
                      <w:i/>
                    </w:rPr>
                  </m:ctrlPr>
                </m:dPr>
                <m:e>
                  <m:r>
                    <w:rPr>
                      <w:rFonts w:ascii="Cambria Math" w:hAnsi="Cambria Math"/>
                    </w:rPr>
                    <m:t>i</m:t>
                  </m:r>
                </m:e>
              </m:d>
              <m:r>
                <w:rPr>
                  <w:rFonts w:ascii="Cambria Math" w:hAnsi="Cambria Math"/>
                </w:rPr>
                <m:t xml:space="preserve">     PRS</m:t>
              </m:r>
            </m:e>
            <m:sub>
              <m:r>
                <w:rPr>
                  <w:rFonts w:ascii="Cambria Math" w:hAnsi="Cambria Math"/>
                </w:rPr>
                <m:t>SS</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SSj</m:t>
                  </m:r>
                </m:sub>
              </m:sSub>
              <m:sSub>
                <m:sSubPr>
                  <m:ctrlPr>
                    <w:rPr>
                      <w:rFonts w:ascii="Cambria Math" w:hAnsi="Cambria Math"/>
                      <w:i/>
                    </w:rPr>
                  </m:ctrlPr>
                </m:sSubPr>
                <m:e>
                  <m:r>
                    <w:rPr>
                      <w:rFonts w:ascii="Cambria Math" w:hAnsi="Cambria Math"/>
                    </w:rPr>
                    <m:t>SNP</m:t>
                  </m:r>
                </m:e>
                <m:sub>
                  <m:r>
                    <w:rPr>
                      <w:rFonts w:ascii="Cambria Math" w:hAnsi="Cambria Math"/>
                    </w:rPr>
                    <m:t>j</m:t>
                  </m:r>
                </m:sub>
              </m:sSub>
            </m:e>
          </m:nary>
        </m:oMath>
      </m:oMathPara>
    </w:p>
    <w:p w14:paraId="6784903C" w14:textId="77777777" w:rsidR="00F7369C" w:rsidRPr="007A25AF" w:rsidRDefault="00F7369C" w:rsidP="00DE1927">
      <w:pPr>
        <w:spacing w:line="480" w:lineRule="auto"/>
        <w:jc w:val="both"/>
        <w:rPr>
          <w:rFonts w:asciiTheme="majorHAnsi" w:hAnsiTheme="majorHAnsi"/>
          <w:lang w:val="en-GB"/>
        </w:rPr>
      </w:pPr>
    </w:p>
    <w:p w14:paraId="45F8E329" w14:textId="75B3662F" w:rsidR="00F7369C" w:rsidRPr="007A25AF" w:rsidRDefault="00F7369C" w:rsidP="00DE1927">
      <w:pPr>
        <w:spacing w:line="480" w:lineRule="auto"/>
        <w:jc w:val="both"/>
        <w:rPr>
          <w:rFonts w:asciiTheme="majorHAnsi" w:hAnsiTheme="majorHAnsi"/>
          <w:lang w:val="en-GB"/>
        </w:rPr>
      </w:pPr>
      <w:r w:rsidRPr="007A25AF">
        <w:rPr>
          <w:rFonts w:asciiTheme="majorHAnsi" w:hAnsiTheme="majorHAnsi"/>
          <w:lang w:val="en-GB"/>
        </w:rPr>
        <w:t xml:space="preserve">Using </w:t>
      </w:r>
      <w:r w:rsidRPr="007A25AF">
        <w:rPr>
          <w:rFonts w:asciiTheme="majorHAnsi" w:eastAsia="MS Gothic" w:hAnsiTheme="majorHAnsi"/>
          <w:color w:val="000000"/>
        </w:rPr>
        <w:t>MDD-GWAS statistics from UKB (discovery sample)</w:t>
      </w:r>
      <w:r w:rsidRPr="007A25AF">
        <w:rPr>
          <w:rFonts w:asciiTheme="majorHAnsi" w:hAnsiTheme="majorHAnsi"/>
          <w:lang w:val="en-GB"/>
        </w:rPr>
        <w:t>, we estimated for each SNP (ii) the main additive effect on MDD and (iii) the main additive effect on EPQN, from the following additive genetic models,</w:t>
      </w:r>
    </w:p>
    <w:p w14:paraId="782F852A" w14:textId="3C99DCAB" w:rsidR="00F7369C" w:rsidRPr="007A25AF" w:rsidRDefault="00BF3BD6" w:rsidP="00DE1927">
      <w:pPr>
        <w:spacing w:line="480" w:lineRule="auto"/>
        <w:jc w:val="both"/>
        <w:rPr>
          <w:rFonts w:asciiTheme="majorHAnsi" w:hAnsiTheme="majorHAnsi"/>
          <w:lang w:val="en-GB"/>
        </w:rPr>
      </w:pPr>
      <m:oMathPara>
        <m:oMath>
          <m:d>
            <m:dPr>
              <m:ctrlPr>
                <w:rPr>
                  <w:rFonts w:ascii="Cambria Math" w:hAnsi="Cambria Math"/>
                  <w:i/>
                </w:rPr>
              </m:ctrlPr>
            </m:dPr>
            <m:e>
              <m:r>
                <w:rPr>
                  <w:rFonts w:ascii="Cambria Math" w:hAnsi="Cambria Math"/>
                </w:rPr>
                <m:t>ii</m:t>
              </m:r>
            </m:e>
          </m:d>
          <m:r>
            <w:rPr>
              <w:rFonts w:ascii="Cambria Math" w:hAnsi="Cambria Math"/>
            </w:rPr>
            <m:t xml:space="preserve">     MDD= </m:t>
          </m:r>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rPr>
                <m:t>Di</m:t>
              </m:r>
            </m:sub>
          </m:sSub>
          <m:sSub>
            <m:sSubPr>
              <m:ctrlPr>
                <w:rPr>
                  <w:rFonts w:ascii="Cambria Math" w:hAnsi="Cambria Math"/>
                  <w:i/>
                  <w:vertAlign w:val="subscript"/>
                </w:rPr>
              </m:ctrlPr>
            </m:sSubPr>
            <m:e>
              <m:r>
                <w:rPr>
                  <w:rFonts w:ascii="Cambria Math" w:hAnsi="Cambria Math"/>
                  <w:vertAlign w:val="subscript"/>
                </w:rPr>
                <m:t>SNP</m:t>
              </m:r>
            </m:e>
            <m:sub>
              <m:r>
                <w:rPr>
                  <w:rFonts w:ascii="Cambria Math" w:hAnsi="Cambria Math"/>
                  <w:vertAlign w:val="subscript"/>
                </w:rPr>
                <m:t>i</m:t>
              </m:r>
            </m:sub>
          </m:sSub>
          <m:r>
            <w:rPr>
              <w:rFonts w:ascii="Cambria Math" w:hAnsi="Cambria Math"/>
              <w:vertAlign w:val="subscript"/>
            </w:rPr>
            <m:t xml:space="preserve">+COVARIATES+ </m:t>
          </m:r>
          <m:r>
            <m:rPr>
              <m:sty m:val="p"/>
            </m:rPr>
            <w:rPr>
              <w:rFonts w:ascii="Cambria Math" w:hAnsi="Cambria Math"/>
              <w:lang w:val="en-GB"/>
            </w:rPr>
            <m:t>ε</m:t>
          </m:r>
        </m:oMath>
      </m:oMathPara>
    </w:p>
    <w:p w14:paraId="7CF0FEF5" w14:textId="660039F5" w:rsidR="00F7369C" w:rsidRPr="007A25AF" w:rsidRDefault="00BF3BD6" w:rsidP="00DE1927">
      <w:pPr>
        <w:spacing w:line="480" w:lineRule="auto"/>
        <w:jc w:val="center"/>
        <w:rPr>
          <w:rFonts w:asciiTheme="majorHAnsi" w:hAnsiTheme="majorHAnsi"/>
        </w:rPr>
      </w:pPr>
      <m:oMath>
        <m:d>
          <m:dPr>
            <m:ctrlPr>
              <w:rPr>
                <w:rFonts w:ascii="Cambria Math" w:hAnsi="Cambria Math"/>
                <w:i/>
              </w:rPr>
            </m:ctrlPr>
          </m:dPr>
          <m:e>
            <m:r>
              <w:rPr>
                <w:rFonts w:ascii="Cambria Math" w:hAnsi="Cambria Math"/>
              </w:rPr>
              <m:t>iii</m:t>
            </m:r>
          </m:e>
        </m:d>
        <m:r>
          <w:rPr>
            <w:rFonts w:ascii="Cambria Math" w:hAnsi="Cambria Math"/>
          </w:rPr>
          <m:t xml:space="preserve">     EPQN= </m:t>
        </m:r>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rPr>
              <m:t>Ni</m:t>
            </m:r>
          </m:sub>
        </m:sSub>
        <m:sSub>
          <m:sSubPr>
            <m:ctrlPr>
              <w:rPr>
                <w:rFonts w:ascii="Cambria Math" w:hAnsi="Cambria Math"/>
                <w:i/>
                <w:vertAlign w:val="subscript"/>
              </w:rPr>
            </m:ctrlPr>
          </m:sSubPr>
          <m:e>
            <m:r>
              <w:rPr>
                <w:rFonts w:ascii="Cambria Math" w:hAnsi="Cambria Math"/>
                <w:vertAlign w:val="subscript"/>
              </w:rPr>
              <m:t>SNP</m:t>
            </m:r>
          </m:e>
          <m:sub>
            <m:r>
              <w:rPr>
                <w:rFonts w:ascii="Cambria Math" w:hAnsi="Cambria Math"/>
                <w:vertAlign w:val="subscript"/>
              </w:rPr>
              <m:t>i</m:t>
            </m:r>
          </m:sub>
        </m:sSub>
        <m:r>
          <w:rPr>
            <w:rFonts w:ascii="Cambria Math" w:hAnsi="Cambria Math"/>
            <w:vertAlign w:val="subscript"/>
          </w:rPr>
          <m:t xml:space="preserve">+COVARIATES+ </m:t>
        </m:r>
      </m:oMath>
      <w:r w:rsidR="009E4D4C">
        <w:rPr>
          <w:rFonts w:ascii="Calibri" w:hAnsi="Calibri"/>
          <w:lang w:val="en-GB"/>
        </w:rPr>
        <w:t>ε</w:t>
      </w:r>
    </w:p>
    <w:p w14:paraId="625F5F58" w14:textId="6217A10F" w:rsidR="00F7369C" w:rsidRPr="007A25AF" w:rsidRDefault="00F7369C" w:rsidP="00DE1927">
      <w:pPr>
        <w:spacing w:line="480" w:lineRule="auto"/>
        <w:jc w:val="both"/>
        <w:rPr>
          <w:rFonts w:asciiTheme="majorHAnsi" w:hAnsiTheme="majorHAnsi"/>
          <w:lang w:val="en-GB"/>
        </w:rPr>
      </w:pPr>
      <w:r w:rsidRPr="007A25AF">
        <w:rPr>
          <w:rFonts w:asciiTheme="majorHAnsi" w:hAnsiTheme="majorHAnsi"/>
        </w:rPr>
        <w:t xml:space="preserve">Where </w:t>
      </w:r>
      <m:oMath>
        <m:r>
          <w:rPr>
            <w:rFonts w:ascii="Cambria Math" w:hAnsi="Cambria Math"/>
          </w:rPr>
          <m:t xml:space="preserve">i ϵ </m:t>
        </m:r>
        <m:d>
          <m:dPr>
            <m:begChr m:val="{"/>
            <m:endChr m:val="}"/>
            <m:ctrlPr>
              <w:rPr>
                <w:rFonts w:ascii="Cambria Math" w:hAnsi="Cambria Math"/>
                <w:i/>
              </w:rPr>
            </m:ctrlPr>
          </m:dPr>
          <m:e>
            <m:r>
              <w:rPr>
                <w:rFonts w:ascii="Cambria Math" w:hAnsi="Cambria Math"/>
              </w:rPr>
              <m:t>1…n</m:t>
            </m:r>
          </m:e>
        </m:d>
      </m:oMath>
      <w:proofErr w:type="gramStart"/>
      <w:r w:rsidRPr="007A25AF">
        <w:rPr>
          <w:rFonts w:asciiTheme="majorHAnsi" w:hAnsiTheme="majorHAnsi"/>
        </w:rPr>
        <w:t>;</w:t>
      </w:r>
      <w:proofErr w:type="gramEnd"/>
      <w:r w:rsidRPr="007A25AF">
        <w:rPr>
          <w:rFonts w:asciiTheme="majorHAnsi" w:hAnsiTheme="majorHAnsi"/>
        </w:rPr>
        <w:t xml:space="preserve"> n = total number of SNPs on UKB sample (n = </w:t>
      </w:r>
      <w:r w:rsidR="00520CF3">
        <w:rPr>
          <w:rFonts w:asciiTheme="majorHAnsi" w:hAnsiTheme="majorHAnsi"/>
          <w:lang w:val="en-GB"/>
        </w:rPr>
        <w:t xml:space="preserve">557 </w:t>
      </w:r>
      <w:r w:rsidRPr="007A25AF">
        <w:rPr>
          <w:rFonts w:asciiTheme="majorHAnsi" w:hAnsiTheme="majorHAnsi"/>
          <w:lang w:val="en-GB"/>
        </w:rPr>
        <w:t xml:space="preserve">813). Using these effects, we created </w:t>
      </w:r>
      <w:r w:rsidR="00833D17" w:rsidRPr="007A25AF">
        <w:rPr>
          <w:rFonts w:asciiTheme="majorHAnsi" w:hAnsiTheme="majorHAnsi"/>
          <w:lang w:val="en-GB"/>
        </w:rPr>
        <w:t xml:space="preserve">MDD and EPQN </w:t>
      </w:r>
      <w:r w:rsidRPr="007A25AF">
        <w:rPr>
          <w:rFonts w:asciiTheme="majorHAnsi" w:hAnsiTheme="majorHAnsi"/>
          <w:lang w:val="en-GB"/>
        </w:rPr>
        <w:t xml:space="preserve">PRS for each individual weighting by </w:t>
      </w:r>
      <m:oMath>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rPr>
              <m:t>D</m:t>
            </m:r>
          </m:sub>
        </m:sSub>
      </m:oMath>
      <w:r w:rsidRPr="007A25AF">
        <w:rPr>
          <w:rFonts w:asciiTheme="majorHAnsi" w:hAnsiTheme="majorHAnsi"/>
          <w:lang w:val="en-GB"/>
        </w:rPr>
        <w:t xml:space="preserve"> (PRS</w:t>
      </w:r>
      <w:r w:rsidRPr="007A25AF">
        <w:rPr>
          <w:rFonts w:asciiTheme="majorHAnsi" w:hAnsiTheme="majorHAnsi"/>
          <w:vertAlign w:val="subscript"/>
          <w:lang w:val="en-GB"/>
        </w:rPr>
        <w:t>D</w:t>
      </w:r>
      <w:r w:rsidRPr="007A25AF">
        <w:rPr>
          <w:rFonts w:asciiTheme="majorHAnsi" w:hAnsiTheme="majorHAnsi"/>
          <w:lang w:val="en-GB"/>
        </w:rPr>
        <w:t xml:space="preserve">) and </w:t>
      </w:r>
      <m:oMath>
        <m:sSub>
          <m:sSubPr>
            <m:ctrlPr>
              <w:rPr>
                <w:rFonts w:ascii="Cambria Math" w:hAnsi="Cambria Math"/>
                <w:i/>
                <w:vertAlign w:val="subscript"/>
              </w:rPr>
            </m:ctrlPr>
          </m:sSubPr>
          <m:e>
            <m:r>
              <w:rPr>
                <w:rFonts w:ascii="Cambria Math" w:hAnsi="Cambria Math"/>
                <w:vertAlign w:val="subscript"/>
              </w:rPr>
              <m:t>β</m:t>
            </m:r>
          </m:e>
          <m:sub>
            <m:r>
              <w:rPr>
                <w:rFonts w:ascii="Cambria Math" w:hAnsi="Cambria Math"/>
                <w:vertAlign w:val="subscript"/>
              </w:rPr>
              <m:t>N</m:t>
            </m:r>
          </m:sub>
        </m:sSub>
      </m:oMath>
      <w:r w:rsidRPr="007A25AF">
        <w:rPr>
          <w:rFonts w:asciiTheme="majorHAnsi" w:hAnsiTheme="majorHAnsi"/>
          <w:vertAlign w:val="subscript"/>
        </w:rPr>
        <w:t xml:space="preserve"> </w:t>
      </w:r>
      <w:r w:rsidRPr="007A25AF">
        <w:rPr>
          <w:rFonts w:asciiTheme="majorHAnsi" w:hAnsiTheme="majorHAnsi"/>
        </w:rPr>
        <w:t>PRS</w:t>
      </w:r>
      <w:r w:rsidRPr="007A25AF">
        <w:rPr>
          <w:rFonts w:asciiTheme="majorHAnsi" w:hAnsiTheme="majorHAnsi"/>
          <w:vertAlign w:val="subscript"/>
        </w:rPr>
        <w:t>N</w:t>
      </w:r>
      <w:r w:rsidRPr="007A25AF">
        <w:rPr>
          <w:rFonts w:asciiTheme="majorHAnsi" w:hAnsiTheme="majorHAnsi"/>
        </w:rPr>
        <w:t xml:space="preserve"> </w:t>
      </w:r>
      <w:r w:rsidRPr="007A25AF">
        <w:rPr>
          <w:rFonts w:asciiTheme="majorHAnsi" w:hAnsiTheme="majorHAnsi"/>
          <w:lang w:val="en-GB"/>
        </w:rPr>
        <w:t>on GS</w:t>
      </w:r>
      <w:proofErr w:type="gramStart"/>
      <w:r w:rsidRPr="007A25AF">
        <w:rPr>
          <w:rFonts w:asciiTheme="majorHAnsi" w:hAnsiTheme="majorHAnsi"/>
          <w:lang w:val="en-GB"/>
        </w:rPr>
        <w:t>:SFHS</w:t>
      </w:r>
      <w:proofErr w:type="gramEnd"/>
      <w:r w:rsidRPr="007A25AF">
        <w:rPr>
          <w:rFonts w:asciiTheme="majorHAnsi" w:hAnsiTheme="majorHAnsi"/>
          <w:lang w:val="en-GB"/>
        </w:rPr>
        <w:t xml:space="preserve"> (target sample) as follows,</w:t>
      </w:r>
    </w:p>
    <w:p w14:paraId="7FD99A84" w14:textId="77777777" w:rsidR="00F7369C" w:rsidRPr="007A25AF" w:rsidRDefault="00BF3BD6" w:rsidP="00DE1927">
      <w:pPr>
        <w:spacing w:line="480" w:lineRule="auto"/>
        <w:jc w:val="both"/>
        <w:rPr>
          <w:rFonts w:asciiTheme="majorHAnsi" w:hAnsiTheme="majorHAnsi"/>
        </w:rPr>
      </w:pPr>
      <m:oMathPara>
        <m:oMath>
          <m:d>
            <m:dPr>
              <m:ctrlPr>
                <w:rPr>
                  <w:rFonts w:ascii="Cambria Math" w:hAnsi="Cambria Math"/>
                  <w:i/>
                </w:rPr>
              </m:ctrlPr>
            </m:dPr>
            <m:e>
              <m:r>
                <w:rPr>
                  <w:rFonts w:ascii="Cambria Math" w:hAnsi="Cambria Math"/>
                </w:rPr>
                <m:t>ii</m:t>
              </m:r>
            </m:e>
          </m:d>
          <m:r>
            <w:rPr>
              <w:rFonts w:ascii="Cambria Math" w:hAnsi="Cambria Math"/>
            </w:rPr>
            <m:t xml:space="preserve">     </m:t>
          </m:r>
          <m:sSub>
            <m:sSubPr>
              <m:ctrlPr>
                <w:rPr>
                  <w:rFonts w:ascii="Cambria Math" w:hAnsi="Cambria Math"/>
                  <w:i/>
                </w:rPr>
              </m:ctrlPr>
            </m:sSubPr>
            <m:e>
              <m:r>
                <w:rPr>
                  <w:rFonts w:ascii="Cambria Math" w:hAnsi="Cambria Math"/>
                </w:rPr>
                <m:t>PRS</m:t>
              </m:r>
            </m:e>
            <m:sub>
              <m:r>
                <w:rPr>
                  <w:rFonts w:ascii="Cambria Math" w:hAnsi="Cambria Math"/>
                </w:rPr>
                <m:t>D</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l</m:t>
              </m:r>
            </m:sup>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Dk</m:t>
                  </m:r>
                </m:sub>
              </m:sSub>
              <m:sSub>
                <m:sSubPr>
                  <m:ctrlPr>
                    <w:rPr>
                      <w:rFonts w:ascii="Cambria Math" w:hAnsi="Cambria Math"/>
                      <w:i/>
                    </w:rPr>
                  </m:ctrlPr>
                </m:sSubPr>
                <m:e>
                  <m:r>
                    <w:rPr>
                      <w:rFonts w:ascii="Cambria Math" w:hAnsi="Cambria Math"/>
                    </w:rPr>
                    <m:t>SNP</m:t>
                  </m:r>
                </m:e>
                <m:sub>
                  <m:r>
                    <w:rPr>
                      <w:rFonts w:ascii="Cambria Math" w:hAnsi="Cambria Math"/>
                    </w:rPr>
                    <m:t>k</m:t>
                  </m:r>
                </m:sub>
              </m:sSub>
            </m:e>
          </m:nary>
        </m:oMath>
      </m:oMathPara>
    </w:p>
    <w:p w14:paraId="7A5505D2" w14:textId="7221D688" w:rsidR="008D60C3" w:rsidRPr="007A25AF" w:rsidRDefault="00BF3BD6" w:rsidP="00DE1927">
      <w:pPr>
        <w:spacing w:line="480" w:lineRule="auto"/>
        <w:jc w:val="both"/>
        <w:rPr>
          <w:rFonts w:asciiTheme="majorHAnsi" w:hAnsiTheme="majorHAnsi"/>
          <w:lang w:val="en-GB"/>
        </w:rPr>
      </w:pPr>
      <m:oMathPara>
        <m:oMath>
          <m:d>
            <m:dPr>
              <m:ctrlPr>
                <w:rPr>
                  <w:rFonts w:ascii="Cambria Math" w:hAnsi="Cambria Math"/>
                  <w:i/>
                </w:rPr>
              </m:ctrlPr>
            </m:dPr>
            <m:e>
              <m:r>
                <w:rPr>
                  <w:rFonts w:ascii="Cambria Math" w:hAnsi="Cambria Math"/>
                </w:rPr>
                <m:t>iii</m:t>
              </m:r>
            </m:e>
          </m:d>
          <m:r>
            <w:rPr>
              <w:rFonts w:ascii="Cambria Math" w:hAnsi="Cambria Math"/>
            </w:rPr>
            <m:t xml:space="preserve">     </m:t>
          </m:r>
          <m:sSub>
            <m:sSubPr>
              <m:ctrlPr>
                <w:rPr>
                  <w:rFonts w:ascii="Cambria Math" w:hAnsi="Cambria Math"/>
                  <w:i/>
                </w:rPr>
              </m:ctrlPr>
            </m:sSubPr>
            <m:e>
              <m:r>
                <w:rPr>
                  <w:rFonts w:ascii="Cambria Math" w:hAnsi="Cambria Math"/>
                </w:rPr>
                <m:t>PRS</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t</m:t>
              </m:r>
            </m:sup>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Np</m:t>
                  </m:r>
                </m:sub>
              </m:sSub>
              <m:sSub>
                <m:sSubPr>
                  <m:ctrlPr>
                    <w:rPr>
                      <w:rFonts w:ascii="Cambria Math" w:hAnsi="Cambria Math"/>
                      <w:i/>
                    </w:rPr>
                  </m:ctrlPr>
                </m:sSubPr>
                <m:e>
                  <m:r>
                    <w:rPr>
                      <w:rFonts w:ascii="Cambria Math" w:hAnsi="Cambria Math"/>
                    </w:rPr>
                    <m:t>SNP</m:t>
                  </m:r>
                </m:e>
                <m:sub>
                  <m:r>
                    <w:rPr>
                      <w:rFonts w:ascii="Cambria Math" w:hAnsi="Cambria Math"/>
                    </w:rPr>
                    <m:t>p</m:t>
                  </m:r>
                </m:sub>
              </m:sSub>
            </m:e>
          </m:nary>
        </m:oMath>
      </m:oMathPara>
    </w:p>
    <w:p w14:paraId="425FA078" w14:textId="77777777" w:rsidR="00F7369C" w:rsidRPr="007A25AF" w:rsidRDefault="00F7369C" w:rsidP="00DE1927">
      <w:pPr>
        <w:spacing w:line="480" w:lineRule="auto"/>
        <w:jc w:val="both"/>
        <w:rPr>
          <w:rFonts w:asciiTheme="majorHAnsi" w:hAnsiTheme="majorHAnsi"/>
          <w:lang w:val="en-GB"/>
        </w:rPr>
      </w:pPr>
    </w:p>
    <w:p w14:paraId="699BE89E" w14:textId="25FB3664" w:rsidR="00F7369C" w:rsidRPr="007A25AF" w:rsidRDefault="00F7369C" w:rsidP="00DE1927">
      <w:pPr>
        <w:spacing w:line="480" w:lineRule="auto"/>
        <w:jc w:val="both"/>
        <w:rPr>
          <w:rFonts w:asciiTheme="majorHAnsi" w:eastAsia="MS Gothic" w:hAnsiTheme="majorHAnsi"/>
          <w:color w:val="000000"/>
        </w:rPr>
      </w:pPr>
      <w:r w:rsidRPr="007A25AF">
        <w:rPr>
          <w:rFonts w:asciiTheme="majorHAnsi" w:hAnsiTheme="majorHAnsi"/>
        </w:rPr>
        <w:t xml:space="preserve">Where </w:t>
      </w:r>
      <m:oMath>
        <m:r>
          <w:rPr>
            <w:rFonts w:ascii="Cambria Math" w:hAnsi="Cambria Math"/>
          </w:rPr>
          <m:t xml:space="preserve">k ϵ </m:t>
        </m:r>
        <m:d>
          <m:dPr>
            <m:begChr m:val="{"/>
            <m:endChr m:val="}"/>
            <m:ctrlPr>
              <w:rPr>
                <w:rFonts w:ascii="Cambria Math" w:hAnsi="Cambria Math"/>
                <w:i/>
              </w:rPr>
            </m:ctrlPr>
          </m:dPr>
          <m:e>
            <m:r>
              <w:rPr>
                <w:rFonts w:ascii="Cambria Math" w:hAnsi="Cambria Math"/>
              </w:rPr>
              <m:t>1…l</m:t>
            </m:r>
          </m:e>
        </m:d>
      </m:oMath>
      <w:r w:rsidRPr="007A25AF">
        <w:rPr>
          <w:rFonts w:asciiTheme="majorHAnsi" w:hAnsiTheme="majorHAnsi"/>
        </w:rPr>
        <w:t xml:space="preserve">; l </w:t>
      </w:r>
      <w:r w:rsidR="002032A9" w:rsidRPr="007A25AF">
        <w:rPr>
          <w:rFonts w:asciiTheme="majorHAnsi" w:eastAsia="MS Gothic" w:hAnsiTheme="majorHAnsi"/>
          <w:color w:val="000000"/>
        </w:rPr>
        <w:t xml:space="preserve">≤ n; </w:t>
      </w:r>
      <w:r w:rsidRPr="007A25AF">
        <w:rPr>
          <w:rFonts w:asciiTheme="majorHAnsi" w:eastAsia="MS Gothic" w:hAnsiTheme="majorHAnsi"/>
          <w:color w:val="000000"/>
        </w:rPr>
        <w:t>l = number of SNPs at best MDD prediction fit in GS</w:t>
      </w:r>
      <w:proofErr w:type="gramStart"/>
      <w:r w:rsidRPr="007A25AF">
        <w:rPr>
          <w:rFonts w:asciiTheme="majorHAnsi" w:eastAsia="MS Gothic" w:hAnsiTheme="majorHAnsi"/>
          <w:color w:val="000000"/>
        </w:rPr>
        <w:t>:SFHS</w:t>
      </w:r>
      <w:proofErr w:type="gramEnd"/>
      <w:r w:rsidRPr="007A25AF">
        <w:rPr>
          <w:rFonts w:asciiTheme="majorHAnsi" w:eastAsia="MS Gothic" w:hAnsiTheme="majorHAnsi"/>
          <w:color w:val="000000"/>
        </w:rPr>
        <w:t xml:space="preserve"> and </w:t>
      </w:r>
      <m:oMath>
        <m:r>
          <w:rPr>
            <w:rFonts w:ascii="Cambria Math" w:hAnsi="Cambria Math"/>
          </w:rPr>
          <m:t xml:space="preserve">p ϵ </m:t>
        </m:r>
        <m:d>
          <m:dPr>
            <m:begChr m:val="{"/>
            <m:endChr m:val="}"/>
            <m:ctrlPr>
              <w:rPr>
                <w:rFonts w:ascii="Cambria Math" w:hAnsi="Cambria Math"/>
                <w:i/>
              </w:rPr>
            </m:ctrlPr>
          </m:dPr>
          <m:e>
            <m:r>
              <w:rPr>
                <w:rFonts w:ascii="Cambria Math" w:hAnsi="Cambria Math"/>
              </w:rPr>
              <m:t>1…t</m:t>
            </m:r>
          </m:e>
        </m:d>
      </m:oMath>
      <w:r w:rsidRPr="007A25AF">
        <w:rPr>
          <w:rFonts w:asciiTheme="majorHAnsi" w:hAnsiTheme="majorHAnsi"/>
        </w:rPr>
        <w:t xml:space="preserve">; t </w:t>
      </w:r>
      <w:r w:rsidRPr="007A25AF">
        <w:rPr>
          <w:rFonts w:asciiTheme="majorHAnsi" w:eastAsia="MS Gothic" w:hAnsiTheme="majorHAnsi"/>
          <w:color w:val="000000"/>
        </w:rPr>
        <w:t>≤ n;  t = number of SNPs at best EPQN prediction fit  in GS:SFHS.</w:t>
      </w:r>
    </w:p>
    <w:p w14:paraId="1D37EB1D" w14:textId="77777777" w:rsidR="00F7369C" w:rsidRPr="007A25AF" w:rsidRDefault="00F7369C" w:rsidP="00DE1927">
      <w:pPr>
        <w:spacing w:line="480" w:lineRule="auto"/>
        <w:jc w:val="both"/>
        <w:rPr>
          <w:rFonts w:asciiTheme="majorHAnsi" w:hAnsiTheme="majorHAnsi"/>
          <w:lang w:val="en-GB"/>
        </w:rPr>
      </w:pPr>
    </w:p>
    <w:p w14:paraId="2ACD39D5" w14:textId="6129FF5B" w:rsidR="008D60C3" w:rsidRPr="007A25AF" w:rsidRDefault="00F7369C" w:rsidP="00DE1927">
      <w:pPr>
        <w:spacing w:line="480" w:lineRule="auto"/>
        <w:jc w:val="both"/>
        <w:rPr>
          <w:rFonts w:asciiTheme="majorHAnsi" w:hAnsiTheme="majorHAnsi"/>
          <w:lang w:val="en-GB"/>
        </w:rPr>
      </w:pPr>
      <w:r w:rsidRPr="007A25AF">
        <w:rPr>
          <w:rFonts w:asciiTheme="majorHAnsi" w:hAnsiTheme="majorHAnsi"/>
          <w:lang w:val="en-GB"/>
        </w:rPr>
        <w:lastRenderedPageBreak/>
        <w:t>All PRS at best fit (i.e. PRS</w:t>
      </w:r>
      <w:r w:rsidRPr="007A25AF">
        <w:rPr>
          <w:rFonts w:asciiTheme="majorHAnsi" w:hAnsiTheme="majorHAnsi"/>
          <w:vertAlign w:val="subscript"/>
          <w:lang w:val="en-GB"/>
        </w:rPr>
        <w:t>SS</w:t>
      </w:r>
      <w:r w:rsidRPr="007A25AF">
        <w:rPr>
          <w:rFonts w:asciiTheme="majorHAnsi" w:hAnsiTheme="majorHAnsi"/>
          <w:lang w:val="en-GB"/>
        </w:rPr>
        <w:t>, PRS</w:t>
      </w:r>
      <w:r w:rsidRPr="007A25AF">
        <w:rPr>
          <w:rFonts w:asciiTheme="majorHAnsi" w:hAnsiTheme="majorHAnsi"/>
          <w:vertAlign w:val="subscript"/>
          <w:lang w:val="en-GB"/>
        </w:rPr>
        <w:t>D</w:t>
      </w:r>
      <w:r w:rsidRPr="007A25AF">
        <w:rPr>
          <w:rFonts w:asciiTheme="majorHAnsi" w:hAnsiTheme="majorHAnsi"/>
          <w:lang w:val="en-GB"/>
        </w:rPr>
        <w:t xml:space="preserve"> and PRS</w:t>
      </w:r>
      <w:r w:rsidRPr="007A25AF">
        <w:rPr>
          <w:rFonts w:asciiTheme="majorHAnsi" w:hAnsiTheme="majorHAnsi"/>
          <w:vertAlign w:val="subscript"/>
          <w:lang w:val="en-GB"/>
        </w:rPr>
        <w:t>N</w:t>
      </w:r>
      <w:r w:rsidRPr="007A25AF">
        <w:rPr>
          <w:rFonts w:asciiTheme="majorHAnsi" w:hAnsiTheme="majorHAnsi"/>
          <w:lang w:val="en-GB"/>
        </w:rPr>
        <w:t>) were combined on several general linear models to assess MDD status (case-control) prediction on GS</w:t>
      </w:r>
      <w:proofErr w:type="gramStart"/>
      <w:r w:rsidRPr="007A25AF">
        <w:rPr>
          <w:rFonts w:asciiTheme="majorHAnsi" w:hAnsiTheme="majorHAnsi"/>
          <w:lang w:val="en-GB"/>
        </w:rPr>
        <w:t>:SFHS</w:t>
      </w:r>
      <w:proofErr w:type="gramEnd"/>
      <w:r w:rsidRPr="007A25AF">
        <w:rPr>
          <w:rFonts w:asciiTheme="majorHAnsi" w:hAnsiTheme="majorHAnsi"/>
          <w:lang w:val="en-GB"/>
        </w:rPr>
        <w:t xml:space="preserve"> as follows,</w:t>
      </w:r>
    </w:p>
    <w:p w14:paraId="087B2C19" w14:textId="77777777" w:rsidR="00F7369C" w:rsidRPr="007A25AF" w:rsidRDefault="00F7369C" w:rsidP="00DE1927">
      <w:pPr>
        <w:spacing w:line="480" w:lineRule="auto"/>
        <w:jc w:val="both"/>
        <w:rPr>
          <w:rFonts w:asciiTheme="majorHAnsi" w:hAnsiTheme="majorHAnsi"/>
          <w:lang w:val="en-GB"/>
        </w:rPr>
      </w:pPr>
    </w:p>
    <w:p w14:paraId="31F4ADB2" w14:textId="0B02E938" w:rsidR="00B17084" w:rsidRPr="007A25AF" w:rsidRDefault="00B17084" w:rsidP="00DE1927">
      <w:pPr>
        <w:spacing w:line="480" w:lineRule="auto"/>
        <w:ind w:left="720"/>
        <w:jc w:val="both"/>
        <w:rPr>
          <w:rFonts w:asciiTheme="majorHAnsi" w:hAnsiTheme="majorHAnsi"/>
          <w:lang w:val="en-GB"/>
        </w:rPr>
      </w:pPr>
      <w:proofErr w:type="gramStart"/>
      <w:r w:rsidRPr="007A25AF">
        <w:rPr>
          <w:rFonts w:asciiTheme="majorHAnsi" w:hAnsiTheme="majorHAnsi"/>
          <w:lang w:val="en-GB"/>
        </w:rPr>
        <w:t>null</w:t>
      </w:r>
      <w:proofErr w:type="gramEnd"/>
      <w:r w:rsidRPr="007A25AF">
        <w:rPr>
          <w:rFonts w:asciiTheme="majorHAnsi" w:hAnsiTheme="majorHAnsi"/>
          <w:lang w:val="en-GB"/>
        </w:rPr>
        <w:t xml:space="preserve"> model:</w:t>
      </w:r>
      <w:r w:rsidRPr="007A25AF">
        <w:rPr>
          <w:rFonts w:asciiTheme="majorHAnsi" w:hAnsiTheme="majorHAnsi"/>
          <w:lang w:val="en-GB"/>
        </w:rPr>
        <w:tab/>
      </w:r>
      <m:oMath>
        <m:r>
          <w:rPr>
            <w:rFonts w:ascii="Cambria Math" w:hAnsi="Cambria Math"/>
          </w:rPr>
          <m:t>M</m:t>
        </m:r>
        <m:r>
          <w:rPr>
            <w:rFonts w:ascii="Cambria Math" w:hAnsi="Cambria Math"/>
          </w:rPr>
          <m:t>DD ~ COVARIATES</m:t>
        </m:r>
      </m:oMath>
    </w:p>
    <w:p w14:paraId="78577B38" w14:textId="1F51D363" w:rsidR="00F7369C" w:rsidRPr="007A25AF" w:rsidRDefault="00F7369C" w:rsidP="00DE1927">
      <w:pPr>
        <w:spacing w:line="480" w:lineRule="auto"/>
        <w:ind w:left="720"/>
        <w:jc w:val="both"/>
        <w:rPr>
          <w:rFonts w:asciiTheme="majorHAnsi" w:hAnsiTheme="majorHAnsi"/>
          <w:lang w:val="en-GB"/>
        </w:rPr>
      </w:pPr>
      <w:proofErr w:type="gramStart"/>
      <w:r w:rsidRPr="007A25AF">
        <w:rPr>
          <w:rFonts w:asciiTheme="majorHAnsi" w:hAnsiTheme="majorHAnsi"/>
          <w:lang w:val="en-GB"/>
        </w:rPr>
        <w:t>model</w:t>
      </w:r>
      <w:proofErr w:type="gramEnd"/>
      <w:r w:rsidRPr="007A25AF">
        <w:rPr>
          <w:rFonts w:asciiTheme="majorHAnsi" w:hAnsiTheme="majorHAnsi"/>
          <w:lang w:val="en-GB"/>
        </w:rPr>
        <w:t xml:space="preserve"> 1: </w:t>
      </w:r>
      <w:r w:rsidRPr="007A25AF">
        <w:rPr>
          <w:rFonts w:asciiTheme="majorHAnsi" w:hAnsiTheme="majorHAnsi"/>
          <w:lang w:val="en-GB"/>
        </w:rPr>
        <w:tab/>
      </w:r>
      <m:oMath>
        <m:r>
          <w:rPr>
            <w:rFonts w:ascii="Cambria Math" w:hAnsi="Cambria Math"/>
          </w:rPr>
          <m:t xml:space="preserve">MDD ~ </m:t>
        </m:r>
        <m:sSub>
          <m:sSubPr>
            <m:ctrlPr>
              <w:rPr>
                <w:rFonts w:ascii="Cambria Math" w:hAnsi="Cambria Math"/>
                <w:i/>
              </w:rPr>
            </m:ctrlPr>
          </m:sSubPr>
          <m:e>
            <m:r>
              <w:rPr>
                <w:rFonts w:ascii="Cambria Math" w:hAnsi="Cambria Math"/>
              </w:rPr>
              <m:t>PRS</m:t>
            </m:r>
          </m:e>
          <m:sub>
            <m:r>
              <w:rPr>
                <w:rFonts w:ascii="Cambria Math" w:hAnsi="Cambria Math"/>
              </w:rPr>
              <m:t>SS</m:t>
            </m:r>
          </m:sub>
        </m:sSub>
        <m:r>
          <w:rPr>
            <w:rFonts w:ascii="Cambria Math" w:hAnsi="Cambria Math"/>
          </w:rPr>
          <m:t>+COV</m:t>
        </m:r>
        <m:r>
          <w:rPr>
            <w:rFonts w:ascii="Cambria Math" w:hAnsi="Cambria Math" w:cs="Cambria Math"/>
          </w:rPr>
          <m:t>A</m:t>
        </m:r>
        <m:r>
          <w:rPr>
            <w:rFonts w:ascii="Cambria Math" w:hAnsi="Cambria Math"/>
          </w:rPr>
          <m:t>RIATES</m:t>
        </m:r>
      </m:oMath>
    </w:p>
    <w:p w14:paraId="4F1EFFC4" w14:textId="77777777" w:rsidR="00F7369C" w:rsidRPr="007A25AF" w:rsidRDefault="00F7369C" w:rsidP="00DE1927">
      <w:pPr>
        <w:spacing w:line="480" w:lineRule="auto"/>
        <w:ind w:left="720"/>
        <w:jc w:val="both"/>
        <w:rPr>
          <w:rFonts w:asciiTheme="majorHAnsi" w:hAnsiTheme="majorHAnsi"/>
          <w:lang w:val="en-GB"/>
        </w:rPr>
      </w:pPr>
      <w:proofErr w:type="gramStart"/>
      <w:r w:rsidRPr="007A25AF">
        <w:rPr>
          <w:rFonts w:asciiTheme="majorHAnsi" w:hAnsiTheme="majorHAnsi"/>
          <w:lang w:val="en-GB"/>
        </w:rPr>
        <w:t>model</w:t>
      </w:r>
      <w:proofErr w:type="gramEnd"/>
      <w:r w:rsidRPr="007A25AF">
        <w:rPr>
          <w:rFonts w:asciiTheme="majorHAnsi" w:hAnsiTheme="majorHAnsi"/>
          <w:lang w:val="en-GB"/>
        </w:rPr>
        <w:t xml:space="preserve"> 2:</w:t>
      </w:r>
      <w:r w:rsidRPr="007A25AF">
        <w:rPr>
          <w:rFonts w:asciiTheme="majorHAnsi" w:hAnsiTheme="majorHAnsi"/>
          <w:lang w:val="en-GB"/>
        </w:rPr>
        <w:tab/>
      </w:r>
      <m:oMath>
        <m:r>
          <w:rPr>
            <w:rFonts w:ascii="Cambria Math" w:hAnsi="Cambria Math"/>
          </w:rPr>
          <m:t xml:space="preserve">MDD ~ </m:t>
        </m:r>
        <m:sSub>
          <m:sSubPr>
            <m:ctrlPr>
              <w:rPr>
                <w:rFonts w:ascii="Cambria Math" w:hAnsi="Cambria Math"/>
                <w:i/>
              </w:rPr>
            </m:ctrlPr>
          </m:sSubPr>
          <m:e>
            <m:r>
              <w:rPr>
                <w:rFonts w:ascii="Cambria Math" w:hAnsi="Cambria Math"/>
              </w:rPr>
              <m:t>PRS</m:t>
            </m:r>
          </m:e>
          <m:sub>
            <m:r>
              <w:rPr>
                <w:rFonts w:ascii="Cambria Math" w:hAnsi="Cambria Math"/>
              </w:rPr>
              <m:t>D</m:t>
            </m:r>
          </m:sub>
        </m:sSub>
        <m:r>
          <w:rPr>
            <w:rFonts w:ascii="Cambria Math" w:hAnsi="Cambria Math"/>
          </w:rPr>
          <m:t>+COVARIATES</m:t>
        </m:r>
      </m:oMath>
    </w:p>
    <w:p w14:paraId="7346D5BF" w14:textId="77777777" w:rsidR="00F7369C" w:rsidRPr="007A25AF" w:rsidRDefault="00F7369C" w:rsidP="00DE1927">
      <w:pPr>
        <w:spacing w:line="480" w:lineRule="auto"/>
        <w:ind w:left="720"/>
        <w:jc w:val="both"/>
        <w:rPr>
          <w:rFonts w:asciiTheme="majorHAnsi" w:hAnsiTheme="majorHAnsi"/>
          <w:lang w:val="en-GB"/>
        </w:rPr>
      </w:pPr>
      <w:proofErr w:type="gramStart"/>
      <w:r w:rsidRPr="007A25AF">
        <w:rPr>
          <w:rFonts w:asciiTheme="majorHAnsi" w:hAnsiTheme="majorHAnsi"/>
          <w:lang w:val="en-GB"/>
        </w:rPr>
        <w:t>model</w:t>
      </w:r>
      <w:proofErr w:type="gramEnd"/>
      <w:r w:rsidRPr="007A25AF">
        <w:rPr>
          <w:rFonts w:asciiTheme="majorHAnsi" w:hAnsiTheme="majorHAnsi"/>
          <w:lang w:val="en-GB"/>
        </w:rPr>
        <w:t xml:space="preserve"> 3:</w:t>
      </w:r>
      <w:r w:rsidRPr="007A25AF">
        <w:rPr>
          <w:rFonts w:asciiTheme="majorHAnsi" w:hAnsiTheme="majorHAnsi"/>
          <w:lang w:val="en-GB"/>
        </w:rPr>
        <w:tab/>
      </w:r>
      <m:oMath>
        <m:r>
          <w:rPr>
            <w:rFonts w:ascii="Cambria Math" w:hAnsi="Cambria Math"/>
          </w:rPr>
          <m:t xml:space="preserve">MDD ~ </m:t>
        </m:r>
        <m:sSub>
          <m:sSubPr>
            <m:ctrlPr>
              <w:rPr>
                <w:rFonts w:ascii="Cambria Math" w:hAnsi="Cambria Math"/>
                <w:i/>
              </w:rPr>
            </m:ctrlPr>
          </m:sSubPr>
          <m:e>
            <m:r>
              <w:rPr>
                <w:rFonts w:ascii="Cambria Math" w:hAnsi="Cambria Math"/>
              </w:rPr>
              <m:t>PRS</m:t>
            </m:r>
          </m:e>
          <m:sub>
            <m:r>
              <w:rPr>
                <w:rFonts w:ascii="Cambria Math" w:hAnsi="Cambria Math"/>
              </w:rPr>
              <m:t>N</m:t>
            </m:r>
          </m:sub>
        </m:sSub>
        <m:r>
          <w:rPr>
            <w:rFonts w:ascii="Cambria Math" w:hAnsi="Cambria Math"/>
          </w:rPr>
          <m:t>+COVARIATES</m:t>
        </m:r>
      </m:oMath>
    </w:p>
    <w:p w14:paraId="7F82EE87" w14:textId="77777777" w:rsidR="00F7369C" w:rsidRPr="007A25AF" w:rsidRDefault="00F7369C" w:rsidP="00DE1927">
      <w:pPr>
        <w:spacing w:line="480" w:lineRule="auto"/>
        <w:ind w:left="720"/>
        <w:jc w:val="both"/>
        <w:rPr>
          <w:rFonts w:asciiTheme="majorHAnsi" w:hAnsiTheme="majorHAnsi"/>
          <w:lang w:val="en-GB"/>
        </w:rPr>
      </w:pPr>
      <w:proofErr w:type="gramStart"/>
      <w:r w:rsidRPr="007A25AF">
        <w:rPr>
          <w:rFonts w:asciiTheme="majorHAnsi" w:hAnsiTheme="majorHAnsi"/>
          <w:lang w:val="en-GB"/>
        </w:rPr>
        <w:t>model</w:t>
      </w:r>
      <w:proofErr w:type="gramEnd"/>
      <w:r w:rsidRPr="007A25AF">
        <w:rPr>
          <w:rFonts w:asciiTheme="majorHAnsi" w:hAnsiTheme="majorHAnsi"/>
          <w:lang w:val="en-GB"/>
        </w:rPr>
        <w:t xml:space="preserve"> 4:</w:t>
      </w:r>
      <w:r w:rsidRPr="007A25AF">
        <w:rPr>
          <w:rFonts w:asciiTheme="majorHAnsi" w:hAnsiTheme="majorHAnsi"/>
          <w:lang w:val="en-GB"/>
        </w:rPr>
        <w:tab/>
      </w:r>
      <m:oMath>
        <m:r>
          <w:rPr>
            <w:rFonts w:ascii="Cambria Math" w:hAnsi="Cambria Math"/>
          </w:rPr>
          <m:t xml:space="preserve">MDD ~ </m:t>
        </m:r>
        <m:sSub>
          <m:sSubPr>
            <m:ctrlPr>
              <w:rPr>
                <w:rFonts w:ascii="Cambria Math" w:hAnsi="Cambria Math"/>
                <w:i/>
              </w:rPr>
            </m:ctrlPr>
          </m:sSubPr>
          <m:e>
            <m:r>
              <w:rPr>
                <w:rFonts w:ascii="Cambria Math" w:hAnsi="Cambria Math"/>
              </w:rPr>
              <m:t>PRS</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PRS</m:t>
            </m:r>
          </m:e>
          <m:sub>
            <m:r>
              <w:rPr>
                <w:rFonts w:ascii="Cambria Math" w:hAnsi="Cambria Math"/>
              </w:rPr>
              <m:t>N</m:t>
            </m:r>
          </m:sub>
        </m:sSub>
        <m:r>
          <w:rPr>
            <w:rFonts w:ascii="Cambria Math" w:hAnsi="Cambria Math"/>
          </w:rPr>
          <m:t>+COVARIATES</m:t>
        </m:r>
      </m:oMath>
    </w:p>
    <w:p w14:paraId="5D05B1D8" w14:textId="77777777" w:rsidR="00F7369C" w:rsidRPr="007A25AF" w:rsidRDefault="00F7369C" w:rsidP="00DE1927">
      <w:pPr>
        <w:spacing w:line="480" w:lineRule="auto"/>
        <w:ind w:left="720"/>
        <w:jc w:val="both"/>
        <w:rPr>
          <w:rFonts w:asciiTheme="majorHAnsi" w:hAnsiTheme="majorHAnsi"/>
          <w:lang w:val="en-GB"/>
        </w:rPr>
      </w:pPr>
      <w:proofErr w:type="gramStart"/>
      <w:r w:rsidRPr="007A25AF">
        <w:rPr>
          <w:rFonts w:asciiTheme="majorHAnsi" w:hAnsiTheme="majorHAnsi"/>
          <w:lang w:val="en-GB"/>
        </w:rPr>
        <w:t>model</w:t>
      </w:r>
      <w:proofErr w:type="gramEnd"/>
      <w:r w:rsidRPr="007A25AF">
        <w:rPr>
          <w:rFonts w:asciiTheme="majorHAnsi" w:hAnsiTheme="majorHAnsi"/>
          <w:lang w:val="en-GB"/>
        </w:rPr>
        <w:t xml:space="preserve"> 5:</w:t>
      </w:r>
      <w:r w:rsidRPr="007A25AF">
        <w:rPr>
          <w:rFonts w:asciiTheme="majorHAnsi" w:hAnsiTheme="majorHAnsi"/>
          <w:lang w:val="en-GB"/>
        </w:rPr>
        <w:tab/>
      </w:r>
      <m:oMath>
        <m:r>
          <w:rPr>
            <w:rFonts w:ascii="Cambria Math" w:hAnsi="Cambria Math"/>
          </w:rPr>
          <m:t xml:space="preserve">MDD ~ </m:t>
        </m:r>
        <m:sSub>
          <m:sSubPr>
            <m:ctrlPr>
              <w:rPr>
                <w:rFonts w:ascii="Cambria Math" w:hAnsi="Cambria Math"/>
                <w:i/>
              </w:rPr>
            </m:ctrlPr>
          </m:sSubPr>
          <m:e>
            <m:r>
              <w:rPr>
                <w:rFonts w:ascii="Cambria Math" w:hAnsi="Cambria Math"/>
              </w:rPr>
              <m:t>PRS</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PRS</m:t>
            </m:r>
          </m:e>
          <m:sub>
            <m:r>
              <w:rPr>
                <w:rFonts w:ascii="Cambria Math" w:hAnsi="Cambria Math"/>
              </w:rPr>
              <m:t>SS</m:t>
            </m:r>
          </m:sub>
        </m:sSub>
        <m:r>
          <w:rPr>
            <w:rFonts w:ascii="Cambria Math" w:hAnsi="Cambria Math"/>
          </w:rPr>
          <m:t>+COVARIATES</m:t>
        </m:r>
      </m:oMath>
    </w:p>
    <w:p w14:paraId="3E848E99" w14:textId="7AC74AB3" w:rsidR="00F7369C" w:rsidRPr="007A25AF" w:rsidRDefault="00F7369C" w:rsidP="00DE1927">
      <w:pPr>
        <w:spacing w:line="480" w:lineRule="auto"/>
        <w:ind w:left="720"/>
        <w:jc w:val="both"/>
        <w:rPr>
          <w:rFonts w:asciiTheme="majorHAnsi" w:hAnsiTheme="majorHAnsi"/>
          <w:lang w:val="en-GB"/>
        </w:rPr>
      </w:pPr>
      <w:proofErr w:type="gramStart"/>
      <w:r w:rsidRPr="007A25AF">
        <w:rPr>
          <w:rFonts w:asciiTheme="majorHAnsi" w:hAnsiTheme="majorHAnsi"/>
          <w:lang w:val="en-GB"/>
        </w:rPr>
        <w:t>model</w:t>
      </w:r>
      <w:proofErr w:type="gramEnd"/>
      <w:r w:rsidRPr="007A25AF">
        <w:rPr>
          <w:rFonts w:asciiTheme="majorHAnsi" w:hAnsiTheme="majorHAnsi"/>
          <w:lang w:val="en-GB"/>
        </w:rPr>
        <w:t xml:space="preserve"> 6:</w:t>
      </w:r>
      <w:r w:rsidRPr="007A25AF">
        <w:rPr>
          <w:rFonts w:asciiTheme="majorHAnsi" w:hAnsiTheme="majorHAnsi"/>
          <w:lang w:val="en-GB"/>
        </w:rPr>
        <w:tab/>
      </w:r>
      <m:oMath>
        <m:r>
          <w:rPr>
            <w:rFonts w:ascii="Cambria Math" w:hAnsi="Cambria Math" w:cs="Cambria Math"/>
          </w:rPr>
          <m:t>M</m:t>
        </m:r>
        <m:r>
          <w:rPr>
            <w:rFonts w:ascii="Cambria Math" w:hAnsi="Cambria Math"/>
          </w:rPr>
          <m:t xml:space="preserve">DD ~ </m:t>
        </m:r>
        <m:sSub>
          <m:sSubPr>
            <m:ctrlPr>
              <w:rPr>
                <w:rFonts w:ascii="Cambria Math" w:hAnsi="Cambria Math"/>
                <w:i/>
              </w:rPr>
            </m:ctrlPr>
          </m:sSubPr>
          <m:e>
            <m:r>
              <w:rPr>
                <w:rFonts w:ascii="Cambria Math" w:hAnsi="Cambria Math"/>
              </w:rPr>
              <m:t>PRS</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PRS</m:t>
            </m:r>
          </m:e>
          <m:sub>
            <m:r>
              <w:rPr>
                <w:rFonts w:ascii="Cambria Math" w:hAnsi="Cambria Math"/>
              </w:rPr>
              <m:t>SS</m:t>
            </m:r>
          </m:sub>
        </m:sSub>
        <m:r>
          <w:rPr>
            <w:rFonts w:ascii="Cambria Math" w:hAnsi="Cambria Math"/>
          </w:rPr>
          <m:t>+COVARIATES</m:t>
        </m:r>
      </m:oMath>
    </w:p>
    <w:p w14:paraId="7E5F6955" w14:textId="77777777" w:rsidR="00F7369C" w:rsidRPr="007A25AF" w:rsidRDefault="00F7369C" w:rsidP="00DE1927">
      <w:pPr>
        <w:spacing w:line="480" w:lineRule="auto"/>
        <w:ind w:left="720"/>
        <w:jc w:val="both"/>
        <w:rPr>
          <w:rFonts w:asciiTheme="majorHAnsi" w:hAnsiTheme="majorHAnsi"/>
        </w:rPr>
      </w:pPr>
      <w:proofErr w:type="gramStart"/>
      <w:r w:rsidRPr="007A25AF">
        <w:rPr>
          <w:rFonts w:asciiTheme="majorHAnsi" w:hAnsiTheme="majorHAnsi"/>
          <w:lang w:val="en-GB"/>
        </w:rPr>
        <w:t>full</w:t>
      </w:r>
      <w:proofErr w:type="gramEnd"/>
      <w:r w:rsidRPr="007A25AF">
        <w:rPr>
          <w:rFonts w:asciiTheme="majorHAnsi" w:hAnsiTheme="majorHAnsi"/>
          <w:lang w:val="en-GB"/>
        </w:rPr>
        <w:t xml:space="preserve"> model:</w:t>
      </w:r>
      <w:r w:rsidRPr="007A25AF">
        <w:rPr>
          <w:rFonts w:asciiTheme="majorHAnsi" w:hAnsiTheme="majorHAnsi"/>
          <w:lang w:val="en-GB"/>
        </w:rPr>
        <w:tab/>
      </w:r>
      <m:oMath>
        <m:r>
          <w:rPr>
            <w:rFonts w:ascii="Cambria Math" w:hAnsi="Cambria Math"/>
          </w:rPr>
          <m:t xml:space="preserve">MDD ~ </m:t>
        </m:r>
        <m:sSub>
          <m:sSubPr>
            <m:ctrlPr>
              <w:rPr>
                <w:rFonts w:ascii="Cambria Math" w:hAnsi="Cambria Math"/>
                <w:i/>
              </w:rPr>
            </m:ctrlPr>
          </m:sSubPr>
          <m:e>
            <m:sSub>
              <m:sSubPr>
                <m:ctrlPr>
                  <w:rPr>
                    <w:rFonts w:ascii="Cambria Math" w:hAnsi="Cambria Math"/>
                    <w:i/>
                  </w:rPr>
                </m:ctrlPr>
              </m:sSubPr>
              <m:e>
                <m:r>
                  <w:rPr>
                    <w:rFonts w:ascii="Cambria Math" w:hAnsi="Cambria Math"/>
                  </w:rPr>
                  <m:t>PRS</m:t>
                </m:r>
              </m:e>
              <m:sub>
                <m:r>
                  <w:rPr>
                    <w:rFonts w:ascii="Cambria Math" w:hAnsi="Cambria Math"/>
                  </w:rPr>
                  <m:t>SS</m:t>
                </m:r>
              </m:sub>
            </m:sSub>
            <m:r>
              <w:rPr>
                <w:rFonts w:ascii="Cambria Math" w:hAnsi="Cambria Math"/>
              </w:rPr>
              <m:t>+PRS</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PRS</m:t>
            </m:r>
          </m:e>
          <m:sub>
            <m:r>
              <w:rPr>
                <w:rFonts w:ascii="Cambria Math" w:hAnsi="Cambria Math"/>
              </w:rPr>
              <m:t>N</m:t>
            </m:r>
          </m:sub>
        </m:sSub>
        <m:r>
          <w:rPr>
            <w:rFonts w:ascii="Cambria Math" w:hAnsi="Cambria Math"/>
          </w:rPr>
          <m:t>+COVARIATES</m:t>
        </m:r>
      </m:oMath>
    </w:p>
    <w:p w14:paraId="43FFEEFB" w14:textId="77777777" w:rsidR="00D96942" w:rsidRPr="007A25AF" w:rsidRDefault="00D96942" w:rsidP="00DE1927">
      <w:pPr>
        <w:spacing w:line="480" w:lineRule="auto"/>
        <w:ind w:left="720"/>
        <w:jc w:val="both"/>
        <w:rPr>
          <w:rFonts w:asciiTheme="majorHAnsi" w:hAnsiTheme="majorHAnsi"/>
          <w:lang w:val="en-GB"/>
        </w:rPr>
      </w:pPr>
    </w:p>
    <w:p w14:paraId="68729D6C" w14:textId="5D0A5A99" w:rsidR="008D60C3" w:rsidRPr="007A25AF" w:rsidRDefault="00F7369C" w:rsidP="00DE1927">
      <w:pPr>
        <w:spacing w:line="480" w:lineRule="auto"/>
        <w:jc w:val="both"/>
        <w:rPr>
          <w:rFonts w:asciiTheme="majorHAnsi" w:hAnsiTheme="majorHAnsi"/>
          <w:lang w:val="en-GB"/>
        </w:rPr>
      </w:pPr>
      <w:r w:rsidRPr="007A25AF">
        <w:rPr>
          <w:rFonts w:asciiTheme="majorHAnsi" w:hAnsiTheme="majorHAnsi"/>
          <w:lang w:val="en-GB"/>
        </w:rPr>
        <w:t>Before determining the scores, strand-ambiguous SNPs were removed from the genotype data. SNPs present in both the discovery and target samples were clumped to obtain a set of independent SNPs in approximate linkage equilibrium (r</w:t>
      </w:r>
      <w:r w:rsidRPr="007A25AF">
        <w:rPr>
          <w:rFonts w:asciiTheme="majorHAnsi" w:hAnsiTheme="majorHAnsi"/>
          <w:vertAlign w:val="superscript"/>
          <w:lang w:val="en-GB"/>
        </w:rPr>
        <w:t>2</w:t>
      </w:r>
      <w:r w:rsidR="00536856" w:rsidRPr="007A25AF">
        <w:rPr>
          <w:rFonts w:asciiTheme="majorHAnsi" w:hAnsiTheme="majorHAnsi"/>
          <w:lang w:val="en-GB"/>
        </w:rPr>
        <w:t xml:space="preserve"> &lt; 0.1, within a 250</w:t>
      </w:r>
      <w:r w:rsidRPr="007A25AF">
        <w:rPr>
          <w:rFonts w:asciiTheme="majorHAnsi" w:hAnsiTheme="majorHAnsi"/>
          <w:lang w:val="en-GB"/>
        </w:rPr>
        <w:t>kb window). PRS were generated for up to 1</w:t>
      </w:r>
      <w:r w:rsidR="00966B9C">
        <w:rPr>
          <w:rFonts w:asciiTheme="majorHAnsi" w:hAnsiTheme="majorHAnsi"/>
          <w:lang w:val="en-GB"/>
        </w:rPr>
        <w:t>3</w:t>
      </w:r>
      <w:r w:rsidRPr="007A25AF">
        <w:rPr>
          <w:rFonts w:asciiTheme="majorHAnsi" w:hAnsiTheme="majorHAnsi"/>
          <w:lang w:val="en-GB"/>
        </w:rPr>
        <w:t xml:space="preserve"> </w:t>
      </w:r>
      <w:r w:rsidR="00165A32" w:rsidRPr="00CC74B4">
        <w:rPr>
          <w:rFonts w:asciiTheme="majorHAnsi" w:hAnsiTheme="majorHAnsi"/>
          <w:i/>
        </w:rPr>
        <w:t>p</w:t>
      </w:r>
      <w:r w:rsidR="00165A32" w:rsidRPr="00CC74B4">
        <w:rPr>
          <w:rFonts w:asciiTheme="majorHAnsi" w:hAnsiTheme="majorHAnsi"/>
        </w:rPr>
        <w:t xml:space="preserve"> threshold</w:t>
      </w:r>
      <w:r w:rsidR="00165A32">
        <w:rPr>
          <w:rFonts w:asciiTheme="majorHAnsi" w:hAnsiTheme="majorHAnsi"/>
        </w:rPr>
        <w:t>s</w:t>
      </w:r>
      <w:r w:rsidRPr="007A25AF">
        <w:rPr>
          <w:rFonts w:asciiTheme="majorHAnsi" w:hAnsiTheme="majorHAnsi"/>
          <w:lang w:val="en-GB"/>
        </w:rPr>
        <w:t xml:space="preserve"> (&lt; 0.001, &lt; 0.005, &lt; 0.01, &lt; 0.02, &lt; 0.03, &lt; 0.04,  &lt; 0.05, &lt; 0.1, &lt; 0.2, &lt; 0.3, &lt; 0.4, &lt; 0.5, &lt;=1). </w:t>
      </w:r>
      <w:r w:rsidR="006B33E5" w:rsidRPr="007A25AF">
        <w:rPr>
          <w:rFonts w:asciiTheme="majorHAnsi" w:hAnsiTheme="majorHAnsi"/>
          <w:lang w:val="en-GB"/>
        </w:rPr>
        <w:t>Scores were standardiz</w:t>
      </w:r>
      <w:r w:rsidR="00C84EEE" w:rsidRPr="007A25AF">
        <w:rPr>
          <w:rFonts w:asciiTheme="majorHAnsi" w:hAnsiTheme="majorHAnsi"/>
          <w:lang w:val="en-GB"/>
        </w:rPr>
        <w:t xml:space="preserve">ed to a mean of 0 and a standard deviation of 1 for use in further analyses. </w:t>
      </w:r>
      <w:r w:rsidRPr="007A25AF">
        <w:rPr>
          <w:rFonts w:asciiTheme="majorHAnsi" w:hAnsiTheme="majorHAnsi"/>
          <w:lang w:val="en-GB"/>
        </w:rPr>
        <w:t>Each score was regressed on MDD status using logistic regression models adjust</w:t>
      </w:r>
      <w:r w:rsidR="00966B9C">
        <w:rPr>
          <w:rFonts w:asciiTheme="majorHAnsi" w:hAnsiTheme="majorHAnsi"/>
          <w:lang w:val="en-GB"/>
        </w:rPr>
        <w:t>ed</w:t>
      </w:r>
      <w:r w:rsidRPr="007A25AF">
        <w:rPr>
          <w:rFonts w:asciiTheme="majorHAnsi" w:hAnsiTheme="majorHAnsi"/>
          <w:lang w:val="en-GB"/>
        </w:rPr>
        <w:t xml:space="preserve"> for sex, age and 20 PCs</w:t>
      </w:r>
      <w:r w:rsidR="00966B9C">
        <w:rPr>
          <w:rFonts w:asciiTheme="majorHAnsi" w:hAnsiTheme="majorHAnsi"/>
          <w:lang w:val="en-GB"/>
        </w:rPr>
        <w:t xml:space="preserve"> and permuted 10 000 times</w:t>
      </w:r>
      <w:r w:rsidRPr="007A25AF">
        <w:rPr>
          <w:rFonts w:asciiTheme="majorHAnsi" w:hAnsiTheme="majorHAnsi"/>
          <w:lang w:val="en-GB"/>
        </w:rPr>
        <w:t xml:space="preserve"> to assess association with MDD status. </w:t>
      </w:r>
      <w:proofErr w:type="spellStart"/>
      <w:r w:rsidRPr="007A25AF">
        <w:rPr>
          <w:rFonts w:asciiTheme="majorHAnsi" w:hAnsiTheme="majorHAnsi"/>
          <w:lang w:val="en-GB"/>
        </w:rPr>
        <w:t>Nagelkerke’s</w:t>
      </w:r>
      <w:proofErr w:type="spellEnd"/>
      <w:r w:rsidRPr="007A25AF">
        <w:rPr>
          <w:rFonts w:asciiTheme="majorHAnsi" w:hAnsiTheme="majorHAnsi"/>
          <w:lang w:val="en-GB"/>
        </w:rPr>
        <w:t xml:space="preserve"> R</w:t>
      </w:r>
      <w:r w:rsidRPr="007A25AF">
        <w:rPr>
          <w:rFonts w:asciiTheme="majorHAnsi" w:hAnsiTheme="majorHAnsi"/>
          <w:vertAlign w:val="superscript"/>
          <w:lang w:val="en-GB"/>
        </w:rPr>
        <w:t>2</w:t>
      </w:r>
      <w:r w:rsidRPr="007A25AF">
        <w:rPr>
          <w:rFonts w:asciiTheme="majorHAnsi" w:hAnsiTheme="majorHAnsi"/>
          <w:lang w:val="en-GB"/>
        </w:rPr>
        <w:t xml:space="preserve"> coefficients, a likelihood-based measure extensively used in prediction of psychiatric disorders</w:t>
      </w:r>
      <w:r w:rsidR="00EB1811" w:rsidRPr="007A25AF">
        <w:rPr>
          <w:rFonts w:asciiTheme="majorHAnsi" w:hAnsiTheme="majorHAnsi"/>
          <w:lang w:val="en-GB"/>
        </w:rPr>
        <w:fldChar w:fldCharType="begin">
          <w:fldData xml:space="preserve">PEVuZE5vdGU+PENpdGU+PEF1dGhvcj5Dcm9zcy1EaXNvcmRlciBHcm91cCBvZiB0aGUgUHN5Y2hp
YXRyaWMgR2Vub21pY3M8L0F1dGhvcj48WWVhcj4yMDEzPC9ZZWFyPjxSZWNOdW0+NjQwPC9SZWNO
dW0+PERpc3BsYXlUZXh0PsKgWzUsIDZdPC9EaXNwbGF5VGV4dD48cmVjb3JkPjxyZWMtbnVtYmVy
PjY0MDwvcmVjLW51bWJlcj48Zm9yZWlnbi1rZXlzPjxrZXkgYXBwPSJFTiIgZGItaWQ9InAyd3Z2
ZGVmMXJ4cmQxZXMyYWN4ZjBwb3pzOXYyd2V6cHRhdiIgdGltZXN0YW1wPSIxNDc0NjQ1MDI3Ij42
NDA8L2tleT48a2V5IGFwcD0iRU5XZWIiIGRiLWlkPSIiPjA8L2tleT48L2ZvcmVpZ24ta2V5cz48
cmVmLXR5cGUgbmFtZT0iSm91cm5hbCBBcnRpY2xlIj4xNzwvcmVmLXR5cGU+PGNvbnRyaWJ1dG9y
cz48YXV0aG9ycz48YXV0aG9yPkNyb3NzLURpc29yZGVyIEdyb3VwIG9mIHRoZSBQc3ljaGlhdHJp
YyBHZW5vbWljcywgQ29uc29ydGl1bTwvYXV0aG9yPjwvYXV0aG9ycz48L2NvbnRyaWJ1dG9ycz48
dGl0bGVzPjx0aXRsZT5JZGVudGlmaWNhdGlvbiBvZiByaXNrIGxvY2kgd2l0aCBzaGFyZWQgZWZm
ZWN0cyBvbiBmaXZlIG1ham9yIHBzeWNoaWF0cmljIGRpc29yZGVyczogYSBnZW5vbWUtd2lkZSBh
bmFseXNpczwvdGl0bGU+PHNlY29uZGFyeS10aXRsZT5MYW5jZXQ8L3NlY29uZGFyeS10aXRsZT48
L3RpdGxlcz48cGVyaW9kaWNhbD48ZnVsbC10aXRsZT5MYW5jZXQ8L2Z1bGwtdGl0bGU+PC9wZXJp
b2RpY2FsPjxwYWdlcz4xMzcxLTk8L3BhZ2VzPjx2b2x1bWU+MzgxPC92b2x1bWU+PG51bWJlcj45
ODc1PC9udW1iZXI+PGtleXdvcmRzPjxrZXl3b3JkPkFkdWx0PC9rZXl3b3JkPjxrZXl3b3JkPkFn
ZSBvZiBPbnNldDwva2V5d29yZD48a2V5d29yZD5BdHRlbnRpb24gRGVmaWNpdCBEaXNvcmRlciB3
aXRoIEh5cGVyYWN0aXZpdHkvZXBpZGVtaW9sb2d5LypnZW5ldGljczwva2V5d29yZD48a2V5d29y
ZD5CaXBvbGFyIERpc29yZGVyL2VwaWRlbWlvbG9neS8qZ2VuZXRpY3M8L2tleXdvcmQ+PGtleXdv
cmQ+Q2FsY2l1bSBDaGFubmVscywgTC1UeXBlLypnZW5ldGljczwva2V5d29yZD48a2V5d29yZD5D
aGlsZDwva2V5d29yZD48a2V5d29yZD5DaGlsZCBEZXZlbG9wbWVudCBEaXNvcmRlcnMsIFBlcnZh
c2l2ZS9lcGlkZW1pb2xvZ3kvKmdlbmV0aWNzPC9rZXl3b3JkPjxrZXl3b3JkPkRlcHJlc3NpdmUg
RGlzb3JkZXIsIE1ham9yL2VwaWRlbWlvbG9neS8qZ2VuZXRpY3M8L2tleXdvcmQ+PGtleXdvcmQ+
R2VuZXRpYyBMb2NpLypnZW5ldGljczwva2V5d29yZD48a2V5d29yZD4qR2Vub21lLVdpZGUgQXNz
b2NpYXRpb24gU3R1ZHk8L2tleXdvcmQ+PGtleXdvcmQ+SHVtYW5zPC9rZXl3b3JkPjxrZXl3b3Jk
PkxvZ2lzdGljIE1vZGVsczwva2V5d29yZD48a2V5d29yZD5Qb2x5bW9ycGhpc20sIFNpbmdsZSBO
dWNsZW90aWRlLypnZW5ldGljczwva2V5d29yZD48a2V5d29yZD5TY2hpem9waHJlbmlhL2VwaWRl
bWlvbG9neS8qZ2VuZXRpY3M8L2tleXdvcmQ+PC9rZXl3b3Jkcz48ZGF0ZXM+PHllYXI+MjAxMzwv
eWVhcj48cHViLWRhdGVzPjxkYXRlPkFwciAyMDwvZGF0ZT48L3B1Yi1kYXRlcz48L2RhdGVzPjxp
c2JuPjE0NzQtNTQ3WCAoRWxlY3Ryb25pYykmI3hEOzAxNDAtNjczNiAoTGlua2luZyk8L2lzYm4+
PGFjY2Vzc2lvbi1udW0+MjM0NTM4ODU8L2FjY2Vzc2lvbi1udW0+PHVybHM+PHJlbGF0ZWQtdXJs
cz48dXJsPmh0dHBzOi8vd3d3Lm5jYmkubmxtLm5paC5nb3YvcHVibWVkLzIzNDUzODg1PC91cmw+
PHVybD5odHRwOi8vYWMuZWxzLWNkbi5jb20vUzAxNDA2NzM2MTI2MjEyOTEvMS1zMi4wLVMwMTQw
NjczNjEyNjIxMjkxLW1haW4ucGRmP190aWQ9OWZkMGE5MDAtODRjNC0xMWU2LTk3YmItMDAwMDBh
YWIwZjAxJmFtcDthY2RuYXQ9MTQ3NDk4OTI1MV80ODVhYjlkYjNhNjc2MTc4Zjk2OTU2ZDUwNDVk
YzRhNTwvdXJsPjwvcmVsYXRlZC11cmxzPjwvdXJscz48Y3VzdG9tMj5QTUMzNzE0MDEwPC9jdXN0
b20yPjxlbGVjdHJvbmljLXJlc291cmNlLW51bT4xMC4xMDE2L1MwMTQwLTY3MzYoMTIpNjIxMjkt
MTwvZWxlY3Ryb25pYy1yZXNvdXJjZS1udW0+PC9yZWNvcmQ+PC9DaXRlPjxDaXRlPjxBdXRob3I+
U2NoaXpvcGhyZW5pYSBXb3JraW5nIEdyb3VwIG9mIHRoZSBQc3ljaGlhdHJpYyBHZW5vbWljczwv
QXV0aG9yPjxZZWFyPjIwMTQ8L1llYXI+PFJlY051bT4yOTAwPC9SZWNOdW0+PHJlY29yZD48cmVj
LW51bWJlcj4yOTAwPC9yZWMtbnVtYmVyPjxmb3JlaWduLWtleXM+PGtleSBhcHA9IkVOIiBkYi1p
ZD0iczkyOWV4OXdxZHJlejRlMHJ0M3hhcnZrcng5ZTlyMHN6eHJ6IiB0aW1lc3RhbXA9IjE1MTYw
Mzk5MTciPjI5MDA8L2tleT48L2ZvcmVpZ24ta2V5cz48cmVmLXR5cGUgbmFtZT0iSm91cm5hbCBB
cnRpY2xlIj4xNzwvcmVmLXR5cGU+PGNvbnRyaWJ1dG9ycz48YXV0aG9ycz48YXV0aG9yPlNjaGl6
b3BocmVuaWEgV29ya2luZyBHcm91cCBvZiB0aGUgUHN5Y2hpYXRyaWMgR2Vub21pY3MsIENvbnNv
cnRpdW08L2F1dGhvcj48L2F1dGhvcnM+PC9jb250cmlidXRvcnM+PHRpdGxlcz48dGl0bGU+Qmlv
bG9naWNhbCBpbnNpZ2h0cyBmcm9tIDEwOCBzY2hpem9waHJlbmlhLWFzc29jaWF0ZWQgZ2VuZXRp
YyBsb2NpPC90aXRsZT48c2Vjb25kYXJ5LXRpdGxlPk5hdHVyZTwvc2Vjb25kYXJ5LXRpdGxlPjwv
dGl0bGVzPjxwZXJpb2RpY2FsPjxmdWxsLXRpdGxlPk5hdHVyZTwvZnVsbC10aXRsZT48L3Blcmlv
ZGljYWw+PHBhZ2VzPjQyMS03PC9wYWdlcz48dm9sdW1lPjUxMTwvdm9sdW1lPjxudW1iZXI+NzUx
MDwvbnVtYmVyPjxrZXl3b3Jkcz48a2V5d29yZD5BbGxlbGVzPC9rZXl3b3JkPjxrZXl3b3JkPkJy
YWluL21ldGFib2xpc20vcGh5c2lvbG9neTwva2V5d29yZD48a2V5d29yZD5FbmhhbmNlciBFbGVt
ZW50cywgR2VuZXRpYy9nZW5ldGljczwva2V5d29yZD48a2V5d29yZD4qR2VuZXRpYyBMb2NpPC9r
ZXl3b3JkPjxrZXl3b3JkPkdlbmV0aWMgUHJlZGlzcG9zaXRpb24gdG8gRGlzZWFzZS8qZ2VuZXRp
Y3M8L2tleXdvcmQ+PGtleXdvcmQ+Kkdlbm9tZS1XaWRlIEFzc29jaWF0aW9uIFN0dWR5PC9rZXl3
b3JkPjxrZXl3b3JkPkdsdXRhbWljIEFjaWQvbWV0YWJvbGlzbTwva2V5d29yZD48a2V5d29yZD5I
dW1hbnM8L2tleXdvcmQ+PGtleXdvcmQ+SW1tdW5pdHkvZ2VuZXRpY3MvcGh5c2lvbG9neTwva2V5
d29yZD48a2V5d29yZD5NdWx0aWZhY3RvcmlhbCBJbmhlcml0YW5jZS9nZW5ldGljczwva2V5d29y
ZD48a2V5d29yZD5NdXRhdGlvbi9nZW5ldGljczwva2V5d29yZD48a2V5d29yZD5PZGRzIFJhdGlv
PC9rZXl3b3JkPjxrZXl3b3JkPlBvbHltb3JwaGlzbSwgU2luZ2xlIE51Y2xlb3RpZGUvZ2VuZXRp
Y3M8L2tleXdvcmQ+PGtleXdvcmQ+U2NoaXpvcGhyZW5pYS8qZ2VuZXRpY3MvaW1tdW5vbG9neTwv
a2V5d29yZD48a2V5d29yZD5TeW5hcHRpYyBUcmFuc21pc3Npb24vZ2VuZXRpY3M8L2tleXdvcmQ+
PC9rZXl3b3Jkcz48ZGF0ZXM+PHllYXI+MjAxNDwveWVhcj48cHViLWRhdGVzPjxkYXRlPkp1bCAy
NDwvZGF0ZT48L3B1Yi1kYXRlcz48L2RhdGVzPjxpc2JuPjE0NzYtNDY4NyAoRWxlY3Ryb25pYykm
I3hEOzAwMjgtMDgzNiAoTGlua2luZyk8L2lzYm4+PGFjY2Vzc2lvbi1udW0+MjUwNTYwNjE8L2Fj
Y2Vzc2lvbi1udW0+PHVybHM+PHJlbGF0ZWQtdXJscz48dXJsPmh0dHBzOi8vd3d3Lm5jYmkubmxt
Lm5paC5nb3YvcHVibWVkLzI1MDU2MDYxPC91cmw+PC9yZWxhdGVkLXVybHM+PC91cmxzPjxjdXN0
b20yPlBNQzQxMTIzNzk8L2N1c3RvbTI+PGVsZWN0cm9uaWMtcmVzb3VyY2UtbnVtPjEwLjEwMzgv
bmF0dXJlMTM1OTU8L2VsZWN0cm9uaWMtcmVzb3VyY2UtbnVtPjwvcmVjb3JkPjwvQ2l0ZT48L0Vu
ZE5vdGU+
</w:fldData>
        </w:fldChar>
      </w:r>
      <w:r w:rsidR="001C7A5D">
        <w:rPr>
          <w:rFonts w:asciiTheme="majorHAnsi" w:hAnsiTheme="majorHAnsi"/>
          <w:lang w:val="en-GB"/>
        </w:rPr>
        <w:instrText xml:space="preserve"> ADDIN EN.CITE </w:instrText>
      </w:r>
      <w:r w:rsidR="001C7A5D">
        <w:rPr>
          <w:rFonts w:asciiTheme="majorHAnsi" w:hAnsiTheme="majorHAnsi"/>
          <w:lang w:val="en-GB"/>
        </w:rPr>
        <w:fldChar w:fldCharType="begin">
          <w:fldData xml:space="preserve">PEVuZE5vdGU+PENpdGU+PEF1dGhvcj5Dcm9zcy1EaXNvcmRlciBHcm91cCBvZiB0aGUgUHN5Y2hp
YXRyaWMgR2Vub21pY3M8L0F1dGhvcj48WWVhcj4yMDEzPC9ZZWFyPjxSZWNOdW0+NjQwPC9SZWNO
dW0+PERpc3BsYXlUZXh0PsKgWzUsIDZdPC9EaXNwbGF5VGV4dD48cmVjb3JkPjxyZWMtbnVtYmVy
PjY0MDwvcmVjLW51bWJlcj48Zm9yZWlnbi1rZXlzPjxrZXkgYXBwPSJFTiIgZGItaWQ9InAyd3Z2
ZGVmMXJ4cmQxZXMyYWN4ZjBwb3pzOXYyd2V6cHRhdiIgdGltZXN0YW1wPSIxNDc0NjQ1MDI3Ij42
NDA8L2tleT48a2V5IGFwcD0iRU5XZWIiIGRiLWlkPSIiPjA8L2tleT48L2ZvcmVpZ24ta2V5cz48
cmVmLXR5cGUgbmFtZT0iSm91cm5hbCBBcnRpY2xlIj4xNzwvcmVmLXR5cGU+PGNvbnRyaWJ1dG9y
cz48YXV0aG9ycz48YXV0aG9yPkNyb3NzLURpc29yZGVyIEdyb3VwIG9mIHRoZSBQc3ljaGlhdHJp
YyBHZW5vbWljcywgQ29uc29ydGl1bTwvYXV0aG9yPjwvYXV0aG9ycz48L2NvbnRyaWJ1dG9ycz48
dGl0bGVzPjx0aXRsZT5JZGVudGlmaWNhdGlvbiBvZiByaXNrIGxvY2kgd2l0aCBzaGFyZWQgZWZm
ZWN0cyBvbiBmaXZlIG1ham9yIHBzeWNoaWF0cmljIGRpc29yZGVyczogYSBnZW5vbWUtd2lkZSBh
bmFseXNpczwvdGl0bGU+PHNlY29uZGFyeS10aXRsZT5MYW5jZXQ8L3NlY29uZGFyeS10aXRsZT48
L3RpdGxlcz48cGVyaW9kaWNhbD48ZnVsbC10aXRsZT5MYW5jZXQ8L2Z1bGwtdGl0bGU+PC9wZXJp
b2RpY2FsPjxwYWdlcz4xMzcxLTk8L3BhZ2VzPjx2b2x1bWU+MzgxPC92b2x1bWU+PG51bWJlcj45
ODc1PC9udW1iZXI+PGtleXdvcmRzPjxrZXl3b3JkPkFkdWx0PC9rZXl3b3JkPjxrZXl3b3JkPkFn
ZSBvZiBPbnNldDwva2V5d29yZD48a2V5d29yZD5BdHRlbnRpb24gRGVmaWNpdCBEaXNvcmRlciB3
aXRoIEh5cGVyYWN0aXZpdHkvZXBpZGVtaW9sb2d5LypnZW5ldGljczwva2V5d29yZD48a2V5d29y
ZD5CaXBvbGFyIERpc29yZGVyL2VwaWRlbWlvbG9neS8qZ2VuZXRpY3M8L2tleXdvcmQ+PGtleXdv
cmQ+Q2FsY2l1bSBDaGFubmVscywgTC1UeXBlLypnZW5ldGljczwva2V5d29yZD48a2V5d29yZD5D
aGlsZDwva2V5d29yZD48a2V5d29yZD5DaGlsZCBEZXZlbG9wbWVudCBEaXNvcmRlcnMsIFBlcnZh
c2l2ZS9lcGlkZW1pb2xvZ3kvKmdlbmV0aWNzPC9rZXl3b3JkPjxrZXl3b3JkPkRlcHJlc3NpdmUg
RGlzb3JkZXIsIE1ham9yL2VwaWRlbWlvbG9neS8qZ2VuZXRpY3M8L2tleXdvcmQ+PGtleXdvcmQ+
R2VuZXRpYyBMb2NpLypnZW5ldGljczwva2V5d29yZD48a2V5d29yZD4qR2Vub21lLVdpZGUgQXNz
b2NpYXRpb24gU3R1ZHk8L2tleXdvcmQ+PGtleXdvcmQ+SHVtYW5zPC9rZXl3b3JkPjxrZXl3b3Jk
PkxvZ2lzdGljIE1vZGVsczwva2V5d29yZD48a2V5d29yZD5Qb2x5bW9ycGhpc20sIFNpbmdsZSBO
dWNsZW90aWRlLypnZW5ldGljczwva2V5d29yZD48a2V5d29yZD5TY2hpem9waHJlbmlhL2VwaWRl
bWlvbG9neS8qZ2VuZXRpY3M8L2tleXdvcmQ+PC9rZXl3b3Jkcz48ZGF0ZXM+PHllYXI+MjAxMzwv
eWVhcj48cHViLWRhdGVzPjxkYXRlPkFwciAyMDwvZGF0ZT48L3B1Yi1kYXRlcz48L2RhdGVzPjxp
c2JuPjE0NzQtNTQ3WCAoRWxlY3Ryb25pYykmI3hEOzAxNDAtNjczNiAoTGlua2luZyk8L2lzYm4+
PGFjY2Vzc2lvbi1udW0+MjM0NTM4ODU8L2FjY2Vzc2lvbi1udW0+PHVybHM+PHJlbGF0ZWQtdXJs
cz48dXJsPmh0dHBzOi8vd3d3Lm5jYmkubmxtLm5paC5nb3YvcHVibWVkLzIzNDUzODg1PC91cmw+
PHVybD5odHRwOi8vYWMuZWxzLWNkbi5jb20vUzAxNDA2NzM2MTI2MjEyOTEvMS1zMi4wLVMwMTQw
NjczNjEyNjIxMjkxLW1haW4ucGRmP190aWQ9OWZkMGE5MDAtODRjNC0xMWU2LTk3YmItMDAwMDBh
YWIwZjAxJmFtcDthY2RuYXQ9MTQ3NDk4OTI1MV80ODVhYjlkYjNhNjc2MTc4Zjk2OTU2ZDUwNDVk
YzRhNTwvdXJsPjwvcmVsYXRlZC11cmxzPjwvdXJscz48Y3VzdG9tMj5QTUMzNzE0MDEwPC9jdXN0
b20yPjxlbGVjdHJvbmljLXJlc291cmNlLW51bT4xMC4xMDE2L1MwMTQwLTY3MzYoMTIpNjIxMjkt
MTwvZWxlY3Ryb25pYy1yZXNvdXJjZS1udW0+PC9yZWNvcmQ+PC9DaXRlPjxDaXRlPjxBdXRob3I+
U2NoaXpvcGhyZW5pYSBXb3JraW5nIEdyb3VwIG9mIHRoZSBQc3ljaGlhdHJpYyBHZW5vbWljczwv
QXV0aG9yPjxZZWFyPjIwMTQ8L1llYXI+PFJlY051bT4yOTAwPC9SZWNOdW0+PHJlY29yZD48cmVj
LW51bWJlcj4yOTAwPC9yZWMtbnVtYmVyPjxmb3JlaWduLWtleXM+PGtleSBhcHA9IkVOIiBkYi1p
ZD0iczkyOWV4OXdxZHJlejRlMHJ0M3hhcnZrcng5ZTlyMHN6eHJ6IiB0aW1lc3RhbXA9IjE1MTYw
Mzk5MTciPjI5MDA8L2tleT48L2ZvcmVpZ24ta2V5cz48cmVmLXR5cGUgbmFtZT0iSm91cm5hbCBB
cnRpY2xlIj4xNzwvcmVmLXR5cGU+PGNvbnRyaWJ1dG9ycz48YXV0aG9ycz48YXV0aG9yPlNjaGl6
b3BocmVuaWEgV29ya2luZyBHcm91cCBvZiB0aGUgUHN5Y2hpYXRyaWMgR2Vub21pY3MsIENvbnNv
cnRpdW08L2F1dGhvcj48L2F1dGhvcnM+PC9jb250cmlidXRvcnM+PHRpdGxlcz48dGl0bGU+Qmlv
bG9naWNhbCBpbnNpZ2h0cyBmcm9tIDEwOCBzY2hpem9waHJlbmlhLWFzc29jaWF0ZWQgZ2VuZXRp
YyBsb2NpPC90aXRsZT48c2Vjb25kYXJ5LXRpdGxlPk5hdHVyZTwvc2Vjb25kYXJ5LXRpdGxlPjwv
dGl0bGVzPjxwZXJpb2RpY2FsPjxmdWxsLXRpdGxlPk5hdHVyZTwvZnVsbC10aXRsZT48L3Blcmlv
ZGljYWw+PHBhZ2VzPjQyMS03PC9wYWdlcz48dm9sdW1lPjUxMTwvdm9sdW1lPjxudW1iZXI+NzUx
MDwvbnVtYmVyPjxrZXl3b3Jkcz48a2V5d29yZD5BbGxlbGVzPC9rZXl3b3JkPjxrZXl3b3JkPkJy
YWluL21ldGFib2xpc20vcGh5c2lvbG9neTwva2V5d29yZD48a2V5d29yZD5FbmhhbmNlciBFbGVt
ZW50cywgR2VuZXRpYy9nZW5ldGljczwva2V5d29yZD48a2V5d29yZD4qR2VuZXRpYyBMb2NpPC9r
ZXl3b3JkPjxrZXl3b3JkPkdlbmV0aWMgUHJlZGlzcG9zaXRpb24gdG8gRGlzZWFzZS8qZ2VuZXRp
Y3M8L2tleXdvcmQ+PGtleXdvcmQ+Kkdlbm9tZS1XaWRlIEFzc29jaWF0aW9uIFN0dWR5PC9rZXl3
b3JkPjxrZXl3b3JkPkdsdXRhbWljIEFjaWQvbWV0YWJvbGlzbTwva2V5d29yZD48a2V5d29yZD5I
dW1hbnM8L2tleXdvcmQ+PGtleXdvcmQ+SW1tdW5pdHkvZ2VuZXRpY3MvcGh5c2lvbG9neTwva2V5
d29yZD48a2V5d29yZD5NdWx0aWZhY3RvcmlhbCBJbmhlcml0YW5jZS9nZW5ldGljczwva2V5d29y
ZD48a2V5d29yZD5NdXRhdGlvbi9nZW5ldGljczwva2V5d29yZD48a2V5d29yZD5PZGRzIFJhdGlv
PC9rZXl3b3JkPjxrZXl3b3JkPlBvbHltb3JwaGlzbSwgU2luZ2xlIE51Y2xlb3RpZGUvZ2VuZXRp
Y3M8L2tleXdvcmQ+PGtleXdvcmQ+U2NoaXpvcGhyZW5pYS8qZ2VuZXRpY3MvaW1tdW5vbG9neTwv
a2V5d29yZD48a2V5d29yZD5TeW5hcHRpYyBUcmFuc21pc3Npb24vZ2VuZXRpY3M8L2tleXdvcmQ+
PC9rZXl3b3Jkcz48ZGF0ZXM+PHllYXI+MjAxNDwveWVhcj48cHViLWRhdGVzPjxkYXRlPkp1bCAy
NDwvZGF0ZT48L3B1Yi1kYXRlcz48L2RhdGVzPjxpc2JuPjE0NzYtNDY4NyAoRWxlY3Ryb25pYykm
I3hEOzAwMjgtMDgzNiAoTGlua2luZyk8L2lzYm4+PGFjY2Vzc2lvbi1udW0+MjUwNTYwNjE8L2Fj
Y2Vzc2lvbi1udW0+PHVybHM+PHJlbGF0ZWQtdXJscz48dXJsPmh0dHBzOi8vd3d3Lm5jYmkubmxt
Lm5paC5nb3YvcHVibWVkLzI1MDU2MDYxPC91cmw+PC9yZWxhdGVkLXVybHM+PC91cmxzPjxjdXN0
b20yPlBNQzQxMTIzNzk8L2N1c3RvbTI+PGVsZWN0cm9uaWMtcmVzb3VyY2UtbnVtPjEwLjEwMzgv
bmF0dXJlMTM1OTU8L2VsZWN0cm9uaWMtcmVzb3VyY2UtbnVtPjwvcmVjb3JkPjwvQ2l0ZT48L0Vu
ZE5vdGU+
</w:fldData>
        </w:fldChar>
      </w:r>
      <w:r w:rsidR="001C7A5D">
        <w:rPr>
          <w:rFonts w:asciiTheme="majorHAnsi" w:hAnsiTheme="majorHAnsi"/>
          <w:lang w:val="en-GB"/>
        </w:rPr>
        <w:instrText xml:space="preserve"> ADDIN EN.CITE.DATA </w:instrText>
      </w:r>
      <w:r w:rsidR="001C7A5D">
        <w:rPr>
          <w:rFonts w:asciiTheme="majorHAnsi" w:hAnsiTheme="majorHAnsi"/>
          <w:lang w:val="en-GB"/>
        </w:rPr>
      </w:r>
      <w:r w:rsidR="001C7A5D">
        <w:rPr>
          <w:rFonts w:asciiTheme="majorHAnsi" w:hAnsiTheme="majorHAnsi"/>
          <w:lang w:val="en-GB"/>
        </w:rPr>
        <w:fldChar w:fldCharType="end"/>
      </w:r>
      <w:r w:rsidR="00EB1811" w:rsidRPr="007A25AF">
        <w:rPr>
          <w:rFonts w:asciiTheme="majorHAnsi" w:hAnsiTheme="majorHAnsi"/>
          <w:lang w:val="en-GB"/>
        </w:rPr>
      </w:r>
      <w:r w:rsidR="00EB1811" w:rsidRPr="007A25AF">
        <w:rPr>
          <w:rFonts w:asciiTheme="majorHAnsi" w:hAnsiTheme="majorHAnsi"/>
          <w:lang w:val="en-GB"/>
        </w:rPr>
        <w:fldChar w:fldCharType="separate"/>
      </w:r>
      <w:r w:rsidR="001C7A5D">
        <w:rPr>
          <w:rFonts w:asciiTheme="majorHAnsi" w:hAnsiTheme="majorHAnsi"/>
          <w:noProof/>
          <w:lang w:val="en-GB"/>
        </w:rPr>
        <w:t> [5, 6]</w:t>
      </w:r>
      <w:r w:rsidR="00EB1811" w:rsidRPr="007A25AF">
        <w:rPr>
          <w:rFonts w:asciiTheme="majorHAnsi" w:hAnsiTheme="majorHAnsi"/>
          <w:lang w:val="en-GB"/>
        </w:rPr>
        <w:fldChar w:fldCharType="end"/>
      </w:r>
      <w:r w:rsidRPr="007A25AF">
        <w:rPr>
          <w:rFonts w:asciiTheme="majorHAnsi" w:hAnsiTheme="majorHAnsi"/>
          <w:lang w:val="en-GB"/>
        </w:rPr>
        <w:t xml:space="preserve"> reflecting the proportion of MDD risk explained by each model at the observed scale, were calculated and converted into R</w:t>
      </w:r>
      <w:r w:rsidRPr="007A25AF">
        <w:rPr>
          <w:rFonts w:asciiTheme="majorHAnsi" w:hAnsiTheme="majorHAnsi"/>
          <w:vertAlign w:val="superscript"/>
          <w:lang w:val="en-GB"/>
        </w:rPr>
        <w:t>2</w:t>
      </w:r>
      <w:r w:rsidRPr="007A25AF">
        <w:rPr>
          <w:rFonts w:asciiTheme="majorHAnsi" w:hAnsiTheme="majorHAnsi"/>
          <w:lang w:val="en-GB"/>
        </w:rPr>
        <w:t xml:space="preserve"> coefficients at the liability scale using Hong Lee’s transformation</w:t>
      </w:r>
      <w:r w:rsidR="00EB1811" w:rsidRPr="007A25AF">
        <w:rPr>
          <w:rFonts w:asciiTheme="majorHAnsi" w:hAnsiTheme="majorHAnsi"/>
          <w:lang w:val="en-GB"/>
        </w:rPr>
        <w:fldChar w:fldCharType="begin"/>
      </w:r>
      <w:r w:rsidR="001C7A5D">
        <w:rPr>
          <w:rFonts w:asciiTheme="majorHAnsi" w:hAnsiTheme="majorHAnsi"/>
          <w:lang w:val="en-GB"/>
        </w:rPr>
        <w:instrText xml:space="preserve"> ADDIN EN.CITE &lt;EndNote&gt;&lt;Cite&gt;&lt;Author&gt;Lee&lt;/Author&gt;&lt;Year&gt;2011&lt;/Year&gt;&lt;RecNum&gt;2655&lt;/RecNum&gt;&lt;DisplayText&gt; [7]&lt;/DisplayText&gt;&lt;record&gt;&lt;rec-number&gt;2655&lt;/rec-number&gt;&lt;foreign-keys&gt;&lt;key app="EN" db-id="s929ex9wqdrez4e0rt3xarvkrx9e9r0szxrz" timestamp="1510848708"&gt;2655&lt;/key&gt;&lt;/foreign-keys&gt;&lt;ref-type name="Journal Article"&gt;17&lt;/ref-type&gt;&lt;contributors&gt;&lt;authors&gt;&lt;author&gt;Lee, S. H.&lt;/author&gt;&lt;author&gt;Wray, N. R.&lt;/author&gt;&lt;author&gt;Goddard, M. E.&lt;/author&gt;&lt;author&gt;Visscher, P. M.&lt;/author&gt;&lt;/authors&gt;&lt;/contributors&gt;&lt;auth-address&gt;Queensland Institute of Medical Research, 300 Herston Road, Herston, Queensland 4006, Australia.&lt;/auth-address&gt;&lt;titles&gt;&lt;title&gt;Estimating missing heritability for disease from genome-wide association studies&lt;/title&gt;&lt;secondary-title&gt;Am J Hum Genet&lt;/secondary-title&gt;&lt;/titles&gt;&lt;periodical&gt;&lt;full-title&gt;Am J Hum Genet&lt;/full-title&gt;&lt;/periodical&gt;&lt;pages&gt;294-305&lt;/pages&gt;&lt;volume&gt;88&lt;/volume&gt;&lt;number&gt;3&lt;/number&gt;&lt;keywords&gt;&lt;keyword&gt;Bipolar Disorder/genetics&lt;/keyword&gt;&lt;keyword&gt;Case-Control Studies&lt;/keyword&gt;&lt;keyword&gt;Computer Simulation&lt;/keyword&gt;&lt;keyword&gt;Crohn Disease/genetics&lt;/keyword&gt;&lt;keyword&gt;Diabetes Mellitus, Type 1/genetics&lt;/keyword&gt;&lt;keyword&gt;Disease/*genetics&lt;/keyword&gt;&lt;keyword&gt;Genetic Variation&lt;/keyword&gt;&lt;keyword&gt;Genome-Wide Association Study/*methods&lt;/keyword&gt;&lt;keyword&gt;Humans&lt;/keyword&gt;&lt;keyword&gt;Inheritance Patterns/*genetics&lt;/keyword&gt;&lt;keyword&gt;Models, Genetic&lt;/keyword&gt;&lt;keyword&gt;Polymorphism, Single Nucleotide/genetics&lt;/keyword&gt;&lt;keyword&gt;Quality Control&lt;/keyword&gt;&lt;/keywords&gt;&lt;dates&gt;&lt;year&gt;2011&lt;/year&gt;&lt;pub-dates&gt;&lt;date&gt;Mar 11&lt;/date&gt;&lt;/pub-dates&gt;&lt;/dates&gt;&lt;isbn&gt;1537-6605 (Electronic)&amp;#xD;0002-9297 (Linking)&lt;/isbn&gt;&lt;accession-num&gt;21376301&lt;/accession-num&gt;&lt;urls&gt;&lt;related-urls&gt;&lt;url&gt;https://www.ncbi.nlm.nih.gov/pubmed/21376301&lt;/url&gt;&lt;/related-urls&gt;&lt;/urls&gt;&lt;custom2&gt;PMC3059431&lt;/custom2&gt;&lt;electronic-resource-num&gt;10.1016/j.ajhg.2011.02.002&lt;/electronic-resource-num&gt;&lt;/record&gt;&lt;/Cite&gt;&lt;/EndNote&gt;</w:instrText>
      </w:r>
      <w:r w:rsidR="00EB1811" w:rsidRPr="007A25AF">
        <w:rPr>
          <w:rFonts w:asciiTheme="majorHAnsi" w:hAnsiTheme="majorHAnsi"/>
          <w:lang w:val="en-GB"/>
        </w:rPr>
        <w:fldChar w:fldCharType="separate"/>
      </w:r>
      <w:r w:rsidR="001C7A5D">
        <w:rPr>
          <w:rFonts w:asciiTheme="majorHAnsi" w:hAnsiTheme="majorHAnsi"/>
          <w:noProof/>
          <w:lang w:val="en-GB"/>
        </w:rPr>
        <w:t> [7]</w:t>
      </w:r>
      <w:r w:rsidR="00EB1811" w:rsidRPr="007A25AF">
        <w:rPr>
          <w:rFonts w:asciiTheme="majorHAnsi" w:hAnsiTheme="majorHAnsi"/>
          <w:lang w:val="en-GB"/>
        </w:rPr>
        <w:fldChar w:fldCharType="end"/>
      </w:r>
      <w:r w:rsidRPr="007A25AF">
        <w:rPr>
          <w:rFonts w:asciiTheme="majorHAnsi" w:hAnsiTheme="majorHAnsi"/>
          <w:lang w:val="en-GB"/>
        </w:rPr>
        <w:t xml:space="preserve"> available from GEAR: </w:t>
      </w:r>
      <w:proofErr w:type="spellStart"/>
      <w:r w:rsidRPr="007A25AF">
        <w:rPr>
          <w:rFonts w:asciiTheme="majorHAnsi" w:hAnsiTheme="majorHAnsi"/>
          <w:lang w:val="en-GB"/>
        </w:rPr>
        <w:t>GEnetic</w:t>
      </w:r>
      <w:proofErr w:type="spellEnd"/>
      <w:r w:rsidRPr="007A25AF">
        <w:rPr>
          <w:rFonts w:asciiTheme="majorHAnsi" w:hAnsiTheme="majorHAnsi"/>
          <w:lang w:val="en-GB"/>
        </w:rPr>
        <w:t xml:space="preserve"> Analysis Repository</w:t>
      </w:r>
      <w:r w:rsidR="00EB1811" w:rsidRPr="007A25AF">
        <w:rPr>
          <w:rFonts w:asciiTheme="majorHAnsi" w:hAnsiTheme="majorHAnsi"/>
          <w:lang w:val="en-GB"/>
        </w:rPr>
        <w:fldChar w:fldCharType="begin"/>
      </w:r>
      <w:r w:rsidR="001C7A5D">
        <w:rPr>
          <w:rFonts w:asciiTheme="majorHAnsi" w:hAnsiTheme="majorHAnsi"/>
          <w:lang w:val="en-GB"/>
        </w:rPr>
        <w:instrText xml:space="preserve"> ADDIN EN.CITE &lt;EndNote&gt;&lt;Cite&gt;&lt;Author&gt;Chen&lt;/Author&gt;&lt;Year&gt;2014&lt;/Year&gt;&lt;RecNum&gt;754&lt;/RecNum&gt;&lt;DisplayText&gt; [8]&lt;/DisplayText&gt;&lt;record&gt;&lt;rec-number&gt;754&lt;/rec-number&gt;&lt;foreign-keys&gt;&lt;key app="EN" db-id="p2wvvdef1rxrd1es2acxf0pozs9v2wezptav" timestamp="1485865365"&gt;754&lt;/key&gt;&lt;/foreign-keys&gt;&lt;ref-type name="Journal Article"&gt;17&lt;/ref-type&gt;&lt;contributors&gt;&lt;authors&gt;&lt;author&gt;Chen, G. B.&lt;/author&gt;&lt;/authors&gt;&lt;/contributors&gt;&lt;auth-address&gt;Queensland Brain Institute, The University of Queensland St. Lucia, QLD, Australia.&lt;/auth-address&gt;&lt;titles&gt;&lt;title&gt;Estimating heritability of complex traits from genome-wide association studies using IBS-based Haseman-Elston regression&lt;/title&gt;&lt;secondary-title&gt;Front Genet&lt;/secondary-title&gt;&lt;/titles&gt;&lt;periodical&gt;&lt;full-title&gt;Front Genet&lt;/full-title&gt;&lt;/periodical&gt;&lt;pages&gt;107&lt;/pages&gt;&lt;volume&gt;5&lt;/volume&gt;&lt;keywords&gt;&lt;keyword&gt;Gwas&lt;/keyword&gt;&lt;keyword&gt;Haseman-Elston regression&lt;/keyword&gt;&lt;keyword&gt;Reml&lt;/keyword&gt;&lt;keyword&gt;case-control&lt;/keyword&gt;&lt;keyword&gt;identity by state&lt;/keyword&gt;&lt;keyword&gt;missing heritability&lt;/keyword&gt;&lt;keyword&gt;mixed linear model&lt;/keyword&gt;&lt;keyword&gt;variance component&lt;/keyword&gt;&lt;/keywords&gt;&lt;dates&gt;&lt;year&gt;2014&lt;/year&gt;&lt;/dates&gt;&lt;isbn&gt;1664-8021 (Linking)&lt;/isbn&gt;&lt;accession-num&gt;24817879&lt;/accession-num&gt;&lt;urls&gt;&lt;related-urls&gt;&lt;url&gt;https://www.ncbi.nlm.nih.gov/pubmed/24817879&lt;/url&gt;&lt;/related-urls&gt;&lt;/urls&gt;&lt;custom2&gt;PMC4012219&lt;/custom2&gt;&lt;electronic-resource-num&gt;10.3389/fgene.2014.00107&lt;/electronic-resource-num&gt;&lt;/record&gt;&lt;/Cite&gt;&lt;/EndNote&gt;</w:instrText>
      </w:r>
      <w:r w:rsidR="00EB1811" w:rsidRPr="007A25AF">
        <w:rPr>
          <w:rFonts w:asciiTheme="majorHAnsi" w:hAnsiTheme="majorHAnsi"/>
          <w:lang w:val="en-GB"/>
        </w:rPr>
        <w:fldChar w:fldCharType="separate"/>
      </w:r>
      <w:r w:rsidR="001C7A5D">
        <w:rPr>
          <w:rFonts w:asciiTheme="majorHAnsi" w:hAnsiTheme="majorHAnsi"/>
          <w:noProof/>
          <w:lang w:val="en-GB"/>
        </w:rPr>
        <w:t> [8]</w:t>
      </w:r>
      <w:r w:rsidR="00EB1811" w:rsidRPr="007A25AF">
        <w:rPr>
          <w:rFonts w:asciiTheme="majorHAnsi" w:hAnsiTheme="majorHAnsi"/>
          <w:lang w:val="en-GB"/>
        </w:rPr>
        <w:fldChar w:fldCharType="end"/>
      </w:r>
      <w:r w:rsidRPr="007A25AF">
        <w:rPr>
          <w:rFonts w:asciiTheme="majorHAnsi" w:hAnsiTheme="majorHAnsi"/>
          <w:lang w:val="en-GB"/>
        </w:rPr>
        <w:t xml:space="preserve">. To assess MDD risk explained at the </w:t>
      </w:r>
      <w:r w:rsidRPr="007A25AF">
        <w:rPr>
          <w:rFonts w:asciiTheme="majorHAnsi" w:hAnsiTheme="majorHAnsi"/>
          <w:lang w:val="en-GB"/>
        </w:rPr>
        <w:lastRenderedPageBreak/>
        <w:t>population level, we used prevalence of 12.2% in GS</w:t>
      </w:r>
      <w:proofErr w:type="gramStart"/>
      <w:r w:rsidRPr="007A25AF">
        <w:rPr>
          <w:rFonts w:asciiTheme="majorHAnsi" w:hAnsiTheme="majorHAnsi"/>
          <w:lang w:val="en-GB"/>
        </w:rPr>
        <w:t>:SFHS</w:t>
      </w:r>
      <w:proofErr w:type="gramEnd"/>
      <w:r w:rsidR="00EB1811" w:rsidRPr="007A25AF">
        <w:rPr>
          <w:rFonts w:asciiTheme="majorHAnsi" w:hAnsiTheme="majorHAnsi"/>
          <w:lang w:val="en-GB"/>
        </w:rPr>
        <w:fldChar w:fldCharType="begin">
          <w:fldData xml:space="preserve">PEVuZE5vdGU+PENpdGU+PEF1dGhvcj5GZXJuYW5kZXotUHVqYWxzPC9BdXRob3I+PFllYXI+MjAx
NTwvWWVhcj48UmVjTnVtPjMwODwvUmVjTnVtPjxEaXNwbGF5VGV4dD7CoFs5XTwvRGlzcGxheVRl
eHQ+PHJlY29yZD48cmVjLW51bWJlcj4zMDg8L3JlYy1udW1iZXI+PGZvcmVpZ24ta2V5cz48a2V5
IGFwcD0iRU4iIGRiLWlkPSJwMnd2dmRlZjFyeHJkMWVzMmFjeGYwcG96czl2MndlenB0YXYiIHRp
bWVzdGFtcD0iMTQ3NDY0MzQ5NCI+MzA4PC9rZXk+PGtleSBhcHA9IkVOV2ViIiBkYi1pZD0iIj4w
PC9rZXk+PC9mb3JlaWduLWtleXM+PHJlZi10eXBlIG5hbWU9IkpvdXJuYWwgQXJ0aWNsZSI+MTc8
L3JlZi10eXBlPjxjb250cmlidXRvcnM+PGF1dGhvcnM+PGF1dGhvcj5GZXJuYW5kZXotUHVqYWxz
LCBBLiBNLjwvYXV0aG9yPjxhdXRob3I+QWRhbXMsIE0uIEouPC9hdXRob3I+PGF1dGhvcj5UaG9t
c29uLCBQLjwvYXV0aG9yPjxhdXRob3I+TWNLZWNoYW5pZSwgQS4gRy48L2F1dGhvcj48YXV0aG9y
PkJsYWNrd29vZCwgRC4gSC48L2F1dGhvcj48YXV0aG9yPlNtaXRoLCBCLiBILjwvYXV0aG9yPjxh
dXRob3I+RG9taW5pY3phaywgQS4gRi48L2F1dGhvcj48YXV0aG9yPk1vcnJpcywgQS4gRC48L2F1
dGhvcj48YXV0aG9yPk1hdHRoZXdzLCBLLjwvYXV0aG9yPjxhdXRob3I+Q2FtcGJlbGwsIEEuPC9h
dXRob3I+PGF1dGhvcj5MaW5rc3RlZCwgUC48L2F1dGhvcj48YXV0aG9yPkhhbGV5LCBDLiBTLjwv
YXV0aG9yPjxhdXRob3I+RGVhcnksIEkuIEouPC9hdXRob3I+PGF1dGhvcj5Qb3J0ZW91cywgRC4g
Si48L2F1dGhvcj48YXV0aG9yPk1hY0ludHlyZSwgRC4gSi48L2F1dGhvcj48YXV0aG9yPk1jSW50
b3NoLCBBLiBNLjwvYXV0aG9yPjwvYXV0aG9ycz48L2NvbnRyaWJ1dG9ycz48YXV0aC1hZGRyZXNz
PkRpdmlzaW9uIG9mIFBzeWNoaWF0cnksIFVuaXZlcnNpdHkgb2YgRWRpbmJ1cmdoLCBFZGluYnVy
Z2gsIFVuaXRlZCBLaW5nZG9tLiYjeEQ7SW5zdGl0dXRlIG9mIEdlbmV0aWNzIGFuZCBNb2xlY3Vs
YXIgTWVkaWNpbmUsIFVuaXZlcnNpdHkgb2YgRWRpbmJ1cmdoLCBFZGluYnVyZ2gsIFVuaXRlZCBL
aW5nZG9tLiYjeEQ7VGhlIFBhdHJpY2sgV2lsZCBDZW50cmUsIFVuaXZlcnNpdHkgb2YgRWRpbmJ1
cmdoLCBFZGluYnVyZ2gsIFVuaXRlZCBLaW5nZG9tLiYjeEQ7RGl2aXNpb24gb2YgUG9wdWxhdGlv
biBIZWFsdGggU2NpZW5jZSwgVW5pdmVyc2l0eSBvZiBEdW5kZWUsIER1bmRlZSwgVW5pdGVkIEtp
bmdkb20uJiN4RDtDb2xsZWdlIG9mIE1lZGljYWwsIFZldGVyaW5hcnkgYW5kIExpZmUgU2NpZW5j
ZXMsIFVuaXZlcnNpdHkgb2YgR2xhc2dvdywgR2xhc2dvdywgVW5pdGVkIEtpbmdkb20uJiN4RDtV
c2hlciBJbnN0aXR1dGUgb2YgUG9wdWxhdGlvbiBIZWFsdGggU2NpZW5jZXMgYW5kIEluZm9ybWF0
aWNzIFVuaXZlcnNpdHkgb2YgRWRpbmJ1cmdoLCBCaW9xdWFydGVyLCBFZGluYnVyZ2gsIFVuaXRl
ZCBLaW5nZG9tLiYjeEQ7RGl2aXNpb24gb2YgTmV1cm9zY2llbmNlLCBVbml2ZXJzaXR5IG9mIER1
bmRlZSwgRHVuZGVlLCBVbml0ZWQgS2luZ2RvbS4mI3hEO0dlbmVyYXRpb24gU2NvdGxhbmQsIENl
bnRyZSBmb3IgR2Vub21pYyBhbmQgRXhwZXJpbWVudGFsIE1lZGljaW5lLCBJbnN0aXR1dGUgb2Yg
R2VuZXRpY3MgYW5kIE1vbGVjdWxhciBNZWRpY2luZSwgVW5pdmVyc2l0eSBvZiBFZGluYnVyZ2gs
IEVkaW5idXJnaCwgVW5pdGVkIEtpbmdkb20uJiN4RDtNUkMgSHVtYW4gR2VuZXRpY3MgVW5pdCwg
SW5zdGl0dXRlIG9mIEdlbmV0aWNzIGFuZCBNb2xlY3VsYXIgTWVkaWNpbmUsIFVuaXZlcnNpdHkg
b2YgRWRpbmJ1cmdoLCBFZGluYnVyZ2gsIFVuaXRlZCBLaW5nZG9tLiYjeEQ7Q2VudHJlIGZvciBD
b2duaXRpdmUgQWdlaW5nIGFuZCBDb2duaXRpdmUgRXBpZGVtaW9sb2d5LCBEZXBhcnRtZW50IG9m
IFBzeWNob2xvZ3ksIFVuaXZlcnNpdHkgb2YgRWRpbmJ1cmdoLCBFZGluYnVyZ2gsIFVuaXRlZCBL
aW5nZG9tLjwvYXV0aC1hZGRyZXNzPjx0aXRsZXM+PHRpdGxlPkVwaWRlbWlvbG9neSBhbmQgSGVy
aXRhYmlsaXR5IG9mIE1ham9yIERlcHJlc3NpdmUgRGlzb3JkZXIsIFN0cmF0aWZpZWQgYnkgQWdl
IG9mIE9uc2V0LCBTZXgsIGFuZCBJbGxuZXNzIENvdXJzZSBpbiBHZW5lcmF0aW9uIFNjb3RsYW5k
OiBTY290dGlzaCBGYW1pbHkgSGVhbHRoIFN0dWR5IChHUzpTRkhTKTwvdGl0bGU+PHNlY29uZGFy
eS10aXRsZT5QTG9TIE9uZTwvc2Vjb25kYXJ5LXRpdGxlPjwvdGl0bGVzPjxwZXJpb2RpY2FsPjxm
dWxsLXRpdGxlPlBMb1MgT25lPC9mdWxsLXRpdGxlPjwvcGVyaW9kaWNhbD48cGFnZXM+ZTAxNDIx
OTc8L3BhZ2VzPjx2b2x1bWU+MTA8L3ZvbHVtZT48bnVtYmVyPjExPC9udW1iZXI+PGRhdGVzPjx5
ZWFyPjIwMTU8L3llYXI+PC9kYXRlcz48aXNibj4xOTMyLTYyMDMgKEVsZWN0cm9uaWMpJiN4RDsx
OTMyLTYyMDMgKExpbmtpbmcpPC9pc2JuPjxhY2Nlc3Npb24tbnVtPjI2NTcxMDI4PC9hY2Nlc3Np
b24tbnVtPjx1cmxzPjxyZWxhdGVkLXVybHM+PHVybD5odHRwOi8vd3d3Lm5jYmkubmxtLm5paC5n
b3YvcHVibWVkLzI2NTcxMDI4PC91cmw+PHVybD5odHRwczovL3d3dy5uY2JpLm5sbS5uaWguZ292
L3BtYy9hcnRpY2xlcy9QTUM0NjQ2Njg5L3BkZi9wb25lLjAxNDIxOTcucGRmPC91cmw+PC9yZWxh
dGVkLXVybHM+PC91cmxzPjxjdXN0b20yPlBNQzQ2NDY2ODk8L2N1c3RvbTI+PGVsZWN0cm9uaWMt
cmVzb3VyY2UtbnVtPjEwLjEzNzEvam91cm5hbC5wb25lLjAxNDIxOTc8L2VsZWN0cm9uaWMtcmVz
b3VyY2UtbnVtPjwvcmVjb3JkPjwvQ2l0ZT48L0VuZE5vdGU+AG==
</w:fldData>
        </w:fldChar>
      </w:r>
      <w:r w:rsidR="001C7A5D">
        <w:rPr>
          <w:rFonts w:asciiTheme="majorHAnsi" w:hAnsiTheme="majorHAnsi"/>
          <w:lang w:val="en-GB"/>
        </w:rPr>
        <w:instrText xml:space="preserve"> ADDIN EN.CITE </w:instrText>
      </w:r>
      <w:r w:rsidR="001C7A5D">
        <w:rPr>
          <w:rFonts w:asciiTheme="majorHAnsi" w:hAnsiTheme="majorHAnsi"/>
          <w:lang w:val="en-GB"/>
        </w:rPr>
        <w:fldChar w:fldCharType="begin">
          <w:fldData xml:space="preserve">PEVuZE5vdGU+PENpdGU+PEF1dGhvcj5GZXJuYW5kZXotUHVqYWxzPC9BdXRob3I+PFllYXI+MjAx
NTwvWWVhcj48UmVjTnVtPjMwODwvUmVjTnVtPjxEaXNwbGF5VGV4dD7CoFs5XTwvRGlzcGxheVRl
eHQ+PHJlY29yZD48cmVjLW51bWJlcj4zMDg8L3JlYy1udW1iZXI+PGZvcmVpZ24ta2V5cz48a2V5
IGFwcD0iRU4iIGRiLWlkPSJwMnd2dmRlZjFyeHJkMWVzMmFjeGYwcG96czl2MndlenB0YXYiIHRp
bWVzdGFtcD0iMTQ3NDY0MzQ5NCI+MzA4PC9rZXk+PGtleSBhcHA9IkVOV2ViIiBkYi1pZD0iIj4w
PC9rZXk+PC9mb3JlaWduLWtleXM+PHJlZi10eXBlIG5hbWU9IkpvdXJuYWwgQXJ0aWNsZSI+MTc8
L3JlZi10eXBlPjxjb250cmlidXRvcnM+PGF1dGhvcnM+PGF1dGhvcj5GZXJuYW5kZXotUHVqYWxz
LCBBLiBNLjwvYXV0aG9yPjxhdXRob3I+QWRhbXMsIE0uIEouPC9hdXRob3I+PGF1dGhvcj5UaG9t
c29uLCBQLjwvYXV0aG9yPjxhdXRob3I+TWNLZWNoYW5pZSwgQS4gRy48L2F1dGhvcj48YXV0aG9y
PkJsYWNrd29vZCwgRC4gSC48L2F1dGhvcj48YXV0aG9yPlNtaXRoLCBCLiBILjwvYXV0aG9yPjxh
dXRob3I+RG9taW5pY3phaywgQS4gRi48L2F1dGhvcj48YXV0aG9yPk1vcnJpcywgQS4gRC48L2F1
dGhvcj48YXV0aG9yPk1hdHRoZXdzLCBLLjwvYXV0aG9yPjxhdXRob3I+Q2FtcGJlbGwsIEEuPC9h
dXRob3I+PGF1dGhvcj5MaW5rc3RlZCwgUC48L2F1dGhvcj48YXV0aG9yPkhhbGV5LCBDLiBTLjwv
YXV0aG9yPjxhdXRob3I+RGVhcnksIEkuIEouPC9hdXRob3I+PGF1dGhvcj5Qb3J0ZW91cywgRC4g
Si48L2F1dGhvcj48YXV0aG9yPk1hY0ludHlyZSwgRC4gSi48L2F1dGhvcj48YXV0aG9yPk1jSW50
b3NoLCBBLiBNLjwvYXV0aG9yPjwvYXV0aG9ycz48L2NvbnRyaWJ1dG9ycz48YXV0aC1hZGRyZXNz
PkRpdmlzaW9uIG9mIFBzeWNoaWF0cnksIFVuaXZlcnNpdHkgb2YgRWRpbmJ1cmdoLCBFZGluYnVy
Z2gsIFVuaXRlZCBLaW5nZG9tLiYjeEQ7SW5zdGl0dXRlIG9mIEdlbmV0aWNzIGFuZCBNb2xlY3Vs
YXIgTWVkaWNpbmUsIFVuaXZlcnNpdHkgb2YgRWRpbmJ1cmdoLCBFZGluYnVyZ2gsIFVuaXRlZCBL
aW5nZG9tLiYjeEQ7VGhlIFBhdHJpY2sgV2lsZCBDZW50cmUsIFVuaXZlcnNpdHkgb2YgRWRpbmJ1
cmdoLCBFZGluYnVyZ2gsIFVuaXRlZCBLaW5nZG9tLiYjeEQ7RGl2aXNpb24gb2YgUG9wdWxhdGlv
biBIZWFsdGggU2NpZW5jZSwgVW5pdmVyc2l0eSBvZiBEdW5kZWUsIER1bmRlZSwgVW5pdGVkIEtp
bmdkb20uJiN4RDtDb2xsZWdlIG9mIE1lZGljYWwsIFZldGVyaW5hcnkgYW5kIExpZmUgU2NpZW5j
ZXMsIFVuaXZlcnNpdHkgb2YgR2xhc2dvdywgR2xhc2dvdywgVW5pdGVkIEtpbmdkb20uJiN4RDtV
c2hlciBJbnN0aXR1dGUgb2YgUG9wdWxhdGlvbiBIZWFsdGggU2NpZW5jZXMgYW5kIEluZm9ybWF0
aWNzIFVuaXZlcnNpdHkgb2YgRWRpbmJ1cmdoLCBCaW9xdWFydGVyLCBFZGluYnVyZ2gsIFVuaXRl
ZCBLaW5nZG9tLiYjeEQ7RGl2aXNpb24gb2YgTmV1cm9zY2llbmNlLCBVbml2ZXJzaXR5IG9mIER1
bmRlZSwgRHVuZGVlLCBVbml0ZWQgS2luZ2RvbS4mI3hEO0dlbmVyYXRpb24gU2NvdGxhbmQsIENl
bnRyZSBmb3IgR2Vub21pYyBhbmQgRXhwZXJpbWVudGFsIE1lZGljaW5lLCBJbnN0aXR1dGUgb2Yg
R2VuZXRpY3MgYW5kIE1vbGVjdWxhciBNZWRpY2luZSwgVW5pdmVyc2l0eSBvZiBFZGluYnVyZ2gs
IEVkaW5idXJnaCwgVW5pdGVkIEtpbmdkb20uJiN4RDtNUkMgSHVtYW4gR2VuZXRpY3MgVW5pdCwg
SW5zdGl0dXRlIG9mIEdlbmV0aWNzIGFuZCBNb2xlY3VsYXIgTWVkaWNpbmUsIFVuaXZlcnNpdHkg
b2YgRWRpbmJ1cmdoLCBFZGluYnVyZ2gsIFVuaXRlZCBLaW5nZG9tLiYjeEQ7Q2VudHJlIGZvciBD
b2duaXRpdmUgQWdlaW5nIGFuZCBDb2duaXRpdmUgRXBpZGVtaW9sb2d5LCBEZXBhcnRtZW50IG9m
IFBzeWNob2xvZ3ksIFVuaXZlcnNpdHkgb2YgRWRpbmJ1cmdoLCBFZGluYnVyZ2gsIFVuaXRlZCBL
aW5nZG9tLjwvYXV0aC1hZGRyZXNzPjx0aXRsZXM+PHRpdGxlPkVwaWRlbWlvbG9neSBhbmQgSGVy
aXRhYmlsaXR5IG9mIE1ham9yIERlcHJlc3NpdmUgRGlzb3JkZXIsIFN0cmF0aWZpZWQgYnkgQWdl
IG9mIE9uc2V0LCBTZXgsIGFuZCBJbGxuZXNzIENvdXJzZSBpbiBHZW5lcmF0aW9uIFNjb3RsYW5k
OiBTY290dGlzaCBGYW1pbHkgSGVhbHRoIFN0dWR5IChHUzpTRkhTKTwvdGl0bGU+PHNlY29uZGFy
eS10aXRsZT5QTG9TIE9uZTwvc2Vjb25kYXJ5LXRpdGxlPjwvdGl0bGVzPjxwZXJpb2RpY2FsPjxm
dWxsLXRpdGxlPlBMb1MgT25lPC9mdWxsLXRpdGxlPjwvcGVyaW9kaWNhbD48cGFnZXM+ZTAxNDIx
OTc8L3BhZ2VzPjx2b2x1bWU+MTA8L3ZvbHVtZT48bnVtYmVyPjExPC9udW1iZXI+PGRhdGVzPjx5
ZWFyPjIwMTU8L3llYXI+PC9kYXRlcz48aXNibj4xOTMyLTYyMDMgKEVsZWN0cm9uaWMpJiN4RDsx
OTMyLTYyMDMgKExpbmtpbmcpPC9pc2JuPjxhY2Nlc3Npb24tbnVtPjI2NTcxMDI4PC9hY2Nlc3Np
b24tbnVtPjx1cmxzPjxyZWxhdGVkLXVybHM+PHVybD5odHRwOi8vd3d3Lm5jYmkubmxtLm5paC5n
b3YvcHVibWVkLzI2NTcxMDI4PC91cmw+PHVybD5odHRwczovL3d3dy5uY2JpLm5sbS5uaWguZ292
L3BtYy9hcnRpY2xlcy9QTUM0NjQ2Njg5L3BkZi9wb25lLjAxNDIxOTcucGRmPC91cmw+PC9yZWxh
dGVkLXVybHM+PC91cmxzPjxjdXN0b20yPlBNQzQ2NDY2ODk8L2N1c3RvbTI+PGVsZWN0cm9uaWMt
cmVzb3VyY2UtbnVtPjEwLjEzNzEvam91cm5hbC5wb25lLjAxNDIxOTc8L2VsZWN0cm9uaWMtcmVz
b3VyY2UtbnVtPjwvcmVjb3JkPjwvQ2l0ZT48L0VuZE5vdGU+AG==
</w:fldData>
        </w:fldChar>
      </w:r>
      <w:r w:rsidR="001C7A5D">
        <w:rPr>
          <w:rFonts w:asciiTheme="majorHAnsi" w:hAnsiTheme="majorHAnsi"/>
          <w:lang w:val="en-GB"/>
        </w:rPr>
        <w:instrText xml:space="preserve"> ADDIN EN.CITE.DATA </w:instrText>
      </w:r>
      <w:r w:rsidR="001C7A5D">
        <w:rPr>
          <w:rFonts w:asciiTheme="majorHAnsi" w:hAnsiTheme="majorHAnsi"/>
          <w:lang w:val="en-GB"/>
        </w:rPr>
      </w:r>
      <w:r w:rsidR="001C7A5D">
        <w:rPr>
          <w:rFonts w:asciiTheme="majorHAnsi" w:hAnsiTheme="majorHAnsi"/>
          <w:lang w:val="en-GB"/>
        </w:rPr>
        <w:fldChar w:fldCharType="end"/>
      </w:r>
      <w:r w:rsidR="00EB1811" w:rsidRPr="007A25AF">
        <w:rPr>
          <w:rFonts w:asciiTheme="majorHAnsi" w:hAnsiTheme="majorHAnsi"/>
          <w:lang w:val="en-GB"/>
        </w:rPr>
      </w:r>
      <w:r w:rsidR="00EB1811" w:rsidRPr="007A25AF">
        <w:rPr>
          <w:rFonts w:asciiTheme="majorHAnsi" w:hAnsiTheme="majorHAnsi"/>
          <w:lang w:val="en-GB"/>
        </w:rPr>
        <w:fldChar w:fldCharType="separate"/>
      </w:r>
      <w:r w:rsidR="001C7A5D">
        <w:rPr>
          <w:rFonts w:asciiTheme="majorHAnsi" w:hAnsiTheme="majorHAnsi"/>
          <w:noProof/>
          <w:lang w:val="en-GB"/>
        </w:rPr>
        <w:t> [9]</w:t>
      </w:r>
      <w:r w:rsidR="00EB1811" w:rsidRPr="007A25AF">
        <w:rPr>
          <w:rFonts w:asciiTheme="majorHAnsi" w:hAnsiTheme="majorHAnsi"/>
          <w:lang w:val="en-GB"/>
        </w:rPr>
        <w:fldChar w:fldCharType="end"/>
      </w:r>
      <w:r w:rsidRPr="007A25AF">
        <w:rPr>
          <w:rFonts w:asciiTheme="majorHAnsi" w:hAnsiTheme="majorHAnsi"/>
          <w:lang w:val="en-GB"/>
        </w:rPr>
        <w:t xml:space="preserve"> and 25.8% in UKB</w:t>
      </w:r>
      <w:r w:rsidR="00EB1811" w:rsidRPr="007A25AF">
        <w:rPr>
          <w:rFonts w:asciiTheme="majorHAnsi" w:hAnsiTheme="majorHAnsi"/>
          <w:lang w:val="en-GB"/>
        </w:rPr>
        <w:fldChar w:fldCharType="begin">
          <w:fldData xml:space="preserve">PEVuZE5vdGU+PENpdGU+PEF1dGhvcj5TbWl0aDwvQXV0aG9yPjxZZWFyPjIwMTM8L1llYXI+PFJl
Y051bT4yODkwPC9SZWNOdW0+PERpc3BsYXlUZXh0PsKgWzEwXTwvRGlzcGxheVRleHQ+PHJlY29y
ZD48cmVjLW51bWJlcj4yODkwPC9yZWMtbnVtYmVyPjxmb3JlaWduLWtleXM+PGtleSBhcHA9IkVO
IiBkYi1pZD0iczkyOWV4OXdxZHJlejRlMHJ0M3hhcnZrcng5ZTlyMHN6eHJ6IiB0aW1lc3RhbXA9
IjE1MTMzNDM1NzAiPjI4OTA8L2tleT48L2ZvcmVpZ24ta2V5cz48cmVmLXR5cGUgbmFtZT0iSm91
cm5hbCBBcnRpY2xlIj4xNzwvcmVmLXR5cGU+PGNvbnRyaWJ1dG9ycz48YXV0aG9ycz48YXV0aG9y
PlNtaXRoLCBELiBKLjwvYXV0aG9yPjxhdXRob3I+TmljaG9sbCwgQi4gSS48L2F1dGhvcj48YXV0
aG9yPkN1bGxlbiwgQi48L2F1dGhvcj48YXV0aG9yPk1hcnRpbiwgRC48L2F1dGhvcj48YXV0aG9y
PlVsLUhhcSwgWi48L2F1dGhvcj48YXV0aG9yPkV2YW5zLCBKLjwvYXV0aG9yPjxhdXRob3I+R2ls
bCwgSi4gTS48L2F1dGhvcj48YXV0aG9yPlJvYmVydHMsIEIuPC9hdXRob3I+PGF1dGhvcj5HYWxs
YWNoZXIsIEouPC9hdXRob3I+PGF1dGhvcj5NYWNrYXksIEQuPC9hdXRob3I+PGF1dGhvcj5Ib3Rv
cGYsIE0uPC9hdXRob3I+PGF1dGhvcj5EZWFyeSwgSS48L2F1dGhvcj48YXV0aG9yPkNyYWRkb2Nr
LCBOLjwvYXV0aG9yPjxhdXRob3I+UGVsbCwgSi4gUC48L2F1dGhvcj48L2F1dGhvcnM+PC9jb250
cmlidXRvcnM+PGF1dGgtYWRkcmVzcz5JbnN0aXR1dGUgb2YgSGVhbHRoIGFuZCBXZWxsYmVpbmcs
IE1lbnRhbCBIZWFsdGggYW5kIFdlbGxiZWluZyBSZXNlYXJjaCBHcm91cCwgVW5pdmVyc2l0eSBv
ZiBHbGFzZ293LCBHbGFzZ293LCBVbml0ZWQgS2luZ2RvbS48L2F1dGgtYWRkcmVzcz48dGl0bGVz
Pjx0aXRsZT5QcmV2YWxlbmNlIGFuZCBjaGFyYWN0ZXJpc3RpY3Mgb2YgcHJvYmFibGUgbWFqb3Ig
ZGVwcmVzc2lvbiBhbmQgYmlwb2xhciBkaXNvcmRlciB3aXRoaW4gVUsgYmlvYmFuazogY3Jvc3Mt
c2VjdGlvbmFsIHN0dWR5IG9mIDE3Miw3NTEgcGFydGljaXBhbnRzPC90aXRsZT48c2Vjb25kYXJ5
LXRpdGxlPlBMb1MgT25lPC9zZWNvbmRhcnktdGl0bGU+PC90aXRsZXM+PHBlcmlvZGljYWw+PGZ1
bGwtdGl0bGU+UExvUyBPbmU8L2Z1bGwtdGl0bGU+PC9wZXJpb2RpY2FsPjxwYWdlcz5lNzUzNjI8
L3BhZ2VzPjx2b2x1bWU+ODwvdm9sdW1lPjxudW1iZXI+MTE8L251bWJlcj48a2V5d29yZHM+PGtl
eXdvcmQ+QWR1bHQ8L2tleXdvcmQ+PGtleXdvcmQ+QWdlZDwva2V5d29yZD48a2V5d29yZD5CaXBv
bGFyIERpc29yZGVyL2RpYWdub3Npcy9lcGlkZW1pb2xvZ3kvZ2VuZXRpY3M8L2tleXdvcmQ+PGtl
eXdvcmQ+Q3Jvc3MtU2VjdGlvbmFsIFN0dWRpZXM8L2tleXdvcmQ+PGtleXdvcmQ+RGVwcmVzc2l2
ZSBEaXNvcmRlciwgTWFqb3IvZGlhZ25vc2lzLyplcGlkZW1pb2xvZ3kvZ2VuZXRpY3M8L2tleXdv
cmQ+PGtleXdvcmQ+RmVtYWxlPC9rZXl3b3JkPjxrZXl3b3JkPkdlbmV0aWMgUHJlZGlzcG9zaXRp
b24gdG8gRGlzZWFzZTwva2V5d29yZD48a2V5d29yZD5IdW1hbnM8L2tleXdvcmQ+PGtleXdvcmQ+
TWFsZTwva2V5d29yZD48a2V5d29yZD5NaWRkbGUgQWdlZDwva2V5d29yZD48a2V5d29yZD5QcmV2
YWxlbmNlPC9rZXl3b3JkPjxrZXl3b3JkPlByb2JhYmlsaXR5PC9rZXl3b3JkPjxrZXl3b3JkPlJp
c2sgRmFjdG9yczwva2V5d29yZD48a2V5d29yZD5Tb2Npb2Vjb25vbWljIEZhY3RvcnM8L2tleXdv
cmQ+PGtleXdvcmQ+VW5pdGVkIEtpbmdkb208L2tleXdvcmQ+PC9rZXl3b3Jkcz48ZGF0ZXM+PHll
YXI+MjAxMzwveWVhcj48L2RhdGVzPjxpc2JuPjE5MzItNjIwMyAoRWxlY3Ryb25pYykmI3hEOzE5
MzItNjIwMyAoTGlua2luZyk8L2lzYm4+PGFjY2Vzc2lvbi1udW0+MjQyODI0OTg8L2FjY2Vzc2lv
bi1udW0+PHVybHM+PHJlbGF0ZWQtdXJscz48dXJsPmh0dHBzOi8vd3d3Lm5jYmkubmxtLm5paC5n
b3YvcHVibWVkLzI0MjgyNDk4PC91cmw+PC9yZWxhdGVkLXVybHM+PC91cmxzPjxjdXN0b20yPlBN
QzM4Mzk5MDc8L2N1c3RvbTI+PGVsZWN0cm9uaWMtcmVzb3VyY2UtbnVtPjEwLjEzNzEvam91cm5h
bC5wb25lLjAwNzUzNjI8L2VsZWN0cm9uaWMtcmVzb3VyY2UtbnVtPjwvcmVjb3JkPjwvQ2l0ZT48
L0VuZE5vdGU+AG==
</w:fldData>
        </w:fldChar>
      </w:r>
      <w:r w:rsidR="001C7A5D">
        <w:rPr>
          <w:rFonts w:asciiTheme="majorHAnsi" w:hAnsiTheme="majorHAnsi"/>
          <w:lang w:val="en-GB"/>
        </w:rPr>
        <w:instrText xml:space="preserve"> ADDIN EN.CITE </w:instrText>
      </w:r>
      <w:r w:rsidR="001C7A5D">
        <w:rPr>
          <w:rFonts w:asciiTheme="majorHAnsi" w:hAnsiTheme="majorHAnsi"/>
          <w:lang w:val="en-GB"/>
        </w:rPr>
        <w:fldChar w:fldCharType="begin">
          <w:fldData xml:space="preserve">PEVuZE5vdGU+PENpdGU+PEF1dGhvcj5TbWl0aDwvQXV0aG9yPjxZZWFyPjIwMTM8L1llYXI+PFJl
Y051bT4yODkwPC9SZWNOdW0+PERpc3BsYXlUZXh0PsKgWzEwXTwvRGlzcGxheVRleHQ+PHJlY29y
ZD48cmVjLW51bWJlcj4yODkwPC9yZWMtbnVtYmVyPjxmb3JlaWduLWtleXM+PGtleSBhcHA9IkVO
IiBkYi1pZD0iczkyOWV4OXdxZHJlejRlMHJ0M3hhcnZrcng5ZTlyMHN6eHJ6IiB0aW1lc3RhbXA9
IjE1MTMzNDM1NzAiPjI4OTA8L2tleT48L2ZvcmVpZ24ta2V5cz48cmVmLXR5cGUgbmFtZT0iSm91
cm5hbCBBcnRpY2xlIj4xNzwvcmVmLXR5cGU+PGNvbnRyaWJ1dG9ycz48YXV0aG9ycz48YXV0aG9y
PlNtaXRoLCBELiBKLjwvYXV0aG9yPjxhdXRob3I+TmljaG9sbCwgQi4gSS48L2F1dGhvcj48YXV0
aG9yPkN1bGxlbiwgQi48L2F1dGhvcj48YXV0aG9yPk1hcnRpbiwgRC48L2F1dGhvcj48YXV0aG9y
PlVsLUhhcSwgWi48L2F1dGhvcj48YXV0aG9yPkV2YW5zLCBKLjwvYXV0aG9yPjxhdXRob3I+R2ls
bCwgSi4gTS48L2F1dGhvcj48YXV0aG9yPlJvYmVydHMsIEIuPC9hdXRob3I+PGF1dGhvcj5HYWxs
YWNoZXIsIEouPC9hdXRob3I+PGF1dGhvcj5NYWNrYXksIEQuPC9hdXRob3I+PGF1dGhvcj5Ib3Rv
cGYsIE0uPC9hdXRob3I+PGF1dGhvcj5EZWFyeSwgSS48L2F1dGhvcj48YXV0aG9yPkNyYWRkb2Nr
LCBOLjwvYXV0aG9yPjxhdXRob3I+UGVsbCwgSi4gUC48L2F1dGhvcj48L2F1dGhvcnM+PC9jb250
cmlidXRvcnM+PGF1dGgtYWRkcmVzcz5JbnN0aXR1dGUgb2YgSGVhbHRoIGFuZCBXZWxsYmVpbmcs
IE1lbnRhbCBIZWFsdGggYW5kIFdlbGxiZWluZyBSZXNlYXJjaCBHcm91cCwgVW5pdmVyc2l0eSBv
ZiBHbGFzZ293LCBHbGFzZ293LCBVbml0ZWQgS2luZ2RvbS48L2F1dGgtYWRkcmVzcz48dGl0bGVz
Pjx0aXRsZT5QcmV2YWxlbmNlIGFuZCBjaGFyYWN0ZXJpc3RpY3Mgb2YgcHJvYmFibGUgbWFqb3Ig
ZGVwcmVzc2lvbiBhbmQgYmlwb2xhciBkaXNvcmRlciB3aXRoaW4gVUsgYmlvYmFuazogY3Jvc3Mt
c2VjdGlvbmFsIHN0dWR5IG9mIDE3Miw3NTEgcGFydGljaXBhbnRzPC90aXRsZT48c2Vjb25kYXJ5
LXRpdGxlPlBMb1MgT25lPC9zZWNvbmRhcnktdGl0bGU+PC90aXRsZXM+PHBlcmlvZGljYWw+PGZ1
bGwtdGl0bGU+UExvUyBPbmU8L2Z1bGwtdGl0bGU+PC9wZXJpb2RpY2FsPjxwYWdlcz5lNzUzNjI8
L3BhZ2VzPjx2b2x1bWU+ODwvdm9sdW1lPjxudW1iZXI+MTE8L251bWJlcj48a2V5d29yZHM+PGtl
eXdvcmQ+QWR1bHQ8L2tleXdvcmQ+PGtleXdvcmQ+QWdlZDwva2V5d29yZD48a2V5d29yZD5CaXBv
bGFyIERpc29yZGVyL2RpYWdub3Npcy9lcGlkZW1pb2xvZ3kvZ2VuZXRpY3M8L2tleXdvcmQ+PGtl
eXdvcmQ+Q3Jvc3MtU2VjdGlvbmFsIFN0dWRpZXM8L2tleXdvcmQ+PGtleXdvcmQ+RGVwcmVzc2l2
ZSBEaXNvcmRlciwgTWFqb3IvZGlhZ25vc2lzLyplcGlkZW1pb2xvZ3kvZ2VuZXRpY3M8L2tleXdv
cmQ+PGtleXdvcmQ+RmVtYWxlPC9rZXl3b3JkPjxrZXl3b3JkPkdlbmV0aWMgUHJlZGlzcG9zaXRp
b24gdG8gRGlzZWFzZTwva2V5d29yZD48a2V5d29yZD5IdW1hbnM8L2tleXdvcmQ+PGtleXdvcmQ+
TWFsZTwva2V5d29yZD48a2V5d29yZD5NaWRkbGUgQWdlZDwva2V5d29yZD48a2V5d29yZD5QcmV2
YWxlbmNlPC9rZXl3b3JkPjxrZXl3b3JkPlByb2JhYmlsaXR5PC9rZXl3b3JkPjxrZXl3b3JkPlJp
c2sgRmFjdG9yczwva2V5d29yZD48a2V5d29yZD5Tb2Npb2Vjb25vbWljIEZhY3RvcnM8L2tleXdv
cmQ+PGtleXdvcmQ+VW5pdGVkIEtpbmdkb208L2tleXdvcmQ+PC9rZXl3b3Jkcz48ZGF0ZXM+PHll
YXI+MjAxMzwveWVhcj48L2RhdGVzPjxpc2JuPjE5MzItNjIwMyAoRWxlY3Ryb25pYykmI3hEOzE5
MzItNjIwMyAoTGlua2luZyk8L2lzYm4+PGFjY2Vzc2lvbi1udW0+MjQyODI0OTg8L2FjY2Vzc2lv
bi1udW0+PHVybHM+PHJlbGF0ZWQtdXJscz48dXJsPmh0dHBzOi8vd3d3Lm5jYmkubmxtLm5paC5n
b3YvcHVibWVkLzI0MjgyNDk4PC91cmw+PC9yZWxhdGVkLXVybHM+PC91cmxzPjxjdXN0b20yPlBN
QzM4Mzk5MDc8L2N1c3RvbTI+PGVsZWN0cm9uaWMtcmVzb3VyY2UtbnVtPjEwLjEzNzEvam91cm5h
bC5wb25lLjAwNzUzNjI8L2VsZWN0cm9uaWMtcmVzb3VyY2UtbnVtPjwvcmVjb3JkPjwvQ2l0ZT48
L0VuZE5vdGU+AG==
</w:fldData>
        </w:fldChar>
      </w:r>
      <w:r w:rsidR="001C7A5D">
        <w:rPr>
          <w:rFonts w:asciiTheme="majorHAnsi" w:hAnsiTheme="majorHAnsi"/>
          <w:lang w:val="en-GB"/>
        </w:rPr>
        <w:instrText xml:space="preserve"> ADDIN EN.CITE.DATA </w:instrText>
      </w:r>
      <w:r w:rsidR="001C7A5D">
        <w:rPr>
          <w:rFonts w:asciiTheme="majorHAnsi" w:hAnsiTheme="majorHAnsi"/>
          <w:lang w:val="en-GB"/>
        </w:rPr>
      </w:r>
      <w:r w:rsidR="001C7A5D">
        <w:rPr>
          <w:rFonts w:asciiTheme="majorHAnsi" w:hAnsiTheme="majorHAnsi"/>
          <w:lang w:val="en-GB"/>
        </w:rPr>
        <w:fldChar w:fldCharType="end"/>
      </w:r>
      <w:r w:rsidR="00EB1811" w:rsidRPr="007A25AF">
        <w:rPr>
          <w:rFonts w:asciiTheme="majorHAnsi" w:hAnsiTheme="majorHAnsi"/>
          <w:lang w:val="en-GB"/>
        </w:rPr>
      </w:r>
      <w:r w:rsidR="00EB1811" w:rsidRPr="007A25AF">
        <w:rPr>
          <w:rFonts w:asciiTheme="majorHAnsi" w:hAnsiTheme="majorHAnsi"/>
          <w:lang w:val="en-GB"/>
        </w:rPr>
        <w:fldChar w:fldCharType="separate"/>
      </w:r>
      <w:r w:rsidR="001C7A5D">
        <w:rPr>
          <w:rFonts w:asciiTheme="majorHAnsi" w:hAnsiTheme="majorHAnsi"/>
          <w:noProof/>
          <w:lang w:val="en-GB"/>
        </w:rPr>
        <w:t> [10]</w:t>
      </w:r>
      <w:r w:rsidR="00EB1811" w:rsidRPr="007A25AF">
        <w:rPr>
          <w:rFonts w:asciiTheme="majorHAnsi" w:hAnsiTheme="majorHAnsi"/>
          <w:lang w:val="en-GB"/>
        </w:rPr>
        <w:fldChar w:fldCharType="end"/>
      </w:r>
      <w:r w:rsidRPr="007A25AF">
        <w:rPr>
          <w:rFonts w:asciiTheme="majorHAnsi" w:hAnsiTheme="majorHAnsi"/>
          <w:lang w:val="en-GB"/>
        </w:rPr>
        <w:t>. Significance of each PRS was assesses by likelihood ratio test. Cross-validation was performed following the same procedure above using GS</w:t>
      </w:r>
      <w:proofErr w:type="gramStart"/>
      <w:r w:rsidRPr="007A25AF">
        <w:rPr>
          <w:rFonts w:asciiTheme="majorHAnsi" w:hAnsiTheme="majorHAnsi"/>
          <w:lang w:val="en-GB"/>
        </w:rPr>
        <w:t>:SFHS</w:t>
      </w:r>
      <w:proofErr w:type="gramEnd"/>
      <w:r w:rsidRPr="007A25AF">
        <w:rPr>
          <w:rFonts w:asciiTheme="majorHAnsi" w:hAnsiTheme="majorHAnsi"/>
          <w:lang w:val="en-GB"/>
        </w:rPr>
        <w:t xml:space="preserve"> as discovery sample and UKB as target sample to predict MDD phenotype (dependent variable) </w:t>
      </w:r>
      <w:r w:rsidR="00AE66A5" w:rsidRPr="007A25AF">
        <w:rPr>
          <w:rFonts w:asciiTheme="majorHAnsi" w:hAnsiTheme="majorHAnsi"/>
          <w:lang w:val="en-GB"/>
        </w:rPr>
        <w:t xml:space="preserve">under a quasi-binomial distribution after being </w:t>
      </w:r>
      <w:r w:rsidRPr="007A25AF">
        <w:rPr>
          <w:rFonts w:asciiTheme="majorHAnsi" w:hAnsiTheme="majorHAnsi"/>
          <w:lang w:val="en-GB"/>
        </w:rPr>
        <w:t xml:space="preserve">pre-adjusted by centre, array and genotyping batch as random effects, in a general linear regression model adjusting by sex, age and 15 PCs. </w:t>
      </w:r>
      <w:r w:rsidR="00B17084" w:rsidRPr="007A25AF">
        <w:rPr>
          <w:rFonts w:asciiTheme="majorHAnsi" w:hAnsiTheme="majorHAnsi"/>
          <w:lang w:val="en-GB"/>
        </w:rPr>
        <w:t xml:space="preserve">Finally, the analysis was replicated and cross-validated </w:t>
      </w:r>
      <w:r w:rsidR="009128F4" w:rsidRPr="007A25AF">
        <w:rPr>
          <w:rFonts w:asciiTheme="majorHAnsi" w:hAnsiTheme="majorHAnsi"/>
          <w:lang w:val="en-GB"/>
        </w:rPr>
        <w:t xml:space="preserve">as detailed above </w:t>
      </w:r>
      <w:r w:rsidR="00B17084" w:rsidRPr="007A25AF">
        <w:rPr>
          <w:rFonts w:asciiTheme="majorHAnsi" w:hAnsiTheme="majorHAnsi"/>
          <w:lang w:val="en-GB"/>
        </w:rPr>
        <w:t>using summary statistics from the most recent Psychiatric Genetic Consortium MDD meta-analysis and the Genetics of Personality Consortium neuroticism meta-analysis</w:t>
      </w:r>
      <w:r w:rsidR="009128F4" w:rsidRPr="007A25AF">
        <w:rPr>
          <w:rFonts w:asciiTheme="majorHAnsi" w:hAnsiTheme="majorHAnsi"/>
        </w:rPr>
        <w:t xml:space="preserve"> to weight PRS</w:t>
      </w:r>
      <w:r w:rsidR="009128F4" w:rsidRPr="007A25AF">
        <w:rPr>
          <w:rFonts w:asciiTheme="majorHAnsi" w:hAnsiTheme="majorHAnsi"/>
          <w:vertAlign w:val="subscript"/>
        </w:rPr>
        <w:t>D</w:t>
      </w:r>
      <w:r w:rsidR="009128F4" w:rsidRPr="007A25AF">
        <w:rPr>
          <w:rFonts w:asciiTheme="majorHAnsi" w:hAnsiTheme="majorHAnsi"/>
        </w:rPr>
        <w:t xml:space="preserve"> and PRS</w:t>
      </w:r>
      <w:r w:rsidR="009128F4" w:rsidRPr="007A25AF">
        <w:rPr>
          <w:rFonts w:asciiTheme="majorHAnsi" w:hAnsiTheme="majorHAnsi"/>
          <w:vertAlign w:val="subscript"/>
        </w:rPr>
        <w:t>N</w:t>
      </w:r>
      <w:r w:rsidR="009128F4" w:rsidRPr="007A25AF">
        <w:rPr>
          <w:rFonts w:asciiTheme="majorHAnsi" w:hAnsiTheme="majorHAnsi"/>
        </w:rPr>
        <w:t xml:space="preserve"> by the main MDD and neuroticism additive effects, respectively.</w:t>
      </w:r>
    </w:p>
    <w:p w14:paraId="2324B5CA" w14:textId="77777777" w:rsidR="00932AAE" w:rsidRDefault="00932AAE" w:rsidP="006A118C">
      <w:pPr>
        <w:spacing w:line="480" w:lineRule="auto"/>
        <w:rPr>
          <w:rFonts w:asciiTheme="majorHAnsi" w:hAnsiTheme="majorHAnsi"/>
          <w:lang w:val="en-GB"/>
        </w:rPr>
      </w:pPr>
    </w:p>
    <w:p w14:paraId="3CF168FC" w14:textId="77777777" w:rsidR="00DE1927" w:rsidRDefault="00DE1927">
      <w:pPr>
        <w:rPr>
          <w:rFonts w:asciiTheme="majorHAnsi" w:eastAsiaTheme="majorEastAsia" w:hAnsiTheme="majorHAnsi" w:cstheme="majorBidi"/>
          <w:b/>
          <w:bCs/>
          <w:color w:val="345A8A" w:themeColor="accent1" w:themeShade="B5"/>
          <w:sz w:val="32"/>
          <w:szCs w:val="32"/>
          <w:lang w:val="en-GB"/>
        </w:rPr>
      </w:pPr>
      <w:r>
        <w:rPr>
          <w:lang w:val="en-GB"/>
        </w:rPr>
        <w:br w:type="page"/>
      </w:r>
    </w:p>
    <w:p w14:paraId="1E6C145C" w14:textId="5E033ABE" w:rsidR="00AF4948" w:rsidRPr="007A25AF" w:rsidRDefault="004B4437" w:rsidP="006E59F9">
      <w:pPr>
        <w:pStyle w:val="Heading1"/>
        <w:spacing w:line="360" w:lineRule="auto"/>
        <w:jc w:val="both"/>
        <w:rPr>
          <w:lang w:val="en-GB"/>
        </w:rPr>
      </w:pPr>
      <w:bookmarkStart w:id="3" w:name="_Toc405643942"/>
      <w:r w:rsidRPr="007A25AF">
        <w:rPr>
          <w:lang w:val="en-GB"/>
        </w:rPr>
        <w:lastRenderedPageBreak/>
        <w:t>Supplemental</w:t>
      </w:r>
      <w:r w:rsidR="00EE724E" w:rsidRPr="007A25AF">
        <w:rPr>
          <w:lang w:val="en-GB"/>
        </w:rPr>
        <w:t xml:space="preserve"> </w:t>
      </w:r>
      <w:r w:rsidR="00AF4948" w:rsidRPr="007A25AF">
        <w:rPr>
          <w:lang w:val="en-GB"/>
        </w:rPr>
        <w:t>References</w:t>
      </w:r>
      <w:bookmarkEnd w:id="3"/>
    </w:p>
    <w:p w14:paraId="4C7FF4BD" w14:textId="77777777" w:rsidR="00D96942" w:rsidRPr="007A25AF" w:rsidRDefault="00D96942" w:rsidP="00E9604F">
      <w:pPr>
        <w:spacing w:line="276" w:lineRule="auto"/>
        <w:jc w:val="both"/>
        <w:rPr>
          <w:rFonts w:asciiTheme="majorHAnsi" w:hAnsiTheme="majorHAnsi"/>
        </w:rPr>
      </w:pPr>
    </w:p>
    <w:p w14:paraId="1BE551B7" w14:textId="77777777" w:rsidR="001C7A5D" w:rsidRPr="001C7A5D" w:rsidRDefault="00EB1811" w:rsidP="001C7A5D">
      <w:pPr>
        <w:pStyle w:val="EndNoteBibliography"/>
        <w:rPr>
          <w:noProof/>
        </w:rPr>
      </w:pPr>
      <w:r w:rsidRPr="007A25AF">
        <w:rPr>
          <w:rFonts w:asciiTheme="majorHAnsi" w:hAnsiTheme="majorHAnsi"/>
        </w:rPr>
        <w:fldChar w:fldCharType="begin"/>
      </w:r>
      <w:r w:rsidR="00AF4948" w:rsidRPr="007A25AF">
        <w:rPr>
          <w:rFonts w:asciiTheme="majorHAnsi" w:hAnsiTheme="majorHAnsi"/>
        </w:rPr>
        <w:instrText xml:space="preserve"> ADDIN EN.REFLIST </w:instrText>
      </w:r>
      <w:r w:rsidRPr="007A25AF">
        <w:rPr>
          <w:rFonts w:asciiTheme="majorHAnsi" w:hAnsiTheme="majorHAnsi"/>
        </w:rPr>
        <w:fldChar w:fldCharType="separate"/>
      </w:r>
      <w:r w:rsidR="001C7A5D" w:rsidRPr="001C7A5D">
        <w:rPr>
          <w:noProof/>
        </w:rPr>
        <w:t>1.</w:t>
      </w:r>
      <w:r w:rsidR="001C7A5D" w:rsidRPr="001C7A5D">
        <w:rPr>
          <w:noProof/>
        </w:rPr>
        <w:tab/>
        <w:t>Pers TH, Karjalainen JM, Chan Y, Westra HJ, Wood AR, Yang J, et al. Biological interpretation of genome-wide association studies using predicted gene functions. Nat Commun. 2015;6:5890. doi: 10.1038/ncomms6890. PubMed PMID: 25597830; PubMed Central PMCID: PMCPMC4420238.</w:t>
      </w:r>
    </w:p>
    <w:p w14:paraId="345A58F9" w14:textId="77777777" w:rsidR="001C7A5D" w:rsidRPr="001C7A5D" w:rsidRDefault="001C7A5D" w:rsidP="001C7A5D">
      <w:pPr>
        <w:pStyle w:val="EndNoteBibliography"/>
        <w:rPr>
          <w:noProof/>
        </w:rPr>
      </w:pPr>
      <w:r w:rsidRPr="001C7A5D">
        <w:rPr>
          <w:noProof/>
        </w:rPr>
        <w:t>2.</w:t>
      </w:r>
      <w:r w:rsidRPr="001C7A5D">
        <w:rPr>
          <w:noProof/>
        </w:rPr>
        <w:tab/>
        <w:t>Purcell S, Neale B, Todd-Brown K, Thomas L, Ferreira MA, Bender D, et al. PLINK: a tool set for whole-genome association and population-based linkage analyses. Am J Hum Genet. 2007;81(3):559-75. doi: 10.1086/519795. PubMed PMID: 17701901; PubMed Central PMCID: PMCPMC1950838.</w:t>
      </w:r>
    </w:p>
    <w:p w14:paraId="1C149317" w14:textId="77777777" w:rsidR="001C7A5D" w:rsidRPr="001C7A5D" w:rsidRDefault="001C7A5D" w:rsidP="001C7A5D">
      <w:pPr>
        <w:pStyle w:val="EndNoteBibliography"/>
        <w:rPr>
          <w:noProof/>
        </w:rPr>
      </w:pPr>
      <w:r w:rsidRPr="001C7A5D">
        <w:rPr>
          <w:noProof/>
        </w:rPr>
        <w:t>3.</w:t>
      </w:r>
      <w:r w:rsidRPr="001C7A5D">
        <w:rPr>
          <w:noProof/>
        </w:rPr>
        <w:tab/>
        <w:t>Genomes Project C, Abecasis GR, Auton A, Brooks LD, DePristo MA, Durbin RM, et al. An integrated map of genetic variation from 1,092 human genomes. Nature. 2012;491(7422):56-65. doi: 10.1038/nature11632. PubMed PMID: 23128226; PubMed Central PMCID: PMCPMC3498066.</w:t>
      </w:r>
    </w:p>
    <w:p w14:paraId="0CB6C2D0" w14:textId="77777777" w:rsidR="001C7A5D" w:rsidRPr="001C7A5D" w:rsidRDefault="001C7A5D" w:rsidP="001C7A5D">
      <w:pPr>
        <w:pStyle w:val="EndNoteBibliography"/>
        <w:rPr>
          <w:noProof/>
        </w:rPr>
      </w:pPr>
      <w:r w:rsidRPr="001C7A5D">
        <w:rPr>
          <w:noProof/>
        </w:rPr>
        <w:t>4.</w:t>
      </w:r>
      <w:r w:rsidRPr="001C7A5D">
        <w:rPr>
          <w:noProof/>
        </w:rPr>
        <w:tab/>
        <w:t>Barrett T, Wilhite SE, Ledoux P, Evangelista C, Kim IF, Tomashevsky M, et al. NCBI GEO: archive for functional genomics data sets--update. Nucleic Acids Res. 2013;41(Database issue):D991-5. doi: 10.1093/nar/gks1193. PubMed PMID: 23193258; PubMed Central PMCID: PMCPMC3531084.</w:t>
      </w:r>
    </w:p>
    <w:p w14:paraId="18CD131D" w14:textId="77777777" w:rsidR="001C7A5D" w:rsidRPr="001C7A5D" w:rsidRDefault="001C7A5D" w:rsidP="001C7A5D">
      <w:pPr>
        <w:pStyle w:val="EndNoteBibliography"/>
        <w:rPr>
          <w:noProof/>
        </w:rPr>
      </w:pPr>
      <w:r w:rsidRPr="001C7A5D">
        <w:rPr>
          <w:noProof/>
        </w:rPr>
        <w:t>5.</w:t>
      </w:r>
      <w:r w:rsidRPr="001C7A5D">
        <w:rPr>
          <w:noProof/>
        </w:rPr>
        <w:tab/>
        <w:t>Cross-Disorder Group of the Psychiatric Genomics C. Identification of risk loci with shared effects on five major psychiatric disorders: a genome-wide analysis. Lancet. 2013;381(9875):1371-9. doi: 10.1016/S0140-6736(12)62129-1. PubMed PMID: 23453885; PubMed Central PMCID: PMCPMC3714010.</w:t>
      </w:r>
    </w:p>
    <w:p w14:paraId="6D862D23" w14:textId="77777777" w:rsidR="001C7A5D" w:rsidRPr="001C7A5D" w:rsidRDefault="001C7A5D" w:rsidP="001C7A5D">
      <w:pPr>
        <w:pStyle w:val="EndNoteBibliography"/>
        <w:rPr>
          <w:noProof/>
        </w:rPr>
      </w:pPr>
      <w:r w:rsidRPr="001C7A5D">
        <w:rPr>
          <w:noProof/>
        </w:rPr>
        <w:t>6.</w:t>
      </w:r>
      <w:r w:rsidRPr="001C7A5D">
        <w:rPr>
          <w:noProof/>
        </w:rPr>
        <w:tab/>
        <w:t>Schizophrenia Working Group of the Psychiatric Genomics C. Biological insights from 108 schizophrenia-associated genetic loci. Nature. 2014;511(7510):421-7. doi: 10.1038/nature13595. PubMed PMID: 25056061; PubMed Central PMCID: PMCPMC4112379.</w:t>
      </w:r>
    </w:p>
    <w:p w14:paraId="360C399A" w14:textId="77777777" w:rsidR="001C7A5D" w:rsidRPr="001C7A5D" w:rsidRDefault="001C7A5D" w:rsidP="001C7A5D">
      <w:pPr>
        <w:pStyle w:val="EndNoteBibliography"/>
        <w:rPr>
          <w:noProof/>
        </w:rPr>
      </w:pPr>
      <w:r w:rsidRPr="001C7A5D">
        <w:rPr>
          <w:noProof/>
        </w:rPr>
        <w:t>7.</w:t>
      </w:r>
      <w:r w:rsidRPr="001C7A5D">
        <w:rPr>
          <w:noProof/>
        </w:rPr>
        <w:tab/>
        <w:t>Lee SH, Wray NR, Goddard ME, Visscher PM. Estimating missing heritability for disease from genome-wide association studies. Am J Hum Genet. 2011;88(3):294-305. doi: 10.1016/j.ajhg.2011.02.002. PubMed PMID: 21376301; PubMed Central PMCID: PMCPMC3059431.</w:t>
      </w:r>
    </w:p>
    <w:p w14:paraId="68773D16" w14:textId="77777777" w:rsidR="001C7A5D" w:rsidRPr="001C7A5D" w:rsidRDefault="001C7A5D" w:rsidP="001C7A5D">
      <w:pPr>
        <w:pStyle w:val="EndNoteBibliography"/>
        <w:rPr>
          <w:noProof/>
        </w:rPr>
      </w:pPr>
      <w:r w:rsidRPr="001C7A5D">
        <w:rPr>
          <w:noProof/>
        </w:rPr>
        <w:t>8.</w:t>
      </w:r>
      <w:r w:rsidRPr="001C7A5D">
        <w:rPr>
          <w:noProof/>
        </w:rPr>
        <w:tab/>
        <w:t>Chen GB. Estimating heritability of complex traits from genome-wide association studies using IBS-based Haseman-Elston regression. Front Genet. 2014;5:107. doi: 10.3389/fgene.2014.00107. PubMed PMID: 24817879; PubMed Central PMCID: PMCPMC4012219.</w:t>
      </w:r>
    </w:p>
    <w:p w14:paraId="54E2571B" w14:textId="77777777" w:rsidR="001C7A5D" w:rsidRPr="001C7A5D" w:rsidRDefault="001C7A5D" w:rsidP="001C7A5D">
      <w:pPr>
        <w:pStyle w:val="EndNoteBibliography"/>
        <w:rPr>
          <w:noProof/>
        </w:rPr>
      </w:pPr>
      <w:r w:rsidRPr="001C7A5D">
        <w:rPr>
          <w:noProof/>
        </w:rPr>
        <w:t>9.</w:t>
      </w:r>
      <w:r w:rsidRPr="001C7A5D">
        <w:rPr>
          <w:noProof/>
        </w:rPr>
        <w:tab/>
        <w:t>Fernandez-Pujals AM, Adams MJ, Thomson P, McKechanie AG, Blackwood DH, Smith BH, et al. Epidemiology and Heritability of Major Depressive Disorder, Stratified by Age of Onset, Sex, and Illness Course in Generation Scotland: Scottish Family Health Study (GS:SFHS). PLoS One. 2015;10(11):e0142197. doi: 10.1371/journal.pone.0142197. PubMed PMID: 26571028; PubMed Central PMCID: PMCPMC4646689.</w:t>
      </w:r>
    </w:p>
    <w:p w14:paraId="369D3B15" w14:textId="77777777" w:rsidR="001C7A5D" w:rsidRPr="001C7A5D" w:rsidRDefault="001C7A5D" w:rsidP="001C7A5D">
      <w:pPr>
        <w:pStyle w:val="EndNoteBibliography"/>
        <w:rPr>
          <w:noProof/>
        </w:rPr>
      </w:pPr>
      <w:r w:rsidRPr="001C7A5D">
        <w:rPr>
          <w:noProof/>
        </w:rPr>
        <w:t>10.</w:t>
      </w:r>
      <w:r w:rsidRPr="001C7A5D">
        <w:rPr>
          <w:noProof/>
        </w:rPr>
        <w:tab/>
        <w:t>Smith DJ, Nicholl BI, Cullen B, Martin D, Ul-Haq Z, Evans J, et al. Prevalence and characteristics of probable major depression and bipolar disorder within UK biobank: cross-sectional study of 172,751 participants. PLoS One. 2013;8(11):e75362. doi: 10.1371/journal.pone.0075362. PubMed PMID: 24282498; PubMed Central PMCID: PMCPMC3839907.</w:t>
      </w:r>
    </w:p>
    <w:p w14:paraId="591FB1F8" w14:textId="7ADE3ED4" w:rsidR="000A3543" w:rsidRPr="00BF3BD6" w:rsidRDefault="00EB1811" w:rsidP="00BF3BD6">
      <w:pPr>
        <w:rPr>
          <w:rFonts w:asciiTheme="majorHAnsi" w:eastAsiaTheme="majorEastAsia" w:hAnsiTheme="majorHAnsi" w:cstheme="majorBidi"/>
          <w:b/>
          <w:bCs/>
          <w:color w:val="345A8A" w:themeColor="accent1" w:themeShade="B5"/>
          <w:sz w:val="32"/>
          <w:szCs w:val="32"/>
          <w:lang w:val="en-GB"/>
        </w:rPr>
      </w:pPr>
      <w:r w:rsidRPr="007A25AF">
        <w:rPr>
          <w:rFonts w:asciiTheme="majorHAnsi" w:hAnsiTheme="majorHAnsi"/>
        </w:rPr>
        <w:fldChar w:fldCharType="end"/>
      </w:r>
    </w:p>
    <w:sectPr w:rsidR="000A3543" w:rsidRPr="00BF3BD6" w:rsidSect="00DE1927">
      <w:footerReference w:type="even" r:id="rId10"/>
      <w:footerReference w:type="default" r:id="rId11"/>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E209C" w14:textId="77777777" w:rsidR="00082E99" w:rsidRDefault="00082E99" w:rsidP="00C11708">
      <w:r>
        <w:separator/>
      </w:r>
    </w:p>
  </w:endnote>
  <w:endnote w:type="continuationSeparator" w:id="0">
    <w:p w14:paraId="10436E51" w14:textId="77777777" w:rsidR="00082E99" w:rsidRDefault="00082E99" w:rsidP="00C1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F42C" w14:textId="77777777" w:rsidR="00082E99" w:rsidRDefault="00082E99" w:rsidP="00357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4EDBC" w14:textId="77777777" w:rsidR="00082E99" w:rsidRDefault="00082E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52B1C" w14:textId="77777777" w:rsidR="00082E99" w:rsidRDefault="00082E99" w:rsidP="00357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BD6">
      <w:rPr>
        <w:rStyle w:val="PageNumber"/>
        <w:noProof/>
      </w:rPr>
      <w:t>1</w:t>
    </w:r>
    <w:r>
      <w:rPr>
        <w:rStyle w:val="PageNumber"/>
      </w:rPr>
      <w:fldChar w:fldCharType="end"/>
    </w:r>
  </w:p>
  <w:p w14:paraId="3B33C41D" w14:textId="77777777" w:rsidR="00082E99" w:rsidRDefault="00082E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C2CDD" w14:textId="77777777" w:rsidR="00082E99" w:rsidRDefault="00082E99" w:rsidP="00C11708">
      <w:r>
        <w:separator/>
      </w:r>
    </w:p>
  </w:footnote>
  <w:footnote w:type="continuationSeparator" w:id="0">
    <w:p w14:paraId="2CFE1C1E" w14:textId="77777777" w:rsidR="00082E99" w:rsidRDefault="00082E99" w:rsidP="00C117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E5334"/>
    <w:multiLevelType w:val="hybridMultilevel"/>
    <w:tmpl w:val="792C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3596"/>
    <w:multiLevelType w:val="hybridMultilevel"/>
    <w:tmpl w:val="792C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7EC5"/>
    <w:multiLevelType w:val="hybridMultilevel"/>
    <w:tmpl w:val="56545D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C0127"/>
    <w:multiLevelType w:val="hybridMultilevel"/>
    <w:tmpl w:val="A4D2A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610E15"/>
    <w:multiLevelType w:val="multilevel"/>
    <w:tmpl w:val="A4D2A7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9B00EE3"/>
    <w:multiLevelType w:val="hybridMultilevel"/>
    <w:tmpl w:val="BB30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13FF1"/>
    <w:multiLevelType w:val="hybridMultilevel"/>
    <w:tmpl w:val="6E727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317DE4"/>
    <w:multiLevelType w:val="hybridMultilevel"/>
    <w:tmpl w:val="F3349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4050AE"/>
    <w:multiLevelType w:val="hybridMultilevel"/>
    <w:tmpl w:val="C4626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30626B"/>
    <w:multiLevelType w:val="hybridMultilevel"/>
    <w:tmpl w:val="4FCCB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D64E5F"/>
    <w:multiLevelType w:val="multilevel"/>
    <w:tmpl w:val="C5A4A6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9F5BF2"/>
    <w:multiLevelType w:val="hybridMultilevel"/>
    <w:tmpl w:val="212AB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266D55"/>
    <w:multiLevelType w:val="hybridMultilevel"/>
    <w:tmpl w:val="8A30B6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9"/>
  </w:num>
  <w:num w:numId="5">
    <w:abstractNumId w:val="3"/>
  </w:num>
  <w:num w:numId="6">
    <w:abstractNumId w:val="8"/>
  </w:num>
  <w:num w:numId="7">
    <w:abstractNumId w:val="6"/>
  </w:num>
  <w:num w:numId="8">
    <w:abstractNumId w:val="5"/>
  </w:num>
  <w:num w:numId="9">
    <w:abstractNumId w:val="12"/>
  </w:num>
  <w:num w:numId="10">
    <w:abstractNumId w:val="13"/>
  </w:num>
  <w:num w:numId="11">
    <w:abstractNumId w:val="0"/>
  </w:num>
  <w:num w:numId="12">
    <w:abstractNumId w:val="10"/>
  </w:num>
  <w:num w:numId="13">
    <w:abstractNumId w:val="11"/>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SON Pippa">
    <w15:presenceInfo w15:providerId="AD" w15:userId="S-1-5-21-861567501-1417001333-682003330-5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F4948"/>
    <w:rsid w:val="00003C47"/>
    <w:rsid w:val="000040EB"/>
    <w:rsid w:val="000061CE"/>
    <w:rsid w:val="000154D2"/>
    <w:rsid w:val="00044DDC"/>
    <w:rsid w:val="00047666"/>
    <w:rsid w:val="0006722B"/>
    <w:rsid w:val="00071110"/>
    <w:rsid w:val="00082E99"/>
    <w:rsid w:val="00087B24"/>
    <w:rsid w:val="0009404B"/>
    <w:rsid w:val="000A3543"/>
    <w:rsid w:val="000A3835"/>
    <w:rsid w:val="000B081C"/>
    <w:rsid w:val="000B4B57"/>
    <w:rsid w:val="000C3283"/>
    <w:rsid w:val="000C5400"/>
    <w:rsid w:val="000D6591"/>
    <w:rsid w:val="000E375C"/>
    <w:rsid w:val="000F1203"/>
    <w:rsid w:val="000F268E"/>
    <w:rsid w:val="000F6BCF"/>
    <w:rsid w:val="00110FD2"/>
    <w:rsid w:val="001134B2"/>
    <w:rsid w:val="001353A6"/>
    <w:rsid w:val="00136C70"/>
    <w:rsid w:val="00137B74"/>
    <w:rsid w:val="001418F7"/>
    <w:rsid w:val="00165A32"/>
    <w:rsid w:val="00170FD4"/>
    <w:rsid w:val="00177BB3"/>
    <w:rsid w:val="001846A8"/>
    <w:rsid w:val="00187FA9"/>
    <w:rsid w:val="00190E75"/>
    <w:rsid w:val="00191D4E"/>
    <w:rsid w:val="001A2406"/>
    <w:rsid w:val="001A391B"/>
    <w:rsid w:val="001A4A30"/>
    <w:rsid w:val="001A506F"/>
    <w:rsid w:val="001B6ECD"/>
    <w:rsid w:val="001C133A"/>
    <w:rsid w:val="001C7A5D"/>
    <w:rsid w:val="001D4F81"/>
    <w:rsid w:val="001F2088"/>
    <w:rsid w:val="001F27EE"/>
    <w:rsid w:val="001F6096"/>
    <w:rsid w:val="001F7AC7"/>
    <w:rsid w:val="002032A9"/>
    <w:rsid w:val="0021461F"/>
    <w:rsid w:val="0021627A"/>
    <w:rsid w:val="0021691B"/>
    <w:rsid w:val="00223F37"/>
    <w:rsid w:val="00230D19"/>
    <w:rsid w:val="00237514"/>
    <w:rsid w:val="0024446D"/>
    <w:rsid w:val="0025130A"/>
    <w:rsid w:val="0025154E"/>
    <w:rsid w:val="00254CC0"/>
    <w:rsid w:val="00270938"/>
    <w:rsid w:val="00274FD7"/>
    <w:rsid w:val="00280781"/>
    <w:rsid w:val="00280F39"/>
    <w:rsid w:val="002844F1"/>
    <w:rsid w:val="0029262C"/>
    <w:rsid w:val="002B1706"/>
    <w:rsid w:val="002B1E23"/>
    <w:rsid w:val="002B310A"/>
    <w:rsid w:val="002B49EA"/>
    <w:rsid w:val="002C0B71"/>
    <w:rsid w:val="002C1771"/>
    <w:rsid w:val="002D148C"/>
    <w:rsid w:val="002D1902"/>
    <w:rsid w:val="002D4A0C"/>
    <w:rsid w:val="002D6CBF"/>
    <w:rsid w:val="002E305E"/>
    <w:rsid w:val="002E3F46"/>
    <w:rsid w:val="002F432F"/>
    <w:rsid w:val="003162F7"/>
    <w:rsid w:val="00317FD1"/>
    <w:rsid w:val="00323F0C"/>
    <w:rsid w:val="003276CB"/>
    <w:rsid w:val="00342664"/>
    <w:rsid w:val="00355DBF"/>
    <w:rsid w:val="003566AD"/>
    <w:rsid w:val="00356954"/>
    <w:rsid w:val="0035701D"/>
    <w:rsid w:val="00357A4A"/>
    <w:rsid w:val="00366642"/>
    <w:rsid w:val="003837CD"/>
    <w:rsid w:val="0039127D"/>
    <w:rsid w:val="0039236B"/>
    <w:rsid w:val="003A0822"/>
    <w:rsid w:val="003A08E4"/>
    <w:rsid w:val="003A3EA9"/>
    <w:rsid w:val="003C6E27"/>
    <w:rsid w:val="003D2870"/>
    <w:rsid w:val="003E31D9"/>
    <w:rsid w:val="003E334D"/>
    <w:rsid w:val="003E3A36"/>
    <w:rsid w:val="003E7433"/>
    <w:rsid w:val="003F6E54"/>
    <w:rsid w:val="00401FFF"/>
    <w:rsid w:val="00402F7A"/>
    <w:rsid w:val="00404C05"/>
    <w:rsid w:val="00413485"/>
    <w:rsid w:val="00417B0F"/>
    <w:rsid w:val="004236E9"/>
    <w:rsid w:val="00431C85"/>
    <w:rsid w:val="00436A27"/>
    <w:rsid w:val="0044666B"/>
    <w:rsid w:val="00451425"/>
    <w:rsid w:val="00460EF1"/>
    <w:rsid w:val="0046459B"/>
    <w:rsid w:val="004702F1"/>
    <w:rsid w:val="00471A3A"/>
    <w:rsid w:val="00473336"/>
    <w:rsid w:val="004A3ECB"/>
    <w:rsid w:val="004B028B"/>
    <w:rsid w:val="004B04F6"/>
    <w:rsid w:val="004B4437"/>
    <w:rsid w:val="004B4F49"/>
    <w:rsid w:val="004D0520"/>
    <w:rsid w:val="004E4AF1"/>
    <w:rsid w:val="004F0DDF"/>
    <w:rsid w:val="004F293F"/>
    <w:rsid w:val="005204FA"/>
    <w:rsid w:val="00520CF3"/>
    <w:rsid w:val="00525BD6"/>
    <w:rsid w:val="00536856"/>
    <w:rsid w:val="00542717"/>
    <w:rsid w:val="00564233"/>
    <w:rsid w:val="00570A7C"/>
    <w:rsid w:val="00575D66"/>
    <w:rsid w:val="00583363"/>
    <w:rsid w:val="00583991"/>
    <w:rsid w:val="005A24FC"/>
    <w:rsid w:val="005A3CF3"/>
    <w:rsid w:val="005A3D0B"/>
    <w:rsid w:val="005B0385"/>
    <w:rsid w:val="005D2F4B"/>
    <w:rsid w:val="005D586F"/>
    <w:rsid w:val="005E0E1F"/>
    <w:rsid w:val="005E4C22"/>
    <w:rsid w:val="005E6028"/>
    <w:rsid w:val="005E761C"/>
    <w:rsid w:val="005F517D"/>
    <w:rsid w:val="00610711"/>
    <w:rsid w:val="00616DF1"/>
    <w:rsid w:val="00617334"/>
    <w:rsid w:val="00620E50"/>
    <w:rsid w:val="00624783"/>
    <w:rsid w:val="006277B6"/>
    <w:rsid w:val="0063211C"/>
    <w:rsid w:val="00634158"/>
    <w:rsid w:val="006400CB"/>
    <w:rsid w:val="0066556E"/>
    <w:rsid w:val="00670949"/>
    <w:rsid w:val="00674F4B"/>
    <w:rsid w:val="00684B94"/>
    <w:rsid w:val="00685B01"/>
    <w:rsid w:val="00686FCC"/>
    <w:rsid w:val="00690034"/>
    <w:rsid w:val="0069612A"/>
    <w:rsid w:val="006A0F25"/>
    <w:rsid w:val="006A118C"/>
    <w:rsid w:val="006A31D1"/>
    <w:rsid w:val="006A7B6D"/>
    <w:rsid w:val="006B33E5"/>
    <w:rsid w:val="006C1314"/>
    <w:rsid w:val="006C7E6E"/>
    <w:rsid w:val="006D5752"/>
    <w:rsid w:val="006D793C"/>
    <w:rsid w:val="006E08D6"/>
    <w:rsid w:val="006E59F9"/>
    <w:rsid w:val="006F36C9"/>
    <w:rsid w:val="00701F37"/>
    <w:rsid w:val="00713EF6"/>
    <w:rsid w:val="00723396"/>
    <w:rsid w:val="00723E7E"/>
    <w:rsid w:val="00733572"/>
    <w:rsid w:val="00740A9A"/>
    <w:rsid w:val="0074243C"/>
    <w:rsid w:val="0074477B"/>
    <w:rsid w:val="00746B0F"/>
    <w:rsid w:val="007517CD"/>
    <w:rsid w:val="00757596"/>
    <w:rsid w:val="00757CF8"/>
    <w:rsid w:val="00766C05"/>
    <w:rsid w:val="007804C3"/>
    <w:rsid w:val="00784BB0"/>
    <w:rsid w:val="007A25AF"/>
    <w:rsid w:val="007B1428"/>
    <w:rsid w:val="007C1CCE"/>
    <w:rsid w:val="007D4785"/>
    <w:rsid w:val="007D4BA8"/>
    <w:rsid w:val="007D5612"/>
    <w:rsid w:val="007D642F"/>
    <w:rsid w:val="007E06C3"/>
    <w:rsid w:val="007F01D5"/>
    <w:rsid w:val="007F4983"/>
    <w:rsid w:val="007F5F92"/>
    <w:rsid w:val="008039E5"/>
    <w:rsid w:val="008062D3"/>
    <w:rsid w:val="008117AE"/>
    <w:rsid w:val="00833D17"/>
    <w:rsid w:val="00855E7B"/>
    <w:rsid w:val="00857A04"/>
    <w:rsid w:val="00865218"/>
    <w:rsid w:val="008702D0"/>
    <w:rsid w:val="0088282C"/>
    <w:rsid w:val="00884A24"/>
    <w:rsid w:val="00885D9A"/>
    <w:rsid w:val="008A33B0"/>
    <w:rsid w:val="008A45D9"/>
    <w:rsid w:val="008A7095"/>
    <w:rsid w:val="008A71FF"/>
    <w:rsid w:val="008D50A6"/>
    <w:rsid w:val="008D60C3"/>
    <w:rsid w:val="008D7AC9"/>
    <w:rsid w:val="008D7CD5"/>
    <w:rsid w:val="008E47F7"/>
    <w:rsid w:val="008E4E68"/>
    <w:rsid w:val="008E68A6"/>
    <w:rsid w:val="008F6272"/>
    <w:rsid w:val="009128F4"/>
    <w:rsid w:val="00915A96"/>
    <w:rsid w:val="00921C8B"/>
    <w:rsid w:val="00923F23"/>
    <w:rsid w:val="00932AAE"/>
    <w:rsid w:val="00934CBB"/>
    <w:rsid w:val="009406FF"/>
    <w:rsid w:val="009555C2"/>
    <w:rsid w:val="0095706A"/>
    <w:rsid w:val="00963670"/>
    <w:rsid w:val="00964727"/>
    <w:rsid w:val="00966B9C"/>
    <w:rsid w:val="009A52D8"/>
    <w:rsid w:val="009B4B27"/>
    <w:rsid w:val="009B4D2A"/>
    <w:rsid w:val="009C22BE"/>
    <w:rsid w:val="009C4D7B"/>
    <w:rsid w:val="009E005A"/>
    <w:rsid w:val="009E272B"/>
    <w:rsid w:val="009E3835"/>
    <w:rsid w:val="009E4D4C"/>
    <w:rsid w:val="009F0742"/>
    <w:rsid w:val="009F72CD"/>
    <w:rsid w:val="00A26F1A"/>
    <w:rsid w:val="00A37196"/>
    <w:rsid w:val="00A41762"/>
    <w:rsid w:val="00A5138F"/>
    <w:rsid w:val="00A65EC6"/>
    <w:rsid w:val="00A83A29"/>
    <w:rsid w:val="00AA54FC"/>
    <w:rsid w:val="00AB3F32"/>
    <w:rsid w:val="00AB5BD1"/>
    <w:rsid w:val="00AC5225"/>
    <w:rsid w:val="00AC5B6D"/>
    <w:rsid w:val="00AE66A5"/>
    <w:rsid w:val="00AE7A44"/>
    <w:rsid w:val="00AF4948"/>
    <w:rsid w:val="00B01F90"/>
    <w:rsid w:val="00B02AEE"/>
    <w:rsid w:val="00B17084"/>
    <w:rsid w:val="00B20078"/>
    <w:rsid w:val="00B2534C"/>
    <w:rsid w:val="00B34BDF"/>
    <w:rsid w:val="00B35466"/>
    <w:rsid w:val="00B407D2"/>
    <w:rsid w:val="00B42B0C"/>
    <w:rsid w:val="00B45D50"/>
    <w:rsid w:val="00B500AD"/>
    <w:rsid w:val="00B5147E"/>
    <w:rsid w:val="00B53323"/>
    <w:rsid w:val="00B63091"/>
    <w:rsid w:val="00B71A71"/>
    <w:rsid w:val="00B71EA5"/>
    <w:rsid w:val="00B76483"/>
    <w:rsid w:val="00B81169"/>
    <w:rsid w:val="00BA05F2"/>
    <w:rsid w:val="00BA080B"/>
    <w:rsid w:val="00BA6C89"/>
    <w:rsid w:val="00BA7B90"/>
    <w:rsid w:val="00BB53D7"/>
    <w:rsid w:val="00BC6760"/>
    <w:rsid w:val="00BD2593"/>
    <w:rsid w:val="00BD45FA"/>
    <w:rsid w:val="00BD6B7B"/>
    <w:rsid w:val="00BE089D"/>
    <w:rsid w:val="00BE2C29"/>
    <w:rsid w:val="00BF06C1"/>
    <w:rsid w:val="00BF3BD6"/>
    <w:rsid w:val="00C01108"/>
    <w:rsid w:val="00C11708"/>
    <w:rsid w:val="00C174BF"/>
    <w:rsid w:val="00C23E60"/>
    <w:rsid w:val="00C33311"/>
    <w:rsid w:val="00C42F90"/>
    <w:rsid w:val="00C460D2"/>
    <w:rsid w:val="00C60848"/>
    <w:rsid w:val="00C6137C"/>
    <w:rsid w:val="00C644E6"/>
    <w:rsid w:val="00C66EAE"/>
    <w:rsid w:val="00C71027"/>
    <w:rsid w:val="00C7700C"/>
    <w:rsid w:val="00C83D36"/>
    <w:rsid w:val="00C84EEE"/>
    <w:rsid w:val="00C868E9"/>
    <w:rsid w:val="00C9007C"/>
    <w:rsid w:val="00C9224D"/>
    <w:rsid w:val="00C95AA1"/>
    <w:rsid w:val="00CA06AD"/>
    <w:rsid w:val="00CA33D6"/>
    <w:rsid w:val="00CA3F08"/>
    <w:rsid w:val="00CB0A38"/>
    <w:rsid w:val="00CC74B0"/>
    <w:rsid w:val="00CC7F6F"/>
    <w:rsid w:val="00CD2041"/>
    <w:rsid w:val="00CD48D7"/>
    <w:rsid w:val="00CE3742"/>
    <w:rsid w:val="00CE69D1"/>
    <w:rsid w:val="00D014C6"/>
    <w:rsid w:val="00D03EA9"/>
    <w:rsid w:val="00D07A58"/>
    <w:rsid w:val="00D10F51"/>
    <w:rsid w:val="00D120DA"/>
    <w:rsid w:val="00D2056D"/>
    <w:rsid w:val="00D22BF3"/>
    <w:rsid w:val="00D43097"/>
    <w:rsid w:val="00D50777"/>
    <w:rsid w:val="00D51B14"/>
    <w:rsid w:val="00D71070"/>
    <w:rsid w:val="00D7797C"/>
    <w:rsid w:val="00D83D83"/>
    <w:rsid w:val="00D83FFE"/>
    <w:rsid w:val="00D90992"/>
    <w:rsid w:val="00D91FE1"/>
    <w:rsid w:val="00D96942"/>
    <w:rsid w:val="00D97993"/>
    <w:rsid w:val="00DA0C01"/>
    <w:rsid w:val="00DB7819"/>
    <w:rsid w:val="00DC1103"/>
    <w:rsid w:val="00DC1A3A"/>
    <w:rsid w:val="00DC34BC"/>
    <w:rsid w:val="00DD0B76"/>
    <w:rsid w:val="00DE1927"/>
    <w:rsid w:val="00DE3DF8"/>
    <w:rsid w:val="00DE4178"/>
    <w:rsid w:val="00DE7ECF"/>
    <w:rsid w:val="00E015D2"/>
    <w:rsid w:val="00E050AF"/>
    <w:rsid w:val="00E07530"/>
    <w:rsid w:val="00E11F21"/>
    <w:rsid w:val="00E11F4C"/>
    <w:rsid w:val="00E13807"/>
    <w:rsid w:val="00E16E9C"/>
    <w:rsid w:val="00E205C6"/>
    <w:rsid w:val="00E26A11"/>
    <w:rsid w:val="00E27CC6"/>
    <w:rsid w:val="00E37854"/>
    <w:rsid w:val="00E43A14"/>
    <w:rsid w:val="00E4525A"/>
    <w:rsid w:val="00E472CA"/>
    <w:rsid w:val="00E57F63"/>
    <w:rsid w:val="00E60129"/>
    <w:rsid w:val="00E77751"/>
    <w:rsid w:val="00E77FF6"/>
    <w:rsid w:val="00E82341"/>
    <w:rsid w:val="00E823CF"/>
    <w:rsid w:val="00E873BA"/>
    <w:rsid w:val="00E925F9"/>
    <w:rsid w:val="00E947C7"/>
    <w:rsid w:val="00E94EEA"/>
    <w:rsid w:val="00E95D07"/>
    <w:rsid w:val="00E9604F"/>
    <w:rsid w:val="00E975BB"/>
    <w:rsid w:val="00EA33D1"/>
    <w:rsid w:val="00EA6938"/>
    <w:rsid w:val="00EA7C2B"/>
    <w:rsid w:val="00EB1811"/>
    <w:rsid w:val="00EB2746"/>
    <w:rsid w:val="00EB6554"/>
    <w:rsid w:val="00EC2253"/>
    <w:rsid w:val="00EE3E94"/>
    <w:rsid w:val="00EE724E"/>
    <w:rsid w:val="00EF19B8"/>
    <w:rsid w:val="00EF291F"/>
    <w:rsid w:val="00EF49D2"/>
    <w:rsid w:val="00F31A8B"/>
    <w:rsid w:val="00F346B7"/>
    <w:rsid w:val="00F420B5"/>
    <w:rsid w:val="00F460E4"/>
    <w:rsid w:val="00F52C3B"/>
    <w:rsid w:val="00F5754E"/>
    <w:rsid w:val="00F7369C"/>
    <w:rsid w:val="00F75BF5"/>
    <w:rsid w:val="00F81AA7"/>
    <w:rsid w:val="00F90005"/>
    <w:rsid w:val="00F9048B"/>
    <w:rsid w:val="00F94CBD"/>
    <w:rsid w:val="00FA2754"/>
    <w:rsid w:val="00FA5295"/>
    <w:rsid w:val="00FA5B5F"/>
    <w:rsid w:val="00FB65A8"/>
    <w:rsid w:val="00FD3DAE"/>
    <w:rsid w:val="00FD47F7"/>
    <w:rsid w:val="00FD740F"/>
    <w:rsid w:val="00FE1E32"/>
    <w:rsid w:val="00FE59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A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48"/>
    <w:rPr>
      <w:rFonts w:ascii="Cambria" w:eastAsia="MS Mincho" w:hAnsi="Cambria" w:cs="Times New Roman"/>
    </w:rPr>
  </w:style>
  <w:style w:type="paragraph" w:styleId="Heading1">
    <w:name w:val="heading 1"/>
    <w:basedOn w:val="Normal"/>
    <w:next w:val="Normal"/>
    <w:link w:val="Heading1Char"/>
    <w:uiPriority w:val="9"/>
    <w:qFormat/>
    <w:rsid w:val="00EE72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72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6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2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72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2664"/>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unhideWhenUsed/>
    <w:rsid w:val="00AF4948"/>
  </w:style>
  <w:style w:type="character" w:customStyle="1" w:styleId="CommentTextChar">
    <w:name w:val="Comment Text Char"/>
    <w:basedOn w:val="DefaultParagraphFont"/>
    <w:link w:val="CommentText"/>
    <w:uiPriority w:val="99"/>
    <w:rsid w:val="00AF4948"/>
    <w:rPr>
      <w:rFonts w:ascii="Cambria" w:eastAsia="MS Mincho" w:hAnsi="Cambria" w:cs="Times New Roman"/>
    </w:rPr>
  </w:style>
  <w:style w:type="character" w:styleId="CommentReference">
    <w:name w:val="annotation reference"/>
    <w:uiPriority w:val="99"/>
    <w:semiHidden/>
    <w:unhideWhenUsed/>
    <w:rsid w:val="00AF4948"/>
    <w:rPr>
      <w:sz w:val="16"/>
      <w:szCs w:val="16"/>
    </w:rPr>
  </w:style>
  <w:style w:type="character" w:styleId="Hyperlink">
    <w:name w:val="Hyperlink"/>
    <w:uiPriority w:val="99"/>
    <w:unhideWhenUsed/>
    <w:rsid w:val="00AF4948"/>
    <w:rPr>
      <w:color w:val="0000FF"/>
      <w:u w:val="single"/>
    </w:rPr>
  </w:style>
  <w:style w:type="paragraph" w:styleId="ListParagraph">
    <w:name w:val="List Paragraph"/>
    <w:basedOn w:val="Normal"/>
    <w:uiPriority w:val="34"/>
    <w:qFormat/>
    <w:rsid w:val="00AF4948"/>
    <w:pPr>
      <w:ind w:left="720"/>
      <w:contextualSpacing/>
    </w:pPr>
  </w:style>
  <w:style w:type="paragraph" w:customStyle="1" w:styleId="EndNoteBibliography">
    <w:name w:val="EndNote Bibliography"/>
    <w:basedOn w:val="Normal"/>
    <w:rsid w:val="00AF4948"/>
  </w:style>
  <w:style w:type="paragraph" w:styleId="BalloonText">
    <w:name w:val="Balloon Text"/>
    <w:basedOn w:val="Normal"/>
    <w:link w:val="BalloonTextChar"/>
    <w:uiPriority w:val="99"/>
    <w:semiHidden/>
    <w:unhideWhenUsed/>
    <w:rsid w:val="00AF4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948"/>
    <w:rPr>
      <w:rFonts w:ascii="Lucida Grande" w:eastAsia="MS Mincho" w:hAnsi="Lucida Grande" w:cs="Lucida Grande"/>
      <w:sz w:val="18"/>
      <w:szCs w:val="18"/>
    </w:rPr>
  </w:style>
  <w:style w:type="paragraph" w:customStyle="1" w:styleId="EndNoteBibliographyTitle">
    <w:name w:val="EndNote Bibliography Title"/>
    <w:basedOn w:val="Normal"/>
    <w:rsid w:val="00F346B7"/>
    <w:pPr>
      <w:jc w:val="center"/>
    </w:pPr>
  </w:style>
  <w:style w:type="character" w:styleId="FollowedHyperlink">
    <w:name w:val="FollowedHyperlink"/>
    <w:basedOn w:val="DefaultParagraphFont"/>
    <w:uiPriority w:val="99"/>
    <w:semiHidden/>
    <w:unhideWhenUsed/>
    <w:rsid w:val="00670949"/>
    <w:rPr>
      <w:color w:val="800080" w:themeColor="followedHyperlink"/>
      <w:u w:val="single"/>
    </w:rPr>
  </w:style>
  <w:style w:type="paragraph" w:styleId="Index1">
    <w:name w:val="index 1"/>
    <w:basedOn w:val="Normal"/>
    <w:next w:val="Normal"/>
    <w:autoRedefine/>
    <w:uiPriority w:val="99"/>
    <w:unhideWhenUsed/>
    <w:rsid w:val="00616DF1"/>
    <w:pPr>
      <w:ind w:left="240" w:hanging="240"/>
    </w:pPr>
  </w:style>
  <w:style w:type="paragraph" w:styleId="Index2">
    <w:name w:val="index 2"/>
    <w:basedOn w:val="Normal"/>
    <w:next w:val="Normal"/>
    <w:autoRedefine/>
    <w:uiPriority w:val="99"/>
    <w:unhideWhenUsed/>
    <w:rsid w:val="00616DF1"/>
    <w:pPr>
      <w:ind w:left="480" w:hanging="240"/>
    </w:pPr>
  </w:style>
  <w:style w:type="paragraph" w:styleId="Index3">
    <w:name w:val="index 3"/>
    <w:basedOn w:val="Normal"/>
    <w:next w:val="Normal"/>
    <w:autoRedefine/>
    <w:uiPriority w:val="99"/>
    <w:unhideWhenUsed/>
    <w:rsid w:val="00616DF1"/>
    <w:pPr>
      <w:ind w:left="720" w:hanging="240"/>
    </w:pPr>
  </w:style>
  <w:style w:type="paragraph" w:styleId="Index4">
    <w:name w:val="index 4"/>
    <w:basedOn w:val="Normal"/>
    <w:next w:val="Normal"/>
    <w:autoRedefine/>
    <w:uiPriority w:val="99"/>
    <w:unhideWhenUsed/>
    <w:rsid w:val="00616DF1"/>
    <w:pPr>
      <w:ind w:left="960" w:hanging="240"/>
    </w:pPr>
  </w:style>
  <w:style w:type="paragraph" w:styleId="Index5">
    <w:name w:val="index 5"/>
    <w:basedOn w:val="Normal"/>
    <w:next w:val="Normal"/>
    <w:autoRedefine/>
    <w:uiPriority w:val="99"/>
    <w:unhideWhenUsed/>
    <w:rsid w:val="00616DF1"/>
    <w:pPr>
      <w:ind w:left="1200" w:hanging="240"/>
    </w:pPr>
  </w:style>
  <w:style w:type="paragraph" w:styleId="Index6">
    <w:name w:val="index 6"/>
    <w:basedOn w:val="Normal"/>
    <w:next w:val="Normal"/>
    <w:autoRedefine/>
    <w:uiPriority w:val="99"/>
    <w:unhideWhenUsed/>
    <w:rsid w:val="00616DF1"/>
    <w:pPr>
      <w:ind w:left="1440" w:hanging="240"/>
    </w:pPr>
  </w:style>
  <w:style w:type="paragraph" w:styleId="Index7">
    <w:name w:val="index 7"/>
    <w:basedOn w:val="Normal"/>
    <w:next w:val="Normal"/>
    <w:autoRedefine/>
    <w:uiPriority w:val="99"/>
    <w:unhideWhenUsed/>
    <w:rsid w:val="00616DF1"/>
    <w:pPr>
      <w:ind w:left="1680" w:hanging="240"/>
    </w:pPr>
  </w:style>
  <w:style w:type="paragraph" w:styleId="Index8">
    <w:name w:val="index 8"/>
    <w:basedOn w:val="Normal"/>
    <w:next w:val="Normal"/>
    <w:autoRedefine/>
    <w:uiPriority w:val="99"/>
    <w:unhideWhenUsed/>
    <w:rsid w:val="00616DF1"/>
    <w:pPr>
      <w:ind w:left="1920" w:hanging="240"/>
    </w:pPr>
  </w:style>
  <w:style w:type="paragraph" w:styleId="Index9">
    <w:name w:val="index 9"/>
    <w:basedOn w:val="Normal"/>
    <w:next w:val="Normal"/>
    <w:autoRedefine/>
    <w:uiPriority w:val="99"/>
    <w:unhideWhenUsed/>
    <w:rsid w:val="00616DF1"/>
    <w:pPr>
      <w:ind w:left="2160" w:hanging="240"/>
    </w:pPr>
  </w:style>
  <w:style w:type="paragraph" w:styleId="IndexHeading">
    <w:name w:val="index heading"/>
    <w:basedOn w:val="Normal"/>
    <w:next w:val="Index1"/>
    <w:uiPriority w:val="99"/>
    <w:unhideWhenUsed/>
    <w:rsid w:val="00616DF1"/>
  </w:style>
  <w:style w:type="paragraph" w:styleId="Footer">
    <w:name w:val="footer"/>
    <w:basedOn w:val="Normal"/>
    <w:link w:val="FooterChar"/>
    <w:uiPriority w:val="99"/>
    <w:unhideWhenUsed/>
    <w:rsid w:val="00C11708"/>
    <w:pPr>
      <w:tabs>
        <w:tab w:val="center" w:pos="4320"/>
        <w:tab w:val="right" w:pos="8640"/>
      </w:tabs>
    </w:pPr>
  </w:style>
  <w:style w:type="character" w:customStyle="1" w:styleId="FooterChar">
    <w:name w:val="Footer Char"/>
    <w:basedOn w:val="DefaultParagraphFont"/>
    <w:link w:val="Footer"/>
    <w:uiPriority w:val="99"/>
    <w:rsid w:val="00C11708"/>
    <w:rPr>
      <w:rFonts w:ascii="Cambria" w:eastAsia="MS Mincho" w:hAnsi="Cambria" w:cs="Times New Roman"/>
    </w:rPr>
  </w:style>
  <w:style w:type="character" w:styleId="PageNumber">
    <w:name w:val="page number"/>
    <w:basedOn w:val="DefaultParagraphFont"/>
    <w:uiPriority w:val="99"/>
    <w:semiHidden/>
    <w:unhideWhenUsed/>
    <w:rsid w:val="00C11708"/>
  </w:style>
  <w:style w:type="paragraph" w:styleId="Caption">
    <w:name w:val="caption"/>
    <w:basedOn w:val="Normal"/>
    <w:next w:val="Normal"/>
    <w:uiPriority w:val="35"/>
    <w:unhideWhenUsed/>
    <w:qFormat/>
    <w:rsid w:val="00EE724E"/>
    <w:pPr>
      <w:spacing w:after="200"/>
    </w:pPr>
    <w:rPr>
      <w:b/>
      <w:bCs/>
      <w:color w:val="4F81BD"/>
      <w:sz w:val="18"/>
      <w:szCs w:val="18"/>
    </w:rPr>
  </w:style>
  <w:style w:type="paragraph" w:styleId="CommentSubject">
    <w:name w:val="annotation subject"/>
    <w:basedOn w:val="CommentText"/>
    <w:next w:val="CommentText"/>
    <w:link w:val="CommentSubjectChar"/>
    <w:uiPriority w:val="99"/>
    <w:semiHidden/>
    <w:unhideWhenUsed/>
    <w:rsid w:val="00EE724E"/>
    <w:rPr>
      <w:b/>
      <w:bCs/>
      <w:sz w:val="20"/>
      <w:szCs w:val="20"/>
    </w:rPr>
  </w:style>
  <w:style w:type="character" w:customStyle="1" w:styleId="CommentSubjectChar">
    <w:name w:val="Comment Subject Char"/>
    <w:basedOn w:val="CommentTextChar"/>
    <w:link w:val="CommentSubject"/>
    <w:uiPriority w:val="99"/>
    <w:semiHidden/>
    <w:rsid w:val="00EE724E"/>
    <w:rPr>
      <w:rFonts w:ascii="Cambria" w:eastAsia="MS Mincho" w:hAnsi="Cambria" w:cs="Times New Roman"/>
      <w:b/>
      <w:bCs/>
      <w:sz w:val="20"/>
      <w:szCs w:val="20"/>
    </w:rPr>
  </w:style>
  <w:style w:type="paragraph" w:styleId="NormalWeb">
    <w:name w:val="Normal (Web)"/>
    <w:basedOn w:val="Normal"/>
    <w:uiPriority w:val="99"/>
    <w:semiHidden/>
    <w:unhideWhenUsed/>
    <w:rsid w:val="00EE724E"/>
    <w:pPr>
      <w:spacing w:before="100" w:beforeAutospacing="1" w:after="100" w:afterAutospacing="1"/>
    </w:pPr>
    <w:rPr>
      <w:rFonts w:ascii="Times" w:hAnsi="Times"/>
      <w:sz w:val="20"/>
      <w:szCs w:val="20"/>
      <w:lang w:val="en-GB"/>
    </w:rPr>
  </w:style>
  <w:style w:type="paragraph" w:styleId="Header">
    <w:name w:val="header"/>
    <w:basedOn w:val="Normal"/>
    <w:link w:val="HeaderChar"/>
    <w:uiPriority w:val="99"/>
    <w:unhideWhenUsed/>
    <w:rsid w:val="00EE724E"/>
    <w:pPr>
      <w:tabs>
        <w:tab w:val="center" w:pos="4513"/>
        <w:tab w:val="right" w:pos="9026"/>
      </w:tabs>
    </w:pPr>
  </w:style>
  <w:style w:type="character" w:customStyle="1" w:styleId="HeaderChar">
    <w:name w:val="Header Char"/>
    <w:basedOn w:val="DefaultParagraphFont"/>
    <w:link w:val="Header"/>
    <w:uiPriority w:val="99"/>
    <w:rsid w:val="00EE724E"/>
    <w:rPr>
      <w:rFonts w:ascii="Cambria" w:eastAsia="MS Mincho" w:hAnsi="Cambria" w:cs="Times New Roman"/>
    </w:rPr>
  </w:style>
  <w:style w:type="paragraph" w:styleId="Revision">
    <w:name w:val="Revision"/>
    <w:hidden/>
    <w:uiPriority w:val="99"/>
    <w:semiHidden/>
    <w:rsid w:val="00EE724E"/>
    <w:rPr>
      <w:rFonts w:ascii="Cambria" w:eastAsia="MS Mincho" w:hAnsi="Cambria" w:cs="Times New Roman"/>
    </w:rPr>
  </w:style>
  <w:style w:type="paragraph" w:styleId="TOCHeading">
    <w:name w:val="TOC Heading"/>
    <w:basedOn w:val="Heading1"/>
    <w:next w:val="Normal"/>
    <w:uiPriority w:val="39"/>
    <w:unhideWhenUsed/>
    <w:qFormat/>
    <w:rsid w:val="00EE724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9604F"/>
    <w:pPr>
      <w:tabs>
        <w:tab w:val="right" w:leader="dot" w:pos="9010"/>
      </w:tabs>
      <w:spacing w:before="120"/>
    </w:pPr>
    <w:rPr>
      <w:rFonts w:asciiTheme="minorHAnsi" w:hAnsiTheme="minorHAnsi"/>
      <w:b/>
      <w:caps/>
      <w:sz w:val="22"/>
      <w:szCs w:val="22"/>
    </w:rPr>
  </w:style>
  <w:style w:type="paragraph" w:styleId="TOC2">
    <w:name w:val="toc 2"/>
    <w:basedOn w:val="Normal"/>
    <w:next w:val="Normal"/>
    <w:autoRedefine/>
    <w:uiPriority w:val="39"/>
    <w:unhideWhenUsed/>
    <w:rsid w:val="00E9604F"/>
    <w:pPr>
      <w:tabs>
        <w:tab w:val="right" w:leader="dot" w:pos="9010"/>
      </w:tabs>
      <w:spacing w:line="360" w:lineRule="auto"/>
      <w:ind w:left="240"/>
    </w:pPr>
    <w:rPr>
      <w:rFonts w:asciiTheme="minorHAnsi" w:hAnsiTheme="minorHAnsi"/>
      <w:smallCaps/>
      <w:sz w:val="22"/>
      <w:szCs w:val="22"/>
    </w:rPr>
  </w:style>
  <w:style w:type="paragraph" w:styleId="TOC3">
    <w:name w:val="toc 3"/>
    <w:basedOn w:val="Normal"/>
    <w:next w:val="Normal"/>
    <w:autoRedefine/>
    <w:uiPriority w:val="39"/>
    <w:semiHidden/>
    <w:unhideWhenUsed/>
    <w:rsid w:val="00EE724E"/>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EE724E"/>
    <w:pPr>
      <w:ind w:left="720"/>
    </w:pPr>
    <w:rPr>
      <w:rFonts w:asciiTheme="minorHAnsi" w:hAnsiTheme="minorHAnsi"/>
      <w:sz w:val="18"/>
      <w:szCs w:val="18"/>
    </w:rPr>
  </w:style>
  <w:style w:type="paragraph" w:styleId="TOC5">
    <w:name w:val="toc 5"/>
    <w:basedOn w:val="Normal"/>
    <w:next w:val="Normal"/>
    <w:autoRedefine/>
    <w:uiPriority w:val="39"/>
    <w:semiHidden/>
    <w:unhideWhenUsed/>
    <w:rsid w:val="00EE724E"/>
    <w:pPr>
      <w:ind w:left="960"/>
    </w:pPr>
    <w:rPr>
      <w:rFonts w:asciiTheme="minorHAnsi" w:hAnsiTheme="minorHAnsi"/>
      <w:sz w:val="18"/>
      <w:szCs w:val="18"/>
    </w:rPr>
  </w:style>
  <w:style w:type="paragraph" w:styleId="TOC6">
    <w:name w:val="toc 6"/>
    <w:basedOn w:val="Normal"/>
    <w:next w:val="Normal"/>
    <w:autoRedefine/>
    <w:uiPriority w:val="39"/>
    <w:semiHidden/>
    <w:unhideWhenUsed/>
    <w:rsid w:val="00EE724E"/>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EE724E"/>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EE724E"/>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EE724E"/>
    <w:pPr>
      <w:ind w:left="1920"/>
    </w:pPr>
    <w:rPr>
      <w:rFonts w:asciiTheme="minorHAnsi" w:hAnsiTheme="minorHAnsi"/>
      <w:sz w:val="18"/>
      <w:szCs w:val="18"/>
    </w:rPr>
  </w:style>
  <w:style w:type="paragraph" w:styleId="Title">
    <w:name w:val="Title"/>
    <w:basedOn w:val="Normal"/>
    <w:next w:val="Normal"/>
    <w:link w:val="TitleChar"/>
    <w:uiPriority w:val="10"/>
    <w:qFormat/>
    <w:rsid w:val="00EE72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724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2B310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48"/>
    <w:rPr>
      <w:rFonts w:ascii="Cambria" w:eastAsia="MS Mincho" w:hAnsi="Cambria" w:cs="Times New Roman"/>
    </w:rPr>
  </w:style>
  <w:style w:type="paragraph" w:styleId="Heading1">
    <w:name w:val="heading 1"/>
    <w:basedOn w:val="Normal"/>
    <w:next w:val="Normal"/>
    <w:link w:val="Heading1Char"/>
    <w:uiPriority w:val="9"/>
    <w:qFormat/>
    <w:rsid w:val="00EE72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72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6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2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72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2664"/>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unhideWhenUsed/>
    <w:rsid w:val="00AF4948"/>
  </w:style>
  <w:style w:type="character" w:customStyle="1" w:styleId="CommentTextChar">
    <w:name w:val="Comment Text Char"/>
    <w:basedOn w:val="DefaultParagraphFont"/>
    <w:link w:val="CommentText"/>
    <w:uiPriority w:val="99"/>
    <w:rsid w:val="00AF4948"/>
    <w:rPr>
      <w:rFonts w:ascii="Cambria" w:eastAsia="MS Mincho" w:hAnsi="Cambria" w:cs="Times New Roman"/>
    </w:rPr>
  </w:style>
  <w:style w:type="character" w:styleId="CommentReference">
    <w:name w:val="annotation reference"/>
    <w:uiPriority w:val="99"/>
    <w:semiHidden/>
    <w:unhideWhenUsed/>
    <w:rsid w:val="00AF4948"/>
    <w:rPr>
      <w:sz w:val="16"/>
      <w:szCs w:val="16"/>
    </w:rPr>
  </w:style>
  <w:style w:type="character" w:styleId="Hyperlink">
    <w:name w:val="Hyperlink"/>
    <w:uiPriority w:val="99"/>
    <w:unhideWhenUsed/>
    <w:rsid w:val="00AF4948"/>
    <w:rPr>
      <w:color w:val="0000FF"/>
      <w:u w:val="single"/>
    </w:rPr>
  </w:style>
  <w:style w:type="paragraph" w:styleId="ListParagraph">
    <w:name w:val="List Paragraph"/>
    <w:basedOn w:val="Normal"/>
    <w:uiPriority w:val="34"/>
    <w:qFormat/>
    <w:rsid w:val="00AF4948"/>
    <w:pPr>
      <w:ind w:left="720"/>
      <w:contextualSpacing/>
    </w:pPr>
  </w:style>
  <w:style w:type="paragraph" w:customStyle="1" w:styleId="EndNoteBibliography">
    <w:name w:val="EndNote Bibliography"/>
    <w:basedOn w:val="Normal"/>
    <w:rsid w:val="00AF4948"/>
  </w:style>
  <w:style w:type="paragraph" w:styleId="BalloonText">
    <w:name w:val="Balloon Text"/>
    <w:basedOn w:val="Normal"/>
    <w:link w:val="BalloonTextChar"/>
    <w:uiPriority w:val="99"/>
    <w:semiHidden/>
    <w:unhideWhenUsed/>
    <w:rsid w:val="00AF4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948"/>
    <w:rPr>
      <w:rFonts w:ascii="Lucida Grande" w:eastAsia="MS Mincho" w:hAnsi="Lucida Grande" w:cs="Lucida Grande"/>
      <w:sz w:val="18"/>
      <w:szCs w:val="18"/>
    </w:rPr>
  </w:style>
  <w:style w:type="paragraph" w:customStyle="1" w:styleId="EndNoteBibliographyTitle">
    <w:name w:val="EndNote Bibliography Title"/>
    <w:basedOn w:val="Normal"/>
    <w:rsid w:val="00F346B7"/>
    <w:pPr>
      <w:jc w:val="center"/>
    </w:pPr>
  </w:style>
  <w:style w:type="character" w:styleId="FollowedHyperlink">
    <w:name w:val="FollowedHyperlink"/>
    <w:basedOn w:val="DefaultParagraphFont"/>
    <w:uiPriority w:val="99"/>
    <w:semiHidden/>
    <w:unhideWhenUsed/>
    <w:rsid w:val="00670949"/>
    <w:rPr>
      <w:color w:val="800080" w:themeColor="followedHyperlink"/>
      <w:u w:val="single"/>
    </w:rPr>
  </w:style>
  <w:style w:type="paragraph" w:styleId="Index1">
    <w:name w:val="index 1"/>
    <w:basedOn w:val="Normal"/>
    <w:next w:val="Normal"/>
    <w:autoRedefine/>
    <w:uiPriority w:val="99"/>
    <w:unhideWhenUsed/>
    <w:rsid w:val="00616DF1"/>
    <w:pPr>
      <w:ind w:left="240" w:hanging="240"/>
    </w:pPr>
  </w:style>
  <w:style w:type="paragraph" w:styleId="Index2">
    <w:name w:val="index 2"/>
    <w:basedOn w:val="Normal"/>
    <w:next w:val="Normal"/>
    <w:autoRedefine/>
    <w:uiPriority w:val="99"/>
    <w:unhideWhenUsed/>
    <w:rsid w:val="00616DF1"/>
    <w:pPr>
      <w:ind w:left="480" w:hanging="240"/>
    </w:pPr>
  </w:style>
  <w:style w:type="paragraph" w:styleId="Index3">
    <w:name w:val="index 3"/>
    <w:basedOn w:val="Normal"/>
    <w:next w:val="Normal"/>
    <w:autoRedefine/>
    <w:uiPriority w:val="99"/>
    <w:unhideWhenUsed/>
    <w:rsid w:val="00616DF1"/>
    <w:pPr>
      <w:ind w:left="720" w:hanging="240"/>
    </w:pPr>
  </w:style>
  <w:style w:type="paragraph" w:styleId="Index4">
    <w:name w:val="index 4"/>
    <w:basedOn w:val="Normal"/>
    <w:next w:val="Normal"/>
    <w:autoRedefine/>
    <w:uiPriority w:val="99"/>
    <w:unhideWhenUsed/>
    <w:rsid w:val="00616DF1"/>
    <w:pPr>
      <w:ind w:left="960" w:hanging="240"/>
    </w:pPr>
  </w:style>
  <w:style w:type="paragraph" w:styleId="Index5">
    <w:name w:val="index 5"/>
    <w:basedOn w:val="Normal"/>
    <w:next w:val="Normal"/>
    <w:autoRedefine/>
    <w:uiPriority w:val="99"/>
    <w:unhideWhenUsed/>
    <w:rsid w:val="00616DF1"/>
    <w:pPr>
      <w:ind w:left="1200" w:hanging="240"/>
    </w:pPr>
  </w:style>
  <w:style w:type="paragraph" w:styleId="Index6">
    <w:name w:val="index 6"/>
    <w:basedOn w:val="Normal"/>
    <w:next w:val="Normal"/>
    <w:autoRedefine/>
    <w:uiPriority w:val="99"/>
    <w:unhideWhenUsed/>
    <w:rsid w:val="00616DF1"/>
    <w:pPr>
      <w:ind w:left="1440" w:hanging="240"/>
    </w:pPr>
  </w:style>
  <w:style w:type="paragraph" w:styleId="Index7">
    <w:name w:val="index 7"/>
    <w:basedOn w:val="Normal"/>
    <w:next w:val="Normal"/>
    <w:autoRedefine/>
    <w:uiPriority w:val="99"/>
    <w:unhideWhenUsed/>
    <w:rsid w:val="00616DF1"/>
    <w:pPr>
      <w:ind w:left="1680" w:hanging="240"/>
    </w:pPr>
  </w:style>
  <w:style w:type="paragraph" w:styleId="Index8">
    <w:name w:val="index 8"/>
    <w:basedOn w:val="Normal"/>
    <w:next w:val="Normal"/>
    <w:autoRedefine/>
    <w:uiPriority w:val="99"/>
    <w:unhideWhenUsed/>
    <w:rsid w:val="00616DF1"/>
    <w:pPr>
      <w:ind w:left="1920" w:hanging="240"/>
    </w:pPr>
  </w:style>
  <w:style w:type="paragraph" w:styleId="Index9">
    <w:name w:val="index 9"/>
    <w:basedOn w:val="Normal"/>
    <w:next w:val="Normal"/>
    <w:autoRedefine/>
    <w:uiPriority w:val="99"/>
    <w:unhideWhenUsed/>
    <w:rsid w:val="00616DF1"/>
    <w:pPr>
      <w:ind w:left="2160" w:hanging="240"/>
    </w:pPr>
  </w:style>
  <w:style w:type="paragraph" w:styleId="IndexHeading">
    <w:name w:val="index heading"/>
    <w:basedOn w:val="Normal"/>
    <w:next w:val="Index1"/>
    <w:uiPriority w:val="99"/>
    <w:unhideWhenUsed/>
    <w:rsid w:val="00616DF1"/>
  </w:style>
  <w:style w:type="paragraph" w:styleId="Footer">
    <w:name w:val="footer"/>
    <w:basedOn w:val="Normal"/>
    <w:link w:val="FooterChar"/>
    <w:uiPriority w:val="99"/>
    <w:unhideWhenUsed/>
    <w:rsid w:val="00C11708"/>
    <w:pPr>
      <w:tabs>
        <w:tab w:val="center" w:pos="4320"/>
        <w:tab w:val="right" w:pos="8640"/>
      </w:tabs>
    </w:pPr>
  </w:style>
  <w:style w:type="character" w:customStyle="1" w:styleId="FooterChar">
    <w:name w:val="Footer Char"/>
    <w:basedOn w:val="DefaultParagraphFont"/>
    <w:link w:val="Footer"/>
    <w:uiPriority w:val="99"/>
    <w:rsid w:val="00C11708"/>
    <w:rPr>
      <w:rFonts w:ascii="Cambria" w:eastAsia="MS Mincho" w:hAnsi="Cambria" w:cs="Times New Roman"/>
    </w:rPr>
  </w:style>
  <w:style w:type="character" w:styleId="PageNumber">
    <w:name w:val="page number"/>
    <w:basedOn w:val="DefaultParagraphFont"/>
    <w:uiPriority w:val="99"/>
    <w:semiHidden/>
    <w:unhideWhenUsed/>
    <w:rsid w:val="00C11708"/>
  </w:style>
  <w:style w:type="paragraph" w:styleId="Caption">
    <w:name w:val="caption"/>
    <w:basedOn w:val="Normal"/>
    <w:next w:val="Normal"/>
    <w:uiPriority w:val="35"/>
    <w:unhideWhenUsed/>
    <w:qFormat/>
    <w:rsid w:val="00EE724E"/>
    <w:pPr>
      <w:spacing w:after="200"/>
    </w:pPr>
    <w:rPr>
      <w:b/>
      <w:bCs/>
      <w:color w:val="4F81BD"/>
      <w:sz w:val="18"/>
      <w:szCs w:val="18"/>
    </w:rPr>
  </w:style>
  <w:style w:type="paragraph" w:styleId="CommentSubject">
    <w:name w:val="annotation subject"/>
    <w:basedOn w:val="CommentText"/>
    <w:next w:val="CommentText"/>
    <w:link w:val="CommentSubjectChar"/>
    <w:uiPriority w:val="99"/>
    <w:semiHidden/>
    <w:unhideWhenUsed/>
    <w:rsid w:val="00EE724E"/>
    <w:rPr>
      <w:b/>
      <w:bCs/>
      <w:sz w:val="20"/>
      <w:szCs w:val="20"/>
    </w:rPr>
  </w:style>
  <w:style w:type="character" w:customStyle="1" w:styleId="CommentSubjectChar">
    <w:name w:val="Comment Subject Char"/>
    <w:basedOn w:val="CommentTextChar"/>
    <w:link w:val="CommentSubject"/>
    <w:uiPriority w:val="99"/>
    <w:semiHidden/>
    <w:rsid w:val="00EE724E"/>
    <w:rPr>
      <w:rFonts w:ascii="Cambria" w:eastAsia="MS Mincho" w:hAnsi="Cambria" w:cs="Times New Roman"/>
      <w:b/>
      <w:bCs/>
      <w:sz w:val="20"/>
      <w:szCs w:val="20"/>
    </w:rPr>
  </w:style>
  <w:style w:type="paragraph" w:styleId="NormalWeb">
    <w:name w:val="Normal (Web)"/>
    <w:basedOn w:val="Normal"/>
    <w:uiPriority w:val="99"/>
    <w:semiHidden/>
    <w:unhideWhenUsed/>
    <w:rsid w:val="00EE724E"/>
    <w:pPr>
      <w:spacing w:before="100" w:beforeAutospacing="1" w:after="100" w:afterAutospacing="1"/>
    </w:pPr>
    <w:rPr>
      <w:rFonts w:ascii="Times" w:hAnsi="Times"/>
      <w:sz w:val="20"/>
      <w:szCs w:val="20"/>
      <w:lang w:val="en-GB"/>
    </w:rPr>
  </w:style>
  <w:style w:type="paragraph" w:styleId="Header">
    <w:name w:val="header"/>
    <w:basedOn w:val="Normal"/>
    <w:link w:val="HeaderChar"/>
    <w:uiPriority w:val="99"/>
    <w:unhideWhenUsed/>
    <w:rsid w:val="00EE724E"/>
    <w:pPr>
      <w:tabs>
        <w:tab w:val="center" w:pos="4513"/>
        <w:tab w:val="right" w:pos="9026"/>
      </w:tabs>
    </w:pPr>
  </w:style>
  <w:style w:type="character" w:customStyle="1" w:styleId="HeaderChar">
    <w:name w:val="Header Char"/>
    <w:basedOn w:val="DefaultParagraphFont"/>
    <w:link w:val="Header"/>
    <w:uiPriority w:val="99"/>
    <w:rsid w:val="00EE724E"/>
    <w:rPr>
      <w:rFonts w:ascii="Cambria" w:eastAsia="MS Mincho" w:hAnsi="Cambria" w:cs="Times New Roman"/>
    </w:rPr>
  </w:style>
  <w:style w:type="paragraph" w:styleId="Revision">
    <w:name w:val="Revision"/>
    <w:hidden/>
    <w:uiPriority w:val="99"/>
    <w:semiHidden/>
    <w:rsid w:val="00EE724E"/>
    <w:rPr>
      <w:rFonts w:ascii="Cambria" w:eastAsia="MS Mincho" w:hAnsi="Cambria" w:cs="Times New Roman"/>
    </w:rPr>
  </w:style>
  <w:style w:type="paragraph" w:styleId="TOCHeading">
    <w:name w:val="TOC Heading"/>
    <w:basedOn w:val="Heading1"/>
    <w:next w:val="Normal"/>
    <w:uiPriority w:val="39"/>
    <w:unhideWhenUsed/>
    <w:qFormat/>
    <w:rsid w:val="00EE724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9604F"/>
    <w:pPr>
      <w:tabs>
        <w:tab w:val="right" w:leader="dot" w:pos="9010"/>
      </w:tabs>
      <w:spacing w:before="120"/>
    </w:pPr>
    <w:rPr>
      <w:rFonts w:asciiTheme="minorHAnsi" w:hAnsiTheme="minorHAnsi"/>
      <w:b/>
      <w:caps/>
      <w:sz w:val="22"/>
      <w:szCs w:val="22"/>
    </w:rPr>
  </w:style>
  <w:style w:type="paragraph" w:styleId="TOC2">
    <w:name w:val="toc 2"/>
    <w:basedOn w:val="Normal"/>
    <w:next w:val="Normal"/>
    <w:autoRedefine/>
    <w:uiPriority w:val="39"/>
    <w:unhideWhenUsed/>
    <w:rsid w:val="00E9604F"/>
    <w:pPr>
      <w:tabs>
        <w:tab w:val="right" w:leader="dot" w:pos="9010"/>
      </w:tabs>
      <w:spacing w:line="360" w:lineRule="auto"/>
      <w:ind w:left="240"/>
    </w:pPr>
    <w:rPr>
      <w:rFonts w:asciiTheme="minorHAnsi" w:hAnsiTheme="minorHAnsi"/>
      <w:smallCaps/>
      <w:sz w:val="22"/>
      <w:szCs w:val="22"/>
    </w:rPr>
  </w:style>
  <w:style w:type="paragraph" w:styleId="TOC3">
    <w:name w:val="toc 3"/>
    <w:basedOn w:val="Normal"/>
    <w:next w:val="Normal"/>
    <w:autoRedefine/>
    <w:uiPriority w:val="39"/>
    <w:semiHidden/>
    <w:unhideWhenUsed/>
    <w:rsid w:val="00EE724E"/>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EE724E"/>
    <w:pPr>
      <w:ind w:left="720"/>
    </w:pPr>
    <w:rPr>
      <w:rFonts w:asciiTheme="minorHAnsi" w:hAnsiTheme="minorHAnsi"/>
      <w:sz w:val="18"/>
      <w:szCs w:val="18"/>
    </w:rPr>
  </w:style>
  <w:style w:type="paragraph" w:styleId="TOC5">
    <w:name w:val="toc 5"/>
    <w:basedOn w:val="Normal"/>
    <w:next w:val="Normal"/>
    <w:autoRedefine/>
    <w:uiPriority w:val="39"/>
    <w:semiHidden/>
    <w:unhideWhenUsed/>
    <w:rsid w:val="00EE724E"/>
    <w:pPr>
      <w:ind w:left="960"/>
    </w:pPr>
    <w:rPr>
      <w:rFonts w:asciiTheme="minorHAnsi" w:hAnsiTheme="minorHAnsi"/>
      <w:sz w:val="18"/>
      <w:szCs w:val="18"/>
    </w:rPr>
  </w:style>
  <w:style w:type="paragraph" w:styleId="TOC6">
    <w:name w:val="toc 6"/>
    <w:basedOn w:val="Normal"/>
    <w:next w:val="Normal"/>
    <w:autoRedefine/>
    <w:uiPriority w:val="39"/>
    <w:semiHidden/>
    <w:unhideWhenUsed/>
    <w:rsid w:val="00EE724E"/>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EE724E"/>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EE724E"/>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EE724E"/>
    <w:pPr>
      <w:ind w:left="1920"/>
    </w:pPr>
    <w:rPr>
      <w:rFonts w:asciiTheme="minorHAnsi" w:hAnsiTheme="minorHAnsi"/>
      <w:sz w:val="18"/>
      <w:szCs w:val="18"/>
    </w:rPr>
  </w:style>
  <w:style w:type="paragraph" w:styleId="Title">
    <w:name w:val="Title"/>
    <w:basedOn w:val="Normal"/>
    <w:next w:val="Normal"/>
    <w:link w:val="TitleChar"/>
    <w:uiPriority w:val="10"/>
    <w:qFormat/>
    <w:rsid w:val="00EE72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724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2B3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1129">
      <w:bodyDiv w:val="1"/>
      <w:marLeft w:val="0"/>
      <w:marRight w:val="0"/>
      <w:marTop w:val="0"/>
      <w:marBottom w:val="0"/>
      <w:divBdr>
        <w:top w:val="none" w:sz="0" w:space="0" w:color="auto"/>
        <w:left w:val="none" w:sz="0" w:space="0" w:color="auto"/>
        <w:bottom w:val="none" w:sz="0" w:space="0" w:color="auto"/>
        <w:right w:val="none" w:sz="0" w:space="0" w:color="auto"/>
      </w:divBdr>
    </w:div>
    <w:div w:id="137386322">
      <w:bodyDiv w:val="1"/>
      <w:marLeft w:val="0"/>
      <w:marRight w:val="0"/>
      <w:marTop w:val="0"/>
      <w:marBottom w:val="0"/>
      <w:divBdr>
        <w:top w:val="none" w:sz="0" w:space="0" w:color="auto"/>
        <w:left w:val="none" w:sz="0" w:space="0" w:color="auto"/>
        <w:bottom w:val="none" w:sz="0" w:space="0" w:color="auto"/>
        <w:right w:val="none" w:sz="0" w:space="0" w:color="auto"/>
      </w:divBdr>
    </w:div>
    <w:div w:id="149254227">
      <w:bodyDiv w:val="1"/>
      <w:marLeft w:val="0"/>
      <w:marRight w:val="0"/>
      <w:marTop w:val="0"/>
      <w:marBottom w:val="0"/>
      <w:divBdr>
        <w:top w:val="none" w:sz="0" w:space="0" w:color="auto"/>
        <w:left w:val="none" w:sz="0" w:space="0" w:color="auto"/>
        <w:bottom w:val="none" w:sz="0" w:space="0" w:color="auto"/>
        <w:right w:val="none" w:sz="0" w:space="0" w:color="auto"/>
      </w:divBdr>
      <w:divsChild>
        <w:div w:id="85808354">
          <w:marLeft w:val="0"/>
          <w:marRight w:val="0"/>
          <w:marTop w:val="0"/>
          <w:marBottom w:val="0"/>
          <w:divBdr>
            <w:top w:val="none" w:sz="0" w:space="0" w:color="auto"/>
            <w:left w:val="none" w:sz="0" w:space="0" w:color="auto"/>
            <w:bottom w:val="none" w:sz="0" w:space="0" w:color="auto"/>
            <w:right w:val="none" w:sz="0" w:space="0" w:color="auto"/>
          </w:divBdr>
          <w:divsChild>
            <w:div w:id="480076370">
              <w:marLeft w:val="0"/>
              <w:marRight w:val="0"/>
              <w:marTop w:val="0"/>
              <w:marBottom w:val="0"/>
              <w:divBdr>
                <w:top w:val="none" w:sz="0" w:space="0" w:color="auto"/>
                <w:left w:val="none" w:sz="0" w:space="0" w:color="auto"/>
                <w:bottom w:val="none" w:sz="0" w:space="0" w:color="auto"/>
                <w:right w:val="none" w:sz="0" w:space="0" w:color="auto"/>
              </w:divBdr>
              <w:divsChild>
                <w:div w:id="2357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5789">
      <w:bodyDiv w:val="1"/>
      <w:marLeft w:val="0"/>
      <w:marRight w:val="0"/>
      <w:marTop w:val="0"/>
      <w:marBottom w:val="0"/>
      <w:divBdr>
        <w:top w:val="none" w:sz="0" w:space="0" w:color="auto"/>
        <w:left w:val="none" w:sz="0" w:space="0" w:color="auto"/>
        <w:bottom w:val="none" w:sz="0" w:space="0" w:color="auto"/>
        <w:right w:val="none" w:sz="0" w:space="0" w:color="auto"/>
      </w:divBdr>
    </w:div>
    <w:div w:id="214900818">
      <w:bodyDiv w:val="1"/>
      <w:marLeft w:val="0"/>
      <w:marRight w:val="0"/>
      <w:marTop w:val="0"/>
      <w:marBottom w:val="0"/>
      <w:divBdr>
        <w:top w:val="none" w:sz="0" w:space="0" w:color="auto"/>
        <w:left w:val="none" w:sz="0" w:space="0" w:color="auto"/>
        <w:bottom w:val="none" w:sz="0" w:space="0" w:color="auto"/>
        <w:right w:val="none" w:sz="0" w:space="0" w:color="auto"/>
      </w:divBdr>
    </w:div>
    <w:div w:id="284896598">
      <w:bodyDiv w:val="1"/>
      <w:marLeft w:val="0"/>
      <w:marRight w:val="0"/>
      <w:marTop w:val="0"/>
      <w:marBottom w:val="0"/>
      <w:divBdr>
        <w:top w:val="none" w:sz="0" w:space="0" w:color="auto"/>
        <w:left w:val="none" w:sz="0" w:space="0" w:color="auto"/>
        <w:bottom w:val="none" w:sz="0" w:space="0" w:color="auto"/>
        <w:right w:val="none" w:sz="0" w:space="0" w:color="auto"/>
      </w:divBdr>
    </w:div>
    <w:div w:id="287661975">
      <w:bodyDiv w:val="1"/>
      <w:marLeft w:val="0"/>
      <w:marRight w:val="0"/>
      <w:marTop w:val="0"/>
      <w:marBottom w:val="0"/>
      <w:divBdr>
        <w:top w:val="none" w:sz="0" w:space="0" w:color="auto"/>
        <w:left w:val="none" w:sz="0" w:space="0" w:color="auto"/>
        <w:bottom w:val="none" w:sz="0" w:space="0" w:color="auto"/>
        <w:right w:val="none" w:sz="0" w:space="0" w:color="auto"/>
      </w:divBdr>
    </w:div>
    <w:div w:id="330253582">
      <w:bodyDiv w:val="1"/>
      <w:marLeft w:val="0"/>
      <w:marRight w:val="0"/>
      <w:marTop w:val="0"/>
      <w:marBottom w:val="0"/>
      <w:divBdr>
        <w:top w:val="none" w:sz="0" w:space="0" w:color="auto"/>
        <w:left w:val="none" w:sz="0" w:space="0" w:color="auto"/>
        <w:bottom w:val="none" w:sz="0" w:space="0" w:color="auto"/>
        <w:right w:val="none" w:sz="0" w:space="0" w:color="auto"/>
      </w:divBdr>
    </w:div>
    <w:div w:id="396902895">
      <w:bodyDiv w:val="1"/>
      <w:marLeft w:val="0"/>
      <w:marRight w:val="0"/>
      <w:marTop w:val="0"/>
      <w:marBottom w:val="0"/>
      <w:divBdr>
        <w:top w:val="none" w:sz="0" w:space="0" w:color="auto"/>
        <w:left w:val="none" w:sz="0" w:space="0" w:color="auto"/>
        <w:bottom w:val="none" w:sz="0" w:space="0" w:color="auto"/>
        <w:right w:val="none" w:sz="0" w:space="0" w:color="auto"/>
      </w:divBdr>
    </w:div>
    <w:div w:id="593591959">
      <w:bodyDiv w:val="1"/>
      <w:marLeft w:val="0"/>
      <w:marRight w:val="0"/>
      <w:marTop w:val="0"/>
      <w:marBottom w:val="0"/>
      <w:divBdr>
        <w:top w:val="none" w:sz="0" w:space="0" w:color="auto"/>
        <w:left w:val="none" w:sz="0" w:space="0" w:color="auto"/>
        <w:bottom w:val="none" w:sz="0" w:space="0" w:color="auto"/>
        <w:right w:val="none" w:sz="0" w:space="0" w:color="auto"/>
      </w:divBdr>
    </w:div>
    <w:div w:id="672873807">
      <w:bodyDiv w:val="1"/>
      <w:marLeft w:val="0"/>
      <w:marRight w:val="0"/>
      <w:marTop w:val="0"/>
      <w:marBottom w:val="0"/>
      <w:divBdr>
        <w:top w:val="none" w:sz="0" w:space="0" w:color="auto"/>
        <w:left w:val="none" w:sz="0" w:space="0" w:color="auto"/>
        <w:bottom w:val="none" w:sz="0" w:space="0" w:color="auto"/>
        <w:right w:val="none" w:sz="0" w:space="0" w:color="auto"/>
      </w:divBdr>
    </w:div>
    <w:div w:id="763188048">
      <w:bodyDiv w:val="1"/>
      <w:marLeft w:val="0"/>
      <w:marRight w:val="0"/>
      <w:marTop w:val="0"/>
      <w:marBottom w:val="0"/>
      <w:divBdr>
        <w:top w:val="none" w:sz="0" w:space="0" w:color="auto"/>
        <w:left w:val="none" w:sz="0" w:space="0" w:color="auto"/>
        <w:bottom w:val="none" w:sz="0" w:space="0" w:color="auto"/>
        <w:right w:val="none" w:sz="0" w:space="0" w:color="auto"/>
      </w:divBdr>
    </w:div>
    <w:div w:id="813331100">
      <w:bodyDiv w:val="1"/>
      <w:marLeft w:val="0"/>
      <w:marRight w:val="0"/>
      <w:marTop w:val="0"/>
      <w:marBottom w:val="0"/>
      <w:divBdr>
        <w:top w:val="none" w:sz="0" w:space="0" w:color="auto"/>
        <w:left w:val="none" w:sz="0" w:space="0" w:color="auto"/>
        <w:bottom w:val="none" w:sz="0" w:space="0" w:color="auto"/>
        <w:right w:val="none" w:sz="0" w:space="0" w:color="auto"/>
      </w:divBdr>
    </w:div>
    <w:div w:id="863589672">
      <w:bodyDiv w:val="1"/>
      <w:marLeft w:val="0"/>
      <w:marRight w:val="0"/>
      <w:marTop w:val="0"/>
      <w:marBottom w:val="0"/>
      <w:divBdr>
        <w:top w:val="none" w:sz="0" w:space="0" w:color="auto"/>
        <w:left w:val="none" w:sz="0" w:space="0" w:color="auto"/>
        <w:bottom w:val="none" w:sz="0" w:space="0" w:color="auto"/>
        <w:right w:val="none" w:sz="0" w:space="0" w:color="auto"/>
      </w:divBdr>
    </w:div>
    <w:div w:id="885947355">
      <w:bodyDiv w:val="1"/>
      <w:marLeft w:val="0"/>
      <w:marRight w:val="0"/>
      <w:marTop w:val="0"/>
      <w:marBottom w:val="0"/>
      <w:divBdr>
        <w:top w:val="none" w:sz="0" w:space="0" w:color="auto"/>
        <w:left w:val="none" w:sz="0" w:space="0" w:color="auto"/>
        <w:bottom w:val="none" w:sz="0" w:space="0" w:color="auto"/>
        <w:right w:val="none" w:sz="0" w:space="0" w:color="auto"/>
      </w:divBdr>
    </w:div>
    <w:div w:id="977414815">
      <w:bodyDiv w:val="1"/>
      <w:marLeft w:val="0"/>
      <w:marRight w:val="0"/>
      <w:marTop w:val="0"/>
      <w:marBottom w:val="0"/>
      <w:divBdr>
        <w:top w:val="none" w:sz="0" w:space="0" w:color="auto"/>
        <w:left w:val="none" w:sz="0" w:space="0" w:color="auto"/>
        <w:bottom w:val="none" w:sz="0" w:space="0" w:color="auto"/>
        <w:right w:val="none" w:sz="0" w:space="0" w:color="auto"/>
      </w:divBdr>
    </w:div>
    <w:div w:id="980426531">
      <w:bodyDiv w:val="1"/>
      <w:marLeft w:val="0"/>
      <w:marRight w:val="0"/>
      <w:marTop w:val="0"/>
      <w:marBottom w:val="0"/>
      <w:divBdr>
        <w:top w:val="none" w:sz="0" w:space="0" w:color="auto"/>
        <w:left w:val="none" w:sz="0" w:space="0" w:color="auto"/>
        <w:bottom w:val="none" w:sz="0" w:space="0" w:color="auto"/>
        <w:right w:val="none" w:sz="0" w:space="0" w:color="auto"/>
      </w:divBdr>
    </w:div>
    <w:div w:id="1092504643">
      <w:bodyDiv w:val="1"/>
      <w:marLeft w:val="0"/>
      <w:marRight w:val="0"/>
      <w:marTop w:val="0"/>
      <w:marBottom w:val="0"/>
      <w:divBdr>
        <w:top w:val="none" w:sz="0" w:space="0" w:color="auto"/>
        <w:left w:val="none" w:sz="0" w:space="0" w:color="auto"/>
        <w:bottom w:val="none" w:sz="0" w:space="0" w:color="auto"/>
        <w:right w:val="none" w:sz="0" w:space="0" w:color="auto"/>
      </w:divBdr>
    </w:div>
    <w:div w:id="1272937422">
      <w:bodyDiv w:val="1"/>
      <w:marLeft w:val="0"/>
      <w:marRight w:val="0"/>
      <w:marTop w:val="0"/>
      <w:marBottom w:val="0"/>
      <w:divBdr>
        <w:top w:val="none" w:sz="0" w:space="0" w:color="auto"/>
        <w:left w:val="none" w:sz="0" w:space="0" w:color="auto"/>
        <w:bottom w:val="none" w:sz="0" w:space="0" w:color="auto"/>
        <w:right w:val="none" w:sz="0" w:space="0" w:color="auto"/>
      </w:divBdr>
      <w:divsChild>
        <w:div w:id="2000814265">
          <w:marLeft w:val="0"/>
          <w:marRight w:val="0"/>
          <w:marTop w:val="0"/>
          <w:marBottom w:val="0"/>
          <w:divBdr>
            <w:top w:val="none" w:sz="0" w:space="0" w:color="auto"/>
            <w:left w:val="none" w:sz="0" w:space="0" w:color="auto"/>
            <w:bottom w:val="none" w:sz="0" w:space="0" w:color="auto"/>
            <w:right w:val="none" w:sz="0" w:space="0" w:color="auto"/>
          </w:divBdr>
          <w:divsChild>
            <w:div w:id="195436789">
              <w:marLeft w:val="0"/>
              <w:marRight w:val="0"/>
              <w:marTop w:val="0"/>
              <w:marBottom w:val="0"/>
              <w:divBdr>
                <w:top w:val="none" w:sz="0" w:space="0" w:color="auto"/>
                <w:left w:val="none" w:sz="0" w:space="0" w:color="auto"/>
                <w:bottom w:val="none" w:sz="0" w:space="0" w:color="auto"/>
                <w:right w:val="none" w:sz="0" w:space="0" w:color="auto"/>
              </w:divBdr>
              <w:divsChild>
                <w:div w:id="12345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26106">
      <w:bodyDiv w:val="1"/>
      <w:marLeft w:val="0"/>
      <w:marRight w:val="0"/>
      <w:marTop w:val="0"/>
      <w:marBottom w:val="0"/>
      <w:divBdr>
        <w:top w:val="none" w:sz="0" w:space="0" w:color="auto"/>
        <w:left w:val="none" w:sz="0" w:space="0" w:color="auto"/>
        <w:bottom w:val="none" w:sz="0" w:space="0" w:color="auto"/>
        <w:right w:val="none" w:sz="0" w:space="0" w:color="auto"/>
      </w:divBdr>
    </w:div>
    <w:div w:id="1411385108">
      <w:bodyDiv w:val="1"/>
      <w:marLeft w:val="0"/>
      <w:marRight w:val="0"/>
      <w:marTop w:val="0"/>
      <w:marBottom w:val="0"/>
      <w:divBdr>
        <w:top w:val="none" w:sz="0" w:space="0" w:color="auto"/>
        <w:left w:val="none" w:sz="0" w:space="0" w:color="auto"/>
        <w:bottom w:val="none" w:sz="0" w:space="0" w:color="auto"/>
        <w:right w:val="none" w:sz="0" w:space="0" w:color="auto"/>
      </w:divBdr>
    </w:div>
    <w:div w:id="1452166103">
      <w:bodyDiv w:val="1"/>
      <w:marLeft w:val="0"/>
      <w:marRight w:val="0"/>
      <w:marTop w:val="0"/>
      <w:marBottom w:val="0"/>
      <w:divBdr>
        <w:top w:val="none" w:sz="0" w:space="0" w:color="auto"/>
        <w:left w:val="none" w:sz="0" w:space="0" w:color="auto"/>
        <w:bottom w:val="none" w:sz="0" w:space="0" w:color="auto"/>
        <w:right w:val="none" w:sz="0" w:space="0" w:color="auto"/>
      </w:divBdr>
    </w:div>
    <w:div w:id="1475949840">
      <w:bodyDiv w:val="1"/>
      <w:marLeft w:val="0"/>
      <w:marRight w:val="0"/>
      <w:marTop w:val="0"/>
      <w:marBottom w:val="0"/>
      <w:divBdr>
        <w:top w:val="none" w:sz="0" w:space="0" w:color="auto"/>
        <w:left w:val="none" w:sz="0" w:space="0" w:color="auto"/>
        <w:bottom w:val="none" w:sz="0" w:space="0" w:color="auto"/>
        <w:right w:val="none" w:sz="0" w:space="0" w:color="auto"/>
      </w:divBdr>
    </w:div>
    <w:div w:id="1492333982">
      <w:bodyDiv w:val="1"/>
      <w:marLeft w:val="0"/>
      <w:marRight w:val="0"/>
      <w:marTop w:val="0"/>
      <w:marBottom w:val="0"/>
      <w:divBdr>
        <w:top w:val="none" w:sz="0" w:space="0" w:color="auto"/>
        <w:left w:val="none" w:sz="0" w:space="0" w:color="auto"/>
        <w:bottom w:val="none" w:sz="0" w:space="0" w:color="auto"/>
        <w:right w:val="none" w:sz="0" w:space="0" w:color="auto"/>
      </w:divBdr>
    </w:div>
    <w:div w:id="1515612493">
      <w:bodyDiv w:val="1"/>
      <w:marLeft w:val="0"/>
      <w:marRight w:val="0"/>
      <w:marTop w:val="0"/>
      <w:marBottom w:val="0"/>
      <w:divBdr>
        <w:top w:val="none" w:sz="0" w:space="0" w:color="auto"/>
        <w:left w:val="none" w:sz="0" w:space="0" w:color="auto"/>
        <w:bottom w:val="none" w:sz="0" w:space="0" w:color="auto"/>
        <w:right w:val="none" w:sz="0" w:space="0" w:color="auto"/>
      </w:divBdr>
    </w:div>
    <w:div w:id="1525358996">
      <w:bodyDiv w:val="1"/>
      <w:marLeft w:val="0"/>
      <w:marRight w:val="0"/>
      <w:marTop w:val="0"/>
      <w:marBottom w:val="0"/>
      <w:divBdr>
        <w:top w:val="none" w:sz="0" w:space="0" w:color="auto"/>
        <w:left w:val="none" w:sz="0" w:space="0" w:color="auto"/>
        <w:bottom w:val="none" w:sz="0" w:space="0" w:color="auto"/>
        <w:right w:val="none" w:sz="0" w:space="0" w:color="auto"/>
      </w:divBdr>
    </w:div>
    <w:div w:id="1559396216">
      <w:bodyDiv w:val="1"/>
      <w:marLeft w:val="0"/>
      <w:marRight w:val="0"/>
      <w:marTop w:val="0"/>
      <w:marBottom w:val="0"/>
      <w:divBdr>
        <w:top w:val="none" w:sz="0" w:space="0" w:color="auto"/>
        <w:left w:val="none" w:sz="0" w:space="0" w:color="auto"/>
        <w:bottom w:val="none" w:sz="0" w:space="0" w:color="auto"/>
        <w:right w:val="none" w:sz="0" w:space="0" w:color="auto"/>
      </w:divBdr>
      <w:divsChild>
        <w:div w:id="1096708106">
          <w:marLeft w:val="0"/>
          <w:marRight w:val="0"/>
          <w:marTop w:val="0"/>
          <w:marBottom w:val="0"/>
          <w:divBdr>
            <w:top w:val="none" w:sz="0" w:space="0" w:color="auto"/>
            <w:left w:val="none" w:sz="0" w:space="0" w:color="auto"/>
            <w:bottom w:val="none" w:sz="0" w:space="0" w:color="auto"/>
            <w:right w:val="none" w:sz="0" w:space="0" w:color="auto"/>
          </w:divBdr>
          <w:divsChild>
            <w:div w:id="2089228114">
              <w:marLeft w:val="0"/>
              <w:marRight w:val="0"/>
              <w:marTop w:val="0"/>
              <w:marBottom w:val="0"/>
              <w:divBdr>
                <w:top w:val="none" w:sz="0" w:space="0" w:color="auto"/>
                <w:left w:val="none" w:sz="0" w:space="0" w:color="auto"/>
                <w:bottom w:val="none" w:sz="0" w:space="0" w:color="auto"/>
                <w:right w:val="none" w:sz="0" w:space="0" w:color="auto"/>
              </w:divBdr>
              <w:divsChild>
                <w:div w:id="17144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6485">
      <w:bodyDiv w:val="1"/>
      <w:marLeft w:val="0"/>
      <w:marRight w:val="0"/>
      <w:marTop w:val="0"/>
      <w:marBottom w:val="0"/>
      <w:divBdr>
        <w:top w:val="none" w:sz="0" w:space="0" w:color="auto"/>
        <w:left w:val="none" w:sz="0" w:space="0" w:color="auto"/>
        <w:bottom w:val="none" w:sz="0" w:space="0" w:color="auto"/>
        <w:right w:val="none" w:sz="0" w:space="0" w:color="auto"/>
      </w:divBdr>
    </w:div>
    <w:div w:id="1607536653">
      <w:bodyDiv w:val="1"/>
      <w:marLeft w:val="0"/>
      <w:marRight w:val="0"/>
      <w:marTop w:val="0"/>
      <w:marBottom w:val="0"/>
      <w:divBdr>
        <w:top w:val="none" w:sz="0" w:space="0" w:color="auto"/>
        <w:left w:val="none" w:sz="0" w:space="0" w:color="auto"/>
        <w:bottom w:val="none" w:sz="0" w:space="0" w:color="auto"/>
        <w:right w:val="none" w:sz="0" w:space="0" w:color="auto"/>
      </w:divBdr>
    </w:div>
    <w:div w:id="1623533477">
      <w:bodyDiv w:val="1"/>
      <w:marLeft w:val="0"/>
      <w:marRight w:val="0"/>
      <w:marTop w:val="0"/>
      <w:marBottom w:val="0"/>
      <w:divBdr>
        <w:top w:val="none" w:sz="0" w:space="0" w:color="auto"/>
        <w:left w:val="none" w:sz="0" w:space="0" w:color="auto"/>
        <w:bottom w:val="none" w:sz="0" w:space="0" w:color="auto"/>
        <w:right w:val="none" w:sz="0" w:space="0" w:color="auto"/>
      </w:divBdr>
      <w:divsChild>
        <w:div w:id="671299448">
          <w:marLeft w:val="0"/>
          <w:marRight w:val="0"/>
          <w:marTop w:val="0"/>
          <w:marBottom w:val="0"/>
          <w:divBdr>
            <w:top w:val="none" w:sz="0" w:space="0" w:color="auto"/>
            <w:left w:val="none" w:sz="0" w:space="0" w:color="auto"/>
            <w:bottom w:val="none" w:sz="0" w:space="0" w:color="auto"/>
            <w:right w:val="none" w:sz="0" w:space="0" w:color="auto"/>
          </w:divBdr>
        </w:div>
      </w:divsChild>
    </w:div>
    <w:div w:id="1648511398">
      <w:bodyDiv w:val="1"/>
      <w:marLeft w:val="0"/>
      <w:marRight w:val="0"/>
      <w:marTop w:val="0"/>
      <w:marBottom w:val="0"/>
      <w:divBdr>
        <w:top w:val="none" w:sz="0" w:space="0" w:color="auto"/>
        <w:left w:val="none" w:sz="0" w:space="0" w:color="auto"/>
        <w:bottom w:val="none" w:sz="0" w:space="0" w:color="auto"/>
        <w:right w:val="none" w:sz="0" w:space="0" w:color="auto"/>
      </w:divBdr>
    </w:div>
    <w:div w:id="1766338183">
      <w:bodyDiv w:val="1"/>
      <w:marLeft w:val="0"/>
      <w:marRight w:val="0"/>
      <w:marTop w:val="0"/>
      <w:marBottom w:val="0"/>
      <w:divBdr>
        <w:top w:val="none" w:sz="0" w:space="0" w:color="auto"/>
        <w:left w:val="none" w:sz="0" w:space="0" w:color="auto"/>
        <w:bottom w:val="none" w:sz="0" w:space="0" w:color="auto"/>
        <w:right w:val="none" w:sz="0" w:space="0" w:color="auto"/>
      </w:divBdr>
    </w:div>
    <w:div w:id="1914503693">
      <w:bodyDiv w:val="1"/>
      <w:marLeft w:val="0"/>
      <w:marRight w:val="0"/>
      <w:marTop w:val="0"/>
      <w:marBottom w:val="0"/>
      <w:divBdr>
        <w:top w:val="none" w:sz="0" w:space="0" w:color="auto"/>
        <w:left w:val="none" w:sz="0" w:space="0" w:color="auto"/>
        <w:bottom w:val="none" w:sz="0" w:space="0" w:color="auto"/>
        <w:right w:val="none" w:sz="0" w:space="0" w:color="auto"/>
      </w:divBdr>
    </w:div>
    <w:div w:id="2062552649">
      <w:bodyDiv w:val="1"/>
      <w:marLeft w:val="0"/>
      <w:marRight w:val="0"/>
      <w:marTop w:val="0"/>
      <w:marBottom w:val="0"/>
      <w:divBdr>
        <w:top w:val="none" w:sz="0" w:space="0" w:color="auto"/>
        <w:left w:val="none" w:sz="0" w:space="0" w:color="auto"/>
        <w:bottom w:val="none" w:sz="0" w:space="0" w:color="auto"/>
        <w:right w:val="none" w:sz="0" w:space="0" w:color="auto"/>
      </w:divBdr>
    </w:div>
    <w:div w:id="2069453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ithub.com/perslab/depict" TargetMode="External"/><Relationship Id="rId27"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EE02-9376-7546-89D2-8834B3DC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2122</Words>
  <Characters>12102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Aleix Arnau Soler</dc:creator>
  <cp:lastModifiedBy>Aleix Arnau Soler</cp:lastModifiedBy>
  <cp:revision>9</cp:revision>
  <cp:lastPrinted>2016-11-04T15:11:00Z</cp:lastPrinted>
  <dcterms:created xsi:type="dcterms:W3CDTF">2018-08-24T17:33:00Z</dcterms:created>
  <dcterms:modified xsi:type="dcterms:W3CDTF">2018-12-05T15:43:00Z</dcterms:modified>
</cp:coreProperties>
</file>