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4027" w14:textId="38FA8F59" w:rsidR="00C67C08" w:rsidRDefault="001B7FFA" w:rsidP="008C41C9">
      <w:pPr>
        <w:jc w:val="center"/>
        <w:rPr>
          <w:rFonts w:ascii="Cambria" w:eastAsia="Arial" w:hAnsi="Cambria" w:cs="Arial"/>
          <w:b/>
        </w:rPr>
      </w:pPr>
      <w:r w:rsidRPr="001A4D7B">
        <w:rPr>
          <w:rFonts w:ascii="Cambria" w:eastAsia="Arial" w:hAnsi="Cambria" w:cs="Arial"/>
          <w:b/>
        </w:rPr>
        <w:t>S</w:t>
      </w:r>
      <w:r w:rsidR="00667325">
        <w:rPr>
          <w:rFonts w:ascii="Cambria" w:eastAsia="Arial" w:hAnsi="Cambria" w:cs="Arial"/>
          <w:b/>
        </w:rPr>
        <w:t>3</w:t>
      </w:r>
      <w:r w:rsidR="008C41C9">
        <w:rPr>
          <w:rFonts w:ascii="Cambria" w:eastAsia="Arial" w:hAnsi="Cambria" w:cs="Arial"/>
          <w:b/>
        </w:rPr>
        <w:t xml:space="preserve"> Table</w:t>
      </w:r>
      <w:r w:rsidRPr="001A4D7B">
        <w:rPr>
          <w:rFonts w:ascii="Cambria" w:eastAsia="Arial" w:hAnsi="Cambria" w:cs="Arial"/>
          <w:b/>
        </w:rPr>
        <w:t>. Factor weights from PCA of ASR miRNAs and functional data.</w:t>
      </w:r>
    </w:p>
    <w:tbl>
      <w:tblPr>
        <w:tblStyle w:val="TableGrid"/>
        <w:tblpPr w:leftFromText="180" w:rightFromText="180" w:vertAnchor="text" w:horzAnchor="margin" w:tblpXSpec="center" w:tblpY="253"/>
        <w:tblW w:w="0" w:type="auto"/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384"/>
      </w:tblGrid>
      <w:tr w:rsidR="00667325" w14:paraId="08F70994" w14:textId="77777777" w:rsidTr="00667325">
        <w:trPr>
          <w:trHeight w:val="267"/>
        </w:trPr>
        <w:tc>
          <w:tcPr>
            <w:tcW w:w="1574" w:type="dxa"/>
          </w:tcPr>
          <w:p w14:paraId="5E8CA144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71E1F">
              <w:rPr>
                <w:rFonts w:asciiTheme="minorHAnsi" w:eastAsia="Arial" w:hAnsiTheme="minorHAnsi" w:cs="Arial"/>
                <w:b/>
                <w:sz w:val="20"/>
                <w:szCs w:val="20"/>
              </w:rPr>
              <w:t>Measure</w:t>
            </w:r>
          </w:p>
        </w:tc>
        <w:tc>
          <w:tcPr>
            <w:tcW w:w="1574" w:type="dxa"/>
          </w:tcPr>
          <w:p w14:paraId="54139960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71E1F">
              <w:rPr>
                <w:rFonts w:asciiTheme="minorHAnsi" w:eastAsia="Arial" w:hAnsiTheme="minorHAnsi" w:cs="Arial"/>
                <w:b/>
                <w:sz w:val="20"/>
                <w:szCs w:val="20"/>
              </w:rPr>
              <w:t>Factor 1</w:t>
            </w:r>
          </w:p>
        </w:tc>
        <w:tc>
          <w:tcPr>
            <w:tcW w:w="1574" w:type="dxa"/>
          </w:tcPr>
          <w:p w14:paraId="0EEFD264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71E1F">
              <w:rPr>
                <w:rFonts w:asciiTheme="minorHAnsi" w:eastAsia="Arial" w:hAnsiTheme="minorHAnsi" w:cs="Arial"/>
                <w:b/>
                <w:sz w:val="20"/>
                <w:szCs w:val="20"/>
              </w:rPr>
              <w:t>Factor 2</w:t>
            </w:r>
          </w:p>
        </w:tc>
        <w:tc>
          <w:tcPr>
            <w:tcW w:w="1384" w:type="dxa"/>
          </w:tcPr>
          <w:p w14:paraId="216709FE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71E1F">
              <w:rPr>
                <w:rFonts w:asciiTheme="minorHAnsi" w:eastAsia="Arial" w:hAnsiTheme="minorHAnsi" w:cs="Arial"/>
                <w:b/>
                <w:sz w:val="20"/>
                <w:szCs w:val="20"/>
              </w:rPr>
              <w:t>Factor 3</w:t>
            </w:r>
          </w:p>
        </w:tc>
      </w:tr>
      <w:tr w:rsidR="00667325" w14:paraId="6360EEB9" w14:textId="77777777" w:rsidTr="00667325">
        <w:trPr>
          <w:trHeight w:val="251"/>
        </w:trPr>
        <w:tc>
          <w:tcPr>
            <w:tcW w:w="1574" w:type="dxa"/>
          </w:tcPr>
          <w:p w14:paraId="08371E01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TLEO</w:t>
            </w:r>
          </w:p>
        </w:tc>
        <w:tc>
          <w:tcPr>
            <w:tcW w:w="1574" w:type="dxa"/>
          </w:tcPr>
          <w:p w14:paraId="4586B86C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-.142</w:t>
            </w:r>
          </w:p>
        </w:tc>
        <w:tc>
          <w:tcPr>
            <w:tcW w:w="1574" w:type="dxa"/>
          </w:tcPr>
          <w:p w14:paraId="5C5DD994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.152</w:t>
            </w:r>
          </w:p>
        </w:tc>
        <w:tc>
          <w:tcPr>
            <w:tcW w:w="1384" w:type="dxa"/>
          </w:tcPr>
          <w:p w14:paraId="1770F482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-.036</w:t>
            </w:r>
          </w:p>
        </w:tc>
      </w:tr>
      <w:tr w:rsidR="00667325" w14:paraId="2878F4A8" w14:textId="77777777" w:rsidTr="00667325">
        <w:trPr>
          <w:trHeight w:val="267"/>
        </w:trPr>
        <w:tc>
          <w:tcPr>
            <w:tcW w:w="1574" w:type="dxa"/>
          </w:tcPr>
          <w:p w14:paraId="18B324B3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TLEC</w:t>
            </w:r>
          </w:p>
        </w:tc>
        <w:tc>
          <w:tcPr>
            <w:tcW w:w="1574" w:type="dxa"/>
          </w:tcPr>
          <w:p w14:paraId="2B939350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-.167</w:t>
            </w:r>
          </w:p>
        </w:tc>
        <w:tc>
          <w:tcPr>
            <w:tcW w:w="1574" w:type="dxa"/>
          </w:tcPr>
          <w:p w14:paraId="578724F3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.128</w:t>
            </w:r>
          </w:p>
        </w:tc>
        <w:tc>
          <w:tcPr>
            <w:tcW w:w="1384" w:type="dxa"/>
          </w:tcPr>
          <w:p w14:paraId="76A163A7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-.064</w:t>
            </w:r>
          </w:p>
        </w:tc>
      </w:tr>
      <w:tr w:rsidR="00667325" w14:paraId="133E9AF7" w14:textId="77777777" w:rsidTr="00667325">
        <w:trPr>
          <w:trHeight w:val="251"/>
        </w:trPr>
        <w:tc>
          <w:tcPr>
            <w:tcW w:w="1574" w:type="dxa"/>
          </w:tcPr>
          <w:p w14:paraId="434E9597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TSEO</w:t>
            </w:r>
          </w:p>
        </w:tc>
        <w:tc>
          <w:tcPr>
            <w:tcW w:w="1574" w:type="dxa"/>
          </w:tcPr>
          <w:p w14:paraId="38CDA36A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-.558</w:t>
            </w:r>
          </w:p>
        </w:tc>
        <w:tc>
          <w:tcPr>
            <w:tcW w:w="1574" w:type="dxa"/>
          </w:tcPr>
          <w:p w14:paraId="4402E004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.107</w:t>
            </w:r>
          </w:p>
        </w:tc>
        <w:tc>
          <w:tcPr>
            <w:tcW w:w="1384" w:type="dxa"/>
          </w:tcPr>
          <w:p w14:paraId="3D58D05F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.139</w:t>
            </w:r>
          </w:p>
        </w:tc>
      </w:tr>
      <w:tr w:rsidR="00667325" w14:paraId="1EFA548C" w14:textId="77777777" w:rsidTr="00667325">
        <w:trPr>
          <w:trHeight w:val="267"/>
        </w:trPr>
        <w:tc>
          <w:tcPr>
            <w:tcW w:w="1574" w:type="dxa"/>
          </w:tcPr>
          <w:p w14:paraId="63CBB006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TSEC</w:t>
            </w:r>
          </w:p>
        </w:tc>
        <w:tc>
          <w:tcPr>
            <w:tcW w:w="1574" w:type="dxa"/>
          </w:tcPr>
          <w:p w14:paraId="182CBC29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-.350</w:t>
            </w:r>
          </w:p>
        </w:tc>
        <w:tc>
          <w:tcPr>
            <w:tcW w:w="1574" w:type="dxa"/>
          </w:tcPr>
          <w:p w14:paraId="073B2C8B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.238</w:t>
            </w:r>
          </w:p>
        </w:tc>
        <w:tc>
          <w:tcPr>
            <w:tcW w:w="1384" w:type="dxa"/>
          </w:tcPr>
          <w:p w14:paraId="04287417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.171</w:t>
            </w:r>
          </w:p>
        </w:tc>
      </w:tr>
      <w:tr w:rsidR="00667325" w14:paraId="0E301AD2" w14:textId="77777777" w:rsidTr="00667325">
        <w:trPr>
          <w:trHeight w:val="251"/>
        </w:trPr>
        <w:tc>
          <w:tcPr>
            <w:tcW w:w="1574" w:type="dxa"/>
          </w:tcPr>
          <w:p w14:paraId="048A4F90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TLEOFP</w:t>
            </w:r>
          </w:p>
        </w:tc>
        <w:tc>
          <w:tcPr>
            <w:tcW w:w="1574" w:type="dxa"/>
          </w:tcPr>
          <w:p w14:paraId="491AEC7A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-.431</w:t>
            </w:r>
          </w:p>
        </w:tc>
        <w:tc>
          <w:tcPr>
            <w:tcW w:w="1574" w:type="dxa"/>
          </w:tcPr>
          <w:p w14:paraId="28EEE1C2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.436</w:t>
            </w:r>
          </w:p>
        </w:tc>
        <w:tc>
          <w:tcPr>
            <w:tcW w:w="1384" w:type="dxa"/>
          </w:tcPr>
          <w:p w14:paraId="6F57965B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-.038</w:t>
            </w:r>
          </w:p>
        </w:tc>
      </w:tr>
      <w:tr w:rsidR="00667325" w14:paraId="2B285173" w14:textId="77777777" w:rsidTr="00667325">
        <w:trPr>
          <w:trHeight w:val="267"/>
        </w:trPr>
        <w:tc>
          <w:tcPr>
            <w:tcW w:w="1574" w:type="dxa"/>
          </w:tcPr>
          <w:p w14:paraId="6681A435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TLECFP</w:t>
            </w:r>
          </w:p>
        </w:tc>
        <w:tc>
          <w:tcPr>
            <w:tcW w:w="1574" w:type="dxa"/>
          </w:tcPr>
          <w:p w14:paraId="16856EC1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-.076</w:t>
            </w:r>
          </w:p>
        </w:tc>
        <w:tc>
          <w:tcPr>
            <w:tcW w:w="1574" w:type="dxa"/>
          </w:tcPr>
          <w:p w14:paraId="17F6B25D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.154</w:t>
            </w:r>
          </w:p>
        </w:tc>
        <w:tc>
          <w:tcPr>
            <w:tcW w:w="1384" w:type="dxa"/>
          </w:tcPr>
          <w:p w14:paraId="6E2561DD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-.283</w:t>
            </w:r>
          </w:p>
        </w:tc>
      </w:tr>
      <w:tr w:rsidR="00667325" w14:paraId="01FB2582" w14:textId="77777777" w:rsidTr="00667325">
        <w:trPr>
          <w:trHeight w:val="267"/>
        </w:trPr>
        <w:tc>
          <w:tcPr>
            <w:tcW w:w="1574" w:type="dxa"/>
          </w:tcPr>
          <w:p w14:paraId="44C96D7D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TSEOFP</w:t>
            </w:r>
          </w:p>
        </w:tc>
        <w:tc>
          <w:tcPr>
            <w:tcW w:w="1574" w:type="dxa"/>
          </w:tcPr>
          <w:p w14:paraId="7E7A1D89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-.174</w:t>
            </w:r>
          </w:p>
        </w:tc>
        <w:tc>
          <w:tcPr>
            <w:tcW w:w="1574" w:type="dxa"/>
          </w:tcPr>
          <w:p w14:paraId="2DCC1BC3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.292</w:t>
            </w:r>
          </w:p>
        </w:tc>
        <w:tc>
          <w:tcPr>
            <w:tcW w:w="1384" w:type="dxa"/>
          </w:tcPr>
          <w:p w14:paraId="0A51DF96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-.028</w:t>
            </w:r>
          </w:p>
        </w:tc>
      </w:tr>
      <w:tr w:rsidR="00667325" w14:paraId="64C16A58" w14:textId="77777777" w:rsidTr="00667325">
        <w:trPr>
          <w:trHeight w:val="267"/>
        </w:trPr>
        <w:tc>
          <w:tcPr>
            <w:tcW w:w="1574" w:type="dxa"/>
          </w:tcPr>
          <w:p w14:paraId="1ADA9F8E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TSECFP</w:t>
            </w:r>
          </w:p>
        </w:tc>
        <w:tc>
          <w:tcPr>
            <w:tcW w:w="1574" w:type="dxa"/>
          </w:tcPr>
          <w:p w14:paraId="5027CE53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-.388</w:t>
            </w:r>
          </w:p>
        </w:tc>
        <w:tc>
          <w:tcPr>
            <w:tcW w:w="1574" w:type="dxa"/>
          </w:tcPr>
          <w:p w14:paraId="2223186D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.425</w:t>
            </w:r>
          </w:p>
        </w:tc>
        <w:tc>
          <w:tcPr>
            <w:tcW w:w="1384" w:type="dxa"/>
          </w:tcPr>
          <w:p w14:paraId="376CD202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-.074</w:t>
            </w:r>
          </w:p>
        </w:tc>
      </w:tr>
      <w:tr w:rsidR="00667325" w14:paraId="6A0EC9F0" w14:textId="77777777" w:rsidTr="00667325">
        <w:trPr>
          <w:trHeight w:val="251"/>
        </w:trPr>
        <w:tc>
          <w:tcPr>
            <w:tcW w:w="1574" w:type="dxa"/>
          </w:tcPr>
          <w:p w14:paraId="6B19A714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HT</w:t>
            </w:r>
          </w:p>
        </w:tc>
        <w:tc>
          <w:tcPr>
            <w:tcW w:w="1574" w:type="dxa"/>
          </w:tcPr>
          <w:p w14:paraId="522BA6CC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.198</w:t>
            </w:r>
          </w:p>
        </w:tc>
        <w:tc>
          <w:tcPr>
            <w:tcW w:w="1574" w:type="dxa"/>
          </w:tcPr>
          <w:p w14:paraId="6FAAB5C0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.372</w:t>
            </w:r>
          </w:p>
        </w:tc>
        <w:tc>
          <w:tcPr>
            <w:tcW w:w="1384" w:type="dxa"/>
          </w:tcPr>
          <w:p w14:paraId="030B7832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-.310</w:t>
            </w:r>
          </w:p>
        </w:tc>
      </w:tr>
      <w:tr w:rsidR="00667325" w14:paraId="30B64BB6" w14:textId="77777777" w:rsidTr="00667325">
        <w:trPr>
          <w:trHeight w:val="267"/>
        </w:trPr>
        <w:tc>
          <w:tcPr>
            <w:tcW w:w="1574" w:type="dxa"/>
          </w:tcPr>
          <w:p w14:paraId="5465E9BC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TMB_Dual_Bal</w:t>
            </w:r>
            <w:proofErr w:type="spellEnd"/>
          </w:p>
        </w:tc>
        <w:tc>
          <w:tcPr>
            <w:tcW w:w="1574" w:type="dxa"/>
          </w:tcPr>
          <w:p w14:paraId="64C4B134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-.639</w:t>
            </w:r>
          </w:p>
        </w:tc>
        <w:tc>
          <w:tcPr>
            <w:tcW w:w="1574" w:type="dxa"/>
          </w:tcPr>
          <w:p w14:paraId="68CF04E9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.015</w:t>
            </w:r>
          </w:p>
        </w:tc>
        <w:tc>
          <w:tcPr>
            <w:tcW w:w="1384" w:type="dxa"/>
          </w:tcPr>
          <w:p w14:paraId="68FC437F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.113</w:t>
            </w:r>
          </w:p>
        </w:tc>
      </w:tr>
      <w:tr w:rsidR="00667325" w14:paraId="2FAFA310" w14:textId="77777777" w:rsidTr="00667325">
        <w:trPr>
          <w:trHeight w:val="251"/>
        </w:trPr>
        <w:tc>
          <w:tcPr>
            <w:tcW w:w="1574" w:type="dxa"/>
          </w:tcPr>
          <w:p w14:paraId="5C834029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DSB_Bal</w:t>
            </w:r>
            <w:proofErr w:type="spellEnd"/>
          </w:p>
        </w:tc>
        <w:tc>
          <w:tcPr>
            <w:tcW w:w="1574" w:type="dxa"/>
          </w:tcPr>
          <w:p w14:paraId="324143D4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-.644</w:t>
            </w:r>
          </w:p>
        </w:tc>
        <w:tc>
          <w:tcPr>
            <w:tcW w:w="1574" w:type="dxa"/>
          </w:tcPr>
          <w:p w14:paraId="0CD3FB2E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.727</w:t>
            </w:r>
          </w:p>
        </w:tc>
        <w:tc>
          <w:tcPr>
            <w:tcW w:w="1384" w:type="dxa"/>
          </w:tcPr>
          <w:p w14:paraId="3B57BB0D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.623</w:t>
            </w:r>
          </w:p>
        </w:tc>
      </w:tr>
      <w:tr w:rsidR="00667325" w14:paraId="24160B60" w14:textId="77777777" w:rsidTr="00667325">
        <w:trPr>
          <w:trHeight w:val="267"/>
        </w:trPr>
        <w:tc>
          <w:tcPr>
            <w:tcW w:w="1574" w:type="dxa"/>
          </w:tcPr>
          <w:p w14:paraId="000F5F47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TMA_COG</w:t>
            </w:r>
          </w:p>
        </w:tc>
        <w:tc>
          <w:tcPr>
            <w:tcW w:w="1574" w:type="dxa"/>
          </w:tcPr>
          <w:p w14:paraId="68C6DEB0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.315</w:t>
            </w:r>
          </w:p>
        </w:tc>
        <w:tc>
          <w:tcPr>
            <w:tcW w:w="1574" w:type="dxa"/>
          </w:tcPr>
          <w:p w14:paraId="3059F31C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-.118</w:t>
            </w:r>
          </w:p>
        </w:tc>
        <w:tc>
          <w:tcPr>
            <w:tcW w:w="1384" w:type="dxa"/>
          </w:tcPr>
          <w:p w14:paraId="05D0533D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-.351</w:t>
            </w:r>
          </w:p>
        </w:tc>
      </w:tr>
      <w:tr w:rsidR="00667325" w14:paraId="64B13E0A" w14:textId="77777777" w:rsidTr="00667325">
        <w:trPr>
          <w:trHeight w:val="251"/>
        </w:trPr>
        <w:tc>
          <w:tcPr>
            <w:tcW w:w="1574" w:type="dxa"/>
          </w:tcPr>
          <w:p w14:paraId="7CBF2EE6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TMB_COG</w:t>
            </w:r>
          </w:p>
        </w:tc>
        <w:tc>
          <w:tcPr>
            <w:tcW w:w="1574" w:type="dxa"/>
          </w:tcPr>
          <w:p w14:paraId="4D772344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-.203</w:t>
            </w:r>
          </w:p>
        </w:tc>
        <w:tc>
          <w:tcPr>
            <w:tcW w:w="1574" w:type="dxa"/>
          </w:tcPr>
          <w:p w14:paraId="6E90CF54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-.260</w:t>
            </w:r>
          </w:p>
        </w:tc>
        <w:tc>
          <w:tcPr>
            <w:tcW w:w="1384" w:type="dxa"/>
          </w:tcPr>
          <w:p w14:paraId="446EAB5F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-.114</w:t>
            </w:r>
          </w:p>
        </w:tc>
      </w:tr>
      <w:tr w:rsidR="00667325" w14:paraId="12612C5E" w14:textId="77777777" w:rsidTr="00667325">
        <w:trPr>
          <w:trHeight w:val="267"/>
        </w:trPr>
        <w:tc>
          <w:tcPr>
            <w:tcW w:w="1574" w:type="dxa"/>
          </w:tcPr>
          <w:p w14:paraId="7EA6005D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TMB_Dual_COG</w:t>
            </w:r>
            <w:proofErr w:type="spellEnd"/>
          </w:p>
        </w:tc>
        <w:tc>
          <w:tcPr>
            <w:tcW w:w="1574" w:type="dxa"/>
          </w:tcPr>
          <w:p w14:paraId="4168DDDB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-.350</w:t>
            </w:r>
          </w:p>
        </w:tc>
        <w:tc>
          <w:tcPr>
            <w:tcW w:w="1574" w:type="dxa"/>
          </w:tcPr>
          <w:p w14:paraId="6F13EDF4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-.188</w:t>
            </w:r>
          </w:p>
        </w:tc>
        <w:tc>
          <w:tcPr>
            <w:tcW w:w="1384" w:type="dxa"/>
          </w:tcPr>
          <w:p w14:paraId="6A9C89D9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-.389</w:t>
            </w:r>
          </w:p>
        </w:tc>
      </w:tr>
      <w:tr w:rsidR="00667325" w14:paraId="70BA9C62" w14:textId="77777777" w:rsidTr="00667325">
        <w:trPr>
          <w:trHeight w:val="267"/>
        </w:trPr>
        <w:tc>
          <w:tcPr>
            <w:tcW w:w="1574" w:type="dxa"/>
          </w:tcPr>
          <w:p w14:paraId="34EFC028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miR-1270</w:t>
            </w:r>
          </w:p>
        </w:tc>
        <w:tc>
          <w:tcPr>
            <w:tcW w:w="1574" w:type="dxa"/>
          </w:tcPr>
          <w:p w14:paraId="6CAB863C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.239</w:t>
            </w:r>
          </w:p>
        </w:tc>
        <w:tc>
          <w:tcPr>
            <w:tcW w:w="1574" w:type="dxa"/>
          </w:tcPr>
          <w:p w14:paraId="0B49A57C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-.316</w:t>
            </w:r>
          </w:p>
        </w:tc>
        <w:tc>
          <w:tcPr>
            <w:tcW w:w="1384" w:type="dxa"/>
          </w:tcPr>
          <w:p w14:paraId="235E38ED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.316</w:t>
            </w:r>
          </w:p>
        </w:tc>
      </w:tr>
      <w:tr w:rsidR="00667325" w14:paraId="0407D54D" w14:textId="77777777" w:rsidTr="00667325">
        <w:trPr>
          <w:trHeight w:val="251"/>
        </w:trPr>
        <w:tc>
          <w:tcPr>
            <w:tcW w:w="1574" w:type="dxa"/>
          </w:tcPr>
          <w:p w14:paraId="420E55F6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139-5p</w:t>
            </w:r>
          </w:p>
        </w:tc>
        <w:tc>
          <w:tcPr>
            <w:tcW w:w="1574" w:type="dxa"/>
          </w:tcPr>
          <w:p w14:paraId="3B0489AC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-.448</w:t>
            </w:r>
          </w:p>
        </w:tc>
        <w:tc>
          <w:tcPr>
            <w:tcW w:w="1574" w:type="dxa"/>
          </w:tcPr>
          <w:p w14:paraId="38225404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-.531</w:t>
            </w:r>
          </w:p>
        </w:tc>
        <w:tc>
          <w:tcPr>
            <w:tcW w:w="1384" w:type="dxa"/>
          </w:tcPr>
          <w:p w14:paraId="17FDF0B4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.321</w:t>
            </w:r>
          </w:p>
        </w:tc>
      </w:tr>
      <w:tr w:rsidR="00667325" w14:paraId="4B64F0D9" w14:textId="77777777" w:rsidTr="00667325">
        <w:trPr>
          <w:trHeight w:val="267"/>
        </w:trPr>
        <w:tc>
          <w:tcPr>
            <w:tcW w:w="1574" w:type="dxa"/>
          </w:tcPr>
          <w:p w14:paraId="3B8EAF62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30c-1-3p</w:t>
            </w:r>
          </w:p>
        </w:tc>
        <w:tc>
          <w:tcPr>
            <w:tcW w:w="1574" w:type="dxa"/>
          </w:tcPr>
          <w:p w14:paraId="6BEB1638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-.328</w:t>
            </w:r>
          </w:p>
        </w:tc>
        <w:tc>
          <w:tcPr>
            <w:tcW w:w="1574" w:type="dxa"/>
          </w:tcPr>
          <w:p w14:paraId="34C05775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-.311</w:t>
            </w:r>
          </w:p>
        </w:tc>
        <w:tc>
          <w:tcPr>
            <w:tcW w:w="1384" w:type="dxa"/>
          </w:tcPr>
          <w:p w14:paraId="51E7F9BF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.449</w:t>
            </w:r>
          </w:p>
        </w:tc>
      </w:tr>
      <w:tr w:rsidR="00667325" w14:paraId="54291E4C" w14:textId="77777777" w:rsidTr="00667325">
        <w:trPr>
          <w:trHeight w:val="251"/>
        </w:trPr>
        <w:tc>
          <w:tcPr>
            <w:tcW w:w="1574" w:type="dxa"/>
          </w:tcPr>
          <w:p w14:paraId="7A789436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3664-3p</w:t>
            </w:r>
          </w:p>
        </w:tc>
        <w:tc>
          <w:tcPr>
            <w:tcW w:w="1574" w:type="dxa"/>
          </w:tcPr>
          <w:p w14:paraId="7EDAE495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.446</w:t>
            </w:r>
          </w:p>
        </w:tc>
        <w:tc>
          <w:tcPr>
            <w:tcW w:w="1574" w:type="dxa"/>
          </w:tcPr>
          <w:p w14:paraId="2E8029D5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-.389</w:t>
            </w:r>
          </w:p>
        </w:tc>
        <w:tc>
          <w:tcPr>
            <w:tcW w:w="1384" w:type="dxa"/>
          </w:tcPr>
          <w:p w14:paraId="05D1940B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.115</w:t>
            </w:r>
          </w:p>
        </w:tc>
      </w:tr>
      <w:tr w:rsidR="00667325" w14:paraId="56B3F9FE" w14:textId="77777777" w:rsidTr="00667325">
        <w:trPr>
          <w:trHeight w:val="267"/>
        </w:trPr>
        <w:tc>
          <w:tcPr>
            <w:tcW w:w="1574" w:type="dxa"/>
          </w:tcPr>
          <w:p w14:paraId="487C1B35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3678-3p</w:t>
            </w:r>
          </w:p>
        </w:tc>
        <w:tc>
          <w:tcPr>
            <w:tcW w:w="1574" w:type="dxa"/>
          </w:tcPr>
          <w:p w14:paraId="5C2C92AC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.552</w:t>
            </w:r>
          </w:p>
        </w:tc>
        <w:tc>
          <w:tcPr>
            <w:tcW w:w="1574" w:type="dxa"/>
          </w:tcPr>
          <w:p w14:paraId="3503C932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.270</w:t>
            </w:r>
          </w:p>
        </w:tc>
        <w:tc>
          <w:tcPr>
            <w:tcW w:w="1384" w:type="dxa"/>
          </w:tcPr>
          <w:p w14:paraId="6D4A4E8A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.198</w:t>
            </w:r>
          </w:p>
        </w:tc>
      </w:tr>
      <w:tr w:rsidR="00667325" w14:paraId="1D27E70E" w14:textId="77777777" w:rsidTr="00667325">
        <w:trPr>
          <w:trHeight w:val="251"/>
        </w:trPr>
        <w:tc>
          <w:tcPr>
            <w:tcW w:w="1574" w:type="dxa"/>
          </w:tcPr>
          <w:p w14:paraId="518A7AD6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421</w:t>
            </w:r>
          </w:p>
        </w:tc>
        <w:tc>
          <w:tcPr>
            <w:tcW w:w="1574" w:type="dxa"/>
          </w:tcPr>
          <w:p w14:paraId="48973D5B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-.582</w:t>
            </w:r>
          </w:p>
        </w:tc>
        <w:tc>
          <w:tcPr>
            <w:tcW w:w="1574" w:type="dxa"/>
          </w:tcPr>
          <w:p w14:paraId="6D19AF30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-.363</w:t>
            </w:r>
          </w:p>
        </w:tc>
        <w:tc>
          <w:tcPr>
            <w:tcW w:w="1384" w:type="dxa"/>
          </w:tcPr>
          <w:p w14:paraId="0D62AA32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.336</w:t>
            </w:r>
          </w:p>
        </w:tc>
      </w:tr>
      <w:tr w:rsidR="00667325" w14:paraId="6CA10BA0" w14:textId="77777777" w:rsidTr="00667325">
        <w:trPr>
          <w:trHeight w:val="267"/>
        </w:trPr>
        <w:tc>
          <w:tcPr>
            <w:tcW w:w="1574" w:type="dxa"/>
          </w:tcPr>
          <w:p w14:paraId="1ED7C1FB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hsa-miR-4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529-3p</w:t>
            </w:r>
          </w:p>
        </w:tc>
        <w:tc>
          <w:tcPr>
            <w:tcW w:w="1574" w:type="dxa"/>
          </w:tcPr>
          <w:p w14:paraId="56396F02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.523</w:t>
            </w:r>
          </w:p>
        </w:tc>
        <w:tc>
          <w:tcPr>
            <w:tcW w:w="1574" w:type="dxa"/>
          </w:tcPr>
          <w:p w14:paraId="74647BBC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-.160</w:t>
            </w:r>
          </w:p>
        </w:tc>
        <w:tc>
          <w:tcPr>
            <w:tcW w:w="1384" w:type="dxa"/>
          </w:tcPr>
          <w:p w14:paraId="4DEBDD99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.570</w:t>
            </w:r>
          </w:p>
        </w:tc>
      </w:tr>
      <w:tr w:rsidR="00667325" w14:paraId="273DC946" w14:textId="77777777" w:rsidTr="00667325">
        <w:trPr>
          <w:trHeight w:val="267"/>
        </w:trPr>
        <w:tc>
          <w:tcPr>
            <w:tcW w:w="1574" w:type="dxa"/>
          </w:tcPr>
          <w:p w14:paraId="7947D92E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4727-3p</w:t>
            </w:r>
          </w:p>
        </w:tc>
        <w:tc>
          <w:tcPr>
            <w:tcW w:w="1574" w:type="dxa"/>
          </w:tcPr>
          <w:p w14:paraId="5463B4D1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.452</w:t>
            </w:r>
          </w:p>
        </w:tc>
        <w:tc>
          <w:tcPr>
            <w:tcW w:w="1574" w:type="dxa"/>
          </w:tcPr>
          <w:p w14:paraId="101CA08D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.291</w:t>
            </w:r>
          </w:p>
        </w:tc>
        <w:tc>
          <w:tcPr>
            <w:tcW w:w="1384" w:type="dxa"/>
          </w:tcPr>
          <w:p w14:paraId="354806E8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-.045</w:t>
            </w:r>
          </w:p>
        </w:tc>
      </w:tr>
      <w:tr w:rsidR="00667325" w14:paraId="705CC342" w14:textId="77777777" w:rsidTr="00667325">
        <w:trPr>
          <w:trHeight w:val="251"/>
        </w:trPr>
        <w:tc>
          <w:tcPr>
            <w:tcW w:w="1574" w:type="dxa"/>
          </w:tcPr>
          <w:p w14:paraId="085F57DA" w14:textId="77777777" w:rsidR="00667325" w:rsidRDefault="00667325" w:rsidP="00667325">
            <w:r w:rsidRPr="00786732">
              <w:rPr>
                <w:rFonts w:asciiTheme="minorHAnsi" w:eastAsia="Arial" w:hAnsiTheme="minorHAnsi" w:cs="Arial"/>
                <w:sz w:val="16"/>
                <w:szCs w:val="16"/>
              </w:rPr>
              <w:t>hsa-miR-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501-3p</w:t>
            </w:r>
          </w:p>
        </w:tc>
        <w:tc>
          <w:tcPr>
            <w:tcW w:w="1574" w:type="dxa"/>
          </w:tcPr>
          <w:p w14:paraId="4CB9FC5E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-.154</w:t>
            </w:r>
          </w:p>
        </w:tc>
        <w:tc>
          <w:tcPr>
            <w:tcW w:w="1574" w:type="dxa"/>
          </w:tcPr>
          <w:p w14:paraId="16138881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-.017</w:t>
            </w:r>
          </w:p>
        </w:tc>
        <w:tc>
          <w:tcPr>
            <w:tcW w:w="1384" w:type="dxa"/>
          </w:tcPr>
          <w:p w14:paraId="066874FD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-.251</w:t>
            </w:r>
          </w:p>
        </w:tc>
      </w:tr>
      <w:tr w:rsidR="00667325" w14:paraId="2AD28A86" w14:textId="77777777" w:rsidTr="00667325">
        <w:trPr>
          <w:trHeight w:val="267"/>
        </w:trPr>
        <w:tc>
          <w:tcPr>
            <w:tcW w:w="1574" w:type="dxa"/>
          </w:tcPr>
          <w:p w14:paraId="31BBA168" w14:textId="77777777" w:rsidR="00667325" w:rsidRDefault="00667325" w:rsidP="00667325">
            <w:r w:rsidRPr="00786732">
              <w:rPr>
                <w:rFonts w:asciiTheme="minorHAnsi" w:eastAsia="Arial" w:hAnsiTheme="minorHAnsi" w:cs="Arial"/>
                <w:sz w:val="16"/>
                <w:szCs w:val="16"/>
              </w:rPr>
              <w:t>hsa-miR-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550a-3-5p</w:t>
            </w:r>
          </w:p>
        </w:tc>
        <w:tc>
          <w:tcPr>
            <w:tcW w:w="1574" w:type="dxa"/>
          </w:tcPr>
          <w:p w14:paraId="062BD1F3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-.128</w:t>
            </w:r>
          </w:p>
        </w:tc>
        <w:tc>
          <w:tcPr>
            <w:tcW w:w="1574" w:type="dxa"/>
          </w:tcPr>
          <w:p w14:paraId="5A220F79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.003</w:t>
            </w:r>
          </w:p>
        </w:tc>
        <w:tc>
          <w:tcPr>
            <w:tcW w:w="1384" w:type="dxa"/>
          </w:tcPr>
          <w:p w14:paraId="67B877A3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.026</w:t>
            </w:r>
          </w:p>
        </w:tc>
      </w:tr>
      <w:tr w:rsidR="00667325" w14:paraId="02682C66" w14:textId="77777777" w:rsidTr="00667325">
        <w:trPr>
          <w:trHeight w:val="251"/>
        </w:trPr>
        <w:tc>
          <w:tcPr>
            <w:tcW w:w="1574" w:type="dxa"/>
          </w:tcPr>
          <w:p w14:paraId="6A18F624" w14:textId="77777777" w:rsidR="00667325" w:rsidRDefault="00667325" w:rsidP="00667325">
            <w:r w:rsidRPr="00786732">
              <w:rPr>
                <w:rFonts w:asciiTheme="minorHAnsi" w:eastAsia="Arial" w:hAnsiTheme="minorHAnsi" w:cs="Arial"/>
                <w:sz w:val="16"/>
                <w:szCs w:val="16"/>
              </w:rPr>
              <w:t>hsa-miR-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5588-5p</w:t>
            </w:r>
          </w:p>
        </w:tc>
        <w:tc>
          <w:tcPr>
            <w:tcW w:w="1574" w:type="dxa"/>
          </w:tcPr>
          <w:p w14:paraId="5AA7BD82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.571</w:t>
            </w:r>
          </w:p>
        </w:tc>
        <w:tc>
          <w:tcPr>
            <w:tcW w:w="1574" w:type="dxa"/>
          </w:tcPr>
          <w:p w14:paraId="701E1CC9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.107</w:t>
            </w:r>
          </w:p>
        </w:tc>
        <w:tc>
          <w:tcPr>
            <w:tcW w:w="1384" w:type="dxa"/>
          </w:tcPr>
          <w:p w14:paraId="4E432ED3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.422</w:t>
            </w:r>
          </w:p>
        </w:tc>
      </w:tr>
      <w:tr w:rsidR="00667325" w14:paraId="04D932B6" w14:textId="77777777" w:rsidTr="00667325">
        <w:trPr>
          <w:trHeight w:val="251"/>
        </w:trPr>
        <w:tc>
          <w:tcPr>
            <w:tcW w:w="1574" w:type="dxa"/>
          </w:tcPr>
          <w:p w14:paraId="717BED10" w14:textId="77777777" w:rsidR="00667325" w:rsidRDefault="00667325" w:rsidP="00667325">
            <w:r w:rsidRPr="00786732">
              <w:rPr>
                <w:rFonts w:asciiTheme="minorHAnsi" w:eastAsia="Arial" w:hAnsiTheme="minorHAnsi" w:cs="Arial"/>
                <w:sz w:val="16"/>
                <w:szCs w:val="16"/>
              </w:rPr>
              <w:t>hsa-miR-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6809-3p</w:t>
            </w:r>
          </w:p>
        </w:tc>
        <w:tc>
          <w:tcPr>
            <w:tcW w:w="1574" w:type="dxa"/>
          </w:tcPr>
          <w:p w14:paraId="3A427EDE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.800</w:t>
            </w:r>
          </w:p>
        </w:tc>
        <w:tc>
          <w:tcPr>
            <w:tcW w:w="1574" w:type="dxa"/>
          </w:tcPr>
          <w:p w14:paraId="2409E563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.238</w:t>
            </w:r>
          </w:p>
        </w:tc>
        <w:tc>
          <w:tcPr>
            <w:tcW w:w="1384" w:type="dxa"/>
          </w:tcPr>
          <w:p w14:paraId="2AB1DF88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.193</w:t>
            </w:r>
          </w:p>
        </w:tc>
      </w:tr>
      <w:tr w:rsidR="00667325" w14:paraId="247E99D0" w14:textId="77777777" w:rsidTr="00667325">
        <w:trPr>
          <w:trHeight w:val="251"/>
        </w:trPr>
        <w:tc>
          <w:tcPr>
            <w:tcW w:w="1574" w:type="dxa"/>
          </w:tcPr>
          <w:p w14:paraId="1B7B1C7A" w14:textId="77777777" w:rsidR="00667325" w:rsidRPr="00786732" w:rsidRDefault="00667325" w:rsidP="00667325">
            <w:p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F71E1F">
              <w:rPr>
                <w:rFonts w:asciiTheme="minorHAnsi" w:eastAsia="Arial" w:hAnsiTheme="minorHAnsi" w:cs="Arial"/>
                <w:sz w:val="16"/>
                <w:szCs w:val="16"/>
              </w:rPr>
              <w:t>hsa-miR-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8089</w:t>
            </w:r>
          </w:p>
        </w:tc>
        <w:tc>
          <w:tcPr>
            <w:tcW w:w="1574" w:type="dxa"/>
          </w:tcPr>
          <w:p w14:paraId="5D003C2D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.353</w:t>
            </w:r>
          </w:p>
        </w:tc>
        <w:tc>
          <w:tcPr>
            <w:tcW w:w="1574" w:type="dxa"/>
          </w:tcPr>
          <w:p w14:paraId="6D116B9A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.486</w:t>
            </w:r>
          </w:p>
        </w:tc>
        <w:tc>
          <w:tcPr>
            <w:tcW w:w="1384" w:type="dxa"/>
          </w:tcPr>
          <w:p w14:paraId="5059EA4E" w14:textId="77777777" w:rsidR="00667325" w:rsidRPr="00F71E1F" w:rsidRDefault="00667325" w:rsidP="00667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.220</w:t>
            </w:r>
          </w:p>
        </w:tc>
      </w:tr>
    </w:tbl>
    <w:p w14:paraId="7497E74D" w14:textId="77777777" w:rsidR="00667325" w:rsidRDefault="00667325" w:rsidP="00667325">
      <w:bookmarkStart w:id="0" w:name="_GoBack"/>
      <w:bookmarkEnd w:id="0"/>
    </w:p>
    <w:sectPr w:rsidR="0066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205E"/>
    <w:rsid w:val="000422FC"/>
    <w:rsid w:val="001B7FFA"/>
    <w:rsid w:val="00333D98"/>
    <w:rsid w:val="004D1C19"/>
    <w:rsid w:val="00667325"/>
    <w:rsid w:val="0076205E"/>
    <w:rsid w:val="00775570"/>
    <w:rsid w:val="00871C7C"/>
    <w:rsid w:val="008C41C9"/>
    <w:rsid w:val="009103E8"/>
    <w:rsid w:val="00F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C539"/>
  <w15:chartTrackingRefBased/>
  <w15:docId w15:val="{9A6E3C4D-038D-4B3E-A57A-3E10F30B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6205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FF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Middleton</dc:creator>
  <cp:keywords/>
  <dc:description/>
  <cp:lastModifiedBy>Frank Middleton</cp:lastModifiedBy>
  <cp:revision>2</cp:revision>
  <dcterms:created xsi:type="dcterms:W3CDTF">2018-04-20T19:45:00Z</dcterms:created>
  <dcterms:modified xsi:type="dcterms:W3CDTF">2018-04-20T19:45:00Z</dcterms:modified>
</cp:coreProperties>
</file>