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63" w:rsidRDefault="00822763" w:rsidP="00822763">
      <w:pPr>
        <w:rPr>
          <w:rFonts w:ascii="Arial" w:hAnsi="Arial" w:cs="Arial"/>
          <w:b/>
          <w:sz w:val="36"/>
        </w:rPr>
      </w:pPr>
      <w:r w:rsidRPr="00A002C8">
        <w:rPr>
          <w:rFonts w:ascii="Times New Roman" w:hAnsi="Times New Roman" w:cs="Times New Roman"/>
          <w:b/>
          <w:bCs/>
          <w:sz w:val="24"/>
          <w:szCs w:val="24"/>
        </w:rPr>
        <w:t xml:space="preserve">S3 Table. Primary metabolites produced by </w:t>
      </w:r>
      <w:r w:rsidRPr="00A002C8">
        <w:rPr>
          <w:rFonts w:ascii="Times New Roman" w:hAnsi="Times New Roman" w:cs="Times New Roman"/>
          <w:b/>
          <w:bCs/>
          <w:i/>
          <w:sz w:val="24"/>
          <w:szCs w:val="24"/>
        </w:rPr>
        <w:t>S. coelicolor</w:t>
      </w:r>
      <w:r w:rsidRPr="00A002C8">
        <w:rPr>
          <w:rFonts w:ascii="Times New Roman" w:hAnsi="Times New Roman" w:cs="Times New Roman"/>
          <w:b/>
          <w:bCs/>
          <w:sz w:val="24"/>
          <w:szCs w:val="24"/>
        </w:rPr>
        <w:t xml:space="preserve"> A3(2) grown in R2YE medium tentatively identified by time-resolved cultivation analyzed by GC-TOF-MS.</w:t>
      </w:r>
    </w:p>
    <w:tbl>
      <w:tblPr>
        <w:tblpPr w:leftFromText="142" w:rightFromText="142" w:vertAnchor="page" w:horzAnchor="margin" w:tblpY="1416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"/>
        <w:gridCol w:w="102"/>
        <w:gridCol w:w="102"/>
        <w:gridCol w:w="1008"/>
        <w:gridCol w:w="3353"/>
        <w:gridCol w:w="643"/>
        <w:gridCol w:w="1898"/>
        <w:gridCol w:w="643"/>
        <w:gridCol w:w="643"/>
        <w:gridCol w:w="732"/>
        <w:gridCol w:w="576"/>
      </w:tblGrid>
      <w:tr w:rsidR="00822763" w:rsidRPr="000E4AAD" w:rsidTr="001828C6">
        <w:trPr>
          <w:trHeight w:val="21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No.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RT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  <w:vertAlign w:val="superscript"/>
              </w:rPr>
              <w:t>a</w:t>
            </w: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(min)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Tentative Metabolite</w:t>
            </w:r>
            <w:r w:rsidRPr="000600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Mass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MS Fragment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VIP1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VIP2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32"/>
              </w:rPr>
              <w:t>T</w:t>
            </w:r>
            <w:r w:rsidRPr="000E4AA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</w:rPr>
              <w:t>ID</w:t>
            </w:r>
            <w:r w:rsidRPr="00C3121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32"/>
                <w:vertAlign w:val="superscript"/>
              </w:rPr>
              <w:t>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  <w:t>Amino acids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5.63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L-Alanine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116 45 117 75 59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6.78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L-Valine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144 45 218 145 100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L-Leucine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158 45 102 159 74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L-Isoleucine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158 45 74 75 218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L-Proline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142 45 66 74 59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Glycine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86 174 100 45 59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8.40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L-Threonine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57 117 101 219 45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9.52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Aspartic acid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75 45 61 129 74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9.53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L-Methionine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176 128 61 45 57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9.58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Pidolic 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156 45 157 74 59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9.61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GABA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174 86 45 59 175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Glutamic acid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246 75 128 45 84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Phenylalanine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218 192 100 45 74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L-Ornithine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142 174 45 74 89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12.52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L-Lysine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174 156 128 86 59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12.65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L-Tyrosine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218 100 219 45 74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14.43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L-Tryptophan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202 203 45 74 291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  <w:t>Sugars and Sugar alcohols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Glycerol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117 103 45 205 75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Glyceric acid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189 45 103 102 133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9.97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2-Deoxy-D-ribose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142 103 45 174 75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2-Keto-gluconic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204 103 117 45 205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Xylitol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 129 45 204 103 217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Tagatose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103 217 307 218 104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12.46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D-Glucose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205 160 103 319 217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13.69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32"/>
              </w:rPr>
              <w:t>myo</w:t>
            </w: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-Inositol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217 191 305 103 45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  <w:t>Fatty acids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6.27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2-Hydroxy-2-methylbutyric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 145 75 45 74 146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8.48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Glutaric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55 75 45 158 97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8.60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3-Deoxytetronic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103 219 45 129 55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29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Valeric acid, 5-amino-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174 82 86 45 175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13.50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Oleanitrile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55 69 56 122 83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Elaidic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75 117 55 129 67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14.39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Stearic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117 75 132 129 55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15.39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Oleamide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75 131 144 116 128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1-Monopalmitin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57 55 75 129 71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  <w:t>Organic acid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5.20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Lactic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117 45 66 75 74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5.34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Glycolic acid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66 45 177 148 74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6.98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Urea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171 189 45 66 148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2,3-Dihydroxy-2-methylpropanoic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75 219 129 45 131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39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Anthranilic acid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266 45 267 75 118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  <w:t>Alcohols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Propylene glycol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117 66 75 74 59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5.84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2-Butene-1,4-diol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129 66 45 75 69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9.45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Erythritol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103 217 117 45 205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Cs w:val="32"/>
              </w:rPr>
              <w:t>Others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5.76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Hydroxylamine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133 146 119 59 86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44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Phosphoric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45 299 133 74 314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STD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7.96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Uracil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99 241 45 113 255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  <w:tr w:rsidR="00822763" w:rsidRPr="000E4AAD" w:rsidTr="001828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46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13.71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Uric acid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45 74 441 456 100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63" w:rsidRPr="000E4AAD" w:rsidRDefault="00822763" w:rsidP="001828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</w:pPr>
            <w:r w:rsidRPr="000E4AAD">
              <w:rPr>
                <w:rFonts w:ascii="Times New Roman" w:eastAsia="맑은 고딕" w:hAnsi="Times New Roman" w:cs="Times New Roman"/>
                <w:color w:val="000000"/>
                <w:kern w:val="0"/>
                <w:szCs w:val="32"/>
              </w:rPr>
              <w:t>MS</w:t>
            </w:r>
          </w:p>
        </w:tc>
      </w:tr>
    </w:tbl>
    <w:p w:rsidR="00822763" w:rsidRPr="009B3336" w:rsidRDefault="00822763" w:rsidP="00822763">
      <w:pPr>
        <w:wordWrap/>
        <w:adjustRightInd w:val="0"/>
        <w:snapToGri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9B3336">
        <w:rPr>
          <w:rFonts w:ascii="Times New Roman" w:hAnsi="Times New Roman" w:cs="Times New Roman"/>
          <w:sz w:val="24"/>
          <w:szCs w:val="24"/>
        </w:rPr>
        <w:t xml:space="preserve">Retention time;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9B3336">
        <w:rPr>
          <w:rFonts w:ascii="Times New Roman" w:hAnsi="Times New Roman" w:cs="Times New Roman"/>
          <w:sz w:val="24"/>
          <w:szCs w:val="24"/>
        </w:rPr>
        <w:t xml:space="preserve">Metabolites selected by VIP value &gt; 0.7 based on PLS-DA (S1c Fig);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9B3336">
        <w:rPr>
          <w:rFonts w:ascii="Times New Roman" w:hAnsi="Times New Roman" w:cs="Times New Roman"/>
          <w:sz w:val="24"/>
          <w:szCs w:val="24"/>
        </w:rPr>
        <w:t xml:space="preserve">It was selected by p-value (&lt; 0.05) based on one-way ANOVA analysis; </w:t>
      </w:r>
      <w:r w:rsidRPr="009B3336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9B3336">
        <w:rPr>
          <w:rFonts w:ascii="Times New Roman" w:hAnsi="Times New Roman" w:cs="Times New Roman"/>
          <w:sz w:val="24"/>
          <w:szCs w:val="24"/>
        </w:rPr>
        <w:t xml:space="preserve">Identification. MS, mass spectrum was confirmed with the </w:t>
      </w:r>
      <w:r w:rsidRPr="009B3336">
        <w:rPr>
          <w:rFonts w:ascii="Times New Roman" w:hAnsi="Times New Roman" w:cs="Times New Roman"/>
          <w:color w:val="000000" w:themeColor="text1"/>
          <w:sz w:val="24"/>
          <w:szCs w:val="24"/>
        </w:rPr>
        <w:t>National Institutes of Standards and Technology (</w:t>
      </w:r>
      <w:r w:rsidRPr="009B3336">
        <w:rPr>
          <w:rFonts w:ascii="Times New Roman" w:hAnsi="Times New Roman" w:cs="Times New Roman"/>
          <w:sz w:val="24"/>
          <w:szCs w:val="24"/>
        </w:rPr>
        <w:t>NIST) database and in-house libraries; STD, mass spectrum was consistent with that of the standard compounds; TMS, trimethylsilyl.</w:t>
      </w:r>
    </w:p>
    <w:p w:rsidR="005B0E57" w:rsidRPr="00822763" w:rsidRDefault="005B0E57">
      <w:bookmarkStart w:id="0" w:name="_GoBack"/>
      <w:bookmarkEnd w:id="0"/>
    </w:p>
    <w:sectPr w:rsidR="005B0E57" w:rsidRPr="00822763" w:rsidSect="008227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63"/>
    <w:rsid w:val="002F37EE"/>
    <w:rsid w:val="005B0E57"/>
    <w:rsid w:val="0082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12714-B411-4E20-9368-45AD2A1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7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임용환</dc:creator>
  <cp:keywords/>
  <dc:description/>
  <cp:lastModifiedBy>임용환</cp:lastModifiedBy>
  <cp:revision>1</cp:revision>
  <dcterms:created xsi:type="dcterms:W3CDTF">2018-11-07T05:20:00Z</dcterms:created>
  <dcterms:modified xsi:type="dcterms:W3CDTF">2018-11-07T05:21:00Z</dcterms:modified>
</cp:coreProperties>
</file>