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9B" w:rsidRPr="009B3336" w:rsidRDefault="00602B9B" w:rsidP="00602B9B">
      <w:pPr>
        <w:wordWrap/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3336">
        <w:rPr>
          <w:rFonts w:ascii="Times New Roman" w:hAnsi="Times New Roman" w:cs="Times New Roman"/>
          <w:b/>
          <w:sz w:val="24"/>
          <w:szCs w:val="24"/>
        </w:rPr>
        <w:t xml:space="preserve">S1 Table. Medium composition for </w:t>
      </w:r>
      <w:r w:rsidRPr="009B3336">
        <w:rPr>
          <w:rFonts w:ascii="Times New Roman" w:hAnsi="Times New Roman" w:cs="Times New Roman"/>
          <w:b/>
          <w:i/>
          <w:sz w:val="24"/>
          <w:szCs w:val="24"/>
        </w:rPr>
        <w:t xml:space="preserve">S. coelicolor </w:t>
      </w:r>
      <w:r w:rsidRPr="009B3336">
        <w:rPr>
          <w:rFonts w:ascii="Times New Roman" w:hAnsi="Times New Roman" w:cs="Times New Roman"/>
          <w:b/>
          <w:sz w:val="24"/>
          <w:szCs w:val="24"/>
        </w:rPr>
        <w:t>A3(2) cultivation.</w:t>
      </w:r>
      <w:bookmarkStart w:id="0" w:name="_GoBack"/>
      <w:bookmarkEnd w:id="0"/>
    </w:p>
    <w:tbl>
      <w:tblPr>
        <w:tblpPr w:leftFromText="142" w:rightFromText="142" w:tblpY="555"/>
        <w:tblW w:w="136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3"/>
        <w:gridCol w:w="866"/>
        <w:gridCol w:w="1523"/>
        <w:gridCol w:w="270"/>
        <w:gridCol w:w="270"/>
        <w:gridCol w:w="4219"/>
        <w:gridCol w:w="868"/>
        <w:gridCol w:w="1523"/>
      </w:tblGrid>
      <w:tr w:rsidR="00602B9B" w:rsidRPr="00EA705F" w:rsidTr="001828C6">
        <w:trPr>
          <w:trHeight w:val="314"/>
        </w:trPr>
        <w:tc>
          <w:tcPr>
            <w:tcW w:w="4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4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</w:tr>
      <w:tr w:rsidR="00602B9B" w:rsidRPr="00EA705F" w:rsidTr="001828C6">
        <w:trPr>
          <w:trHeight w:val="314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44"/>
              </w:rPr>
            </w:pPr>
            <w:r w:rsidRPr="00EA705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44"/>
              </w:rPr>
              <w:t>R2YE medium composition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32"/>
                <w:szCs w:val="44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32"/>
                <w:szCs w:val="44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32"/>
                <w:szCs w:val="44"/>
              </w:rPr>
            </w:pP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44"/>
              </w:rPr>
            </w:pPr>
            <w:r w:rsidRPr="00EA705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44"/>
              </w:rPr>
              <w:t>RSM3 medium composition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32"/>
                <w:szCs w:val="44"/>
              </w:rPr>
            </w:pPr>
          </w:p>
        </w:tc>
      </w:tr>
      <w:tr w:rsidR="00602B9B" w:rsidRPr="00EA705F" w:rsidTr="001828C6">
        <w:trPr>
          <w:trHeight w:val="127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  <w:t>Reagents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  <w:t>Per liter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  <w:t>Reagents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  <w:t>Per liter</w:t>
            </w: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Glucose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Galactose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15 g</w:t>
            </w: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K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SO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0.25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Yeast extract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11 g</w:t>
            </w: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MgCl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10.12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MgCl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5 g</w:t>
            </w: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Casamino acid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0.1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Agar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3 g</w:t>
            </w: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Yeast extract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5 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KH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PO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 xml:space="preserve">4 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(0.5%, w/v)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CaCl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 xml:space="preserve">2 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(3.68%, w/v)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80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L-Proline (20%, w/v)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15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TES buffer [pH 7.2] (5.73 %, w/v)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100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Trace elements solution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2 mL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</w:rPr>
              <w:t xml:space="preserve">Trace elements solution </w:t>
            </w:r>
            <w:r w:rsidRPr="00EA705F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szCs w:val="32"/>
              </w:rPr>
              <w:t>(1L)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ZnCl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40 mg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FeCl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200 mg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CuCl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 mg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MnCl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 mg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Na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B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4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O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 mg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31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(NH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4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)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6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Mo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7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O</w:t>
            </w: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  <w:vertAlign w:val="subscript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>10 mg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20"/>
              </w:rPr>
            </w:pPr>
          </w:p>
        </w:tc>
      </w:tr>
      <w:tr w:rsidR="00602B9B" w:rsidRPr="00EA705F" w:rsidTr="001828C6">
        <w:trPr>
          <w:trHeight w:val="91"/>
        </w:trPr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B9B" w:rsidRPr="00EA705F" w:rsidRDefault="00602B9B" w:rsidP="001828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</w:pPr>
            <w:r w:rsidRPr="00EA705F">
              <w:rPr>
                <w:rFonts w:ascii="Arial" w:eastAsia="맑은 고딕" w:hAnsi="Arial" w:cs="Arial"/>
                <w:color w:val="000000"/>
                <w:kern w:val="0"/>
                <w:sz w:val="22"/>
                <w:szCs w:val="32"/>
              </w:rPr>
              <w:t xml:space="preserve">　</w:t>
            </w:r>
          </w:p>
        </w:tc>
      </w:tr>
    </w:tbl>
    <w:p w:rsidR="005B0E57" w:rsidRDefault="005B0E57"/>
    <w:sectPr w:rsidR="005B0E57" w:rsidSect="00602B9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B"/>
    <w:rsid w:val="002F37EE"/>
    <w:rsid w:val="005B0E57"/>
    <w:rsid w:val="006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C76F9-BF87-4817-8386-C94696A6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B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임용환</dc:creator>
  <cp:keywords/>
  <dc:description/>
  <cp:lastModifiedBy>임용환</cp:lastModifiedBy>
  <cp:revision>1</cp:revision>
  <dcterms:created xsi:type="dcterms:W3CDTF">2018-11-07T05:17:00Z</dcterms:created>
  <dcterms:modified xsi:type="dcterms:W3CDTF">2018-11-07T05:17:00Z</dcterms:modified>
</cp:coreProperties>
</file>