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CC1F3" w14:textId="6C48F522" w:rsidR="003C288B" w:rsidRDefault="003E77FD" w:rsidP="009E46EC">
      <w:pPr>
        <w:spacing w:after="0" w:line="480" w:lineRule="auto"/>
        <w:ind w:left="-720"/>
        <w:rPr>
          <w:rFonts w:ascii="Georgia" w:hAnsi="Georgia"/>
          <w:b/>
        </w:rPr>
      </w:pPr>
      <w:r w:rsidRPr="009E46EC">
        <w:rPr>
          <w:rFonts w:ascii="Georgia" w:hAnsi="Georgia"/>
          <w:b/>
        </w:rPr>
        <w:t>T</w:t>
      </w:r>
      <w:r w:rsidR="00657353">
        <w:rPr>
          <w:rFonts w:ascii="Georgia" w:hAnsi="Georgia"/>
          <w:b/>
        </w:rPr>
        <w:t>ables A</w:t>
      </w:r>
      <w:r w:rsidR="009E46EC" w:rsidRPr="009E46EC">
        <w:rPr>
          <w:rFonts w:ascii="Georgia" w:hAnsi="Georgia"/>
        </w:rPr>
        <w:t>: Additional</w:t>
      </w:r>
      <w:r w:rsidR="009E46EC">
        <w:rPr>
          <w:rFonts w:ascii="Georgia" w:hAnsi="Georgia"/>
          <w:b/>
        </w:rPr>
        <w:t xml:space="preserve"> </w:t>
      </w:r>
      <w:r w:rsidR="009E46EC" w:rsidRPr="009E1EB6">
        <w:rPr>
          <w:rFonts w:ascii="Georgia" w:hAnsi="Georgia"/>
        </w:rPr>
        <w:t xml:space="preserve">Characteristics of 48 Index Tuberculosis Cases and their 230 Household Contacts According to </w:t>
      </w:r>
      <w:r w:rsidR="009E46EC">
        <w:rPr>
          <w:rFonts w:ascii="Georgia" w:hAnsi="Georgia"/>
        </w:rPr>
        <w:t xml:space="preserve">the Number of Colony-Forming Units of </w:t>
      </w:r>
      <w:r w:rsidR="009E46EC" w:rsidRPr="009E1EB6">
        <w:rPr>
          <w:rFonts w:ascii="Georgia" w:hAnsi="Georgia"/>
          <w:i/>
        </w:rPr>
        <w:t>M. tuberculosis</w:t>
      </w:r>
      <w:r w:rsidR="009E46EC">
        <w:rPr>
          <w:rFonts w:ascii="Georgia" w:hAnsi="Georgia"/>
        </w:rPr>
        <w:t xml:space="preserve"> in Cough-Generated </w:t>
      </w:r>
      <w:r w:rsidR="009E46EC" w:rsidRPr="009E1EB6">
        <w:rPr>
          <w:rFonts w:ascii="Georgia" w:hAnsi="Georgia"/>
        </w:rPr>
        <w:t>Aerosol</w:t>
      </w:r>
      <w:r w:rsidR="009E46EC">
        <w:rPr>
          <w:rFonts w:ascii="Georgia" w:hAnsi="Georgia"/>
        </w:rPr>
        <w:t>s</w:t>
      </w:r>
      <w:r w:rsidR="009E46EC" w:rsidRPr="009E1EB6">
        <w:rPr>
          <w:rFonts w:ascii="Georgia" w:hAnsi="Georgia"/>
        </w:rPr>
        <w:t xml:space="preserve"> </w:t>
      </w:r>
      <w:r w:rsidR="009E46EC">
        <w:rPr>
          <w:rFonts w:ascii="Georgia" w:hAnsi="Georgia"/>
        </w:rPr>
        <w:t>a</w:t>
      </w:r>
      <w:r w:rsidR="009E46EC" w:rsidRPr="009E1EB6">
        <w:rPr>
          <w:rFonts w:ascii="Georgia" w:hAnsi="Georgia"/>
        </w:rPr>
        <w:t>nd Sputum A</w:t>
      </w:r>
      <w:r w:rsidR="009E46EC">
        <w:rPr>
          <w:rFonts w:ascii="Georgia" w:hAnsi="Georgia"/>
        </w:rPr>
        <w:t xml:space="preserve">cid-fast Bacilli </w:t>
      </w:r>
      <w:r w:rsidR="009E46EC" w:rsidRPr="009E1EB6">
        <w:rPr>
          <w:rFonts w:ascii="Georgia" w:hAnsi="Georgia"/>
        </w:rPr>
        <w:t xml:space="preserve">Smear </w:t>
      </w:r>
      <w:r w:rsidR="009E46EC">
        <w:rPr>
          <w:rFonts w:ascii="Georgia" w:hAnsi="Georgia"/>
        </w:rPr>
        <w:t xml:space="preserve">Microscopy </w:t>
      </w:r>
      <w:r w:rsidR="009E46EC" w:rsidRPr="009E1EB6">
        <w:rPr>
          <w:rFonts w:ascii="Georgia" w:hAnsi="Georgia"/>
        </w:rPr>
        <w:t>Results</w:t>
      </w:r>
      <w:r w:rsidR="009E46EC">
        <w:rPr>
          <w:rFonts w:ascii="Georgia" w:hAnsi="Georgia"/>
        </w:rPr>
        <w:t xml:space="preserve"> in Vitória, Brazil</w:t>
      </w:r>
      <w:r w:rsidR="009E46EC" w:rsidRPr="009E1EB6">
        <w:rPr>
          <w:rFonts w:ascii="Georgia" w:hAnsi="Georgia"/>
        </w:rPr>
        <w:t xml:space="preserve">. </w:t>
      </w:r>
    </w:p>
    <w:tbl>
      <w:tblPr>
        <w:tblStyle w:val="TableGrid"/>
        <w:tblW w:w="139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710"/>
        <w:gridCol w:w="1710"/>
        <w:gridCol w:w="1800"/>
        <w:gridCol w:w="1080"/>
        <w:gridCol w:w="1620"/>
        <w:gridCol w:w="1620"/>
        <w:gridCol w:w="720"/>
      </w:tblGrid>
      <w:tr w:rsidR="00265715" w:rsidRPr="00C763F9" w14:paraId="40B4EEB1" w14:textId="77777777" w:rsidTr="004B2A50">
        <w:tc>
          <w:tcPr>
            <w:tcW w:w="2070" w:type="dxa"/>
            <w:vMerge w:val="restart"/>
            <w:vAlign w:val="center"/>
          </w:tcPr>
          <w:p w14:paraId="1D3FEC36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eastAsiaTheme="minorHAnsi" w:hAnsi="Georgia"/>
                <w:b/>
              </w:rPr>
            </w:pPr>
            <w:r w:rsidRPr="00323C2D">
              <w:rPr>
                <w:rFonts w:ascii="Georgia" w:hAnsi="Georgia"/>
                <w:b/>
              </w:rPr>
              <w:t>Characteristic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  <w:vAlign w:val="center"/>
          </w:tcPr>
          <w:p w14:paraId="38559D33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323C2D">
              <w:rPr>
                <w:rFonts w:ascii="Georgia" w:hAnsi="Georgia"/>
                <w:b/>
              </w:rPr>
              <w:t>Total</w:t>
            </w:r>
          </w:p>
        </w:tc>
        <w:tc>
          <w:tcPr>
            <w:tcW w:w="1710" w:type="dxa"/>
            <w:vMerge w:val="restart"/>
            <w:tcBorders>
              <w:left w:val="double" w:sz="4" w:space="0" w:color="auto"/>
            </w:tcBorders>
            <w:vAlign w:val="center"/>
          </w:tcPr>
          <w:p w14:paraId="477C6F3D" w14:textId="77777777" w:rsidR="00FD37D8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323C2D">
              <w:rPr>
                <w:rFonts w:ascii="Georgia" w:hAnsi="Georgia"/>
                <w:b/>
              </w:rPr>
              <w:t>Aerosol negative</w:t>
            </w:r>
          </w:p>
          <w:p w14:paraId="0BC45C77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(CFU=0)</w:t>
            </w:r>
          </w:p>
        </w:tc>
        <w:tc>
          <w:tcPr>
            <w:tcW w:w="3510" w:type="dxa"/>
            <w:gridSpan w:val="2"/>
            <w:vAlign w:val="center"/>
          </w:tcPr>
          <w:p w14:paraId="071C0AE4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eastAsiaTheme="minorHAnsi" w:hAnsi="Georgia"/>
                <w:b/>
              </w:rPr>
            </w:pPr>
            <w:r w:rsidRPr="00323C2D">
              <w:rPr>
                <w:rFonts w:ascii="Georgia" w:hAnsi="Georgia"/>
                <w:b/>
              </w:rPr>
              <w:t>Aerosol positive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vAlign w:val="center"/>
          </w:tcPr>
          <w:p w14:paraId="59DA6F25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323C2D">
              <w:rPr>
                <w:rFonts w:ascii="Georgia" w:hAnsi="Georgia"/>
                <w:b/>
              </w:rPr>
              <w:t>P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</w:tcBorders>
            <w:vAlign w:val="center"/>
          </w:tcPr>
          <w:p w14:paraId="2BE6BFA0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eastAsiaTheme="minorHAnsi" w:hAnsi="Georgia"/>
                <w:b/>
              </w:rPr>
            </w:pPr>
            <w:r w:rsidRPr="00323C2D">
              <w:rPr>
                <w:rFonts w:ascii="Georgia" w:hAnsi="Georgia"/>
                <w:b/>
              </w:rPr>
              <w:t xml:space="preserve">Sputum </w:t>
            </w:r>
            <w:r>
              <w:rPr>
                <w:rFonts w:ascii="Georgia" w:hAnsi="Georgia"/>
                <w:b/>
              </w:rPr>
              <w:t xml:space="preserve">AFB </w:t>
            </w:r>
            <w:r w:rsidRPr="00323C2D">
              <w:rPr>
                <w:rFonts w:ascii="Georgia" w:hAnsi="Georgia"/>
                <w:b/>
              </w:rPr>
              <w:t>smear</w:t>
            </w:r>
          </w:p>
        </w:tc>
        <w:tc>
          <w:tcPr>
            <w:tcW w:w="720" w:type="dxa"/>
            <w:vMerge w:val="restart"/>
            <w:vAlign w:val="center"/>
          </w:tcPr>
          <w:p w14:paraId="4E522727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eastAsiaTheme="minorHAnsi" w:hAnsi="Georgia"/>
                <w:b/>
              </w:rPr>
            </w:pPr>
            <w:r w:rsidRPr="00323C2D">
              <w:rPr>
                <w:rFonts w:ascii="Georgia" w:hAnsi="Georgia"/>
                <w:b/>
              </w:rPr>
              <w:t>P</w:t>
            </w:r>
          </w:p>
        </w:tc>
      </w:tr>
      <w:tr w:rsidR="00265715" w:rsidRPr="00C763F9" w14:paraId="3D440BB0" w14:textId="77777777" w:rsidTr="004B2A50">
        <w:trPr>
          <w:trHeight w:val="377"/>
        </w:trPr>
        <w:tc>
          <w:tcPr>
            <w:tcW w:w="2070" w:type="dxa"/>
            <w:vMerge/>
            <w:vAlign w:val="center"/>
          </w:tcPr>
          <w:p w14:paraId="7835C8E0" w14:textId="77777777" w:rsidR="00FD37D8" w:rsidRPr="00591BBF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14:paraId="42682BA4" w14:textId="77777777" w:rsidR="00FD37D8" w:rsidRPr="00591BBF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10" w:type="dxa"/>
            <w:vMerge/>
            <w:tcBorders>
              <w:left w:val="double" w:sz="4" w:space="0" w:color="auto"/>
            </w:tcBorders>
            <w:vAlign w:val="center"/>
          </w:tcPr>
          <w:p w14:paraId="315F0C91" w14:textId="77777777" w:rsidR="00FD37D8" w:rsidRPr="00591BBF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10" w:type="dxa"/>
            <w:vAlign w:val="center"/>
          </w:tcPr>
          <w:p w14:paraId="2671F649" w14:textId="77777777" w:rsidR="00FD37D8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323C2D">
              <w:rPr>
                <w:rFonts w:ascii="Georgia" w:hAnsi="Georgia"/>
                <w:b/>
              </w:rPr>
              <w:t>Low aerosol</w:t>
            </w:r>
          </w:p>
          <w:p w14:paraId="7D021FAA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(&lt;10 CFU)</w:t>
            </w:r>
          </w:p>
        </w:tc>
        <w:tc>
          <w:tcPr>
            <w:tcW w:w="1800" w:type="dxa"/>
            <w:vAlign w:val="center"/>
          </w:tcPr>
          <w:p w14:paraId="5585B218" w14:textId="77777777" w:rsidR="00FD37D8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323C2D">
              <w:rPr>
                <w:rFonts w:ascii="Georgia" w:hAnsi="Georgia"/>
                <w:b/>
              </w:rPr>
              <w:t>High aerosol</w:t>
            </w:r>
          </w:p>
          <w:p w14:paraId="050E2DF2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(≥10 CFU)</w:t>
            </w: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vAlign w:val="center"/>
          </w:tcPr>
          <w:p w14:paraId="0C054D9F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eastAsiaTheme="minorHAnsi" w:hAnsi="Georgia"/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14:paraId="427F82C9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eastAsiaTheme="minorHAnsi" w:hAnsi="Georgia"/>
                <w:b/>
              </w:rPr>
            </w:pPr>
            <w:r w:rsidRPr="00323C2D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+</w:t>
            </w:r>
            <w:r w:rsidRPr="00323C2D">
              <w:rPr>
                <w:rFonts w:ascii="Georgia" w:hAnsi="Georgia"/>
                <w:b/>
              </w:rPr>
              <w:t xml:space="preserve"> or 2+</w:t>
            </w:r>
          </w:p>
        </w:tc>
        <w:tc>
          <w:tcPr>
            <w:tcW w:w="1620" w:type="dxa"/>
            <w:vAlign w:val="center"/>
          </w:tcPr>
          <w:p w14:paraId="30C93170" w14:textId="77777777" w:rsidR="00FD37D8" w:rsidRPr="00323C2D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323C2D">
              <w:rPr>
                <w:rFonts w:ascii="Georgia" w:hAnsi="Georgia"/>
                <w:b/>
              </w:rPr>
              <w:t>3+</w:t>
            </w:r>
          </w:p>
        </w:tc>
        <w:tc>
          <w:tcPr>
            <w:tcW w:w="720" w:type="dxa"/>
            <w:vMerge/>
            <w:vAlign w:val="center"/>
          </w:tcPr>
          <w:p w14:paraId="317A560D" w14:textId="77777777" w:rsidR="00FD37D8" w:rsidRPr="00591BBF" w:rsidRDefault="00FD37D8" w:rsidP="005352BB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265715" w:rsidRPr="009D7CEE" w14:paraId="3955135E" w14:textId="77777777" w:rsidTr="004B2A50">
        <w:tc>
          <w:tcPr>
            <w:tcW w:w="3690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681260B" w14:textId="77777777" w:rsidR="009E46EC" w:rsidRDefault="009E46EC" w:rsidP="005352BB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Index Case Factors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39D5C4C" w14:textId="77777777" w:rsidR="009E46EC" w:rsidRDefault="009E46EC" w:rsidP="005352BB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6EAA374" w14:textId="77777777" w:rsidR="009E46EC" w:rsidRDefault="009E46EC" w:rsidP="005352BB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28D7CCD" w14:textId="77777777" w:rsidR="009E46EC" w:rsidRDefault="009E46EC" w:rsidP="005352BB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8F967EB" w14:textId="77777777" w:rsidR="009E46EC" w:rsidRPr="009D7CEE" w:rsidRDefault="009E46EC" w:rsidP="005352BB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31452A0" w14:textId="77777777" w:rsidR="009E46EC" w:rsidRDefault="009E46EC" w:rsidP="005352BB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DB2B410" w14:textId="77777777" w:rsidR="009E46EC" w:rsidRDefault="009E46EC" w:rsidP="005352BB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BB27C3D" w14:textId="77777777" w:rsidR="009E46EC" w:rsidRPr="009D7CEE" w:rsidRDefault="009E46EC" w:rsidP="005352BB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265715" w:rsidRPr="009D7CEE" w14:paraId="282C7AA2" w14:textId="77777777" w:rsidTr="004B2A50">
        <w:tc>
          <w:tcPr>
            <w:tcW w:w="2070" w:type="dxa"/>
          </w:tcPr>
          <w:p w14:paraId="0FD4C382" w14:textId="77777777" w:rsidR="009E46EC" w:rsidRPr="009D7CEE" w:rsidRDefault="009E46EC" w:rsidP="005352BB">
            <w:pPr>
              <w:spacing w:line="480" w:lineRule="auto"/>
              <w:rPr>
                <w:rFonts w:ascii="Georgia" w:eastAsiaTheme="minorHAnsi" w:hAnsi="Georgia"/>
              </w:rPr>
            </w:pPr>
            <w:r w:rsidRPr="009D7CEE">
              <w:rPr>
                <w:rFonts w:ascii="Georgia" w:hAnsi="Georgia"/>
              </w:rPr>
              <w:t>N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05D1B34" w14:textId="403F5171" w:rsidR="009E46EC" w:rsidRPr="009D7CEE" w:rsidRDefault="009E46EC" w:rsidP="005352BB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48</w:t>
            </w:r>
            <w:r w:rsidR="00561643">
              <w:rPr>
                <w:rFonts w:ascii="Georgia" w:hAnsi="Georgia"/>
              </w:rPr>
              <w:t xml:space="preserve"> (100)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3EE996F2" w14:textId="77777777" w:rsidR="009E46EC" w:rsidRPr="009D7CEE" w:rsidRDefault="009E46EC" w:rsidP="005352BB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 (40)</w:t>
            </w:r>
          </w:p>
        </w:tc>
        <w:tc>
          <w:tcPr>
            <w:tcW w:w="1710" w:type="dxa"/>
          </w:tcPr>
          <w:p w14:paraId="2250A1E6" w14:textId="77777777" w:rsidR="009E46EC" w:rsidRPr="009D7CEE" w:rsidRDefault="009E46EC" w:rsidP="005352BB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 (27)</w:t>
            </w:r>
          </w:p>
        </w:tc>
        <w:tc>
          <w:tcPr>
            <w:tcW w:w="1800" w:type="dxa"/>
          </w:tcPr>
          <w:p w14:paraId="0A5FC22F" w14:textId="77777777" w:rsidR="009E46EC" w:rsidRPr="009D7CEE" w:rsidRDefault="009E46EC" w:rsidP="005352BB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 (33)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16A93F72" w14:textId="77777777" w:rsidR="009E46EC" w:rsidRPr="009D7CEE" w:rsidRDefault="009E46EC" w:rsidP="005352BB">
            <w:pPr>
              <w:spacing w:line="480" w:lineRule="auto"/>
              <w:rPr>
                <w:rFonts w:ascii="Georgia" w:eastAsiaTheme="minorHAnsi" w:hAnsi="Georgia"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75F3BEFE" w14:textId="77777777" w:rsidR="009E46EC" w:rsidRPr="009D7CEE" w:rsidRDefault="009E46EC" w:rsidP="005352BB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 (25)</w:t>
            </w:r>
          </w:p>
        </w:tc>
        <w:tc>
          <w:tcPr>
            <w:tcW w:w="1620" w:type="dxa"/>
          </w:tcPr>
          <w:p w14:paraId="22F31A86" w14:textId="77777777" w:rsidR="009E46EC" w:rsidRPr="009D7CEE" w:rsidRDefault="009E46EC" w:rsidP="005352BB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 (75)</w:t>
            </w:r>
          </w:p>
        </w:tc>
        <w:tc>
          <w:tcPr>
            <w:tcW w:w="720" w:type="dxa"/>
          </w:tcPr>
          <w:p w14:paraId="634D5115" w14:textId="77777777" w:rsidR="009E46EC" w:rsidRPr="009D7CEE" w:rsidRDefault="009E46EC" w:rsidP="005352BB">
            <w:pPr>
              <w:spacing w:line="480" w:lineRule="auto"/>
              <w:rPr>
                <w:rFonts w:ascii="Georgia" w:eastAsiaTheme="minorHAnsi" w:hAnsi="Georgia"/>
              </w:rPr>
            </w:pPr>
          </w:p>
        </w:tc>
      </w:tr>
      <w:tr w:rsidR="00265715" w:rsidRPr="009D7CEE" w14:paraId="21FA6638" w14:textId="77777777" w:rsidTr="004B2A50">
        <w:tc>
          <w:tcPr>
            <w:tcW w:w="2070" w:type="dxa"/>
          </w:tcPr>
          <w:p w14:paraId="4D6950D3" w14:textId="0F9C818E" w:rsidR="00561643" w:rsidRPr="00FD37D8" w:rsidRDefault="00561643" w:rsidP="00FD37D8">
            <w:pPr>
              <w:spacing w:line="480" w:lineRule="auto"/>
              <w:rPr>
                <w:rFonts w:ascii="Georgia" w:eastAsiaTheme="minorHAnsi" w:hAnsi="Georgia"/>
              </w:rPr>
            </w:pPr>
            <w:r w:rsidRPr="003C288B">
              <w:rPr>
                <w:rFonts w:ascii="Georgia" w:hAnsi="Georgia"/>
              </w:rPr>
              <w:t>Body mass index</w:t>
            </w:r>
            <w:r w:rsidR="00FD37D8">
              <w:rPr>
                <w:rFonts w:ascii="Georgia" w:hAnsi="Georgia"/>
              </w:rPr>
              <w:t xml:space="preserve"> (Kg/m</w:t>
            </w:r>
            <w:r w:rsidR="00FD37D8" w:rsidRPr="00FD37D8">
              <w:rPr>
                <w:rFonts w:ascii="Georgia" w:hAnsi="Georgia"/>
                <w:vertAlign w:val="superscript"/>
              </w:rPr>
              <w:t>2</w:t>
            </w:r>
            <w:r w:rsidR="00FD37D8">
              <w:rPr>
                <w:rFonts w:ascii="Georgia" w:hAnsi="Georgia"/>
              </w:rPr>
              <w:t>)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C4E7C6D" w14:textId="075516ED" w:rsidR="00561643" w:rsidRPr="009D7CEE" w:rsidRDefault="00561643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20 [18-22]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4A085044" w14:textId="665D478E" w:rsidR="00561643" w:rsidRPr="009D7CEE" w:rsidRDefault="00561643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20.8 [17.8-23.3]</w:t>
            </w:r>
          </w:p>
        </w:tc>
        <w:tc>
          <w:tcPr>
            <w:tcW w:w="1710" w:type="dxa"/>
          </w:tcPr>
          <w:p w14:paraId="3BFC2568" w14:textId="238EFB0A" w:rsidR="00561643" w:rsidRPr="009D7CEE" w:rsidRDefault="00561643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18.7 [18-19.7]</w:t>
            </w:r>
          </w:p>
        </w:tc>
        <w:tc>
          <w:tcPr>
            <w:tcW w:w="1800" w:type="dxa"/>
          </w:tcPr>
          <w:p w14:paraId="5333E56A" w14:textId="3F416A0D" w:rsidR="00561643" w:rsidRPr="009D7CEE" w:rsidRDefault="00561643" w:rsidP="005352BB">
            <w:pPr>
              <w:spacing w:line="480" w:lineRule="auto"/>
              <w:rPr>
                <w:rFonts w:ascii="Georgia" w:eastAsiaTheme="minorHAnsi" w:hAnsi="Georgia"/>
              </w:rPr>
            </w:pPr>
            <w:r w:rsidRPr="003C288B">
              <w:rPr>
                <w:rFonts w:ascii="Georgia" w:hAnsi="Georgia"/>
              </w:rPr>
              <w:t>20.7 [18.4-22.4]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08F4FD29" w14:textId="4B8E5023" w:rsidR="00561643" w:rsidRPr="009D7CEE" w:rsidRDefault="00561643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0.49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39A0C5B8" w14:textId="2DA51945" w:rsidR="00561643" w:rsidRPr="009D7CEE" w:rsidRDefault="00561643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20.1 [18-22.8]</w:t>
            </w:r>
          </w:p>
        </w:tc>
        <w:tc>
          <w:tcPr>
            <w:tcW w:w="1620" w:type="dxa"/>
          </w:tcPr>
          <w:p w14:paraId="67CDE3AE" w14:textId="31C73BA4" w:rsidR="00561643" w:rsidRPr="009D7CEE" w:rsidRDefault="00561643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20 [18.1-21.9]</w:t>
            </w:r>
          </w:p>
        </w:tc>
        <w:tc>
          <w:tcPr>
            <w:tcW w:w="720" w:type="dxa"/>
          </w:tcPr>
          <w:p w14:paraId="60A4811F" w14:textId="4347D8AC" w:rsidR="00561643" w:rsidRPr="009D7CEE" w:rsidRDefault="00561643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0.96</w:t>
            </w:r>
          </w:p>
        </w:tc>
      </w:tr>
      <w:tr w:rsidR="00265715" w:rsidRPr="009D7CEE" w14:paraId="28C5C306" w14:textId="77777777" w:rsidTr="004B2A50">
        <w:tc>
          <w:tcPr>
            <w:tcW w:w="2070" w:type="dxa"/>
          </w:tcPr>
          <w:p w14:paraId="76B1A37A" w14:textId="13526EC1" w:rsidR="005352BB" w:rsidRPr="009D7CEE" w:rsidRDefault="005352BB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Weeks sick before enrolment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943B60" w14:textId="62105299" w:rsidR="005352BB" w:rsidRPr="009D7CEE" w:rsidRDefault="005352BB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12 [7-24]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34D5404A" w14:textId="273DA3B5" w:rsidR="005352BB" w:rsidRPr="009D7CEE" w:rsidRDefault="005352BB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12 [10-32]</w:t>
            </w:r>
          </w:p>
        </w:tc>
        <w:tc>
          <w:tcPr>
            <w:tcW w:w="1710" w:type="dxa"/>
          </w:tcPr>
          <w:p w14:paraId="4BC4CAC0" w14:textId="02BE0E5B" w:rsidR="005352BB" w:rsidRPr="009D7CEE" w:rsidRDefault="005352BB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12 [4-24]</w:t>
            </w:r>
          </w:p>
        </w:tc>
        <w:tc>
          <w:tcPr>
            <w:tcW w:w="1800" w:type="dxa"/>
          </w:tcPr>
          <w:p w14:paraId="7DBCA7F4" w14:textId="503963FE" w:rsidR="005352BB" w:rsidRPr="009D7CEE" w:rsidRDefault="005352BB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12 [7-18]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49843ACB" w14:textId="44BDE430" w:rsidR="005352BB" w:rsidRPr="009D7CEE" w:rsidRDefault="005352BB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0.76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47A52DDF" w14:textId="43E7D8E8" w:rsidR="005352BB" w:rsidRPr="009D7CEE" w:rsidRDefault="005352BB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12 [8-16]</w:t>
            </w:r>
          </w:p>
        </w:tc>
        <w:tc>
          <w:tcPr>
            <w:tcW w:w="1620" w:type="dxa"/>
          </w:tcPr>
          <w:p w14:paraId="0ED82116" w14:textId="30792375" w:rsidR="005352BB" w:rsidRPr="009D7CEE" w:rsidRDefault="005352BB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12 [6-24]</w:t>
            </w:r>
          </w:p>
        </w:tc>
        <w:tc>
          <w:tcPr>
            <w:tcW w:w="720" w:type="dxa"/>
          </w:tcPr>
          <w:p w14:paraId="147A095C" w14:textId="32521DEA" w:rsidR="005352BB" w:rsidRPr="009D7CEE" w:rsidRDefault="005352BB" w:rsidP="005352BB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0.87</w:t>
            </w:r>
          </w:p>
        </w:tc>
      </w:tr>
      <w:tr w:rsidR="00265715" w:rsidRPr="009D7CEE" w14:paraId="5520C837" w14:textId="77777777" w:rsidTr="004B2A50">
        <w:tc>
          <w:tcPr>
            <w:tcW w:w="2070" w:type="dxa"/>
          </w:tcPr>
          <w:p w14:paraId="45D78449" w14:textId="7E418002" w:rsidR="00C93B68" w:rsidRPr="009D7CEE" w:rsidRDefault="00C93B68" w:rsidP="00C93B68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Number of contacts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7FACCD1" w14:textId="05347F18" w:rsidR="00C93B68" w:rsidRPr="009D7CEE" w:rsidRDefault="00C93B68" w:rsidP="00C93B68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5 [4-6]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6B906822" w14:textId="49FC61C8" w:rsidR="00C93B68" w:rsidRPr="009D7CEE" w:rsidRDefault="00C93B68" w:rsidP="00C93B68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4 [4-5]</w:t>
            </w:r>
          </w:p>
        </w:tc>
        <w:tc>
          <w:tcPr>
            <w:tcW w:w="1710" w:type="dxa"/>
          </w:tcPr>
          <w:p w14:paraId="1DF7C415" w14:textId="724019FC" w:rsidR="00C93B68" w:rsidRPr="009D7CEE" w:rsidRDefault="00C93B68" w:rsidP="00C93B68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6 [4-6]</w:t>
            </w:r>
          </w:p>
        </w:tc>
        <w:tc>
          <w:tcPr>
            <w:tcW w:w="1800" w:type="dxa"/>
          </w:tcPr>
          <w:p w14:paraId="452A2A7A" w14:textId="2031BAB5" w:rsidR="00C93B68" w:rsidRPr="009D7CEE" w:rsidRDefault="00C93B68" w:rsidP="00C93B68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5 [4-6]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7DAC63C8" w14:textId="2ED4636F" w:rsidR="00C93B68" w:rsidRPr="009D7CEE" w:rsidRDefault="00C93B68" w:rsidP="00C93B68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0.57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597CEB36" w14:textId="24F75D36" w:rsidR="00C93B68" w:rsidRPr="009D7CEE" w:rsidRDefault="00C93B68" w:rsidP="00C93B68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4 [3-5]</w:t>
            </w:r>
          </w:p>
        </w:tc>
        <w:tc>
          <w:tcPr>
            <w:tcW w:w="1620" w:type="dxa"/>
          </w:tcPr>
          <w:p w14:paraId="285864B0" w14:textId="40BFA9D3" w:rsidR="00C93B68" w:rsidRPr="009D7CEE" w:rsidRDefault="00C93B68" w:rsidP="00C93B68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5 [4-6]</w:t>
            </w:r>
          </w:p>
        </w:tc>
        <w:tc>
          <w:tcPr>
            <w:tcW w:w="720" w:type="dxa"/>
          </w:tcPr>
          <w:p w14:paraId="621B8742" w14:textId="13E2C8E4" w:rsidR="00C93B68" w:rsidRPr="009D7CEE" w:rsidRDefault="00C93B68" w:rsidP="00C93B68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0.06</w:t>
            </w:r>
          </w:p>
        </w:tc>
      </w:tr>
      <w:tr w:rsidR="00265715" w:rsidRPr="009D7CEE" w14:paraId="0798C5AB" w14:textId="77777777" w:rsidTr="004B2A50">
        <w:tc>
          <w:tcPr>
            <w:tcW w:w="2070" w:type="dxa"/>
          </w:tcPr>
          <w:p w14:paraId="10CD73BA" w14:textId="22ACF9C4" w:rsidR="002C0101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 xml:space="preserve">Cough </w:t>
            </w:r>
            <w:r>
              <w:rPr>
                <w:rFonts w:ascii="Georgia" w:hAnsi="Georgia"/>
              </w:rPr>
              <w:t>strength</w:t>
            </w:r>
          </w:p>
          <w:p w14:paraId="2A75744D" w14:textId="77777777" w:rsidR="002C0101" w:rsidRPr="003C288B" w:rsidRDefault="002C0101" w:rsidP="002C0101">
            <w:pPr>
              <w:spacing w:line="480" w:lineRule="auto"/>
              <w:ind w:left="342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Weak</w:t>
            </w:r>
          </w:p>
          <w:p w14:paraId="367D9D60" w14:textId="76FB75E7" w:rsidR="002C0101" w:rsidRPr="009D7CEE" w:rsidRDefault="002C0101" w:rsidP="002C0101">
            <w:pPr>
              <w:spacing w:line="480" w:lineRule="auto"/>
              <w:ind w:left="342"/>
              <w:rPr>
                <w:rFonts w:ascii="Georgia" w:eastAsiaTheme="minorHAnsi" w:hAnsi="Georgia"/>
              </w:rPr>
            </w:pPr>
            <w:r w:rsidRPr="003C288B">
              <w:rPr>
                <w:rFonts w:ascii="Georgia" w:hAnsi="Georgia"/>
              </w:rPr>
              <w:t>Strong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509E364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</w:p>
          <w:p w14:paraId="47656212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29 (60)</w:t>
            </w:r>
          </w:p>
          <w:p w14:paraId="7DDB397B" w14:textId="17703837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19 (40)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160DBE04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</w:p>
          <w:p w14:paraId="283F53C1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11 (58)</w:t>
            </w:r>
          </w:p>
          <w:p w14:paraId="406DCE0D" w14:textId="207CE4B6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8 (42)</w:t>
            </w:r>
          </w:p>
        </w:tc>
        <w:tc>
          <w:tcPr>
            <w:tcW w:w="1710" w:type="dxa"/>
          </w:tcPr>
          <w:p w14:paraId="3EA53C7B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</w:p>
          <w:p w14:paraId="640E0622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7 (54)</w:t>
            </w:r>
          </w:p>
          <w:p w14:paraId="0FBFBD90" w14:textId="090E4330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6 (46)</w:t>
            </w:r>
          </w:p>
        </w:tc>
        <w:tc>
          <w:tcPr>
            <w:tcW w:w="1800" w:type="dxa"/>
          </w:tcPr>
          <w:p w14:paraId="03B22B4A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</w:p>
          <w:p w14:paraId="65337340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11 (69)</w:t>
            </w:r>
          </w:p>
          <w:p w14:paraId="01E2619D" w14:textId="01D94605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5 (31)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64C786DF" w14:textId="4DE0B706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0.69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0EB378FB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</w:p>
          <w:p w14:paraId="1634DE52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9 (75)</w:t>
            </w:r>
          </w:p>
          <w:p w14:paraId="2F6008BA" w14:textId="0541BEEB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3 (25)</w:t>
            </w:r>
          </w:p>
        </w:tc>
        <w:tc>
          <w:tcPr>
            <w:tcW w:w="1620" w:type="dxa"/>
          </w:tcPr>
          <w:p w14:paraId="032192EC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</w:p>
          <w:p w14:paraId="3A0E26C0" w14:textId="77777777" w:rsidR="002C0101" w:rsidRPr="003C288B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20 (56)</w:t>
            </w:r>
          </w:p>
          <w:p w14:paraId="257139FD" w14:textId="4BF16460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16 (44)</w:t>
            </w:r>
          </w:p>
        </w:tc>
        <w:tc>
          <w:tcPr>
            <w:tcW w:w="720" w:type="dxa"/>
          </w:tcPr>
          <w:p w14:paraId="03CA6BDE" w14:textId="7FBDCB0A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0.23</w:t>
            </w:r>
          </w:p>
        </w:tc>
      </w:tr>
      <w:tr w:rsidR="00265715" w:rsidRPr="009D7CEE" w14:paraId="44633E4E" w14:textId="77777777" w:rsidTr="004B2A50">
        <w:tc>
          <w:tcPr>
            <w:tcW w:w="2070" w:type="dxa"/>
          </w:tcPr>
          <w:p w14:paraId="33256FFB" w14:textId="61184DF7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LCQ</w:t>
            </w:r>
            <w:r w:rsidR="00FD37D8">
              <w:rPr>
                <w:rFonts w:ascii="Georgia" w:hAnsi="Georgia"/>
              </w:rPr>
              <w:t xml:space="preserve"> 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6472662" w14:textId="07B087B7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14 [11-16]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36CD4489" w14:textId="01C98005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15 [11-15]</w:t>
            </w:r>
          </w:p>
        </w:tc>
        <w:tc>
          <w:tcPr>
            <w:tcW w:w="1710" w:type="dxa"/>
          </w:tcPr>
          <w:p w14:paraId="3AE8BE8F" w14:textId="171BC8EF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14 [11-15]</w:t>
            </w:r>
          </w:p>
        </w:tc>
        <w:tc>
          <w:tcPr>
            <w:tcW w:w="1800" w:type="dxa"/>
          </w:tcPr>
          <w:p w14:paraId="03DB3365" w14:textId="10F5FE8F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13 [11-16]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0B4F5D78" w14:textId="77EE0870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0.88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6B25E653" w14:textId="3D7A3837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15 [11-16]</w:t>
            </w:r>
          </w:p>
        </w:tc>
        <w:tc>
          <w:tcPr>
            <w:tcW w:w="1620" w:type="dxa"/>
          </w:tcPr>
          <w:p w14:paraId="5D3C6244" w14:textId="5A9F1EB2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14 [11-15]</w:t>
            </w:r>
          </w:p>
        </w:tc>
        <w:tc>
          <w:tcPr>
            <w:tcW w:w="720" w:type="dxa"/>
          </w:tcPr>
          <w:p w14:paraId="7092A224" w14:textId="5C4B764E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0.31</w:t>
            </w:r>
          </w:p>
        </w:tc>
      </w:tr>
      <w:tr w:rsidR="00265715" w:rsidRPr="009D7CEE" w14:paraId="7345AB3C" w14:textId="77777777" w:rsidTr="004B2A50">
        <w:tc>
          <w:tcPr>
            <w:tcW w:w="2070" w:type="dxa"/>
          </w:tcPr>
          <w:p w14:paraId="2E5A20A9" w14:textId="50474777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 xml:space="preserve">Days on TB </w:t>
            </w:r>
            <w:r w:rsidRPr="003C288B">
              <w:rPr>
                <w:rFonts w:ascii="Georgia" w:hAnsi="Georgia"/>
              </w:rPr>
              <w:lastRenderedPageBreak/>
              <w:t>treatment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2A3C391" w14:textId="24EF866F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lastRenderedPageBreak/>
              <w:t>0 [0-0]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14:paraId="6F927926" w14:textId="2482E6B1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 [0-0]</w:t>
            </w:r>
          </w:p>
        </w:tc>
        <w:tc>
          <w:tcPr>
            <w:tcW w:w="1710" w:type="dxa"/>
          </w:tcPr>
          <w:p w14:paraId="613EA116" w14:textId="35F31241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 [0-0]</w:t>
            </w:r>
          </w:p>
        </w:tc>
        <w:tc>
          <w:tcPr>
            <w:tcW w:w="1800" w:type="dxa"/>
          </w:tcPr>
          <w:p w14:paraId="3AB6B39E" w14:textId="0BAF2781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 [0-0]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0E157A16" w14:textId="4DB31177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0.46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68F94E9E" w14:textId="6776EEA8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 [0-0]</w:t>
            </w:r>
          </w:p>
        </w:tc>
        <w:tc>
          <w:tcPr>
            <w:tcW w:w="1620" w:type="dxa"/>
          </w:tcPr>
          <w:p w14:paraId="3F49FF2E" w14:textId="3CFE5A63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 [0-0]</w:t>
            </w:r>
          </w:p>
        </w:tc>
        <w:tc>
          <w:tcPr>
            <w:tcW w:w="720" w:type="dxa"/>
          </w:tcPr>
          <w:p w14:paraId="14CF6440" w14:textId="5FA90C8B" w:rsidR="002C0101" w:rsidRPr="009D7CEE" w:rsidRDefault="002C0101" w:rsidP="002C0101">
            <w:pPr>
              <w:spacing w:line="480" w:lineRule="auto"/>
              <w:rPr>
                <w:rFonts w:ascii="Georgia" w:hAnsi="Georgia"/>
              </w:rPr>
            </w:pPr>
            <w:r w:rsidRPr="003C288B">
              <w:rPr>
                <w:rFonts w:ascii="Georgia" w:hAnsi="Georgia"/>
              </w:rPr>
              <w:t>0.10</w:t>
            </w:r>
          </w:p>
        </w:tc>
      </w:tr>
    </w:tbl>
    <w:p w14:paraId="41686400" w14:textId="77777777" w:rsidR="009E46EC" w:rsidRDefault="009E46EC" w:rsidP="003E77FD">
      <w:pPr>
        <w:rPr>
          <w:rFonts w:ascii="Georgia" w:hAnsi="Georgia"/>
          <w:b/>
        </w:rPr>
      </w:pPr>
    </w:p>
    <w:p w14:paraId="7E97712C" w14:textId="4464658D" w:rsidR="00952C01" w:rsidRDefault="00952C01" w:rsidP="00952C01">
      <w:pPr>
        <w:spacing w:before="120" w:after="0" w:line="480" w:lineRule="auto"/>
        <w:ind w:left="-720"/>
        <w:rPr>
          <w:rFonts w:ascii="Georgia" w:hAnsi="Georgia"/>
        </w:rPr>
      </w:pPr>
      <w:r>
        <w:rPr>
          <w:rFonts w:ascii="Georgia" w:hAnsi="Georgia"/>
        </w:rPr>
        <w:t xml:space="preserve">Definition of abbreviations: AFB (acid-fast bacilli), CFU (colony forming units of </w:t>
      </w:r>
      <w:r w:rsidRPr="00BA62B3">
        <w:rPr>
          <w:rFonts w:ascii="Georgia" w:hAnsi="Georgia"/>
          <w:i/>
        </w:rPr>
        <w:t>M. tuberculosis</w:t>
      </w:r>
      <w:r>
        <w:rPr>
          <w:rFonts w:ascii="Georgia" w:hAnsi="Georgia"/>
        </w:rPr>
        <w:t>), LCQ</w:t>
      </w:r>
      <w:r w:rsidR="00FD37D8">
        <w:rPr>
          <w:rFonts w:ascii="Georgia" w:hAnsi="Georgia"/>
        </w:rPr>
        <w:t xml:space="preserve"> </w:t>
      </w:r>
      <w:r>
        <w:rPr>
          <w:rFonts w:ascii="Georgia" w:hAnsi="Georgia"/>
        </w:rPr>
        <w:t>(Leicester Cough Questionnaire)</w:t>
      </w:r>
    </w:p>
    <w:p w14:paraId="06A429EB" w14:textId="387B07EC" w:rsidR="00166452" w:rsidRDefault="00952C01" w:rsidP="00B305BA">
      <w:pPr>
        <w:spacing w:after="0" w:line="480" w:lineRule="auto"/>
        <w:ind w:left="-720"/>
        <w:rPr>
          <w:rFonts w:ascii="Georgia" w:hAnsi="Georgia"/>
        </w:rPr>
      </w:pPr>
      <w:r>
        <w:rPr>
          <w:rFonts w:ascii="Georgia" w:hAnsi="Georgia"/>
        </w:rPr>
        <w:t>Values are median [IQR] or n (%) unless otherwise specified</w:t>
      </w:r>
    </w:p>
    <w:p w14:paraId="3D9592F6" w14:textId="0B56A6E6" w:rsidR="00FD37D8" w:rsidRDefault="00FD37D8" w:rsidP="00FD37D8">
      <w:pPr>
        <w:spacing w:after="0" w:line="480" w:lineRule="auto"/>
        <w:ind w:left="-720"/>
        <w:rPr>
          <w:rFonts w:ascii="Georgia" w:hAnsi="Georgia"/>
        </w:rPr>
      </w:pPr>
      <w:r w:rsidRPr="00216924"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P values are</w:t>
      </w:r>
      <w:r w:rsidR="00166452">
        <w:rPr>
          <w:rFonts w:ascii="Georgia" w:hAnsi="Georgia"/>
        </w:rPr>
        <w:t xml:space="preserve"> </w:t>
      </w:r>
      <w:r w:rsidR="00086C1A">
        <w:rPr>
          <w:rFonts w:ascii="Georgia" w:hAnsi="Georgia"/>
        </w:rPr>
        <w:t xml:space="preserve">estimated using </w:t>
      </w:r>
      <w:r w:rsidR="005B1201">
        <w:rPr>
          <w:rFonts w:ascii="Georgia" w:hAnsi="Georgia"/>
        </w:rPr>
        <w:t xml:space="preserve">Chi square and </w:t>
      </w:r>
      <w:r w:rsidR="00166452">
        <w:rPr>
          <w:rFonts w:ascii="Georgia" w:hAnsi="Georgia"/>
        </w:rPr>
        <w:t xml:space="preserve">Fisher exact test </w:t>
      </w:r>
      <w:r w:rsidR="005B1201">
        <w:rPr>
          <w:rFonts w:ascii="Georgia" w:hAnsi="Georgia"/>
        </w:rPr>
        <w:t>(index factors)</w:t>
      </w:r>
    </w:p>
    <w:p w14:paraId="5994FE94" w14:textId="3B4684AC" w:rsidR="007F2D11" w:rsidRDefault="00166452" w:rsidP="00F75A65">
      <w:pPr>
        <w:spacing w:after="0" w:line="480" w:lineRule="auto"/>
        <w:ind w:left="-720"/>
        <w:rPr>
          <w:rFonts w:ascii="Georgia" w:hAnsi="Georgia"/>
        </w:rPr>
      </w:pPr>
      <w:proofErr w:type="gramStart"/>
      <w:r>
        <w:rPr>
          <w:rFonts w:ascii="Georgia" w:hAnsi="Georgia"/>
          <w:vertAlign w:val="superscript"/>
        </w:rPr>
        <w:t>2</w:t>
      </w:r>
      <w:r w:rsidR="002C0101">
        <w:rPr>
          <w:rFonts w:ascii="Georgia" w:hAnsi="Georgia"/>
        </w:rPr>
        <w:t xml:space="preserve"> Cough strength at the time of aerosol collection (subjective evaluation by technician)</w:t>
      </w:r>
      <w:r w:rsidR="00854CE9">
        <w:rPr>
          <w:rFonts w:ascii="Georgia" w:hAnsi="Georgia"/>
        </w:rPr>
        <w:t>.</w:t>
      </w:r>
      <w:proofErr w:type="gramEnd"/>
    </w:p>
    <w:p w14:paraId="1343D69F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2C8D507A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4455336F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13A2FE5F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6F053C34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36E391D9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535F0E84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00BCD23F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66DA6AC4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643EBDAA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55FF0D9B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34B9CDE6" w14:textId="77777777" w:rsidR="00F93EEA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p w14:paraId="45F11249" w14:textId="77777777" w:rsidR="00657353" w:rsidRDefault="00657353" w:rsidP="00F93EEA">
      <w:pPr>
        <w:rPr>
          <w:rFonts w:ascii="Georgia" w:hAnsi="Georgia"/>
          <w:b/>
        </w:rPr>
      </w:pPr>
    </w:p>
    <w:p w14:paraId="2801A414" w14:textId="375B3A48" w:rsidR="00F93EEA" w:rsidRPr="00066591" w:rsidRDefault="00F93EEA" w:rsidP="00F93EEA">
      <w:pPr>
        <w:rPr>
          <w:rFonts w:ascii="Georgia" w:hAnsi="Georgia"/>
          <w:b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491C00D" wp14:editId="26818A2A">
                <wp:simplePos x="0" y="0"/>
                <wp:positionH relativeFrom="margin">
                  <wp:align>left</wp:align>
                </wp:positionH>
                <wp:positionV relativeFrom="line">
                  <wp:posOffset>195724</wp:posOffset>
                </wp:positionV>
                <wp:extent cx="6705600" cy="5748021"/>
                <wp:effectExtent l="0" t="0" r="0" b="0"/>
                <wp:wrapNone/>
                <wp:docPr id="110" name="Canv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Flowchart: Process 7"/>
                        <wps:cNvSpPr>
                          <a:spLocks noChangeArrowheads="1"/>
                        </wps:cNvSpPr>
                        <wps:spPr bwMode="auto">
                          <a:xfrm>
                            <a:off x="2628900" y="114300"/>
                            <a:ext cx="1257181" cy="552400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C2DBA" w14:textId="77777777" w:rsidR="00F93EEA" w:rsidRPr="00CB1A25" w:rsidRDefault="00F93EEA" w:rsidP="00F93EEA">
                              <w:pPr>
                                <w:spacing w:after="0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</w:rPr>
                                <w:t>Eligible Families</w:t>
                              </w:r>
                            </w:p>
                            <w:p w14:paraId="7C32E839" w14:textId="77777777" w:rsidR="00F93EEA" w:rsidRPr="00CB1A25" w:rsidRDefault="00F93EEA" w:rsidP="00F93EEA">
                              <w:pPr>
                                <w:spacing w:after="0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</w:rPr>
                                <w:t>N=53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lowchart: Process 10"/>
                        <wps:cNvSpPr>
                          <a:spLocks noChangeArrowheads="1"/>
                        </wps:cNvSpPr>
                        <wps:spPr bwMode="auto">
                          <a:xfrm>
                            <a:off x="4229100" y="491079"/>
                            <a:ext cx="2325362" cy="84934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01A5F2" w14:textId="77777777" w:rsidR="00F93EEA" w:rsidRPr="00CB1A25" w:rsidRDefault="00F93EEA" w:rsidP="00F93EEA">
                              <w:pPr>
                                <w:spacing w:after="60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  <w:u w:val="single"/>
                                </w:rPr>
                                <w:t>IC exclusions (N=5</w:t>
                              </w:r>
                              <w:r w:rsidRPr="00CB1A25">
                                <w:rPr>
                                  <w:rFonts w:ascii="Georgia" w:hAnsi="Georgia"/>
                                </w:rPr>
                                <w:t>):</w:t>
                              </w:r>
                            </w:p>
                            <w:p w14:paraId="01481D5E" w14:textId="77777777" w:rsidR="00F93EEA" w:rsidRPr="00CB1A25" w:rsidRDefault="00F93EEA" w:rsidP="00F93EEA">
                              <w:pPr>
                                <w:spacing w:after="0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</w:rPr>
                                <w:t xml:space="preserve">- Less than 3 HHC 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(n</w:t>
                              </w:r>
                              <w:r w:rsidRPr="00CB1A25">
                                <w:rPr>
                                  <w:rFonts w:ascii="Georgia" w:hAnsi="Georgia"/>
                                </w:rPr>
                                <w:t>=2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)</w:t>
                              </w:r>
                            </w:p>
                            <w:p w14:paraId="469B5A91" w14:textId="77777777" w:rsidR="00F93EEA" w:rsidRPr="00CB1A25" w:rsidRDefault="00F93EEA" w:rsidP="00F93EEA">
                              <w:pPr>
                                <w:spacing w:after="0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</w:rPr>
                                <w:t xml:space="preserve">- </w:t>
                              </w:r>
                              <w:r>
                                <w:rPr>
                                  <w:rFonts w:ascii="Georgia" w:hAnsi="Georgia"/>
                                </w:rPr>
                                <w:t xml:space="preserve">No </w:t>
                              </w:r>
                              <w:r w:rsidRPr="00CB1A25">
                                <w:rPr>
                                  <w:rFonts w:ascii="Georgia" w:hAnsi="Georgia"/>
                                </w:rPr>
                                <w:t xml:space="preserve">CASS 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result</w:t>
                              </w:r>
                              <w:r w:rsidRPr="00CB1A25">
                                <w:rPr>
                                  <w:rFonts w:ascii="Georgia" w:hAnsi="Georgia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(n</w:t>
                              </w:r>
                              <w:r w:rsidRPr="00CB1A25">
                                <w:rPr>
                                  <w:rFonts w:ascii="Georgia" w:hAnsi="Georgia"/>
                                </w:rPr>
                                <w:t>=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2)</w:t>
                              </w:r>
                            </w:p>
                            <w:p w14:paraId="50EE4817" w14:textId="77777777" w:rsidR="00F93EEA" w:rsidRPr="00CB1A25" w:rsidRDefault="00F93EEA" w:rsidP="00F93EEA">
                              <w:pPr>
                                <w:spacing w:after="0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</w:rPr>
                                <w:t xml:space="preserve">- Information not available 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(n</w:t>
                              </w:r>
                              <w:r w:rsidRPr="00CB1A25">
                                <w:rPr>
                                  <w:rFonts w:ascii="Georgia" w:hAnsi="Georgia"/>
                                </w:rPr>
                                <w:t>=1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lowchart: Process 11"/>
                        <wps:cNvSpPr>
                          <a:spLocks noChangeArrowheads="1"/>
                        </wps:cNvSpPr>
                        <wps:spPr bwMode="auto">
                          <a:xfrm>
                            <a:off x="2628900" y="1371600"/>
                            <a:ext cx="1256581" cy="716513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F3DA6F" w14:textId="77777777" w:rsidR="00F93EEA" w:rsidRPr="00CB1A25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0"/>
                                </w:numPr>
                                <w:spacing w:line="276" w:lineRule="auto"/>
                                <w:jc w:val="center"/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</w:pPr>
                              <w:r w:rsidRPr="00CB1A25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 xml:space="preserve">Eligible </w:t>
                              </w:r>
                              <w:r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CB1A25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ohort</w:t>
                              </w:r>
                            </w:p>
                            <w:p w14:paraId="0E0F99B6" w14:textId="77777777" w:rsidR="00F93EEA" w:rsidRPr="00CB1A25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0"/>
                                </w:numPr>
                                <w:spacing w:line="276" w:lineRule="auto"/>
                                <w:jc w:val="center"/>
                                <w:rPr>
                                  <w:rFonts w:ascii="Georgia" w:hAnsi="Georgia" w:cstheme="minorHAnsi"/>
                                </w:rPr>
                              </w:pPr>
                              <w:r w:rsidRPr="00CB1A25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IC: N=48</w:t>
                              </w:r>
                            </w:p>
                            <w:p w14:paraId="0788963D" w14:textId="77777777" w:rsidR="00F93EEA" w:rsidRPr="00CB1A25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0"/>
                                </w:numPr>
                                <w:spacing w:line="276" w:lineRule="auto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HHC: N=253</w:t>
                              </w:r>
                              <w:r w:rsidRPr="00CB1A25">
                                <w:rPr>
                                  <w:rFonts w:ascii="Georgia" w:eastAsia="Calibri" w:hAnsi="Georgia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Straight Arrow Connector 35"/>
                        <wps:cNvCnPr>
                          <a:cxnSpLocks noChangeShapeType="1"/>
                        </wps:cNvCnPr>
                        <wps:spPr bwMode="auto">
                          <a:xfrm>
                            <a:off x="3314914" y="948279"/>
                            <a:ext cx="91418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37"/>
                        <wps:cNvCnPr>
                          <a:cxnSpLocks noChangeShapeType="1"/>
                        </wps:cNvCnPr>
                        <wps:spPr bwMode="auto">
                          <a:xfrm>
                            <a:off x="3315414" y="2400300"/>
                            <a:ext cx="91368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lowchart: Process 15"/>
                        <wps:cNvSpPr>
                          <a:spLocks noChangeArrowheads="1"/>
                        </wps:cNvSpPr>
                        <wps:spPr bwMode="auto">
                          <a:xfrm>
                            <a:off x="4229100" y="2057400"/>
                            <a:ext cx="2058171" cy="696957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8EB10" w14:textId="77777777" w:rsidR="00F93EEA" w:rsidRPr="00CB1A25" w:rsidRDefault="00F93EEA" w:rsidP="00F93EEA">
                              <w:pPr>
                                <w:spacing w:after="60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  <w:u w:val="single"/>
                                </w:rPr>
                                <w:t>HHC exclusions (N=23</w:t>
                              </w:r>
                              <w:r w:rsidRPr="00CB1A25">
                                <w:rPr>
                                  <w:rFonts w:ascii="Georgia" w:hAnsi="Georgia"/>
                                </w:rPr>
                                <w:t>):</w:t>
                              </w:r>
                            </w:p>
                            <w:p w14:paraId="22EEB941" w14:textId="77777777" w:rsidR="00F93EEA" w:rsidRPr="00CB1A25" w:rsidRDefault="00F93EEA" w:rsidP="00F93EEA">
                              <w:pPr>
                                <w:spacing w:after="0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</w:rPr>
                                <w:t xml:space="preserve">- Refused initial TST 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(n</w:t>
                              </w:r>
                              <w:r w:rsidRPr="00CB1A25">
                                <w:rPr>
                                  <w:rFonts w:ascii="Georgia" w:hAnsi="Georgia"/>
                                </w:rPr>
                                <w:t>=17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)</w:t>
                              </w:r>
                            </w:p>
                            <w:p w14:paraId="3B45B06E" w14:textId="77777777" w:rsidR="00F93EEA" w:rsidRPr="00CB1A25" w:rsidRDefault="00F93EEA" w:rsidP="00F93EEA">
                              <w:pPr>
                                <w:spacing w:after="0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</w:rPr>
                                <w:t xml:space="preserve">- Refused second TST 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(n</w:t>
                              </w:r>
                              <w:r w:rsidRPr="00CB1A25">
                                <w:rPr>
                                  <w:rFonts w:ascii="Georgia" w:hAnsi="Georgia"/>
                                </w:rPr>
                                <w:t>=6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lowchart: Process 16"/>
                        <wps:cNvSpPr>
                          <a:spLocks noChangeArrowheads="1"/>
                        </wps:cNvSpPr>
                        <wps:spPr bwMode="auto">
                          <a:xfrm>
                            <a:off x="2743200" y="2743200"/>
                            <a:ext cx="1142981" cy="685800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104D9" w14:textId="77777777" w:rsidR="00F93EEA" w:rsidRPr="00CB1A25" w:rsidRDefault="00F93EEA" w:rsidP="00F93EEA">
                              <w:pPr>
                                <w:spacing w:after="0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</w:rPr>
                                <w:t>Study Cohort</w:t>
                              </w:r>
                            </w:p>
                            <w:p w14:paraId="2863AE1C" w14:textId="77777777" w:rsidR="00F93EEA" w:rsidRPr="00CB1A25" w:rsidRDefault="00F93EEA" w:rsidP="00F93EEA">
                              <w:pPr>
                                <w:spacing w:after="0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</w:rPr>
                                <w:t>IC: N=48</w:t>
                              </w:r>
                            </w:p>
                            <w:p w14:paraId="131B2145" w14:textId="77777777" w:rsidR="00F93EEA" w:rsidRPr="00CB1A25" w:rsidRDefault="00F93EEA" w:rsidP="00F93EEA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CB1A25">
                                <w:rPr>
                                  <w:rFonts w:ascii="Georgia" w:hAnsi="Georgia"/>
                                </w:rPr>
                                <w:t>HHC: N=230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Straight Arrow Connector 40"/>
                        <wps:cNvCnPr>
                          <a:cxnSpLocks noChangeShapeType="1"/>
                        </wps:cNvCnPr>
                        <wps:spPr bwMode="auto">
                          <a:xfrm>
                            <a:off x="3314700" y="3428997"/>
                            <a:ext cx="0" cy="26162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41"/>
                        <wps:cNvCnPr>
                          <a:cxnSpLocks noChangeShapeType="1"/>
                        </wps:cNvCnPr>
                        <wps:spPr bwMode="auto">
                          <a:xfrm>
                            <a:off x="1371600" y="3657600"/>
                            <a:ext cx="41148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Arrow Connector 42"/>
                        <wps:cNvCnPr>
                          <a:cxnSpLocks noChangeShapeType="1"/>
                        </wps:cNvCnPr>
                        <wps:spPr bwMode="auto">
                          <a:xfrm>
                            <a:off x="1379179" y="36576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Arrow Connector 43"/>
                        <wps:cNvCnPr>
                          <a:cxnSpLocks noChangeShapeType="1"/>
                        </wps:cNvCnPr>
                        <wps:spPr bwMode="auto">
                          <a:xfrm>
                            <a:off x="5494018" y="36576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lowchart: Process 21"/>
                        <wps:cNvSpPr>
                          <a:spLocks noChangeArrowheads="1"/>
                        </wps:cNvSpPr>
                        <wps:spPr bwMode="auto">
                          <a:xfrm>
                            <a:off x="114300" y="4000500"/>
                            <a:ext cx="2171700" cy="138254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1D603" w14:textId="77777777" w:rsidR="00F93EEA" w:rsidRPr="006E732B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  <w:u w:val="single"/>
                                  <w:lang w:val="es-AR"/>
                                </w:rPr>
                              </w:pPr>
                              <w:r w:rsidRPr="006E732B"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  <w:u w:val="single"/>
                                  <w:lang w:val="es-AR"/>
                                </w:rPr>
                                <w:t>No aerosol</w:t>
                              </w:r>
                            </w:p>
                            <w:p w14:paraId="6C7BF50C" w14:textId="77777777" w:rsidR="00F93EEA" w:rsidRPr="006E732B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0"/>
                                </w:numPr>
                                <w:spacing w:after="60"/>
                                <w:jc w:val="center"/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  <w:lang w:val="es-AR"/>
                                </w:rPr>
                              </w:pPr>
                              <w:r w:rsidRPr="006E732B"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  <w:lang w:val="es-AR"/>
                                </w:rPr>
                                <w:t>IC: N=19 / HHC: N=82</w:t>
                              </w:r>
                            </w:p>
                            <w:p w14:paraId="6A74C3E5" w14:textId="77777777" w:rsidR="00F93EEA" w:rsidRPr="00355251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7"/>
                                </w:numPr>
                                <w:ind w:left="360"/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55251"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</w:rPr>
                                <w:t>1st TST ≥10mm: 48 (59%)</w:t>
                              </w:r>
                            </w:p>
                            <w:p w14:paraId="1C8C0FD2" w14:textId="77777777" w:rsidR="00F93EEA" w:rsidRPr="00355251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7"/>
                                </w:numPr>
                                <w:spacing w:after="40"/>
                                <w:ind w:left="360"/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55251"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</w:rPr>
                                <w:t>TST conversion: 7 (9%)</w:t>
                              </w:r>
                            </w:p>
                            <w:p w14:paraId="4447A6C8" w14:textId="77777777" w:rsidR="00F93EEA" w:rsidRPr="00355251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7"/>
                                </w:numPr>
                                <w:ind w:left="360"/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55251"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</w:rPr>
                                <w:t>IGRA+: 40%</w:t>
                              </w:r>
                            </w:p>
                            <w:p w14:paraId="0BD6290A" w14:textId="77777777" w:rsidR="00F93EEA" w:rsidRPr="00355251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7"/>
                                </w:numPr>
                                <w:ind w:left="360"/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Median </w:t>
                              </w:r>
                              <w:r w:rsidRPr="00355251">
                                <w:rPr>
                                  <w:rFonts w:ascii="Georgia" w:eastAsia="Calibri" w:hAnsi="Georgia" w:cstheme="minorHAnsi"/>
                                  <w:color w:val="000000"/>
                                  <w:sz w:val="22"/>
                                  <w:szCs w:val="22"/>
                                </w:rPr>
                                <w:t>IGRA: 0.05 IU/mL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lowchart: Process 22"/>
                        <wps:cNvSpPr>
                          <a:spLocks noChangeArrowheads="1"/>
                        </wps:cNvSpPr>
                        <wps:spPr bwMode="auto">
                          <a:xfrm>
                            <a:off x="4343400" y="4000500"/>
                            <a:ext cx="2125468" cy="138124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DFB21" w14:textId="77777777" w:rsidR="00F93EEA" w:rsidRPr="00CB1A25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</w:pPr>
                              <w:r w:rsidRPr="00CB1A25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  <w:u w:val="single"/>
                                </w:rPr>
                                <w:t>High aerosol</w:t>
                              </w:r>
                              <w:r w:rsidRPr="00CB1A25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F67CD33" w14:textId="77777777" w:rsidR="00F93EEA" w:rsidRPr="00C16D2F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0"/>
                                </w:numPr>
                                <w:spacing w:after="60"/>
                                <w:jc w:val="center"/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</w:pPr>
                              <w:r w:rsidRPr="00C16D2F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IC: N=16 / HHC: N=84</w:t>
                              </w:r>
                            </w:p>
                            <w:p w14:paraId="1C37D773" w14:textId="77777777" w:rsidR="00F93EEA" w:rsidRPr="00C16D2F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ind w:left="360"/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</w:pPr>
                              <w:r w:rsidRPr="00C16D2F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C16D2F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Pr="00C16D2F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 xml:space="preserve"> TST ≥10mm: </w:t>
                              </w:r>
                              <w:r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63</w:t>
                              </w:r>
                              <w:r w:rsidRPr="00C16D2F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75</w:t>
                              </w:r>
                              <w:r w:rsidRPr="00C16D2F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%)</w:t>
                              </w:r>
                            </w:p>
                            <w:p w14:paraId="255119EA" w14:textId="77777777" w:rsidR="00F93EEA" w:rsidRPr="00C16D2F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spacing w:after="40"/>
                                <w:ind w:left="360"/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</w:pPr>
                              <w:r w:rsidRPr="00C16D2F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TST conversion: 6 (7%)</w:t>
                              </w:r>
                            </w:p>
                            <w:p w14:paraId="335BF642" w14:textId="77777777" w:rsidR="00F93EEA" w:rsidRPr="009A0C76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ind w:left="360"/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</w:rPr>
                              </w:pPr>
                              <w:r w:rsidRPr="00C16D2F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 xml:space="preserve">IGRA+: </w:t>
                              </w:r>
                              <w:r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62</w:t>
                              </w:r>
                              <w:r w:rsidRPr="00C16D2F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%</w:t>
                              </w:r>
                            </w:p>
                            <w:p w14:paraId="6A030A0E" w14:textId="77777777" w:rsidR="00F93EEA" w:rsidRPr="009A0C76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ind w:left="360"/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</w:rPr>
                              </w:pPr>
                              <w:r w:rsidRPr="009A0C76"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</w:rPr>
                                <w:t>Median IGRA</w:t>
                              </w:r>
                              <w:r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</w:rPr>
                                <w:t>: 5.5 IU/mL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lowchart: Process 23"/>
                        <wps:cNvSpPr>
                          <a:spLocks noChangeArrowheads="1"/>
                        </wps:cNvSpPr>
                        <wps:spPr bwMode="auto">
                          <a:xfrm>
                            <a:off x="2286000" y="4000500"/>
                            <a:ext cx="2057400" cy="1382542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DA8E3" w14:textId="77777777" w:rsidR="00F93EEA" w:rsidRPr="00CB1A25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</w:rPr>
                              </w:pPr>
                              <w:r w:rsidRPr="00CB1A25"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  <w:u w:val="single"/>
                                </w:rPr>
                                <w:t>Low aerosol</w:t>
                              </w:r>
                            </w:p>
                            <w:p w14:paraId="0194CEA1" w14:textId="77777777" w:rsidR="00F93EEA" w:rsidRPr="00CB1A25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0"/>
                                </w:numPr>
                                <w:spacing w:after="60"/>
                                <w:jc w:val="center"/>
                                <w:rPr>
                                  <w:rFonts w:ascii="Georgia" w:hAnsi="Georgia" w:cstheme="minorHAnsi"/>
                                </w:rPr>
                              </w:pPr>
                              <w:r w:rsidRPr="00CB1A25"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</w:rPr>
                                <w:t>IC</w:t>
                              </w:r>
                              <w:r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</w:rPr>
                                <w:t>: N</w:t>
                              </w:r>
                              <w:r w:rsidRPr="00CB1A25"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</w:rPr>
                                <w:t>=13</w:t>
                              </w:r>
                              <w:r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</w:rPr>
                                <w:t xml:space="preserve"> / </w:t>
                              </w:r>
                              <w:r w:rsidRPr="00CB1A25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HHC: N=64</w:t>
                              </w:r>
                            </w:p>
                            <w:p w14:paraId="44C7B8E0" w14:textId="77777777" w:rsidR="00F93EEA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6"/>
                                </w:numPr>
                                <w:ind w:left="360"/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C16D2F"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 xml:space="preserve"> TST ≥10mm: 43 (67%)</w:t>
                              </w:r>
                            </w:p>
                            <w:p w14:paraId="3D0C40AB" w14:textId="77777777" w:rsidR="00F93EEA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6"/>
                                </w:numPr>
                                <w:spacing w:after="40"/>
                                <w:ind w:left="360"/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TST conversion: 3 (5%)</w:t>
                              </w:r>
                            </w:p>
                            <w:p w14:paraId="1A19B684" w14:textId="77777777" w:rsidR="00F93EEA" w:rsidRPr="00355251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6"/>
                                </w:numPr>
                                <w:ind w:left="360"/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IGRA+: 52%</w:t>
                              </w:r>
                            </w:p>
                            <w:p w14:paraId="677BA9FC" w14:textId="77777777" w:rsidR="00F93EEA" w:rsidRPr="00CB1A25" w:rsidRDefault="00F93EEA" w:rsidP="00F93EEA">
                              <w:pPr>
                                <w:pStyle w:val="NormalWeb"/>
                                <w:numPr>
                                  <w:ilvl w:val="0"/>
                                  <w:numId w:val="16"/>
                                </w:numPr>
                                <w:ind w:left="360"/>
                                <w:rPr>
                                  <w:rFonts w:ascii="Georgia" w:hAnsi="Georgia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eorgia" w:eastAsia="Calibri" w:hAnsi="Georgia" w:cstheme="minorHAnsi"/>
                                  <w:sz w:val="22"/>
                                  <w:szCs w:val="22"/>
                                </w:rPr>
                                <w:t>Median IGRA: 0.9 IU/mL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Straight Arrow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3314700" y="2080300"/>
                            <a:ext cx="0" cy="662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Arrow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3314700" y="685800"/>
                            <a:ext cx="0" cy="662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traight Arrow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3314700" y="36576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7" o:spid="_x0000_s1026" editas="canvas" style="position:absolute;margin-left:0;margin-top:15.4pt;width:528pt;height:452.6pt;z-index:251659264;mso-position-horizontal:left;mso-position-horizontal-relative:margin;mso-position-vertical-relative:line" coordsize="67056,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56;height:5748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7" o:spid="_x0000_s1028" type="#_x0000_t109" style="position:absolute;left:26289;top:1143;width:12571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iTcEA&#10;AADaAAAADwAAAGRycy9kb3ducmV2LnhtbESPT4vCMBTE74LfITxhb5quKypdo4iw4sGL/6+P5m1b&#10;NnmpTdbWb28EweMwM79hZovWGnGj2peOFXwOEhDEmdMl5wqOh5/+FIQPyBqNY1JwJw+Lebczw1S7&#10;hnd024dcRAj7FBUUIVSplD4ryKIfuIo4er+uthiirHOpa2wi3Bo5TJKxtFhyXCiwolVB2d/+3yrY&#10;bM3a8NpdG3vS58M9TC67r4lSH712+Q0iUBve4Vd7oxWM4H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/ok3BAAAA2gAAAA8AAAAAAAAAAAAAAAAAmAIAAGRycy9kb3du&#10;cmV2LnhtbFBLBQYAAAAABAAEAPUAAACGAwAAAAA=&#10;" fillcolor="white [3201]" strokecolor="black [3200]" strokeweight=".5pt">
                  <v:textbox>
                    <w:txbxContent>
                      <w:p w14:paraId="06BC2DBA" w14:textId="77777777" w:rsidR="00F93EEA" w:rsidRPr="00CB1A25" w:rsidRDefault="00F93EEA" w:rsidP="00F93EEA">
                        <w:pPr>
                          <w:spacing w:after="0"/>
                          <w:jc w:val="center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</w:rPr>
                          <w:t>Eligible Families</w:t>
                        </w:r>
                      </w:p>
                      <w:p w14:paraId="7C32E839" w14:textId="77777777" w:rsidR="00F93EEA" w:rsidRPr="00CB1A25" w:rsidRDefault="00F93EEA" w:rsidP="00F93EEA">
                        <w:pPr>
                          <w:spacing w:after="0"/>
                          <w:jc w:val="center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</w:rPr>
                          <w:t>N=53</w:t>
                        </w:r>
                      </w:p>
                    </w:txbxContent>
                  </v:textbox>
                </v:shape>
                <v:shape id="Flowchart: Process 10" o:spid="_x0000_s1029" type="#_x0000_t109" style="position:absolute;left:42291;top:4910;width:23253;height:8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ZocEA&#10;AADaAAAADwAAAGRycy9kb3ducmV2LnhtbESPQYvCMBSE74L/ITzBm6auoFKNIsKKBy/qrl4fzbMt&#10;Ji+1ibb+eyMs7HGYmW+Yxaq1Rjyp9qVjBaNhAoI4c7rkXMHP6XswA+EDskbjmBS8yMNq2e0sMNWu&#10;4QM9jyEXEcI+RQVFCFUqpc8KsuiHriKO3tXVFkOUdS51jU2EWyO/kmQiLZYcFwqsaFNQdjs+rILd&#10;3mwNb929sb/6fHqF6eUwnirV77XrOYhAbfgP/7V3WsEEPl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maHBAAAA2gAAAA8AAAAAAAAAAAAAAAAAmAIAAGRycy9kb3du&#10;cmV2LnhtbFBLBQYAAAAABAAEAPUAAACGAwAAAAA=&#10;" fillcolor="white [3201]" strokecolor="black [3200]" strokeweight=".5pt">
                  <v:textbox>
                    <w:txbxContent>
                      <w:p w14:paraId="5301A5F2" w14:textId="77777777" w:rsidR="00F93EEA" w:rsidRPr="00CB1A25" w:rsidRDefault="00F93EEA" w:rsidP="00F93EEA">
                        <w:pPr>
                          <w:spacing w:after="60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  <w:u w:val="single"/>
                          </w:rPr>
                          <w:t>IC exclusions (N=5</w:t>
                        </w:r>
                        <w:r w:rsidRPr="00CB1A25">
                          <w:rPr>
                            <w:rFonts w:ascii="Georgia" w:hAnsi="Georgia"/>
                          </w:rPr>
                          <w:t>):</w:t>
                        </w:r>
                      </w:p>
                      <w:p w14:paraId="01481D5E" w14:textId="77777777" w:rsidR="00F93EEA" w:rsidRPr="00CB1A25" w:rsidRDefault="00F93EEA" w:rsidP="00F93EEA">
                        <w:pPr>
                          <w:spacing w:after="0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</w:rPr>
                          <w:t xml:space="preserve">- Less than 3 HHC </w:t>
                        </w:r>
                        <w:r>
                          <w:rPr>
                            <w:rFonts w:ascii="Georgia" w:hAnsi="Georgia"/>
                          </w:rPr>
                          <w:t>(n</w:t>
                        </w:r>
                        <w:r w:rsidRPr="00CB1A25">
                          <w:rPr>
                            <w:rFonts w:ascii="Georgia" w:hAnsi="Georgia"/>
                          </w:rPr>
                          <w:t>=2</w:t>
                        </w:r>
                        <w:r>
                          <w:rPr>
                            <w:rFonts w:ascii="Georgia" w:hAnsi="Georgia"/>
                          </w:rPr>
                          <w:t>)</w:t>
                        </w:r>
                      </w:p>
                      <w:p w14:paraId="469B5A91" w14:textId="77777777" w:rsidR="00F93EEA" w:rsidRPr="00CB1A25" w:rsidRDefault="00F93EEA" w:rsidP="00F93EEA">
                        <w:pPr>
                          <w:spacing w:after="0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</w:rPr>
                          <w:t xml:space="preserve">- </w:t>
                        </w:r>
                        <w:r>
                          <w:rPr>
                            <w:rFonts w:ascii="Georgia" w:hAnsi="Georgia"/>
                          </w:rPr>
                          <w:t xml:space="preserve">No </w:t>
                        </w:r>
                        <w:r w:rsidRPr="00CB1A25">
                          <w:rPr>
                            <w:rFonts w:ascii="Georgia" w:hAnsi="Georgia"/>
                          </w:rPr>
                          <w:t xml:space="preserve">CASS </w:t>
                        </w:r>
                        <w:r>
                          <w:rPr>
                            <w:rFonts w:ascii="Georgia" w:hAnsi="Georgia"/>
                          </w:rPr>
                          <w:t>result</w:t>
                        </w:r>
                        <w:r w:rsidRPr="00CB1A25">
                          <w:rPr>
                            <w:rFonts w:ascii="Georgia" w:hAnsi="Georgia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</w:rPr>
                          <w:t>(n</w:t>
                        </w:r>
                        <w:r w:rsidRPr="00CB1A25">
                          <w:rPr>
                            <w:rFonts w:ascii="Georgia" w:hAnsi="Georgia"/>
                          </w:rPr>
                          <w:t>=</w:t>
                        </w:r>
                        <w:r>
                          <w:rPr>
                            <w:rFonts w:ascii="Georgia" w:hAnsi="Georgia"/>
                          </w:rPr>
                          <w:t>2)</w:t>
                        </w:r>
                      </w:p>
                      <w:p w14:paraId="50EE4817" w14:textId="77777777" w:rsidR="00F93EEA" w:rsidRPr="00CB1A25" w:rsidRDefault="00F93EEA" w:rsidP="00F93EEA">
                        <w:pPr>
                          <w:spacing w:after="0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</w:rPr>
                          <w:t xml:space="preserve">- Information not available </w:t>
                        </w:r>
                        <w:r>
                          <w:rPr>
                            <w:rFonts w:ascii="Georgia" w:hAnsi="Georgia"/>
                          </w:rPr>
                          <w:t>(n</w:t>
                        </w:r>
                        <w:r w:rsidRPr="00CB1A25">
                          <w:rPr>
                            <w:rFonts w:ascii="Georgia" w:hAnsi="Georgia"/>
                          </w:rPr>
                          <w:t>=1</w:t>
                        </w:r>
                        <w:r>
                          <w:rPr>
                            <w:rFonts w:ascii="Georgia" w:hAnsi="Georgia"/>
                          </w:rPr>
                          <w:t>)</w:t>
                        </w:r>
                      </w:p>
                    </w:txbxContent>
                  </v:textbox>
                </v:shape>
                <v:shape id="Flowchart: Process 11" o:spid="_x0000_s1030" type="#_x0000_t109" style="position:absolute;left:26289;top:13716;width:12565;height:7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tx8QA&#10;AADaAAAADwAAAGRycy9kb3ducmV2LnhtbESPQWvCQBSE7wX/w/KEXqRu7KGW1E0QabE9GFB78PjI&#10;PpNg9m3YXU3y77uC0OMwM98wq3wwrbiR841lBYt5AoK4tLrhSsHv8evlHYQPyBpby6RgJA95Nnla&#10;Yaptz3u6HUIlIoR9igrqELpUSl/WZNDPbUccvbN1BkOUrpLaYR/hppWvSfImDTYcF2rsaFNTeTlc&#10;jYLtshir2cmddq7YLY7dZzH7aUmp5+mw/gARaAj/4Uf7WytYwv1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bcfEAAAA2gAAAA8AAAAAAAAAAAAAAAAAmAIAAGRycy9k&#10;b3ducmV2LnhtbFBLBQYAAAAABAAEAPUAAACJAwAAAAA=&#10;" filled="f" fillcolor="black [3213]" strokeweight=".5pt">
                  <v:textbox>
                    <w:txbxContent>
                      <w:p w14:paraId="08F3DA6F" w14:textId="77777777" w:rsidR="00F93EEA" w:rsidRPr="00CB1A25" w:rsidRDefault="00F93EEA" w:rsidP="00F93EEA">
                        <w:pPr>
                          <w:pStyle w:val="NormalWeb"/>
                          <w:numPr>
                            <w:ilvl w:val="0"/>
                            <w:numId w:val="0"/>
                          </w:numPr>
                          <w:spacing w:line="276" w:lineRule="auto"/>
                          <w:jc w:val="center"/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</w:pPr>
                        <w:r w:rsidRPr="00CB1A25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 xml:space="preserve">Eligible </w:t>
                        </w:r>
                        <w:r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C</w:t>
                        </w:r>
                        <w:r w:rsidRPr="00CB1A25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ohort</w:t>
                        </w:r>
                      </w:p>
                      <w:p w14:paraId="0E0F99B6" w14:textId="77777777" w:rsidR="00F93EEA" w:rsidRPr="00CB1A25" w:rsidRDefault="00F93EEA" w:rsidP="00F93EEA">
                        <w:pPr>
                          <w:pStyle w:val="NormalWeb"/>
                          <w:numPr>
                            <w:ilvl w:val="0"/>
                            <w:numId w:val="0"/>
                          </w:numPr>
                          <w:spacing w:line="276" w:lineRule="auto"/>
                          <w:jc w:val="center"/>
                          <w:rPr>
                            <w:rFonts w:ascii="Georgia" w:hAnsi="Georgia" w:cstheme="minorHAnsi"/>
                          </w:rPr>
                        </w:pPr>
                        <w:r w:rsidRPr="00CB1A25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IC: N=48</w:t>
                        </w:r>
                      </w:p>
                      <w:p w14:paraId="0788963D" w14:textId="77777777" w:rsidR="00F93EEA" w:rsidRPr="00CB1A25" w:rsidRDefault="00F93EEA" w:rsidP="00F93EEA">
                        <w:pPr>
                          <w:pStyle w:val="NormalWeb"/>
                          <w:numPr>
                            <w:ilvl w:val="0"/>
                            <w:numId w:val="0"/>
                          </w:numPr>
                          <w:spacing w:line="276" w:lineRule="auto"/>
                          <w:jc w:val="center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HHC: N=253</w:t>
                        </w:r>
                        <w:r w:rsidRPr="00CB1A25">
                          <w:rPr>
                            <w:rFonts w:ascii="Georgia" w:eastAsia="Calibri" w:hAnsi="Georgia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31" type="#_x0000_t32" style="position:absolute;left:33149;top:9482;width:91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C4yLoAAADaAAAADwAAAGRycy9kb3ducmV2LnhtbERPuwrCMBTdBf8hXMFFNFVQpJoWEayu&#10;PgbHa3Nti81NaaLWvzeD4Hg473XamVq8qHWVZQXTSQSCOLe64kLB5bwbL0E4j6yxtkwKPuQgTfq9&#10;NcbavvlIr5MvRAhhF6OC0vsmltLlJRl0E9sQB+5uW4M+wLaQusV3CDe1nEXRQhqsODSU2NC2pPxx&#10;ehoFGclRt9/z3C+uoyy/WYcZO6WGg26zAuGp83/xz33QCsLWcCXcAJl8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+guMi6AAAA2gAAAA8AAAAAAAAAAAAAAAAAoQIAAGRy&#10;cy9kb3ducmV2LnhtbFBLBQYAAAAABAAEAPkAAACIAwAAAAA=&#10;" strokecolor="black [3200]" strokeweight=".5pt">
                  <v:stroke endarrow="open" joinstyle="miter"/>
                </v:shape>
                <v:shape id="Straight Arrow Connector 37" o:spid="_x0000_s1032" type="#_x0000_t32" style="position:absolute;left:33154;top:24003;width:91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Zr2MIAAADbAAAADwAAAGRycy9kb3ducmV2LnhtbESPQWvDMAyF74P+B6PBLmF1OlgoWZ0w&#10;Ck13XddDj2qsJqGxHGIvyf79dBjsJvGe3vu0KxfXq4nG0Hk2sFmnoIhrbztuDJy/Ds9bUCEiW+w9&#10;k4EfClAWq4cd5tbP/EnTKTZKQjjkaKCNcci1DnVLDsPaD8Si3fzoMMo6NtqOOEu46/VLmmbaYcfS&#10;0OJA+5bq++nbGahIJ8vxyK8xuyRVffUBKw7GPD0u72+gIi3x3/x3/WEFX+jlFxl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Zr2MIAAADbAAAADwAAAAAAAAAAAAAA&#10;AAChAgAAZHJzL2Rvd25yZXYueG1sUEsFBgAAAAAEAAQA+QAAAJADAAAAAA==&#10;" strokecolor="black [3200]" strokeweight=".5pt">
                  <v:stroke endarrow="open" joinstyle="miter"/>
                </v:shape>
                <v:shape id="Flowchart: Process 15" o:spid="_x0000_s1033" type="#_x0000_t109" style="position:absolute;left:42291;top:20574;width:20581;height:6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3sMAA&#10;AADbAAAADwAAAGRycy9kb3ducmV2LnhtbERPS4vCMBC+C/6HMII3m7qCStcoIige9uJzr0Mz25ZN&#10;JrXJ2vrvN4LgbT6+5yxWnTXiTo2vHCsYJykI4tzpigsF59N2NAfhA7JG45gUPMjDatnvLTDTruUD&#10;3Y+hEDGEfYYKyhDqTEqfl2TRJ64mjtyPayyGCJtC6gbbGG6N/EjTqbRYcWwosaZNSfnv8c8q2H+Z&#10;neGdu7X2oq+nR5h9HyYzpYaDbv0JIlAX3uKXe6/j/DE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v3sMAAAADbAAAADwAAAAAAAAAAAAAAAACYAgAAZHJzL2Rvd25y&#10;ZXYueG1sUEsFBgAAAAAEAAQA9QAAAIUDAAAAAA==&#10;" fillcolor="white [3201]" strokecolor="black [3200]" strokeweight=".5pt">
                  <v:textbox>
                    <w:txbxContent>
                      <w:p w14:paraId="5CC8EB10" w14:textId="77777777" w:rsidR="00F93EEA" w:rsidRPr="00CB1A25" w:rsidRDefault="00F93EEA" w:rsidP="00F93EEA">
                        <w:pPr>
                          <w:spacing w:after="60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  <w:u w:val="single"/>
                          </w:rPr>
                          <w:t>HHC exclusions (N=23</w:t>
                        </w:r>
                        <w:r w:rsidRPr="00CB1A25">
                          <w:rPr>
                            <w:rFonts w:ascii="Georgia" w:hAnsi="Georgia"/>
                          </w:rPr>
                          <w:t>):</w:t>
                        </w:r>
                      </w:p>
                      <w:p w14:paraId="22EEB941" w14:textId="77777777" w:rsidR="00F93EEA" w:rsidRPr="00CB1A25" w:rsidRDefault="00F93EEA" w:rsidP="00F93EEA">
                        <w:pPr>
                          <w:spacing w:after="0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</w:rPr>
                          <w:t xml:space="preserve">- Refused initial TST </w:t>
                        </w:r>
                        <w:r>
                          <w:rPr>
                            <w:rFonts w:ascii="Georgia" w:hAnsi="Georgia"/>
                          </w:rPr>
                          <w:t>(n</w:t>
                        </w:r>
                        <w:r w:rsidRPr="00CB1A25">
                          <w:rPr>
                            <w:rFonts w:ascii="Georgia" w:hAnsi="Georgia"/>
                          </w:rPr>
                          <w:t>=17</w:t>
                        </w:r>
                        <w:r>
                          <w:rPr>
                            <w:rFonts w:ascii="Georgia" w:hAnsi="Georgia"/>
                          </w:rPr>
                          <w:t>)</w:t>
                        </w:r>
                      </w:p>
                      <w:p w14:paraId="3B45B06E" w14:textId="77777777" w:rsidR="00F93EEA" w:rsidRPr="00CB1A25" w:rsidRDefault="00F93EEA" w:rsidP="00F93EEA">
                        <w:pPr>
                          <w:spacing w:after="0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</w:rPr>
                          <w:t xml:space="preserve">- Refused second TST </w:t>
                        </w:r>
                        <w:r>
                          <w:rPr>
                            <w:rFonts w:ascii="Georgia" w:hAnsi="Georgia"/>
                          </w:rPr>
                          <w:t>(n</w:t>
                        </w:r>
                        <w:r w:rsidRPr="00CB1A25">
                          <w:rPr>
                            <w:rFonts w:ascii="Georgia" w:hAnsi="Georgia"/>
                          </w:rPr>
                          <w:t>=6</w:t>
                        </w:r>
                        <w:r>
                          <w:rPr>
                            <w:rFonts w:ascii="Georgia" w:hAnsi="Georgia"/>
                          </w:rPr>
                          <w:t>)</w:t>
                        </w:r>
                      </w:p>
                    </w:txbxContent>
                  </v:textbox>
                </v:shape>
                <v:shape id="Flowchart: Process 16" o:spid="_x0000_s1034" type="#_x0000_t109" style="position:absolute;left:27432;top:27432;width:1142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px8EA&#10;AADbAAAADwAAAGRycy9kb3ducmV2LnhtbERPTWvCQBC9C/6HZYTedFMLTYmuUgTFQy9J2nodsmMS&#10;3J2N2dXEf98tFHqbx/uc9Xa0Rtyp961jBc+LBARx5XTLtYLPcj9/A+EDskbjmBQ8yMN2M52sMdNu&#10;4JzuRahFDGGfoYImhC6T0lcNWfQL1xFH7ux6iyHCvpa6xyGGWyOXSfIqLbYcGxrsaNdQdSluVsHx&#10;wxwMH9x1sF/6u3yE9JS/pEo9zcb3FYhAY/gX/7mPOs5fwu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pacfBAAAA2wAAAA8AAAAAAAAAAAAAAAAAmAIAAGRycy9kb3du&#10;cmV2LnhtbFBLBQYAAAAABAAEAPUAAACGAwAAAAA=&#10;" fillcolor="white [3201]" strokecolor="black [3200]" strokeweight=".5pt">
                  <v:textbox>
                    <w:txbxContent>
                      <w:p w14:paraId="1B4104D9" w14:textId="77777777" w:rsidR="00F93EEA" w:rsidRPr="00CB1A25" w:rsidRDefault="00F93EEA" w:rsidP="00F93EEA">
                        <w:pPr>
                          <w:spacing w:after="0"/>
                          <w:jc w:val="center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</w:rPr>
                          <w:t>Study Cohort</w:t>
                        </w:r>
                      </w:p>
                      <w:p w14:paraId="2863AE1C" w14:textId="77777777" w:rsidR="00F93EEA" w:rsidRPr="00CB1A25" w:rsidRDefault="00F93EEA" w:rsidP="00F93EEA">
                        <w:pPr>
                          <w:spacing w:after="0"/>
                          <w:jc w:val="center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</w:rPr>
                          <w:t>IC: N=48</w:t>
                        </w:r>
                      </w:p>
                      <w:p w14:paraId="131B2145" w14:textId="77777777" w:rsidR="00F93EEA" w:rsidRPr="00CB1A25" w:rsidRDefault="00F93EEA" w:rsidP="00F93EEA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 w:rsidRPr="00CB1A25">
                          <w:rPr>
                            <w:rFonts w:ascii="Georgia" w:hAnsi="Georgia"/>
                          </w:rPr>
                          <w:t>HHC: N=230</w:t>
                        </w:r>
                      </w:p>
                    </w:txbxContent>
                  </v:textbox>
                </v:shape>
                <v:shape id="Straight Arrow Connector 40" o:spid="_x0000_s1035" type="#_x0000_t32" style="position:absolute;left:33147;top:34289;width:0;height:2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hpcEAAADbAAAADwAAAGRycy9kb3ducmV2LnhtbERPTWvCQBC9F/wPywi91Y0KIqmrlEDE&#10;g4c25tLbmB2T0Oxs2F2T9N93C4K3ebzP2R0m04mBnG8tK1guEhDEldUt1wrKS/62BeEDssbOMin4&#10;JQ+H/exlh6m2I3/RUIRaxBD2KSpoQuhTKX3VkEG/sD1x5G7WGQwRulpqh2MMN51cJclGGmw5NjTY&#10;U9ZQ9VPcjYIr37Ly+H21xWceenfR55U/npV6nU8f7yACTeEpfrhPOs5fw/8v8QC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1qGlwQAAANsAAAAPAAAAAAAAAAAAAAAA&#10;AKECAABkcnMvZG93bnJldi54bWxQSwUGAAAAAAQABAD5AAAAjwMAAAAA&#10;" strokecolor="black [3200]" strokeweight=".5pt">
                  <v:stroke joinstyle="miter"/>
                </v:shape>
                <v:line id="Straight Connector 41" o:spid="_x0000_s1036" style="position:absolute;visibility:visible;mso-wrap-style:square" from="13716,36576" to="5486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    <v:stroke joinstyle="miter"/>
                </v:line>
                <v:shape id="Straight Arrow Connector 42" o:spid="_x0000_s1037" type="#_x0000_t32" style="position:absolute;left:13791;top:36576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HIQLsAAADbAAAADwAAAGRycy9kb3ducmV2LnhtbERPSwrCMBDdC94hjOBGNFVQpDaKCFa3&#10;fhYux2Zsi82kNFHr7Y0guJvH+06yak0lntS40rKC8SgCQZxZXXKu4HzaDucgnEfWWFkmBW9ysFp2&#10;OwnG2r74QM+jz0UIYRejgsL7OpbSZQUZdCNbEwfuZhuDPsAml7rBVwg3lZxE0UwaLDk0FFjTpqDs&#10;fnwYBSnJQbvb8dTPLoM0u1qHKTul+r12vQDhqfV/8c+912H+FL6/hAPk8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iIchAuwAAANsAAAAPAAAAAAAAAAAAAAAAAKECAABk&#10;cnMvZG93bnJldi54bWxQSwUGAAAAAAQABAD5AAAAiQMAAAAA&#10;" strokecolor="black [3200]" strokeweight=".5pt">
                  <v:stroke endarrow="open" joinstyle="miter"/>
                </v:shape>
                <v:shape id="Straight Arrow Connector 43" o:spid="_x0000_s1038" type="#_x0000_t32" style="position:absolute;left:54940;top:36576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NWN7sAAADbAAAADwAAAGRycy9kb3ducmV2LnhtbERPSwrCMBDdC94hjOBGNFWwSDWKCFa3&#10;fhYux2Zsi82kNFHr7Y0guJvH+85i1ZpKPKlxpWUF41EEgjizuuRcwfm0Hc5AOI+ssbJMCt7kYLXs&#10;dhaYaPviAz2PPhchhF2CCgrv60RKlxVk0I1sTRy4m20M+gCbXOoGXyHcVHISRbE0WHJoKLCmTUHZ&#10;/fgwClKSg3a346mPL4M0u1qHKTul+r12PQfhqfV/8c+912F+DN9fwgFy+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81Y3uwAAANsAAAAPAAAAAAAAAAAAAAAAAKECAABk&#10;cnMvZG93bnJldi54bWxQSwUGAAAAAAQABAD5AAAAiQMAAAAA&#10;" strokecolor="black [3200]" strokeweight=".5pt">
                  <v:stroke endarrow="open" joinstyle="miter"/>
                </v:shape>
                <v:shape id="Flowchart: Process 21" o:spid="_x0000_s1039" type="#_x0000_t109" style="position:absolute;left:1143;top:40005;width:21717;height:1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7KX8AA&#10;AADbAAAADwAAAGRycy9kb3ducmV2LnhtbERPS4vCMBC+C/sfwizsTdN1wS7VKLKgePDiY/U6NGNb&#10;TCa1ibb+eyMI3ubje85k1lkjbtT4yrGC70ECgjh3uuJCwX636P+C8AFZo3FMCu7kYTb96E0w067l&#10;Dd22oRAxhH2GCsoQ6kxKn5dk0Q9cTRy5k2sshgibQuoG2xhujRwmyUharDg2lFjTX0n5eXu1ClZr&#10;szS8dJfW/uvD7h7S4+YnVerrs5uPQQTqwlv8cq90nJ/C85d4gJ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7KX8AAAADbAAAADwAAAAAAAAAAAAAAAACYAgAAZHJzL2Rvd25y&#10;ZXYueG1sUEsFBgAAAAAEAAQA9QAAAIUDAAAAAA==&#10;" fillcolor="white [3201]" strokecolor="black [3200]" strokeweight=".5pt">
                  <v:textbox>
                    <w:txbxContent>
                      <w:p w14:paraId="0701D603" w14:textId="77777777" w:rsidR="00F93EEA" w:rsidRPr="006E732B" w:rsidRDefault="00F93EEA" w:rsidP="00F93EEA">
                        <w:pPr>
                          <w:pStyle w:val="NormalWeb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  <w:u w:val="single"/>
                            <w:lang w:val="es-AR"/>
                          </w:rPr>
                        </w:pPr>
                        <w:r w:rsidRPr="006E732B"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  <w:u w:val="single"/>
                            <w:lang w:val="es-AR"/>
                          </w:rPr>
                          <w:t>No aerosol</w:t>
                        </w:r>
                      </w:p>
                      <w:p w14:paraId="6C7BF50C" w14:textId="77777777" w:rsidR="00F93EEA" w:rsidRPr="006E732B" w:rsidRDefault="00F93EEA" w:rsidP="00F93EEA">
                        <w:pPr>
                          <w:pStyle w:val="NormalWeb"/>
                          <w:numPr>
                            <w:ilvl w:val="0"/>
                            <w:numId w:val="0"/>
                          </w:numPr>
                          <w:spacing w:after="60"/>
                          <w:jc w:val="center"/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  <w:lang w:val="es-AR"/>
                          </w:rPr>
                        </w:pPr>
                        <w:r w:rsidRPr="006E732B"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  <w:lang w:val="es-AR"/>
                          </w:rPr>
                          <w:t>IC: N=19 / HHC: N=82</w:t>
                        </w:r>
                      </w:p>
                      <w:p w14:paraId="6A74C3E5" w14:textId="77777777" w:rsidR="00F93EEA" w:rsidRPr="00355251" w:rsidRDefault="00F93EEA" w:rsidP="00F93EEA">
                        <w:pPr>
                          <w:pStyle w:val="NormalWeb"/>
                          <w:numPr>
                            <w:ilvl w:val="0"/>
                            <w:numId w:val="17"/>
                          </w:numPr>
                          <w:ind w:left="360"/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355251"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</w:rPr>
                          <w:t>1st TST ≥10mm: 48 (59%)</w:t>
                        </w:r>
                      </w:p>
                      <w:p w14:paraId="1C8C0FD2" w14:textId="77777777" w:rsidR="00F93EEA" w:rsidRPr="00355251" w:rsidRDefault="00F93EEA" w:rsidP="00F93EEA">
                        <w:pPr>
                          <w:pStyle w:val="NormalWeb"/>
                          <w:numPr>
                            <w:ilvl w:val="0"/>
                            <w:numId w:val="17"/>
                          </w:numPr>
                          <w:spacing w:after="40"/>
                          <w:ind w:left="360"/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355251"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</w:rPr>
                          <w:t>TST conversion: 7 (9%)</w:t>
                        </w:r>
                      </w:p>
                      <w:p w14:paraId="4447A6C8" w14:textId="77777777" w:rsidR="00F93EEA" w:rsidRPr="00355251" w:rsidRDefault="00F93EEA" w:rsidP="00F93EEA">
                        <w:pPr>
                          <w:pStyle w:val="NormalWeb"/>
                          <w:numPr>
                            <w:ilvl w:val="0"/>
                            <w:numId w:val="17"/>
                          </w:numPr>
                          <w:ind w:left="360"/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355251"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</w:rPr>
                          <w:t>IGRA+: 40%</w:t>
                        </w:r>
                      </w:p>
                      <w:p w14:paraId="0BD6290A" w14:textId="77777777" w:rsidR="00F93EEA" w:rsidRPr="00355251" w:rsidRDefault="00F93EEA" w:rsidP="00F93EEA">
                        <w:pPr>
                          <w:pStyle w:val="NormalWeb"/>
                          <w:numPr>
                            <w:ilvl w:val="0"/>
                            <w:numId w:val="17"/>
                          </w:numPr>
                          <w:ind w:left="360"/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</w:rPr>
                          <w:t xml:space="preserve">Median </w:t>
                        </w:r>
                        <w:r w:rsidRPr="00355251">
                          <w:rPr>
                            <w:rFonts w:ascii="Georgia" w:eastAsia="Calibri" w:hAnsi="Georgia" w:cstheme="minorHAnsi"/>
                            <w:color w:val="000000"/>
                            <w:sz w:val="22"/>
                            <w:szCs w:val="22"/>
                          </w:rPr>
                          <w:t>IGRA: 0.05 IU/mL</w:t>
                        </w:r>
                      </w:p>
                    </w:txbxContent>
                  </v:textbox>
                </v:shape>
                <v:shape id="Flowchart: Process 22" o:spid="_x0000_s1040" type="#_x0000_t109" style="position:absolute;left:43434;top:40005;width:21254;height:13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eLcMA&#10;AADbAAAADwAAAGRycy9kb3ducmV2LnhtbESPQW/CMAyF75P2HyJP2m2kDAlQISCENMRhF2CDq9WY&#10;tiJxShNo+ff4MGk3W+/5vc/zZe+dulMb68AGhoMMFHERbM2lgZ/D18cUVEzIFl1gMvCgCMvF68sc&#10;cxs63tF9n0olIRxzNFCl1ORax6Iij3EQGmLRzqH1mGRtS21b7CTcO/2ZZWPtsWZpqLChdUXFZX/z&#10;BrbfbuN4E66d/7XHwyNNTrvRxJj3t341A5WoT//mv+utFXyBlV9kAL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FeLcMAAADbAAAADwAAAAAAAAAAAAAAAACYAgAAZHJzL2Rv&#10;d25yZXYueG1sUEsFBgAAAAAEAAQA9QAAAIgDAAAAAA==&#10;" fillcolor="white [3201]" strokecolor="black [3200]" strokeweight=".5pt">
                  <v:textbox>
                    <w:txbxContent>
                      <w:p w14:paraId="0C0DFB21" w14:textId="77777777" w:rsidR="00F93EEA" w:rsidRPr="00CB1A25" w:rsidRDefault="00F93EEA" w:rsidP="00F93EEA">
                        <w:pPr>
                          <w:pStyle w:val="NormalWeb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</w:pPr>
                        <w:r w:rsidRPr="00CB1A25">
                          <w:rPr>
                            <w:rFonts w:ascii="Georgia" w:eastAsia="Calibri" w:hAnsi="Georgia" w:cstheme="minorHAnsi"/>
                            <w:sz w:val="22"/>
                            <w:szCs w:val="22"/>
                            <w:u w:val="single"/>
                          </w:rPr>
                          <w:t>High aerosol</w:t>
                        </w:r>
                        <w:r w:rsidRPr="00CB1A25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F67CD33" w14:textId="77777777" w:rsidR="00F93EEA" w:rsidRPr="00C16D2F" w:rsidRDefault="00F93EEA" w:rsidP="00F93EEA">
                        <w:pPr>
                          <w:pStyle w:val="NormalWeb"/>
                          <w:numPr>
                            <w:ilvl w:val="0"/>
                            <w:numId w:val="0"/>
                          </w:numPr>
                          <w:spacing w:after="60"/>
                          <w:jc w:val="center"/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</w:pPr>
                        <w:r w:rsidRPr="00C16D2F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IC: N=16 / HHC: N=84</w:t>
                        </w:r>
                      </w:p>
                      <w:p w14:paraId="1C37D773" w14:textId="77777777" w:rsidR="00F93EEA" w:rsidRPr="00C16D2F" w:rsidRDefault="00F93EEA" w:rsidP="00F93EEA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ind w:left="360"/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</w:pPr>
                        <w:r w:rsidRPr="00C16D2F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1</w:t>
                        </w:r>
                        <w:r w:rsidRPr="00C16D2F">
                          <w:rPr>
                            <w:rFonts w:ascii="Georgia" w:eastAsia="Calibri" w:hAnsi="Georgia" w:cstheme="minorHAnsi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Pr="00C16D2F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 xml:space="preserve"> TST ≥10mm: </w:t>
                        </w:r>
                        <w:r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63</w:t>
                        </w:r>
                        <w:r w:rsidRPr="00C16D2F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 xml:space="preserve"> (</w:t>
                        </w:r>
                        <w:r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75</w:t>
                        </w:r>
                        <w:r w:rsidRPr="00C16D2F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%)</w:t>
                        </w:r>
                      </w:p>
                      <w:p w14:paraId="255119EA" w14:textId="77777777" w:rsidR="00F93EEA" w:rsidRPr="00C16D2F" w:rsidRDefault="00F93EEA" w:rsidP="00F93EEA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spacing w:after="40"/>
                          <w:ind w:left="360"/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</w:pPr>
                        <w:r w:rsidRPr="00C16D2F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TST conversion: 6 (7%)</w:t>
                        </w:r>
                      </w:p>
                      <w:p w14:paraId="335BF642" w14:textId="77777777" w:rsidR="00F93EEA" w:rsidRPr="009A0C76" w:rsidRDefault="00F93EEA" w:rsidP="00F93EEA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ind w:left="360"/>
                          <w:rPr>
                            <w:rFonts w:ascii="Georgia" w:hAnsi="Georgia" w:cstheme="minorHAnsi"/>
                            <w:sz w:val="22"/>
                            <w:szCs w:val="22"/>
                          </w:rPr>
                        </w:pPr>
                        <w:r w:rsidRPr="00C16D2F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 xml:space="preserve">IGRA+: </w:t>
                        </w:r>
                        <w:r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62</w:t>
                        </w:r>
                        <w:r w:rsidRPr="00C16D2F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%</w:t>
                        </w:r>
                      </w:p>
                      <w:p w14:paraId="6A030A0E" w14:textId="77777777" w:rsidR="00F93EEA" w:rsidRPr="009A0C76" w:rsidRDefault="00F93EEA" w:rsidP="00F93EEA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ind w:left="360"/>
                          <w:rPr>
                            <w:rFonts w:ascii="Georgia" w:hAnsi="Georgia" w:cstheme="minorHAnsi"/>
                            <w:sz w:val="22"/>
                            <w:szCs w:val="22"/>
                          </w:rPr>
                        </w:pPr>
                        <w:r w:rsidRPr="009A0C76">
                          <w:rPr>
                            <w:rFonts w:ascii="Georgia" w:hAnsi="Georgia" w:cstheme="minorHAnsi"/>
                            <w:sz w:val="22"/>
                            <w:szCs w:val="22"/>
                          </w:rPr>
                          <w:t>Median IGRA</w:t>
                        </w:r>
                        <w:r>
                          <w:rPr>
                            <w:rFonts w:ascii="Georgia" w:hAnsi="Georgia" w:cstheme="minorHAnsi"/>
                            <w:sz w:val="22"/>
                            <w:szCs w:val="22"/>
                          </w:rPr>
                          <w:t>: 5.5 IU/mL</w:t>
                        </w:r>
                      </w:p>
                    </w:txbxContent>
                  </v:textbox>
                </v:shape>
                <v:shape id="Flowchart: Process 23" o:spid="_x0000_s1041" type="#_x0000_t109" style="position:absolute;left:22860;top:40005;width:20574;height:1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7tsIA&#10;AADbAAAADwAAAGRycy9kb3ducmV2LnhtbERPTWvCQBC9F/wPywi9NRsVqk2zihQMOfSi1vY6ZMck&#10;uDubZlcT/323UOhtHu9z8s1ojbhR71vHCmZJCoK4crrlWsHHcfe0AuEDskbjmBTcycNmPXnIMdNu&#10;4D3dDqEWMYR9hgqaELpMSl81ZNEnriOO3Nn1FkOEfS11j0MMt0bO0/RZWmw5NjTY0VtD1eVwtQrK&#10;d1MYLtz3YE/683gPy6/9YqnU43TcvoIINIZ/8Z+71HH+C/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fu2wgAAANsAAAAPAAAAAAAAAAAAAAAAAJgCAABkcnMvZG93&#10;bnJldi54bWxQSwUGAAAAAAQABAD1AAAAhwMAAAAA&#10;" fillcolor="white [3201]" strokecolor="black [3200]" strokeweight=".5pt">
                  <v:textbox>
                    <w:txbxContent>
                      <w:p w14:paraId="1C8DA8E3" w14:textId="77777777" w:rsidR="00F93EEA" w:rsidRPr="00CB1A25" w:rsidRDefault="00F93EEA" w:rsidP="00F93EEA">
                        <w:pPr>
                          <w:pStyle w:val="NormalWeb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Georgia" w:hAnsi="Georgia" w:cstheme="minorHAnsi"/>
                            <w:sz w:val="22"/>
                            <w:szCs w:val="22"/>
                          </w:rPr>
                        </w:pPr>
                        <w:r w:rsidRPr="00CB1A25">
                          <w:rPr>
                            <w:rFonts w:ascii="Georgia" w:hAnsi="Georgia" w:cstheme="minorHAnsi"/>
                            <w:sz w:val="22"/>
                            <w:szCs w:val="22"/>
                            <w:u w:val="single"/>
                          </w:rPr>
                          <w:t>Low aerosol</w:t>
                        </w:r>
                      </w:p>
                      <w:p w14:paraId="0194CEA1" w14:textId="77777777" w:rsidR="00F93EEA" w:rsidRPr="00CB1A25" w:rsidRDefault="00F93EEA" w:rsidP="00F93EEA">
                        <w:pPr>
                          <w:pStyle w:val="NormalWeb"/>
                          <w:numPr>
                            <w:ilvl w:val="0"/>
                            <w:numId w:val="0"/>
                          </w:numPr>
                          <w:spacing w:after="60"/>
                          <w:jc w:val="center"/>
                          <w:rPr>
                            <w:rFonts w:ascii="Georgia" w:hAnsi="Georgia" w:cstheme="minorHAnsi"/>
                          </w:rPr>
                        </w:pPr>
                        <w:r w:rsidRPr="00CB1A25">
                          <w:rPr>
                            <w:rFonts w:ascii="Georgia" w:hAnsi="Georgia" w:cstheme="minorHAnsi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Georgia" w:hAnsi="Georgia" w:cstheme="minorHAnsi"/>
                            <w:sz w:val="22"/>
                            <w:szCs w:val="22"/>
                          </w:rPr>
                          <w:t>: N</w:t>
                        </w:r>
                        <w:r w:rsidRPr="00CB1A25">
                          <w:rPr>
                            <w:rFonts w:ascii="Georgia" w:hAnsi="Georgia" w:cstheme="minorHAnsi"/>
                            <w:sz w:val="22"/>
                            <w:szCs w:val="22"/>
                          </w:rPr>
                          <w:t>=13</w:t>
                        </w:r>
                        <w:r>
                          <w:rPr>
                            <w:rFonts w:ascii="Georgia" w:hAnsi="Georgia" w:cstheme="minorHAnsi"/>
                            <w:sz w:val="22"/>
                            <w:szCs w:val="22"/>
                          </w:rPr>
                          <w:t xml:space="preserve"> / </w:t>
                        </w:r>
                        <w:r w:rsidRPr="00CB1A25"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HHC: N=64</w:t>
                        </w:r>
                      </w:p>
                      <w:p w14:paraId="44C7B8E0" w14:textId="77777777" w:rsidR="00F93EEA" w:rsidRDefault="00F93EEA" w:rsidP="00F93EEA">
                        <w:pPr>
                          <w:pStyle w:val="NormalWeb"/>
                          <w:numPr>
                            <w:ilvl w:val="0"/>
                            <w:numId w:val="16"/>
                          </w:numPr>
                          <w:ind w:left="360"/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1</w:t>
                        </w:r>
                        <w:r w:rsidRPr="00C16D2F">
                          <w:rPr>
                            <w:rFonts w:ascii="Georgia" w:eastAsia="Calibri" w:hAnsi="Georgia" w:cstheme="minorHAnsi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 xml:space="preserve"> TST ≥10mm: 43 (67%)</w:t>
                        </w:r>
                      </w:p>
                      <w:p w14:paraId="3D0C40AB" w14:textId="77777777" w:rsidR="00F93EEA" w:rsidRDefault="00F93EEA" w:rsidP="00F93EEA">
                        <w:pPr>
                          <w:pStyle w:val="NormalWeb"/>
                          <w:numPr>
                            <w:ilvl w:val="0"/>
                            <w:numId w:val="16"/>
                          </w:numPr>
                          <w:spacing w:after="40"/>
                          <w:ind w:left="360"/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TST conversion: 3 (5%)</w:t>
                        </w:r>
                      </w:p>
                      <w:p w14:paraId="1A19B684" w14:textId="77777777" w:rsidR="00F93EEA" w:rsidRPr="00355251" w:rsidRDefault="00F93EEA" w:rsidP="00F93EEA">
                        <w:pPr>
                          <w:pStyle w:val="NormalWeb"/>
                          <w:numPr>
                            <w:ilvl w:val="0"/>
                            <w:numId w:val="16"/>
                          </w:numPr>
                          <w:ind w:left="360"/>
                          <w:rPr>
                            <w:rFonts w:ascii="Georgia" w:hAnsi="Georgia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IGRA+: 52%</w:t>
                        </w:r>
                      </w:p>
                      <w:p w14:paraId="677BA9FC" w14:textId="77777777" w:rsidR="00F93EEA" w:rsidRPr="00CB1A25" w:rsidRDefault="00F93EEA" w:rsidP="00F93EEA">
                        <w:pPr>
                          <w:pStyle w:val="NormalWeb"/>
                          <w:numPr>
                            <w:ilvl w:val="0"/>
                            <w:numId w:val="16"/>
                          </w:numPr>
                          <w:ind w:left="360"/>
                          <w:rPr>
                            <w:rFonts w:ascii="Georgia" w:hAnsi="Georgia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eastAsia="Calibri" w:hAnsi="Georgia" w:cstheme="minorHAnsi"/>
                            <w:sz w:val="22"/>
                            <w:szCs w:val="22"/>
                          </w:rPr>
                          <w:t>Median IGRA: 0.9 IU/mL</w:t>
                        </w:r>
                      </w:p>
                    </w:txbxContent>
                  </v:textbox>
                </v:shape>
                <v:shape id="Straight Arrow Connector 20" o:spid="_x0000_s1042" type="#_x0000_t32" style="position:absolute;left:33147;top:20803;width:0;height:6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qhZbsAAADbAAAADwAAAGRycy9kb3ducmV2LnhtbERPuwrCMBTdBf8hXMFFNFVQpJqKCFZX&#10;H4Pjtbm2xeamNLHWvzeD4Hg47/WmM5VoqXGlZQXTSQSCOLO65FzB9bIfL0E4j6yxskwKPuRgk/R7&#10;a4y1ffOJ2rPPRQhhF6OCwvs6ltJlBRl0E1sTB+5hG4M+wCaXusF3CDeVnEXRQhosOTQUWNOuoOx5&#10;fhkFKclRdzjw3C9uozS7W4cpO6WGg267AuGp83/xz33UCmZhffgSf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8OqFluwAAANsAAAAPAAAAAAAAAAAAAAAAAKECAABk&#10;cnMvZG93bnJldi54bWxQSwUGAAAAAAQABAD5AAAAiQMAAAAA&#10;" strokecolor="black [3200]" strokeweight=".5pt">
                  <v:stroke endarrow="open" joinstyle="miter"/>
                </v:shape>
                <v:shape id="Straight Arrow Connector 21" o:spid="_x0000_s1043" type="#_x0000_t32" style="position:absolute;left:33147;top:6858;width:0;height:6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YE/r4AAADbAAAADwAAAGRycy9kb3ducmV2LnhtbESPzQrCMBCE74LvEFbwIpoqKFIbRQSr&#10;V38OHtdmbYvNpjRR69sbQfA4zMw3TLJqTSWe1LjSsoLxKAJBnFldcq7gfNoO5yCcR9ZYWSYFb3Kw&#10;WnY7CcbavvhAz6PPRYCwi1FB4X0dS+myggy6ka2Jg3ezjUEfZJNL3eArwE0lJ1E0kwZLDgsF1rQp&#10;KLsfH0ZBSnLQ7nY89bPLIM2u1mHKTql+r10vQHhq/T/8a++1gskY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dgT+vgAAANsAAAAPAAAAAAAAAAAAAAAAAKEC&#10;AABkcnMvZG93bnJldi54bWxQSwUGAAAAAAQABAD5AAAAjAMAAAAA&#10;" strokecolor="black [3200]" strokeweight=".5pt">
                  <v:stroke endarrow="open" joinstyle="miter"/>
                </v:shape>
                <v:shape id="Straight Arrow Connector 22" o:spid="_x0000_s1044" type="#_x0000_t32" style="position:absolute;left:33147;top:36576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Saib0AAADbAAAADwAAAGRycy9kb3ducmV2LnhtbESPzQrCMBCE74LvEFbwIppaUKQaRQSr&#10;V38OHtdmbYvNpjRR69sbQfA4zMw3zGLVmko8qXGlZQXjUQSCOLO65FzB+bQdzkA4j6yxskwK3uRg&#10;tex2Fpho++IDPY8+FwHCLkEFhfd1IqXLCjLoRrYmDt7NNgZ9kE0udYOvADeVjKNoKg2WHBYKrGlT&#10;UHY/PoyClOSg3e144qeXQZpdrcOUnVL9Xrueg/DU+n/4195rBXE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Okmom9AAAA2wAAAA8AAAAAAAAAAAAAAAAAoQIA&#10;AGRycy9kb3ducmV2LnhtbFBLBQYAAAAABAAEAPkAAACLAwAAAAA=&#10;" strokecolor="black [3200]" strokeweight=".5pt">
                  <v:stroke endarrow="open" joinstyle="miter"/>
                </v:shape>
                <w10:wrap anchorx="margin" anchory="line"/>
              </v:group>
            </w:pict>
          </mc:Fallback>
        </mc:AlternateContent>
      </w:r>
      <w:r w:rsidR="00657353">
        <w:rPr>
          <w:rFonts w:ascii="Georgia" w:hAnsi="Georgia"/>
          <w:b/>
        </w:rPr>
        <w:t>Figure A</w:t>
      </w:r>
      <w:bookmarkStart w:id="0" w:name="_GoBack"/>
      <w:bookmarkEnd w:id="0"/>
    </w:p>
    <w:p w14:paraId="6200678F" w14:textId="77777777" w:rsidR="00F93EEA" w:rsidRDefault="00F93EEA" w:rsidP="00F93EEA">
      <w:pPr>
        <w:rPr>
          <w:rFonts w:ascii="Georgia" w:hAnsi="Georgia"/>
        </w:rPr>
      </w:pPr>
    </w:p>
    <w:p w14:paraId="571CBB2F" w14:textId="77777777" w:rsidR="00F93EEA" w:rsidRPr="00F75A65" w:rsidRDefault="00F93EEA" w:rsidP="00F75A65">
      <w:pPr>
        <w:spacing w:after="0" w:line="480" w:lineRule="auto"/>
        <w:ind w:left="-720"/>
        <w:rPr>
          <w:rFonts w:ascii="Georgia" w:hAnsi="Georgia"/>
        </w:rPr>
      </w:pPr>
    </w:p>
    <w:sectPr w:rsidR="00F93EEA" w:rsidRPr="00F75A65" w:rsidSect="002644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79"/>
    <w:multiLevelType w:val="singleLevel"/>
    <w:tmpl w:val="60E0C97C"/>
    <w:lvl w:ilvl="0">
      <w:start w:val="1"/>
      <w:numFmt w:val="bullet"/>
      <w:pStyle w:val="NormalWeb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5DD3269"/>
    <w:multiLevelType w:val="hybridMultilevel"/>
    <w:tmpl w:val="65C8407C"/>
    <w:lvl w:ilvl="0" w:tplc="5622C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987"/>
    <w:multiLevelType w:val="multilevel"/>
    <w:tmpl w:val="92C055FE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EA3ABB"/>
    <w:multiLevelType w:val="hybridMultilevel"/>
    <w:tmpl w:val="4F2E0AB0"/>
    <w:lvl w:ilvl="0" w:tplc="A9C0D8DE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253B"/>
    <w:multiLevelType w:val="multilevel"/>
    <w:tmpl w:val="5C1640B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297890"/>
    <w:multiLevelType w:val="hybridMultilevel"/>
    <w:tmpl w:val="DD1CF8BA"/>
    <w:lvl w:ilvl="0" w:tplc="99D628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3F17"/>
    <w:multiLevelType w:val="hybridMultilevel"/>
    <w:tmpl w:val="A3523442"/>
    <w:lvl w:ilvl="0" w:tplc="550287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80863"/>
    <w:multiLevelType w:val="multilevel"/>
    <w:tmpl w:val="C2D631E2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E94E79"/>
    <w:multiLevelType w:val="multilevel"/>
    <w:tmpl w:val="9156FA06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DE45F0"/>
    <w:multiLevelType w:val="hybridMultilevel"/>
    <w:tmpl w:val="09C2C5C6"/>
    <w:lvl w:ilvl="0" w:tplc="838050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3502A"/>
    <w:multiLevelType w:val="hybridMultilevel"/>
    <w:tmpl w:val="21C6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791C"/>
    <w:multiLevelType w:val="hybridMultilevel"/>
    <w:tmpl w:val="0CAE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C1667"/>
    <w:multiLevelType w:val="hybridMultilevel"/>
    <w:tmpl w:val="6BAE7444"/>
    <w:lvl w:ilvl="0" w:tplc="5FEC352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2269B"/>
    <w:multiLevelType w:val="hybridMultilevel"/>
    <w:tmpl w:val="B9DA58E2"/>
    <w:lvl w:ilvl="0" w:tplc="22D8056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CE6E2B"/>
    <w:multiLevelType w:val="hybridMultilevel"/>
    <w:tmpl w:val="D98A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E3DE9"/>
    <w:multiLevelType w:val="multilevel"/>
    <w:tmpl w:val="A980212E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8BA4CCB"/>
    <w:multiLevelType w:val="hybridMultilevel"/>
    <w:tmpl w:val="68FC1B4E"/>
    <w:lvl w:ilvl="0" w:tplc="A1B88A2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5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3C"/>
    <w:rsid w:val="0003323D"/>
    <w:rsid w:val="00034FAF"/>
    <w:rsid w:val="00041B37"/>
    <w:rsid w:val="00043560"/>
    <w:rsid w:val="00043B07"/>
    <w:rsid w:val="00054739"/>
    <w:rsid w:val="0006304A"/>
    <w:rsid w:val="00063854"/>
    <w:rsid w:val="00071FC9"/>
    <w:rsid w:val="00073797"/>
    <w:rsid w:val="00073A79"/>
    <w:rsid w:val="00074BAD"/>
    <w:rsid w:val="00086C1A"/>
    <w:rsid w:val="000930BF"/>
    <w:rsid w:val="000A6B1F"/>
    <w:rsid w:val="000B4876"/>
    <w:rsid w:val="000E2C17"/>
    <w:rsid w:val="000E6940"/>
    <w:rsid w:val="000F53D5"/>
    <w:rsid w:val="00124424"/>
    <w:rsid w:val="00131298"/>
    <w:rsid w:val="00144C05"/>
    <w:rsid w:val="00150211"/>
    <w:rsid w:val="00153851"/>
    <w:rsid w:val="00166452"/>
    <w:rsid w:val="00184CB9"/>
    <w:rsid w:val="00190613"/>
    <w:rsid w:val="001A161D"/>
    <w:rsid w:val="001A749F"/>
    <w:rsid w:val="001C19C0"/>
    <w:rsid w:val="001C1F32"/>
    <w:rsid w:val="001C3C1B"/>
    <w:rsid w:val="001D4FEB"/>
    <w:rsid w:val="001F29FB"/>
    <w:rsid w:val="00206579"/>
    <w:rsid w:val="00213A01"/>
    <w:rsid w:val="00221EEB"/>
    <w:rsid w:val="002237C3"/>
    <w:rsid w:val="002301D6"/>
    <w:rsid w:val="0023499A"/>
    <w:rsid w:val="00254E6C"/>
    <w:rsid w:val="0026443C"/>
    <w:rsid w:val="00265715"/>
    <w:rsid w:val="00282863"/>
    <w:rsid w:val="0028426F"/>
    <w:rsid w:val="002A5809"/>
    <w:rsid w:val="002A68C2"/>
    <w:rsid w:val="002C0101"/>
    <w:rsid w:val="002D0973"/>
    <w:rsid w:val="002F0F20"/>
    <w:rsid w:val="002F164B"/>
    <w:rsid w:val="002F2E43"/>
    <w:rsid w:val="003168B0"/>
    <w:rsid w:val="00350089"/>
    <w:rsid w:val="0035717B"/>
    <w:rsid w:val="0036691C"/>
    <w:rsid w:val="00382F5A"/>
    <w:rsid w:val="00386073"/>
    <w:rsid w:val="00397DAF"/>
    <w:rsid w:val="003B459D"/>
    <w:rsid w:val="003C288B"/>
    <w:rsid w:val="003D66D7"/>
    <w:rsid w:val="003D688D"/>
    <w:rsid w:val="003E77FD"/>
    <w:rsid w:val="003F5C30"/>
    <w:rsid w:val="004033BE"/>
    <w:rsid w:val="00423EDE"/>
    <w:rsid w:val="00443422"/>
    <w:rsid w:val="00453343"/>
    <w:rsid w:val="004544C3"/>
    <w:rsid w:val="00460B40"/>
    <w:rsid w:val="00487150"/>
    <w:rsid w:val="004A0ACE"/>
    <w:rsid w:val="004A1D3B"/>
    <w:rsid w:val="004B2A50"/>
    <w:rsid w:val="004B452E"/>
    <w:rsid w:val="004C4FA4"/>
    <w:rsid w:val="004D3A8A"/>
    <w:rsid w:val="004F380F"/>
    <w:rsid w:val="00504ACE"/>
    <w:rsid w:val="00511A7C"/>
    <w:rsid w:val="00531275"/>
    <w:rsid w:val="005352BB"/>
    <w:rsid w:val="00536830"/>
    <w:rsid w:val="005437FC"/>
    <w:rsid w:val="005572F4"/>
    <w:rsid w:val="005606D4"/>
    <w:rsid w:val="00561643"/>
    <w:rsid w:val="005738FC"/>
    <w:rsid w:val="005747A4"/>
    <w:rsid w:val="00580557"/>
    <w:rsid w:val="00584E49"/>
    <w:rsid w:val="00586C25"/>
    <w:rsid w:val="00595E87"/>
    <w:rsid w:val="005A4ED4"/>
    <w:rsid w:val="005B1201"/>
    <w:rsid w:val="005B1F6E"/>
    <w:rsid w:val="005C47E3"/>
    <w:rsid w:val="005C549D"/>
    <w:rsid w:val="005D2510"/>
    <w:rsid w:val="005D4991"/>
    <w:rsid w:val="005E176E"/>
    <w:rsid w:val="005E476D"/>
    <w:rsid w:val="005E6A1D"/>
    <w:rsid w:val="005E701A"/>
    <w:rsid w:val="005F1B8E"/>
    <w:rsid w:val="005F53F4"/>
    <w:rsid w:val="00614A5F"/>
    <w:rsid w:val="0062476D"/>
    <w:rsid w:val="006361A3"/>
    <w:rsid w:val="00637535"/>
    <w:rsid w:val="00641170"/>
    <w:rsid w:val="00645073"/>
    <w:rsid w:val="00657353"/>
    <w:rsid w:val="006607B0"/>
    <w:rsid w:val="00664AC4"/>
    <w:rsid w:val="00694C3F"/>
    <w:rsid w:val="006A1BFA"/>
    <w:rsid w:val="006A31AB"/>
    <w:rsid w:val="006A3B15"/>
    <w:rsid w:val="006A63F0"/>
    <w:rsid w:val="006B7D23"/>
    <w:rsid w:val="006C4142"/>
    <w:rsid w:val="006E2C9D"/>
    <w:rsid w:val="006E420D"/>
    <w:rsid w:val="006F260D"/>
    <w:rsid w:val="00700194"/>
    <w:rsid w:val="007017F5"/>
    <w:rsid w:val="007077C4"/>
    <w:rsid w:val="00711865"/>
    <w:rsid w:val="00721757"/>
    <w:rsid w:val="00721C57"/>
    <w:rsid w:val="00727F21"/>
    <w:rsid w:val="007378ED"/>
    <w:rsid w:val="007503FD"/>
    <w:rsid w:val="00783546"/>
    <w:rsid w:val="0079071F"/>
    <w:rsid w:val="0079442E"/>
    <w:rsid w:val="007C2E8A"/>
    <w:rsid w:val="007F2D11"/>
    <w:rsid w:val="007F35D4"/>
    <w:rsid w:val="007F49BB"/>
    <w:rsid w:val="007F6144"/>
    <w:rsid w:val="008105D6"/>
    <w:rsid w:val="00815E77"/>
    <w:rsid w:val="00816246"/>
    <w:rsid w:val="00827937"/>
    <w:rsid w:val="00830E89"/>
    <w:rsid w:val="00831CD1"/>
    <w:rsid w:val="00837E84"/>
    <w:rsid w:val="00843B30"/>
    <w:rsid w:val="00854CE9"/>
    <w:rsid w:val="00870E1B"/>
    <w:rsid w:val="008A77BC"/>
    <w:rsid w:val="008C3172"/>
    <w:rsid w:val="008D315E"/>
    <w:rsid w:val="008F38E6"/>
    <w:rsid w:val="00905624"/>
    <w:rsid w:val="009124AD"/>
    <w:rsid w:val="009126A4"/>
    <w:rsid w:val="0091666A"/>
    <w:rsid w:val="00920D03"/>
    <w:rsid w:val="00925F71"/>
    <w:rsid w:val="0093415F"/>
    <w:rsid w:val="009518ED"/>
    <w:rsid w:val="00952C01"/>
    <w:rsid w:val="009576CC"/>
    <w:rsid w:val="00987F7B"/>
    <w:rsid w:val="0099221D"/>
    <w:rsid w:val="009A4598"/>
    <w:rsid w:val="009B1497"/>
    <w:rsid w:val="009C0928"/>
    <w:rsid w:val="009D0079"/>
    <w:rsid w:val="009D05E1"/>
    <w:rsid w:val="009E46EC"/>
    <w:rsid w:val="009F25B3"/>
    <w:rsid w:val="00A253A5"/>
    <w:rsid w:val="00A27EC7"/>
    <w:rsid w:val="00A34B2F"/>
    <w:rsid w:val="00A42C66"/>
    <w:rsid w:val="00A7284F"/>
    <w:rsid w:val="00AD6D56"/>
    <w:rsid w:val="00AF10AF"/>
    <w:rsid w:val="00AF7B7D"/>
    <w:rsid w:val="00B305BA"/>
    <w:rsid w:val="00B349B1"/>
    <w:rsid w:val="00B37599"/>
    <w:rsid w:val="00B40E07"/>
    <w:rsid w:val="00B70CB8"/>
    <w:rsid w:val="00B76793"/>
    <w:rsid w:val="00B92EAC"/>
    <w:rsid w:val="00BA07D4"/>
    <w:rsid w:val="00BA1064"/>
    <w:rsid w:val="00BA5795"/>
    <w:rsid w:val="00BB76E1"/>
    <w:rsid w:val="00BC7E42"/>
    <w:rsid w:val="00C17D64"/>
    <w:rsid w:val="00C255D3"/>
    <w:rsid w:val="00C26BD3"/>
    <w:rsid w:val="00C30575"/>
    <w:rsid w:val="00C4718D"/>
    <w:rsid w:val="00C63554"/>
    <w:rsid w:val="00C6517C"/>
    <w:rsid w:val="00C73A00"/>
    <w:rsid w:val="00C762CA"/>
    <w:rsid w:val="00C87D9D"/>
    <w:rsid w:val="00C93B68"/>
    <w:rsid w:val="00CA24CB"/>
    <w:rsid w:val="00CF5EA8"/>
    <w:rsid w:val="00CF76BA"/>
    <w:rsid w:val="00D02A4C"/>
    <w:rsid w:val="00D1146D"/>
    <w:rsid w:val="00D50AED"/>
    <w:rsid w:val="00D53D18"/>
    <w:rsid w:val="00D540D8"/>
    <w:rsid w:val="00D71F96"/>
    <w:rsid w:val="00DB186D"/>
    <w:rsid w:val="00DB415F"/>
    <w:rsid w:val="00DB4253"/>
    <w:rsid w:val="00DB6A7D"/>
    <w:rsid w:val="00DC3808"/>
    <w:rsid w:val="00DD0EE4"/>
    <w:rsid w:val="00DE2AC8"/>
    <w:rsid w:val="00E02392"/>
    <w:rsid w:val="00E14F62"/>
    <w:rsid w:val="00E17F67"/>
    <w:rsid w:val="00E258A3"/>
    <w:rsid w:val="00E422E5"/>
    <w:rsid w:val="00E450F6"/>
    <w:rsid w:val="00E57E15"/>
    <w:rsid w:val="00E60E7B"/>
    <w:rsid w:val="00E71140"/>
    <w:rsid w:val="00E71910"/>
    <w:rsid w:val="00E73985"/>
    <w:rsid w:val="00E76CB5"/>
    <w:rsid w:val="00EA0F1C"/>
    <w:rsid w:val="00EA6BD0"/>
    <w:rsid w:val="00EB3A8D"/>
    <w:rsid w:val="00EB6A07"/>
    <w:rsid w:val="00EB7BD7"/>
    <w:rsid w:val="00EC1E84"/>
    <w:rsid w:val="00EC25BD"/>
    <w:rsid w:val="00ED5B48"/>
    <w:rsid w:val="00EE1CF7"/>
    <w:rsid w:val="00EE3131"/>
    <w:rsid w:val="00EF0669"/>
    <w:rsid w:val="00EF7908"/>
    <w:rsid w:val="00F17B15"/>
    <w:rsid w:val="00F31296"/>
    <w:rsid w:val="00F37159"/>
    <w:rsid w:val="00F6461E"/>
    <w:rsid w:val="00F729C5"/>
    <w:rsid w:val="00F75A65"/>
    <w:rsid w:val="00F83AD0"/>
    <w:rsid w:val="00F84C3C"/>
    <w:rsid w:val="00F8584F"/>
    <w:rsid w:val="00F93EEA"/>
    <w:rsid w:val="00FA118F"/>
    <w:rsid w:val="00FA7D93"/>
    <w:rsid w:val="00FB26AA"/>
    <w:rsid w:val="00FD37D8"/>
    <w:rsid w:val="00FE2035"/>
    <w:rsid w:val="00FF5A78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46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4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44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44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7F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F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F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77FD"/>
    <w:pPr>
      <w:numPr>
        <w:numId w:val="6"/>
      </w:numPr>
      <w:tabs>
        <w:tab w:val="clear" w:pos="360"/>
      </w:tabs>
      <w:autoSpaceDE w:val="0"/>
      <w:autoSpaceDN w:val="0"/>
      <w:spacing w:after="0" w:line="240" w:lineRule="auto"/>
      <w:ind w:left="0" w:firstLine="0"/>
    </w:pPr>
    <w:rPr>
      <w:rFonts w:ascii="Times" w:eastAsia="Times New Roman" w:hAnsi="Times" w:cs="Times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E77FD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7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FD"/>
    <w:pPr>
      <w:spacing w:after="20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FD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FD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4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44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44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7F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F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F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77FD"/>
    <w:pPr>
      <w:numPr>
        <w:numId w:val="6"/>
      </w:numPr>
      <w:tabs>
        <w:tab w:val="clear" w:pos="360"/>
      </w:tabs>
      <w:autoSpaceDE w:val="0"/>
      <w:autoSpaceDN w:val="0"/>
      <w:spacing w:after="0" w:line="240" w:lineRule="auto"/>
      <w:ind w:left="0" w:firstLine="0"/>
    </w:pPr>
    <w:rPr>
      <w:rFonts w:ascii="Times" w:eastAsia="Times New Roman" w:hAnsi="Times" w:cs="Times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E77FD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7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FD"/>
    <w:pPr>
      <w:spacing w:after="20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FD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F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acuna</dc:creator>
  <cp:lastModifiedBy> </cp:lastModifiedBy>
  <cp:revision>4</cp:revision>
  <dcterms:created xsi:type="dcterms:W3CDTF">2018-10-16T15:18:00Z</dcterms:created>
  <dcterms:modified xsi:type="dcterms:W3CDTF">2018-10-19T14:09:00Z</dcterms:modified>
</cp:coreProperties>
</file>