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434" w:rsidRPr="00D166FC" w:rsidRDefault="00064290" w:rsidP="00941434">
      <w:pPr>
        <w:pStyle w:val="Heading3"/>
      </w:pPr>
      <w:r>
        <w:t xml:space="preserve">S4 </w:t>
      </w:r>
      <w:r w:rsidR="00941434" w:rsidRPr="00D166FC">
        <w:t>Table</w:t>
      </w:r>
      <w:bookmarkStart w:id="0" w:name="_GoBack"/>
      <w:bookmarkEnd w:id="0"/>
      <w:r w:rsidR="00941434">
        <w:t>.</w:t>
      </w:r>
      <w:r w:rsidR="00941434" w:rsidRPr="00D166FC">
        <w:t xml:space="preserve"> Proportion of patients with a record of a previous cancer diagnosis recorded in HES prior to primary hip procedure by bearing type</w:t>
      </w:r>
      <w:r w:rsidR="00941434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6"/>
        <w:gridCol w:w="3913"/>
        <w:gridCol w:w="1747"/>
        <w:gridCol w:w="1747"/>
      </w:tblGrid>
      <w:tr w:rsidR="00941434" w:rsidRPr="00592E19" w:rsidTr="00941434">
        <w:trPr>
          <w:trHeight w:val="516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941434" w:rsidRPr="00981E15" w:rsidRDefault="00941434" w:rsidP="00981E15">
            <w:pPr>
              <w:spacing w:line="240" w:lineRule="auto"/>
              <w:rPr>
                <w:b/>
              </w:rPr>
            </w:pPr>
            <w:r w:rsidRPr="00981E15">
              <w:rPr>
                <w:b/>
              </w:rPr>
              <w:t>Bearing type for first primary hip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941434" w:rsidRPr="00981E15" w:rsidRDefault="00941434" w:rsidP="00981E15">
            <w:pPr>
              <w:spacing w:line="240" w:lineRule="auto"/>
              <w:rPr>
                <w:b/>
              </w:rPr>
            </w:pPr>
            <w:r w:rsidRPr="00981E15">
              <w:rPr>
                <w:b/>
              </w:rPr>
              <w:t>Proportion with previous cancer</w:t>
            </w:r>
          </w:p>
          <w:p w:rsidR="00941434" w:rsidRPr="00981E15" w:rsidRDefault="00941434" w:rsidP="00981E15">
            <w:pPr>
              <w:spacing w:line="240" w:lineRule="auto"/>
              <w:rPr>
                <w:b/>
              </w:rPr>
            </w:pPr>
            <w:r w:rsidRPr="00981E15">
              <w:rPr>
                <w:b/>
              </w:rPr>
              <w:t>documented in HES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941434" w:rsidRPr="00981E15" w:rsidRDefault="00941434" w:rsidP="00981E15">
            <w:pPr>
              <w:spacing w:line="240" w:lineRule="auto"/>
              <w:rPr>
                <w:b/>
              </w:rPr>
            </w:pPr>
            <w:r w:rsidRPr="00981E15">
              <w:rPr>
                <w:b/>
              </w:rPr>
              <w:t>Age at primary (years)</w:t>
            </w:r>
          </w:p>
          <w:p w:rsidR="00941434" w:rsidRPr="00981E15" w:rsidRDefault="00941434" w:rsidP="00981E15">
            <w:pPr>
              <w:spacing w:line="240" w:lineRule="auto"/>
              <w:rPr>
                <w:b/>
              </w:rPr>
            </w:pPr>
            <w:r w:rsidRPr="00981E15">
              <w:rPr>
                <w:b/>
              </w:rPr>
              <w:t>Median (IQR)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941434" w:rsidRPr="00981E15" w:rsidRDefault="00941434" w:rsidP="00981E15">
            <w:pPr>
              <w:spacing w:line="240" w:lineRule="auto"/>
              <w:rPr>
                <w:b/>
              </w:rPr>
            </w:pPr>
            <w:r w:rsidRPr="00981E15">
              <w:rPr>
                <w:b/>
              </w:rPr>
              <w:t>Percentage</w:t>
            </w:r>
          </w:p>
          <w:p w:rsidR="00941434" w:rsidRPr="00981E15" w:rsidRDefault="00941434" w:rsidP="00981E15">
            <w:pPr>
              <w:spacing w:line="240" w:lineRule="auto"/>
              <w:rPr>
                <w:b/>
              </w:rPr>
            </w:pPr>
            <w:r w:rsidRPr="00981E15">
              <w:rPr>
                <w:b/>
              </w:rPr>
              <w:t>of males</w:t>
            </w:r>
          </w:p>
        </w:tc>
      </w:tr>
      <w:tr w:rsidR="00941434" w:rsidRPr="00D166FC" w:rsidTr="00941434">
        <w:tc>
          <w:tcPr>
            <w:tcW w:w="153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34" w:rsidRPr="00981E15" w:rsidRDefault="00941434" w:rsidP="00981E15">
            <w:pPr>
              <w:spacing w:line="240" w:lineRule="auto"/>
              <w:rPr>
                <w:b/>
              </w:rPr>
            </w:pPr>
            <w:r w:rsidRPr="00981E15">
              <w:rPr>
                <w:b/>
              </w:rPr>
              <w:t>MoM</w:t>
            </w:r>
          </w:p>
        </w:tc>
        <w:tc>
          <w:tcPr>
            <w:tcW w:w="391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34" w:rsidRPr="00D166FC" w:rsidRDefault="00941434" w:rsidP="00981E15">
            <w:pPr>
              <w:spacing w:line="240" w:lineRule="auto"/>
            </w:pPr>
            <w:r w:rsidRPr="00D166FC">
              <w:t>987/18,339 (5.4%)</w:t>
            </w:r>
          </w:p>
        </w:tc>
        <w:tc>
          <w:tcPr>
            <w:tcW w:w="174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34" w:rsidRPr="00D166FC" w:rsidRDefault="00941434" w:rsidP="00981E15">
            <w:pPr>
              <w:spacing w:line="240" w:lineRule="auto"/>
            </w:pPr>
            <w:r w:rsidRPr="00D166FC">
              <w:t>64 (58-71)</w:t>
            </w:r>
          </w:p>
        </w:tc>
        <w:tc>
          <w:tcPr>
            <w:tcW w:w="174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34" w:rsidRPr="00D166FC" w:rsidRDefault="00941434" w:rsidP="00981E15">
            <w:pPr>
              <w:spacing w:line="240" w:lineRule="auto"/>
            </w:pPr>
            <w:r w:rsidRPr="00D166FC">
              <w:t>50.7%</w:t>
            </w:r>
          </w:p>
        </w:tc>
      </w:tr>
      <w:tr w:rsidR="00941434" w:rsidRPr="00D166FC" w:rsidTr="00941434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34" w:rsidRPr="00981E15" w:rsidRDefault="00941434" w:rsidP="00981E15">
            <w:pPr>
              <w:spacing w:line="240" w:lineRule="auto"/>
              <w:rPr>
                <w:b/>
              </w:rPr>
            </w:pPr>
            <w:r w:rsidRPr="00981E15">
              <w:rPr>
                <w:b/>
              </w:rPr>
              <w:t>Resurfacing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434" w:rsidRPr="00D166FC" w:rsidRDefault="00941434" w:rsidP="00981E15">
            <w:pPr>
              <w:spacing w:line="240" w:lineRule="auto"/>
            </w:pPr>
            <w:r w:rsidRPr="00D166FC">
              <w:t>409/18,974 (2.2%)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434" w:rsidRPr="00D166FC" w:rsidRDefault="00941434" w:rsidP="00981E15">
            <w:pPr>
              <w:spacing w:line="240" w:lineRule="auto"/>
            </w:pPr>
            <w:r w:rsidRPr="00D166FC">
              <w:t>55 (49-60)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434" w:rsidRPr="00D166FC" w:rsidRDefault="00941434" w:rsidP="00981E15">
            <w:pPr>
              <w:spacing w:line="240" w:lineRule="auto"/>
            </w:pPr>
            <w:r w:rsidRPr="00D166FC">
              <w:t>70.3%</w:t>
            </w:r>
          </w:p>
        </w:tc>
      </w:tr>
      <w:tr w:rsidR="00941434" w:rsidRPr="00D166FC" w:rsidTr="00941434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941434" w:rsidRPr="00981E15" w:rsidRDefault="00941434" w:rsidP="00981E15">
            <w:pPr>
              <w:spacing w:line="240" w:lineRule="auto"/>
              <w:rPr>
                <w:b/>
              </w:rPr>
            </w:pPr>
            <w:r w:rsidRPr="00981E15">
              <w:rPr>
                <w:b/>
              </w:rPr>
              <w:t>Other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941434" w:rsidRPr="00D166FC" w:rsidRDefault="00941434" w:rsidP="00981E15">
            <w:pPr>
              <w:spacing w:line="240" w:lineRule="auto"/>
            </w:pPr>
            <w:r w:rsidRPr="00D166FC">
              <w:t>31,387/399,353 (7.9%)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941434" w:rsidRPr="00D166FC" w:rsidRDefault="00941434" w:rsidP="00981E15">
            <w:pPr>
              <w:spacing w:line="240" w:lineRule="auto"/>
            </w:pPr>
            <w:r w:rsidRPr="00D166FC">
              <w:t>70 (63-77)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941434" w:rsidRPr="00D166FC" w:rsidRDefault="00941434" w:rsidP="00981E15">
            <w:pPr>
              <w:spacing w:line="240" w:lineRule="auto"/>
            </w:pPr>
            <w:r w:rsidRPr="00D166FC">
              <w:t>38.6%</w:t>
            </w:r>
          </w:p>
        </w:tc>
      </w:tr>
      <w:tr w:rsidR="00941434" w:rsidRPr="00D166FC" w:rsidTr="00941434">
        <w:tc>
          <w:tcPr>
            <w:tcW w:w="153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34" w:rsidRPr="00981E15" w:rsidRDefault="00941434" w:rsidP="00981E15">
            <w:pPr>
              <w:spacing w:line="240" w:lineRule="auto"/>
              <w:rPr>
                <w:b/>
              </w:rPr>
            </w:pPr>
            <w:r w:rsidRPr="00981E15">
              <w:rPr>
                <w:b/>
              </w:rPr>
              <w:t>Total</w:t>
            </w:r>
          </w:p>
        </w:tc>
        <w:tc>
          <w:tcPr>
            <w:tcW w:w="391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34" w:rsidRPr="00D166FC" w:rsidRDefault="00941434" w:rsidP="00981E15">
            <w:pPr>
              <w:spacing w:line="240" w:lineRule="auto"/>
            </w:pPr>
            <w:r w:rsidRPr="00D166FC">
              <w:t>32,783/436,666 (7.5%)</w:t>
            </w:r>
          </w:p>
        </w:tc>
        <w:tc>
          <w:tcPr>
            <w:tcW w:w="174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34" w:rsidRPr="00D166FC" w:rsidRDefault="00941434" w:rsidP="00981E15">
            <w:pPr>
              <w:spacing w:line="240" w:lineRule="auto"/>
            </w:pPr>
            <w:r w:rsidRPr="00D166FC">
              <w:t>70 (62-76)</w:t>
            </w:r>
          </w:p>
        </w:tc>
        <w:tc>
          <w:tcPr>
            <w:tcW w:w="174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34" w:rsidRPr="00D166FC" w:rsidRDefault="00941434" w:rsidP="00981E15">
            <w:pPr>
              <w:spacing w:line="240" w:lineRule="auto"/>
            </w:pPr>
            <w:r w:rsidRPr="00D166FC">
              <w:t>40.5%</w:t>
            </w:r>
          </w:p>
        </w:tc>
      </w:tr>
    </w:tbl>
    <w:p w:rsidR="00941434" w:rsidRDefault="00941434" w:rsidP="00941434"/>
    <w:p w:rsidR="009F7E54" w:rsidRDefault="00064290"/>
    <w:sectPr w:rsidR="009F7E54" w:rsidSect="00767C7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34"/>
    <w:rsid w:val="00057A6E"/>
    <w:rsid w:val="00064290"/>
    <w:rsid w:val="004958DE"/>
    <w:rsid w:val="005C2EF1"/>
    <w:rsid w:val="00767C7B"/>
    <w:rsid w:val="008B5A44"/>
    <w:rsid w:val="00941434"/>
    <w:rsid w:val="00DA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A46FF"/>
  <w14:defaultImageDpi w14:val="32767"/>
  <w15:chartTrackingRefBased/>
  <w15:docId w15:val="{8D1618E0-D72C-9F47-AD50-525CE394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1434"/>
    <w:pPr>
      <w:spacing w:after="120" w:line="480" w:lineRule="auto"/>
    </w:pPr>
    <w:rPr>
      <w:rFonts w:eastAsia="Times New Roman" w:cs="Times New Roman"/>
      <w:sz w:val="22"/>
      <w:szCs w:val="22"/>
    </w:rPr>
  </w:style>
  <w:style w:type="paragraph" w:styleId="Heading3">
    <w:name w:val="heading 3"/>
    <w:aliases w:val="Table title"/>
    <w:basedOn w:val="Caption"/>
    <w:next w:val="Normal"/>
    <w:link w:val="Heading3Char"/>
    <w:uiPriority w:val="9"/>
    <w:unhideWhenUsed/>
    <w:qFormat/>
    <w:rsid w:val="00941434"/>
    <w:pPr>
      <w:spacing w:line="480" w:lineRule="auto"/>
      <w:outlineLvl w:val="2"/>
    </w:pPr>
    <w:rPr>
      <w:rFonts w:eastAsiaTheme="minorHAnsi" w:cstheme="minorBidi"/>
      <w:b/>
      <w:i w:val="0"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Table title Char"/>
    <w:basedOn w:val="DefaultParagraphFont"/>
    <w:link w:val="Heading3"/>
    <w:uiPriority w:val="9"/>
    <w:rsid w:val="00941434"/>
    <w:rPr>
      <w:b/>
      <w:iCs/>
      <w:color w:val="000000" w:themeColor="text1"/>
      <w:sz w:val="22"/>
      <w:szCs w:val="22"/>
    </w:rPr>
  </w:style>
  <w:style w:type="table" w:styleId="TableGrid">
    <w:name w:val="Table Grid"/>
    <w:basedOn w:val="TableNormal"/>
    <w:uiPriority w:val="39"/>
    <w:rsid w:val="0094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94143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Whitehouse</dc:creator>
  <cp:keywords/>
  <dc:description/>
  <cp:lastModifiedBy>Michael Whitehouse</cp:lastModifiedBy>
  <cp:revision>1</cp:revision>
  <dcterms:created xsi:type="dcterms:W3CDTF">2018-08-06T13:40:00Z</dcterms:created>
  <dcterms:modified xsi:type="dcterms:W3CDTF">2018-08-07T10:44:00Z</dcterms:modified>
</cp:coreProperties>
</file>