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C" w:rsidRPr="003D216C" w:rsidRDefault="003D216C" w:rsidP="003D216C">
      <w:pPr>
        <w:spacing w:after="0" w:line="480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Supplementary </w:t>
      </w:r>
      <w:r w:rsidRPr="002567AD">
        <w:rPr>
          <w:rFonts w:eastAsiaTheme="minorEastAsia" w:cstheme="minorHAnsi"/>
          <w:b/>
          <w:sz w:val="20"/>
          <w:szCs w:val="20"/>
        </w:rPr>
        <w:t xml:space="preserve">Table 1. </w:t>
      </w:r>
      <w:r w:rsidRPr="003D216C">
        <w:rPr>
          <w:rFonts w:eastAsiaTheme="minorEastAsia" w:cstheme="minorHAnsi"/>
          <w:sz w:val="20"/>
          <w:szCs w:val="20"/>
        </w:rPr>
        <w:t>Patients and tumor characteristics.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101"/>
        <w:gridCol w:w="992"/>
        <w:gridCol w:w="850"/>
        <w:gridCol w:w="1560"/>
        <w:gridCol w:w="1134"/>
        <w:gridCol w:w="1134"/>
        <w:gridCol w:w="1275"/>
      </w:tblGrid>
      <w:tr w:rsidR="003D216C" w:rsidRPr="002567AD" w:rsidTr="0015247E"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sz w:val="20"/>
                <w:szCs w:val="20"/>
              </w:rPr>
              <w:t>Patient no.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Tumor site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Clinical stage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Smoking history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HPV status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hypopharynx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hypopharynx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hypopharynx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hypopharynx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275" w:type="dxa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3D216C" w:rsidRPr="002567AD" w:rsidTr="0015247E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3D216C" w:rsidRPr="002567AD" w:rsidTr="0015247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3D216C" w:rsidRPr="002567AD" w:rsidTr="0015247E"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67AD">
              <w:rPr>
                <w:rFonts w:cstheme="minorHAnsi"/>
                <w:color w:val="000000"/>
                <w:sz w:val="20"/>
                <w:szCs w:val="20"/>
              </w:rPr>
              <w:t>oropharynx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D216C" w:rsidRPr="002567AD" w:rsidRDefault="003D216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</w:tbl>
    <w:p w:rsidR="00C7289F" w:rsidRDefault="00C7289F"/>
    <w:sectPr w:rsidR="00C7289F" w:rsidSect="00C7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16C"/>
    <w:rsid w:val="003D216C"/>
    <w:rsid w:val="00B02588"/>
    <w:rsid w:val="00C7289F"/>
    <w:rsid w:val="00E7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24057</dc:creator>
  <cp:lastModifiedBy>NICOLAU</cp:lastModifiedBy>
  <cp:revision>2</cp:revision>
  <dcterms:created xsi:type="dcterms:W3CDTF">2018-04-27T23:57:00Z</dcterms:created>
  <dcterms:modified xsi:type="dcterms:W3CDTF">2018-04-27T23:57:00Z</dcterms:modified>
</cp:coreProperties>
</file>