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7B" w:rsidRDefault="00726D7B" w:rsidP="00726D7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  <w:bookmarkStart w:id="0" w:name="_GoBack"/>
      <w:bookmarkEnd w:id="0"/>
      <w:r w:rsidRPr="00D42D8E">
        <w:rPr>
          <w:rFonts w:ascii="Times New Roman" w:hAnsi="Times New Roman"/>
          <w:b/>
          <w:color w:val="000000"/>
          <w:lang w:val="en-US"/>
        </w:rPr>
        <w:t>S</w:t>
      </w:r>
      <w:r>
        <w:rPr>
          <w:rFonts w:ascii="Times New Roman" w:hAnsi="Times New Roman"/>
          <w:b/>
          <w:color w:val="000000"/>
          <w:lang w:val="en-US"/>
        </w:rPr>
        <w:t>3</w:t>
      </w:r>
      <w:r w:rsidRPr="005E4DC5">
        <w:rPr>
          <w:rFonts w:ascii="Times New Roman" w:hAnsi="Times New Roman"/>
          <w:b/>
          <w:color w:val="000000"/>
          <w:lang w:val="en-US"/>
        </w:rPr>
        <w:t xml:space="preserve"> </w:t>
      </w:r>
      <w:r w:rsidRPr="00D42D8E">
        <w:rPr>
          <w:rFonts w:ascii="Times New Roman" w:hAnsi="Times New Roman"/>
          <w:b/>
          <w:color w:val="000000"/>
          <w:lang w:val="en-US"/>
        </w:rPr>
        <w:t>Table. Macronutrient content as percentage of total energy</w:t>
      </w:r>
    </w:p>
    <w:p w:rsidR="00726D7B" w:rsidRPr="00D42D8E" w:rsidRDefault="00726D7B" w:rsidP="00726D7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7"/>
        <w:gridCol w:w="2373"/>
        <w:gridCol w:w="2979"/>
        <w:gridCol w:w="2979"/>
      </w:tblGrid>
      <w:tr w:rsidR="00726D7B" w:rsidRPr="00D42D8E" w:rsidTr="00375519">
        <w:trPr>
          <w:trHeight w:val="223"/>
        </w:trPr>
        <w:tc>
          <w:tcPr>
            <w:tcW w:w="2016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  <w:t>Nutrients</w:t>
            </w:r>
          </w:p>
        </w:tc>
        <w:tc>
          <w:tcPr>
            <w:tcW w:w="850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  <w:t>%EN</w:t>
            </w:r>
          </w:p>
        </w:tc>
        <w:tc>
          <w:tcPr>
            <w:tcW w:w="213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  <w:t>95% C</w:t>
            </w:r>
            <w:r w:rsidRPr="00D42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onfidence </w:t>
            </w:r>
            <w:r w:rsidRPr="00A722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  <w:t>I</w:t>
            </w:r>
            <w:r w:rsidRPr="00D42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nterval of </w:t>
            </w:r>
            <w:r w:rsidRPr="00A722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  <w:t>%EN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  <w:t>Lower</w:t>
            </w:r>
          </w:p>
        </w:tc>
        <w:tc>
          <w:tcPr>
            <w:tcW w:w="10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en-GB"/>
              </w:rPr>
              <w:t>Upper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Carbohydrates AH</w:t>
            </w:r>
          </w:p>
        </w:tc>
        <w:tc>
          <w:tcPr>
            <w:tcW w:w="8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51.16%</w:t>
            </w:r>
          </w:p>
        </w:tc>
        <w:tc>
          <w:tcPr>
            <w:tcW w:w="10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49.37%</w:t>
            </w:r>
          </w:p>
        </w:tc>
        <w:tc>
          <w:tcPr>
            <w:tcW w:w="10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52.95%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Carbohydrates OH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54.76%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52.94%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56.58%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Carbohydrates Total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51.91%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50.89%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52.93%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Proteins AH</w:t>
            </w:r>
          </w:p>
        </w:tc>
        <w:tc>
          <w:tcPr>
            <w:tcW w:w="85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14.82%</w:t>
            </w:r>
          </w:p>
        </w:tc>
        <w:tc>
          <w:tcPr>
            <w:tcW w:w="10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14.12%</w:t>
            </w:r>
          </w:p>
        </w:tc>
        <w:tc>
          <w:tcPr>
            <w:tcW w:w="10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15.52%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Proteins OH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12.39%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11.78%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13.00%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Proteins Total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14.17%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13.73%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14.61%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Fats AH</w:t>
            </w:r>
          </w:p>
        </w:tc>
        <w:tc>
          <w:tcPr>
            <w:tcW w:w="85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35.89%</w:t>
            </w:r>
          </w:p>
        </w:tc>
        <w:tc>
          <w:tcPr>
            <w:tcW w:w="10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34.61%</w:t>
            </w:r>
          </w:p>
        </w:tc>
        <w:tc>
          <w:tcPr>
            <w:tcW w:w="10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37.17%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Fats OH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33.23%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31.81%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34.65%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Fats Total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35.02%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34.17%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35.87%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SFA AH</w:t>
            </w:r>
          </w:p>
        </w:tc>
        <w:tc>
          <w:tcPr>
            <w:tcW w:w="85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13.89%</w:t>
            </w:r>
          </w:p>
        </w:tc>
        <w:tc>
          <w:tcPr>
            <w:tcW w:w="10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13.06%</w:t>
            </w:r>
          </w:p>
        </w:tc>
        <w:tc>
          <w:tcPr>
            <w:tcW w:w="10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14.72%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SFA OH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10.24%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9.64%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10.84%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SFA Total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12.01%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11.59%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12.43%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Sugars AH</w:t>
            </w:r>
          </w:p>
        </w:tc>
        <w:tc>
          <w:tcPr>
            <w:tcW w:w="85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12.90%</w:t>
            </w:r>
          </w:p>
        </w:tc>
        <w:tc>
          <w:tcPr>
            <w:tcW w:w="10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11.62%</w:t>
            </w:r>
          </w:p>
        </w:tc>
        <w:tc>
          <w:tcPr>
            <w:tcW w:w="10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14.18%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Sugars OH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22.97%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21.54%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24.40%</w:t>
            </w:r>
          </w:p>
        </w:tc>
      </w:tr>
      <w:tr w:rsidR="00726D7B" w:rsidRPr="00D42D8E" w:rsidTr="00375519">
        <w:trPr>
          <w:trHeight w:val="223"/>
        </w:trPr>
        <w:tc>
          <w:tcPr>
            <w:tcW w:w="20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A72218" w:rsidRDefault="00726D7B" w:rsidP="00375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A722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Sugars Total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18.22%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17.27%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D7B" w:rsidRPr="00D42D8E" w:rsidRDefault="00726D7B" w:rsidP="00375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D8E">
              <w:rPr>
                <w:rFonts w:ascii="Times New Roman" w:hAnsi="Times New Roman"/>
                <w:color w:val="000000"/>
                <w:sz w:val="18"/>
                <w:szCs w:val="18"/>
              </w:rPr>
              <w:t>19.17%</w:t>
            </w:r>
          </w:p>
        </w:tc>
      </w:tr>
    </w:tbl>
    <w:p w:rsidR="00726D7B" w:rsidRPr="00D42D8E" w:rsidRDefault="00726D7B" w:rsidP="00726D7B">
      <w:pPr>
        <w:tabs>
          <w:tab w:val="left" w:pos="180"/>
        </w:tabs>
        <w:spacing w:after="0" w:line="240" w:lineRule="auto"/>
        <w:rPr>
          <w:rFonts w:ascii="Times New Roman" w:hAnsi="Times New Roman"/>
          <w:i/>
          <w:color w:val="000000"/>
          <w:sz w:val="16"/>
          <w:lang w:val="en-US"/>
        </w:rPr>
      </w:pPr>
      <w:r w:rsidRPr="00D42D8E">
        <w:rPr>
          <w:rFonts w:ascii="Times New Roman" w:hAnsi="Times New Roman"/>
          <w:i/>
          <w:color w:val="000000"/>
          <w:sz w:val="16"/>
          <w:lang w:val="en-US"/>
        </w:rPr>
        <w:t>%EN: Percentage of Energy</w:t>
      </w:r>
    </w:p>
    <w:p w:rsidR="00726D7B" w:rsidRPr="00D42D8E" w:rsidRDefault="00726D7B" w:rsidP="00726D7B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726D7B" w:rsidRDefault="00726D7B" w:rsidP="00726D7B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726D7B" w:rsidRDefault="00726D7B" w:rsidP="00726D7B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DF1A0A" w:rsidRDefault="00DF1A0A"/>
    <w:sectPr w:rsidR="00DF1A0A" w:rsidSect="00726D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7B"/>
    <w:rsid w:val="00382696"/>
    <w:rsid w:val="00726D7B"/>
    <w:rsid w:val="00804B86"/>
    <w:rsid w:val="00D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01D80-6537-41F3-A2E3-46DF178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PHD_Eng_01</dc:creator>
  <cp:keywords/>
  <dc:description/>
  <cp:lastModifiedBy>PHD_Eng_01</cp:lastModifiedBy>
  <cp:revision>1</cp:revision>
  <dcterms:created xsi:type="dcterms:W3CDTF">2018-09-25T12:46:00Z</dcterms:created>
  <dcterms:modified xsi:type="dcterms:W3CDTF">2018-09-25T12:46:00Z</dcterms:modified>
</cp:coreProperties>
</file>