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31C" w:rsidRPr="005013DC" w:rsidRDefault="004C231C" w:rsidP="004C231C">
      <w:pPr>
        <w:spacing w:after="0" w:line="360" w:lineRule="auto"/>
        <w:outlineLvl w:val="0"/>
        <w:rPr>
          <w:rFonts w:ascii="Calibri" w:hAnsi="Calibri" w:cs="Calibri"/>
          <w:b/>
          <w:sz w:val="24"/>
          <w:szCs w:val="24"/>
        </w:rPr>
      </w:pPr>
    </w:p>
    <w:p w:rsidR="004C231C" w:rsidRPr="005013DC" w:rsidRDefault="004C231C" w:rsidP="004C231C">
      <w:pPr>
        <w:spacing w:after="0" w:line="360" w:lineRule="auto"/>
        <w:ind w:firstLine="720"/>
        <w:jc w:val="both"/>
        <w:rPr>
          <w:rFonts w:ascii="Calibri" w:hAnsi="Calibri" w:cs="Calibri"/>
          <w:sz w:val="24"/>
          <w:szCs w:val="24"/>
        </w:rPr>
      </w:pPr>
      <w:r w:rsidRPr="005013DC">
        <w:rPr>
          <w:rFonts w:ascii="Calibri" w:hAnsi="Calibri" w:cs="Calibri"/>
          <w:sz w:val="24"/>
          <w:szCs w:val="24"/>
        </w:rPr>
        <w:t xml:space="preserve">Given the well-documented problems with data from individual weather stations </w:t>
      </w:r>
      <w:r w:rsidRPr="005013DC">
        <w:rPr>
          <w:rFonts w:ascii="Calibri" w:hAnsi="Calibri" w:cs="Calibri"/>
          <w:sz w:val="24"/>
          <w:szCs w:val="24"/>
        </w:rPr>
        <w:fldChar w:fldCharType="begin"/>
      </w:r>
      <w:r w:rsidRPr="005013DC">
        <w:rPr>
          <w:rFonts w:ascii="Calibri" w:hAnsi="Calibri" w:cs="Calibri"/>
          <w:sz w:val="24"/>
          <w:szCs w:val="24"/>
        </w:rPr>
        <w:instrText xml:space="preserve"> ADDIN ZOTERO_ITEM CSL_CITATION {"citationID":"a2jckq6u479","properties":{"formattedCitation":"[1,2]","plainCitation":"[1,2]"},"citationItems":[{"id":131,"uris":["http://zotero.org/users/3170869/items/MH4DPQGZ"],"uri":["http://zotero.org/users/3170869/items/MH4DPQGZ"],"itemData":{"id":131,"type":"article-journal","title":"Analysis of the impacts of station exposure on the US Historical Climatology Network temperatures and temperature trends","container-title":"Journal of Geophysical Research: Atmospheres","volume":"116","issue":"D14","source":"Google Scholar","URL":"http://onlinelibrary.wiley.com/doi/10.1029/2010JD015146/full","author":[{"family":"Fall","given":"Souleymane"},{"family":"Watts","given":"Anthony"},{"family":"Nielsen-Gammon","given":"John"},{"family":"Jones","given":"Evan"},{"family":"Niyogi","given":"Dev"},{"family":"Christy","given":"John R."},{"family":"Pielke","given":"Roger A."}],"issued":{"date-parts":[["2011"]]},"accessed":{"date-parts":[["2016",10,30]]}}},{"id":672,"uris":["http://zotero.org/users/3170869/items/GDAMAG3J"],"uri":["http://zotero.org/users/3170869/items/GDAMAG3J"],"itemData":{"id":672,"type":"article-journal","title":"Unresolved issues with the assessment of multidecadal global land surface temperature trends","container-title":"Journal of Geophysical Research: Atmospheres","volume":"112","issue":"D24","source":"onlinelibrary.wiley.com","abstract":"[1] This paper documents various unresolved issues in using surface temperature trends as a metric for assessing global and regional climate change. A series of examples ranging from errors caused by temperature...","URL":"http://onlinelibrary.wiley.com/doi/10.1029/2006JD008229/full","DOI":"10.1029/2006JD008229","ISSN":"2156-2202","language":"en","author":[{"family":"Pielke","given":"Roger A."},{"family":"Davey","given":"Christopher A."},{"family":"Niyogi","given":"Dev"},{"family":"Fall","given":"Souleymane"},{"family":"Steinweg‐Woods","given":"Jesse"},{"family":"Hubbard","given":"Ken"},{"family":"Lin","given":"Xiaomao"},{"family":"Cai","given":"Ming"},{"family":"Lim","given":"Young-Kwon"},{"family":"Li","given":"Hong"},{"family":"Nielsen‐Gammon","given":"John"},{"family":"Gallo","given":"Kevin"},{"family":"Hale","given":"Robert"},{"family":"Mahmood","given":"Rezaul"},{"family":"Foster","given":"Stuart"},{"family":"McNider","given":"Richard T."},{"family":"Blanken","given":"Peter"}],"issued":{"date-parts":[["2007",12,27]]},"accessed":{"date-parts":[["2018",1,29]]}}}],"schema":"https://github.com/citation-style-language/schema/raw/master/csl-citation.json"} </w:instrText>
      </w:r>
      <w:r w:rsidRPr="005013DC">
        <w:rPr>
          <w:rFonts w:ascii="Calibri" w:hAnsi="Calibri" w:cs="Calibri"/>
          <w:sz w:val="24"/>
          <w:szCs w:val="24"/>
        </w:rPr>
        <w:fldChar w:fldCharType="separate"/>
      </w:r>
      <w:r w:rsidRPr="005013DC">
        <w:rPr>
          <w:rFonts w:ascii="Calibri" w:hAnsi="Calibri" w:cs="Calibri"/>
          <w:noProof/>
          <w:sz w:val="24"/>
          <w:szCs w:val="24"/>
        </w:rPr>
        <w:t>[1,2]</w:t>
      </w:r>
      <w:r w:rsidRPr="005013DC">
        <w:rPr>
          <w:rFonts w:ascii="Calibri" w:hAnsi="Calibri" w:cs="Calibri"/>
          <w:sz w:val="24"/>
          <w:szCs w:val="24"/>
        </w:rPr>
        <w:fldChar w:fldCharType="end"/>
      </w:r>
      <w:r w:rsidRPr="005013DC">
        <w:rPr>
          <w:rFonts w:ascii="Calibri" w:hAnsi="Calibri" w:cs="Calibri"/>
          <w:sz w:val="24"/>
          <w:szCs w:val="24"/>
        </w:rPr>
        <w:t xml:space="preserve">, a possible concern with our results is that the differences in modeled </w:t>
      </w:r>
      <w:proofErr w:type="spellStart"/>
      <w:r w:rsidRPr="005013DC">
        <w:rPr>
          <w:rFonts w:ascii="Calibri" w:hAnsi="Calibri" w:cs="Calibri"/>
          <w:sz w:val="24"/>
          <w:szCs w:val="24"/>
        </w:rPr>
        <w:t>anthesis</w:t>
      </w:r>
      <w:proofErr w:type="spellEnd"/>
      <w:r w:rsidRPr="005013DC">
        <w:rPr>
          <w:rFonts w:ascii="Calibri" w:hAnsi="Calibri" w:cs="Calibri"/>
          <w:sz w:val="24"/>
          <w:szCs w:val="24"/>
        </w:rPr>
        <w:t xml:space="preserve"> dates for 2006 and 2007 might have resulted from artifacts related to weather data. These might arise due shifts in instrument sensitivities, changes in station exposure or similar factors. Because the data were provided by the authors of a genetic analyses for photoperiod response </w:t>
      </w:r>
      <w:r w:rsidRPr="005013DC">
        <w:rPr>
          <w:rFonts w:ascii="Calibri" w:hAnsi="Calibri" w:cs="Calibri"/>
          <w:sz w:val="24"/>
          <w:szCs w:val="24"/>
        </w:rPr>
        <w:fldChar w:fldCharType="begin"/>
      </w:r>
      <w:r w:rsidRPr="005013DC">
        <w:rPr>
          <w:rFonts w:ascii="Calibri" w:hAnsi="Calibri" w:cs="Calibri"/>
          <w:sz w:val="24"/>
          <w:szCs w:val="24"/>
        </w:rPr>
        <w:instrText xml:space="preserve"> ADDIN ZOTERO_ITEM CSL_CITATION {"citationID":"a2c4a6h71fe","properties":{"formattedCitation":"[3]","plainCitation":"[3]"},"citationItems":[{"id":172,"uris":["http://zotero.org/users/3170869/items/XNM5P884"],"uri":["http://zotero.org/users/3170869/items/XNM5P884"],"itemData":{"id":172,"type":"article-journal","title":"ZmCCT and the genetic basis of day-length adaptation underlying the postdomestication spread of maize","container-title":"Proceedings of the National Academy of Sciences","page":"E1913-E1921","volume":"109","issue":"28","source":"www.pnas.org","abstract":"Teosinte, the progenitor of maize, is restricted to tropical environments in Mexico and Central America. The pre-Columbian spread of maize from its center of origin in tropical Southern Mexico to the higher latitudes of the Americas required postdomestication selection for adaptation to longer day lengths. Flowering time of teosinte and tropical maize is delayed under long day lengths, whereas temperate maize evolved a reduced sensitivity to photoperiod. We measured flowering time of the maize nested association and diverse association mapping panels in the field under both short and long day lengths, and of a maize-teosinte mapping population under long day lengths. Flowering time in maize is a complex trait affected by many genes and the environment. Photoperiod response is one component of flowering time involving a subset of flowering time genes whose effects are strongly influenced by day length. Genome-wide association and targeted high-resolution linkage mapping identified ZmCCT, a homologue of the rice photoperiod response regulator Ghd7, as the most important gene affecting photoperiod response in maize. Under long day lengths ZmCCT alleles from diverse teosintes are consistently expressed at higher levels and confer later flowering than temperate maize alleles. Many maize inbred lines, including some adapted to tropical regions, carry ZmCCT alleles with no sensitivity to day length. Indigenous farmers of the Americas were remarkably successful at selecting on genetic variation at key genes affecting the photoperiod response to create maize varieties adapted to vastly diverse environments despite the hindrance of the geographic axis of the Americas and the complex genetic control of flowering time.","DOI":"10.1073/pnas.1203189109","ISSN":"0027-8424, 1091-6490","note":"PMID: 22711828","journalAbbreviation":"PNAS","language":"en","author":[{"family":"Hung","given":"Hsiao-Yi"},{"family":"Shannon","given":"Laura M."},{"family":"Tian","given":"Feng"},{"family":"Bradbury","given":"Peter J."},{"family":"Chen","given":"Charles"},{"family":"Flint-Garcia","given":"Sherry A."},{"family":"McMullen","given":"Michael D."},{"family":"Ware","given":"Doreen"},{"family":"Buckler","given":"Edward S."},{"family":"Doebley","given":"John F."},{"family":"Holland","given":"James B."}],"issued":{"date-parts":[["2012",7,10]]}}}],"schema":"https://github.com/citation-style-language/schema/raw/master/csl-citation.json"} </w:instrText>
      </w:r>
      <w:r w:rsidRPr="005013DC">
        <w:rPr>
          <w:rFonts w:ascii="Calibri" w:hAnsi="Calibri" w:cs="Calibri"/>
          <w:sz w:val="24"/>
          <w:szCs w:val="24"/>
        </w:rPr>
        <w:fldChar w:fldCharType="separate"/>
      </w:r>
      <w:r w:rsidRPr="005013DC">
        <w:rPr>
          <w:rFonts w:ascii="Calibri" w:hAnsi="Calibri" w:cs="Calibri"/>
          <w:noProof/>
          <w:sz w:val="24"/>
          <w:szCs w:val="24"/>
        </w:rPr>
        <w:t>[3]</w:t>
      </w:r>
      <w:r w:rsidRPr="005013DC">
        <w:rPr>
          <w:rFonts w:ascii="Calibri" w:hAnsi="Calibri" w:cs="Calibri"/>
          <w:sz w:val="24"/>
          <w:szCs w:val="24"/>
        </w:rPr>
        <w:fldChar w:fldCharType="end"/>
      </w:r>
      <w:r w:rsidRPr="005013DC">
        <w:rPr>
          <w:rFonts w:ascii="Calibri" w:hAnsi="Calibri" w:cs="Calibri"/>
          <w:sz w:val="24"/>
          <w:szCs w:val="24"/>
        </w:rPr>
        <w:t>, we did not have access to detailed information on weather station management or siting relative to the actual experiments.</w:t>
      </w:r>
    </w:p>
    <w:p w:rsidR="004C231C" w:rsidRPr="005013DC" w:rsidRDefault="004C231C" w:rsidP="004C231C">
      <w:pPr>
        <w:spacing w:after="0" w:line="360" w:lineRule="auto"/>
        <w:ind w:firstLine="720"/>
        <w:jc w:val="both"/>
        <w:rPr>
          <w:rFonts w:ascii="Calibri" w:hAnsi="Calibri" w:cs="Calibri"/>
          <w:sz w:val="24"/>
          <w:szCs w:val="24"/>
        </w:rPr>
      </w:pPr>
      <w:r w:rsidRPr="005013DC">
        <w:rPr>
          <w:rFonts w:ascii="Calibri" w:hAnsi="Calibri" w:cs="Calibri"/>
          <w:sz w:val="24"/>
          <w:szCs w:val="24"/>
        </w:rPr>
        <w:t xml:space="preserve">To assess possible bias for 2006 vs. 2007 data, we compared the daily station data with gridded high-resolution </w:t>
      </w:r>
      <w:r>
        <w:rPr>
          <w:rFonts w:ascii="Calibri" w:hAnsi="Calibri" w:cs="Calibri"/>
          <w:sz w:val="24"/>
          <w:szCs w:val="24"/>
        </w:rPr>
        <w:t xml:space="preserve">2.5 arc minutes </w:t>
      </w:r>
      <w:r w:rsidRPr="005013DC">
        <w:rPr>
          <w:rFonts w:ascii="Calibri" w:hAnsi="Calibri" w:cs="Calibri"/>
          <w:sz w:val="24"/>
          <w:szCs w:val="24"/>
        </w:rPr>
        <w:t>(</w:t>
      </w:r>
      <w:r>
        <w:rPr>
          <w:rFonts w:ascii="Calibri" w:hAnsi="Calibri" w:cs="Calibri"/>
          <w:sz w:val="24"/>
          <w:szCs w:val="24"/>
        </w:rPr>
        <w:t xml:space="preserve">ca. </w:t>
      </w:r>
      <w:r w:rsidRPr="005013DC">
        <w:rPr>
          <w:rFonts w:ascii="Calibri" w:hAnsi="Calibri" w:cs="Calibri"/>
          <w:sz w:val="24"/>
          <w:szCs w:val="24"/>
        </w:rPr>
        <w:t>4</w:t>
      </w:r>
      <w:r>
        <w:rPr>
          <w:rFonts w:ascii="Calibri" w:hAnsi="Calibri" w:cs="Calibri"/>
          <w:sz w:val="24"/>
          <w:szCs w:val="24"/>
        </w:rPr>
        <w:t xml:space="preserve"> </w:t>
      </w:r>
      <w:r w:rsidRPr="005013DC">
        <w:rPr>
          <w:rFonts w:ascii="Calibri" w:hAnsi="Calibri" w:cs="Calibri"/>
          <w:sz w:val="24"/>
          <w:szCs w:val="24"/>
        </w:rPr>
        <w:t xml:space="preserve">km) surface meteorological data prepared by </w:t>
      </w:r>
      <w:r w:rsidRPr="005013DC">
        <w:rPr>
          <w:rFonts w:ascii="Calibri" w:hAnsi="Calibri" w:cs="Calibri"/>
          <w:sz w:val="24"/>
          <w:szCs w:val="24"/>
        </w:rPr>
        <w:fldChar w:fldCharType="begin"/>
      </w:r>
      <w:r w:rsidRPr="005013DC">
        <w:rPr>
          <w:rFonts w:ascii="Calibri" w:hAnsi="Calibri" w:cs="Calibri"/>
          <w:sz w:val="24"/>
          <w:szCs w:val="24"/>
        </w:rPr>
        <w:instrText xml:space="preserve"> ADDIN ZOTERO_ITEM CSL_CITATION {"citationID":"a1e3ps4kvhd","properties":{"formattedCitation":"[4]","plainCitation":"[4]"},"citationItems":[{"id":680,"uris":["http://zotero.org/users/3170869/items/TPZ5X78N"],"uri":["http://zotero.org/users/3170869/items/TPZ5X78N"],"itemData":{"id":680,"type":"article-journal","title":"Development of gridded surface meteorological data for ecological applications and modelling","container-title":"International Journal of Climatology","page":"121-131","volume":"33","issue":"1","source":"Wiley Online Library","abstract":"Landscape-scale ecological modelling has been hindered by suitable high-resolution surface meteorological datasets. To overcome these limitations, desirable spatial attributes of gridded climate data are combined with desirable temporal attributes of regional-scale reanalysis and daily gauge-based precipitation to derive a spatially and temporally complete, high-resolution (4-km) gridded dataset of surface meteorological variables required in ecological modelling for the contiguous United States from 1979 to 2010. Validation of the resulting gridded surface meteorological data, using an extensive network of automated weather stations across the western United States, showed skill comparable to that derived from interpolation using station observations, suggesting it can serve as suitable surrogate for landscape-scale ecological modelling across vast unmonitored areas of the United States. Copyright © 2011 Royal Meteorological Society","DOI":"10.1002/joc.3413","ISSN":"1097-0088","journalAbbreviation":"Int. J. Climatol.","language":"en","author":[{"family":"Abatzoglou","given":"John T."}],"issued":{"date-parts":[["2013",1,1]]}}}],"schema":"https://github.com/citation-style-language/schema/raw/master/csl-citation.json"} </w:instrText>
      </w:r>
      <w:r w:rsidRPr="005013DC">
        <w:rPr>
          <w:rFonts w:ascii="Calibri" w:hAnsi="Calibri" w:cs="Calibri"/>
          <w:sz w:val="24"/>
          <w:szCs w:val="24"/>
        </w:rPr>
        <w:fldChar w:fldCharType="separate"/>
      </w:r>
      <w:r w:rsidRPr="005013DC">
        <w:rPr>
          <w:rFonts w:ascii="Calibri" w:hAnsi="Calibri" w:cs="Calibri"/>
          <w:noProof/>
          <w:sz w:val="24"/>
          <w:szCs w:val="24"/>
        </w:rPr>
        <w:t>[4]</w:t>
      </w:r>
      <w:r w:rsidRPr="005013DC">
        <w:rPr>
          <w:rFonts w:ascii="Calibri" w:hAnsi="Calibri" w:cs="Calibri"/>
          <w:sz w:val="24"/>
          <w:szCs w:val="24"/>
        </w:rPr>
        <w:fldChar w:fldCharType="end"/>
      </w:r>
      <w:r w:rsidRPr="005013DC">
        <w:rPr>
          <w:rFonts w:ascii="Calibri" w:hAnsi="Calibri" w:cs="Calibri"/>
          <w:sz w:val="24"/>
          <w:szCs w:val="24"/>
        </w:rPr>
        <w:t>, considering data from planting to 100 days after planting for each site-year combination. The gridded data were modeled using a hybrid approach intended to reduce bias of individual stations by combining two sources providing temporally rich and very high spatial resolution data.</w:t>
      </w:r>
    </w:p>
    <w:p w:rsidR="004C231C" w:rsidRPr="005013DC" w:rsidRDefault="00E23FB9" w:rsidP="004C231C">
      <w:pPr>
        <w:spacing w:after="0" w:line="360" w:lineRule="auto"/>
        <w:ind w:firstLine="720"/>
        <w:jc w:val="both"/>
        <w:rPr>
          <w:rFonts w:ascii="Calibri" w:hAnsi="Calibri" w:cs="Calibri"/>
          <w:sz w:val="24"/>
          <w:szCs w:val="24"/>
        </w:rPr>
      </w:pPr>
      <w:r>
        <w:rPr>
          <w:rFonts w:ascii="Calibri" w:hAnsi="Calibri" w:cs="Calibri"/>
          <w:sz w:val="24"/>
          <w:szCs w:val="24"/>
        </w:rPr>
        <w:t>Fig</w:t>
      </w:r>
      <w:r w:rsidR="0032504A">
        <w:rPr>
          <w:rFonts w:ascii="Calibri" w:hAnsi="Calibri" w:cs="Calibri"/>
          <w:sz w:val="24"/>
          <w:szCs w:val="24"/>
        </w:rPr>
        <w:t xml:space="preserve"> A </w:t>
      </w:r>
      <w:r w:rsidR="004C231C" w:rsidRPr="005013DC">
        <w:rPr>
          <w:rFonts w:ascii="Calibri" w:hAnsi="Calibri" w:cs="Calibri"/>
          <w:sz w:val="24"/>
          <w:szCs w:val="24"/>
        </w:rPr>
        <w:t>compares the time trends of station vs. grid data for daily mean temperatures. The trends for station and grid data are similar but for individual site-year combinations, differences between the two data sources approached 5 °C on single days. Expressing the data as the difference of station and grid data made these devia</w:t>
      </w:r>
      <w:r w:rsidR="002466F4">
        <w:rPr>
          <w:rFonts w:ascii="Calibri" w:hAnsi="Calibri" w:cs="Calibri"/>
          <w:sz w:val="24"/>
          <w:szCs w:val="24"/>
        </w:rPr>
        <w:t>tions more apparent (</w:t>
      </w:r>
      <w:r>
        <w:rPr>
          <w:rFonts w:ascii="Calibri" w:hAnsi="Calibri" w:cs="Calibri"/>
          <w:sz w:val="24"/>
          <w:szCs w:val="24"/>
        </w:rPr>
        <w:t>Fig</w:t>
      </w:r>
      <w:r w:rsidR="002466F4">
        <w:rPr>
          <w:rFonts w:ascii="Calibri" w:hAnsi="Calibri" w:cs="Calibri"/>
          <w:sz w:val="24"/>
          <w:szCs w:val="24"/>
        </w:rPr>
        <w:t xml:space="preserve"> </w:t>
      </w:r>
      <w:r w:rsidR="0032504A">
        <w:rPr>
          <w:rFonts w:ascii="Calibri" w:hAnsi="Calibri" w:cs="Calibri"/>
          <w:sz w:val="24"/>
          <w:szCs w:val="24"/>
        </w:rPr>
        <w:t>B</w:t>
      </w:r>
      <w:r w:rsidR="004C231C" w:rsidRPr="005013DC">
        <w:rPr>
          <w:rFonts w:ascii="Calibri" w:hAnsi="Calibri" w:cs="Calibri"/>
          <w:sz w:val="24"/>
          <w:szCs w:val="24"/>
        </w:rPr>
        <w:t>). Mean differences for the 101-day intervals ranged from -0.6 to 0.4 °C.</w:t>
      </w:r>
    </w:p>
    <w:p w:rsidR="004C231C" w:rsidRPr="005013DC" w:rsidRDefault="004C231C" w:rsidP="004C231C">
      <w:pPr>
        <w:spacing w:after="0" w:line="360" w:lineRule="auto"/>
        <w:ind w:firstLine="720"/>
        <w:jc w:val="both"/>
        <w:rPr>
          <w:rFonts w:ascii="Calibri" w:hAnsi="Calibri" w:cs="Calibri"/>
          <w:sz w:val="24"/>
          <w:szCs w:val="24"/>
        </w:rPr>
      </w:pPr>
      <w:r w:rsidRPr="005013DC">
        <w:rPr>
          <w:rFonts w:ascii="Calibri" w:hAnsi="Calibri" w:cs="Calibri"/>
          <w:sz w:val="24"/>
          <w:szCs w:val="24"/>
        </w:rPr>
        <w:t xml:space="preserve">The foremost concern for our analyses was whether, for a single site, there was evidence that the station data and gridded data differed in a way that might account for the large year-to-year differences in the relationships between predicted vs. observed </w:t>
      </w:r>
      <w:proofErr w:type="spellStart"/>
      <w:r w:rsidRPr="005013DC">
        <w:rPr>
          <w:rFonts w:ascii="Calibri" w:hAnsi="Calibri" w:cs="Calibri"/>
          <w:sz w:val="24"/>
          <w:szCs w:val="24"/>
        </w:rPr>
        <w:t>anthesis</w:t>
      </w:r>
      <w:proofErr w:type="spellEnd"/>
      <w:r w:rsidRPr="005013DC">
        <w:rPr>
          <w:rFonts w:ascii="Calibri" w:hAnsi="Calibri" w:cs="Calibri"/>
          <w:sz w:val="24"/>
          <w:szCs w:val="24"/>
        </w:rPr>
        <w:t xml:space="preserve"> dates (</w:t>
      </w:r>
      <w:r w:rsidR="00E23FB9">
        <w:rPr>
          <w:rFonts w:ascii="Calibri" w:hAnsi="Calibri" w:cs="Calibri"/>
          <w:sz w:val="24"/>
          <w:szCs w:val="24"/>
        </w:rPr>
        <w:t>Fig</w:t>
      </w:r>
      <w:r w:rsidRPr="005013DC">
        <w:rPr>
          <w:rFonts w:ascii="Calibri" w:hAnsi="Calibri" w:cs="Calibri"/>
          <w:sz w:val="24"/>
          <w:szCs w:val="24"/>
        </w:rPr>
        <w:t xml:space="preserve"> </w:t>
      </w:r>
      <w:r w:rsidR="0032504A">
        <w:rPr>
          <w:rFonts w:ascii="Calibri" w:hAnsi="Calibri" w:cs="Calibri"/>
          <w:sz w:val="24"/>
          <w:szCs w:val="24"/>
        </w:rPr>
        <w:t>B</w:t>
      </w:r>
      <w:r w:rsidRPr="005013DC">
        <w:rPr>
          <w:rFonts w:ascii="Calibri" w:hAnsi="Calibri" w:cs="Calibri"/>
          <w:sz w:val="24"/>
          <w:szCs w:val="24"/>
        </w:rPr>
        <w:t xml:space="preserve">). The magnitudes of the </w:t>
      </w:r>
      <w:proofErr w:type="spellStart"/>
      <w:r w:rsidRPr="005013DC">
        <w:rPr>
          <w:rFonts w:ascii="Calibri" w:hAnsi="Calibri" w:cs="Calibri"/>
          <w:sz w:val="24"/>
          <w:szCs w:val="24"/>
        </w:rPr>
        <w:t>interannual</w:t>
      </w:r>
      <w:proofErr w:type="spellEnd"/>
      <w:r w:rsidRPr="005013DC">
        <w:rPr>
          <w:rFonts w:ascii="Calibri" w:hAnsi="Calibri" w:cs="Calibri"/>
          <w:sz w:val="24"/>
          <w:szCs w:val="24"/>
        </w:rPr>
        <w:t xml:space="preserve"> swings range from 0.1 °C at Aurora, NY, to </w:t>
      </w:r>
      <w:r w:rsidR="0032504A">
        <w:rPr>
          <w:rFonts w:ascii="Calibri" w:hAnsi="Calibri" w:cs="Calibri"/>
          <w:sz w:val="24"/>
          <w:szCs w:val="24"/>
        </w:rPr>
        <w:t>0.8 °C at Homestead FL (</w:t>
      </w:r>
      <w:r w:rsidR="00E23FB9">
        <w:rPr>
          <w:rFonts w:ascii="Calibri" w:hAnsi="Calibri" w:cs="Calibri"/>
          <w:sz w:val="24"/>
          <w:szCs w:val="24"/>
        </w:rPr>
        <w:t>Fig</w:t>
      </w:r>
      <w:r w:rsidR="0032504A">
        <w:rPr>
          <w:rFonts w:ascii="Calibri" w:hAnsi="Calibri" w:cs="Calibri"/>
          <w:sz w:val="24"/>
          <w:szCs w:val="24"/>
        </w:rPr>
        <w:t xml:space="preserve"> B</w:t>
      </w:r>
      <w:r w:rsidR="002466F4">
        <w:rPr>
          <w:rFonts w:ascii="Calibri" w:hAnsi="Calibri" w:cs="Calibri"/>
          <w:sz w:val="24"/>
          <w:szCs w:val="24"/>
        </w:rPr>
        <w:t xml:space="preserve"> and Table </w:t>
      </w:r>
      <w:r w:rsidR="0032504A">
        <w:rPr>
          <w:rFonts w:ascii="Calibri" w:hAnsi="Calibri" w:cs="Calibri"/>
          <w:sz w:val="24"/>
          <w:szCs w:val="24"/>
        </w:rPr>
        <w:t>A</w:t>
      </w:r>
      <w:r w:rsidRPr="005013DC">
        <w:rPr>
          <w:rFonts w:ascii="Calibri" w:hAnsi="Calibri" w:cs="Calibri"/>
          <w:sz w:val="24"/>
          <w:szCs w:val="24"/>
        </w:rPr>
        <w:t>).  These sites were analyzed in detail as follows.</w:t>
      </w:r>
    </w:p>
    <w:p w:rsidR="004C231C" w:rsidRPr="005013DC" w:rsidRDefault="004C231C" w:rsidP="004C231C">
      <w:pPr>
        <w:spacing w:after="0" w:line="360" w:lineRule="auto"/>
        <w:ind w:firstLine="720"/>
        <w:jc w:val="both"/>
        <w:rPr>
          <w:rFonts w:ascii="Calibri" w:hAnsi="Calibri" w:cs="Calibri"/>
          <w:sz w:val="24"/>
          <w:szCs w:val="24"/>
        </w:rPr>
      </w:pPr>
      <w:r w:rsidRPr="005013DC">
        <w:rPr>
          <w:rFonts w:ascii="Calibri" w:hAnsi="Calibri" w:cs="Calibri"/>
          <w:sz w:val="24"/>
          <w:szCs w:val="24"/>
        </w:rPr>
        <w:t xml:space="preserve">Temperature effects on </w:t>
      </w:r>
      <w:proofErr w:type="spellStart"/>
      <w:r w:rsidRPr="005013DC">
        <w:rPr>
          <w:rFonts w:ascii="Calibri" w:hAnsi="Calibri" w:cs="Calibri"/>
          <w:sz w:val="24"/>
          <w:szCs w:val="24"/>
        </w:rPr>
        <w:t>anthesis</w:t>
      </w:r>
      <w:proofErr w:type="spellEnd"/>
      <w:r w:rsidRPr="005013DC">
        <w:rPr>
          <w:rFonts w:ascii="Calibri" w:hAnsi="Calibri" w:cs="Calibri"/>
          <w:sz w:val="24"/>
          <w:szCs w:val="24"/>
        </w:rPr>
        <w:t xml:space="preserve"> dates in CERES-Maize are modeled in terms of degree-days above a base temperature parameter (</w:t>
      </w:r>
      <w:proofErr w:type="spellStart"/>
      <w:r w:rsidRPr="005013DC">
        <w:rPr>
          <w:rFonts w:ascii="Calibri" w:hAnsi="Calibri" w:cs="Calibri"/>
          <w:sz w:val="24"/>
          <w:szCs w:val="24"/>
        </w:rPr>
        <w:t>Tbase</w:t>
      </w:r>
      <w:proofErr w:type="spellEnd"/>
      <w:r w:rsidRPr="005013DC">
        <w:rPr>
          <w:rFonts w:ascii="Calibri" w:hAnsi="Calibri" w:cs="Calibri"/>
          <w:sz w:val="24"/>
          <w:szCs w:val="24"/>
        </w:rPr>
        <w:t>) that was set to 8 °C</w:t>
      </w:r>
      <w:r w:rsidRPr="005013DC" w:rsidDel="003D033E">
        <w:rPr>
          <w:rFonts w:ascii="Calibri" w:hAnsi="Calibri" w:cs="Calibri"/>
          <w:sz w:val="24"/>
          <w:szCs w:val="24"/>
        </w:rPr>
        <w:t xml:space="preserve"> </w:t>
      </w:r>
      <w:r w:rsidRPr="005013DC">
        <w:rPr>
          <w:rFonts w:ascii="Calibri" w:hAnsi="Calibri" w:cs="Calibri"/>
          <w:sz w:val="24"/>
          <w:szCs w:val="24"/>
        </w:rPr>
        <w:t xml:space="preserve">in all estimation runs.  As temperature integrals, degree-days are closely related to temperature averages. To assess simply the impacts of the apparent temperature swings seen, CERES-Maize runs were done wherein the </w:t>
      </w:r>
      <w:proofErr w:type="spellStart"/>
      <w:r w:rsidRPr="005013DC">
        <w:rPr>
          <w:rFonts w:ascii="Calibri" w:hAnsi="Calibri" w:cs="Calibri"/>
          <w:sz w:val="24"/>
          <w:szCs w:val="24"/>
        </w:rPr>
        <w:t>Tbase</w:t>
      </w:r>
      <w:proofErr w:type="spellEnd"/>
      <w:r w:rsidRPr="005013DC">
        <w:rPr>
          <w:rFonts w:ascii="Calibri" w:hAnsi="Calibri" w:cs="Calibri"/>
          <w:sz w:val="24"/>
          <w:szCs w:val="24"/>
        </w:rPr>
        <w:t xml:space="preserve"> parameter was adjusted so that degree-days accumulated at the same rate they would have under the gridded data.  This was done for all lines present in both NY plantings and both </w:t>
      </w:r>
      <w:r w:rsidRPr="005013DC">
        <w:rPr>
          <w:rFonts w:ascii="Calibri" w:hAnsi="Calibri" w:cs="Calibri"/>
          <w:sz w:val="24"/>
          <w:szCs w:val="24"/>
        </w:rPr>
        <w:lastRenderedPageBreak/>
        <w:t xml:space="preserve">FL plantings.  All other parameters were left at their optimal settings as determined by the </w:t>
      </w:r>
      <w:proofErr w:type="spellStart"/>
      <w:r w:rsidRPr="005013DC">
        <w:rPr>
          <w:rFonts w:ascii="Calibri" w:hAnsi="Calibri" w:cs="Calibri"/>
          <w:sz w:val="24"/>
          <w:szCs w:val="24"/>
        </w:rPr>
        <w:t>Sobol</w:t>
      </w:r>
      <w:proofErr w:type="spellEnd"/>
      <w:r w:rsidRPr="005013DC">
        <w:rPr>
          <w:rFonts w:ascii="Calibri" w:hAnsi="Calibri" w:cs="Calibri"/>
          <w:sz w:val="24"/>
          <w:szCs w:val="24"/>
        </w:rPr>
        <w:t xml:space="preserve"> database search.</w:t>
      </w:r>
    </w:p>
    <w:p w:rsidR="004C231C" w:rsidRPr="005013DC" w:rsidRDefault="004C231C" w:rsidP="004C231C">
      <w:pPr>
        <w:spacing w:after="0" w:line="360" w:lineRule="auto"/>
        <w:ind w:firstLine="720"/>
        <w:jc w:val="both"/>
        <w:rPr>
          <w:rFonts w:ascii="Calibri" w:hAnsi="Calibri" w:cs="Calibri"/>
          <w:color w:val="000000" w:themeColor="text1"/>
          <w:sz w:val="24"/>
          <w:szCs w:val="24"/>
        </w:rPr>
      </w:pPr>
      <w:r w:rsidRPr="005013DC">
        <w:rPr>
          <w:rFonts w:ascii="Calibri" w:hAnsi="Calibri" w:cs="Calibri"/>
          <w:color w:val="000000" w:themeColor="text1"/>
          <w:sz w:val="24"/>
          <w:szCs w:val="24"/>
        </w:rPr>
        <w:t>T</w:t>
      </w:r>
      <w:r w:rsidR="002466F4">
        <w:rPr>
          <w:rFonts w:ascii="Calibri" w:hAnsi="Calibri" w:cs="Calibri"/>
          <w:color w:val="000000" w:themeColor="text1"/>
          <w:sz w:val="24"/>
          <w:szCs w:val="24"/>
        </w:rPr>
        <w:t xml:space="preserve">he results are shown in </w:t>
      </w:r>
      <w:r w:rsidR="00E23FB9">
        <w:rPr>
          <w:rFonts w:ascii="Calibri" w:hAnsi="Calibri" w:cs="Calibri"/>
          <w:color w:val="000000" w:themeColor="text1"/>
          <w:sz w:val="24"/>
          <w:szCs w:val="24"/>
        </w:rPr>
        <w:t>Fig</w:t>
      </w:r>
      <w:r w:rsidR="002466F4">
        <w:rPr>
          <w:rFonts w:ascii="Calibri" w:hAnsi="Calibri" w:cs="Calibri"/>
          <w:color w:val="000000" w:themeColor="text1"/>
          <w:sz w:val="24"/>
          <w:szCs w:val="24"/>
        </w:rPr>
        <w:t xml:space="preserve"> </w:t>
      </w:r>
      <w:proofErr w:type="gramStart"/>
      <w:r w:rsidR="0032504A">
        <w:rPr>
          <w:rFonts w:ascii="Calibri" w:hAnsi="Calibri" w:cs="Calibri"/>
          <w:color w:val="000000" w:themeColor="text1"/>
          <w:sz w:val="24"/>
          <w:szCs w:val="24"/>
        </w:rPr>
        <w:t>C</w:t>
      </w:r>
      <w:r w:rsidRPr="005013DC">
        <w:rPr>
          <w:rFonts w:ascii="Calibri" w:hAnsi="Calibri" w:cs="Calibri"/>
          <w:color w:val="000000" w:themeColor="text1"/>
          <w:sz w:val="24"/>
          <w:szCs w:val="24"/>
        </w:rPr>
        <w:t xml:space="preserve">  While</w:t>
      </w:r>
      <w:proofErr w:type="gramEnd"/>
      <w:r w:rsidRPr="005013DC">
        <w:rPr>
          <w:rFonts w:ascii="Calibri" w:hAnsi="Calibri" w:cs="Calibri"/>
          <w:color w:val="000000" w:themeColor="text1"/>
          <w:sz w:val="24"/>
          <w:szCs w:val="24"/>
        </w:rPr>
        <w:t xml:space="preserve"> there are systematic differences, these are on the order of plus or minus one day for ca. 85, 98 and 78% for FL6, FL7 and NY7 sites respectively.  In comparison the average days to </w:t>
      </w:r>
      <w:proofErr w:type="spellStart"/>
      <w:r w:rsidRPr="005013DC">
        <w:rPr>
          <w:rFonts w:ascii="Calibri" w:hAnsi="Calibri" w:cs="Calibri"/>
          <w:color w:val="000000" w:themeColor="text1"/>
          <w:sz w:val="24"/>
          <w:szCs w:val="24"/>
        </w:rPr>
        <w:t>anthesis</w:t>
      </w:r>
      <w:proofErr w:type="spellEnd"/>
      <w:r w:rsidRPr="005013DC">
        <w:rPr>
          <w:rFonts w:ascii="Calibri" w:hAnsi="Calibri" w:cs="Calibri"/>
          <w:color w:val="000000" w:themeColor="text1"/>
          <w:sz w:val="24"/>
          <w:szCs w:val="24"/>
        </w:rPr>
        <w:t xml:space="preserve"> are 95.19, 82.79, 66.51, 63.37 for NY6/7 and FL6/7 respectively.  The implications of these results are elaborated on in the main text Discussion section.     </w:t>
      </w:r>
    </w:p>
    <w:p w:rsidR="004C231C" w:rsidRPr="005013DC" w:rsidRDefault="004C231C" w:rsidP="004C231C">
      <w:pPr>
        <w:spacing w:after="0" w:line="360" w:lineRule="auto"/>
        <w:rPr>
          <w:rFonts w:ascii="Calibri" w:hAnsi="Calibri" w:cs="Calibri"/>
          <w:sz w:val="24"/>
          <w:szCs w:val="24"/>
        </w:rPr>
        <w:sectPr w:rsidR="004C231C" w:rsidRPr="005013DC">
          <w:footerReference w:type="default" r:id="rId6"/>
          <w:pgSz w:w="12240" w:h="15840"/>
          <w:pgMar w:top="1440" w:right="1440" w:bottom="1440" w:left="1440" w:header="720" w:footer="720" w:gutter="0"/>
          <w:cols w:space="720"/>
          <w:docGrid w:linePitch="360"/>
        </w:sectPr>
      </w:pPr>
    </w:p>
    <w:p w:rsidR="004C231C" w:rsidRPr="005013DC" w:rsidRDefault="004C231C" w:rsidP="004C231C">
      <w:pPr>
        <w:spacing w:after="0" w:line="360" w:lineRule="auto"/>
        <w:ind w:left="360" w:hanging="360"/>
        <w:jc w:val="both"/>
        <w:rPr>
          <w:rFonts w:ascii="Calibri" w:hAnsi="Calibri" w:cs="Calibri"/>
          <w:sz w:val="24"/>
          <w:szCs w:val="24"/>
        </w:rPr>
      </w:pPr>
      <w:r w:rsidRPr="005013DC">
        <w:rPr>
          <w:rFonts w:ascii="Calibri" w:hAnsi="Calibri" w:cs="Calibri"/>
          <w:sz w:val="24"/>
          <w:szCs w:val="24"/>
        </w:rPr>
        <w:lastRenderedPageBreak/>
        <w:t xml:space="preserve">Table </w:t>
      </w:r>
      <w:r w:rsidR="00D62959">
        <w:rPr>
          <w:rFonts w:ascii="Calibri" w:hAnsi="Calibri" w:cs="Calibri"/>
          <w:sz w:val="24"/>
          <w:szCs w:val="24"/>
        </w:rPr>
        <w:t>A</w:t>
      </w:r>
      <w:r w:rsidRPr="005013DC">
        <w:rPr>
          <w:rFonts w:ascii="Calibri" w:hAnsi="Calibri" w:cs="Calibri"/>
          <w:sz w:val="24"/>
          <w:szCs w:val="24"/>
        </w:rPr>
        <w:t xml:space="preserve">. Comparisons of station vs. grid cell data for daily mean temperature up to 100 days after planting for the six sites where trials were conducted. Station data are as used in the simulations, and grid data are values from the corresponding </w:t>
      </w:r>
      <w:r>
        <w:rPr>
          <w:rFonts w:ascii="Calibri" w:hAnsi="Calibri" w:cs="Calibri"/>
          <w:sz w:val="24"/>
          <w:szCs w:val="24"/>
        </w:rPr>
        <w:t>2.5 arc minutes</w:t>
      </w:r>
      <w:r w:rsidRPr="005013DC">
        <w:rPr>
          <w:rFonts w:ascii="Calibri" w:hAnsi="Calibri" w:cs="Calibri"/>
          <w:sz w:val="24"/>
          <w:szCs w:val="24"/>
        </w:rPr>
        <w:t xml:space="preserve"> grid cell locations from modeled surface meteorological data of  </w:t>
      </w:r>
      <w:r w:rsidRPr="005013DC">
        <w:rPr>
          <w:rFonts w:ascii="Calibri" w:hAnsi="Calibri" w:cs="Calibri"/>
          <w:sz w:val="24"/>
          <w:szCs w:val="24"/>
        </w:rPr>
        <w:fldChar w:fldCharType="begin"/>
      </w:r>
      <w:r w:rsidRPr="005013DC">
        <w:rPr>
          <w:rFonts w:ascii="Calibri" w:hAnsi="Calibri" w:cs="Calibri"/>
          <w:sz w:val="24"/>
          <w:szCs w:val="24"/>
        </w:rPr>
        <w:instrText xml:space="preserve"> ADDIN ZOTERO_ITEM CSL_CITATION {"citationID":"a94j1fgc4f","properties":{"formattedCitation":"[4]","plainCitation":"[4]"},"citationItems":[{"id":680,"uris":["http://zotero.org/users/3170869/items/TPZ5X78N"],"uri":["http://zotero.org/users/3170869/items/TPZ5X78N"],"itemData":{"id":680,"type":"article-journal","title":"Development of gridded surface meteorological data for ecological applications and modelling","container-title":"International Journal of Climatology","page":"121-131","volume":"33","issue":"1","source":"Wiley Online Library","abstract":"Landscape-scale ecological modelling has been hindered by suitable high-resolution surface meteorological datasets. To overcome these limitations, desirable spatial attributes of gridded climate data are combined with desirable temporal attributes of regional-scale reanalysis and daily gauge-based precipitation to derive a spatially and temporally complete, high-resolution (4-km) gridded dataset of surface meteorological variables required in ecological modelling for the contiguous United States from 1979 to 2010. Validation of the resulting gridded surface meteorological data, using an extensive network of automated weather stations across the western United States, showed skill comparable to that derived from interpolation using station observations, suggesting it can serve as suitable surrogate for landscape-scale ecological modelling across vast unmonitored areas of the United States. Copyright © 2011 Royal Meteorological Society","DOI":"10.1002/joc.3413","ISSN":"1097-0088","journalAbbreviation":"Int. J. Climatol.","language":"en","author":[{"family":"Abatzoglou","given":"John T."}],"issued":{"date-parts":[["2013",1,1]]}}}],"schema":"https://github.com/citation-style-language/schema/raw/master/csl-citation.json"} </w:instrText>
      </w:r>
      <w:r w:rsidRPr="005013DC">
        <w:rPr>
          <w:rFonts w:ascii="Calibri" w:hAnsi="Calibri" w:cs="Calibri"/>
          <w:sz w:val="24"/>
          <w:szCs w:val="24"/>
        </w:rPr>
        <w:fldChar w:fldCharType="separate"/>
      </w:r>
      <w:r w:rsidRPr="005013DC">
        <w:rPr>
          <w:rFonts w:ascii="Calibri" w:hAnsi="Calibri" w:cs="Calibri"/>
          <w:noProof/>
          <w:sz w:val="24"/>
          <w:szCs w:val="24"/>
        </w:rPr>
        <w:t>[4]</w:t>
      </w:r>
      <w:r w:rsidRPr="005013DC">
        <w:rPr>
          <w:rFonts w:ascii="Calibri" w:hAnsi="Calibri" w:cs="Calibri"/>
          <w:sz w:val="24"/>
          <w:szCs w:val="24"/>
        </w:rPr>
        <w:fldChar w:fldCharType="end"/>
      </w:r>
      <w:r w:rsidRPr="005013DC">
        <w:rPr>
          <w:rFonts w:ascii="Calibri" w:hAnsi="Calibri" w:cs="Calibri"/>
          <w:sz w:val="24"/>
          <w:szCs w:val="24"/>
        </w:rPr>
        <w:t>.</w:t>
      </w:r>
    </w:p>
    <w:tbl>
      <w:tblPr>
        <w:tblW w:w="11596" w:type="dxa"/>
        <w:tblLook w:val="04A0" w:firstRow="1" w:lastRow="0" w:firstColumn="1" w:lastColumn="0" w:noHBand="0" w:noVBand="1"/>
      </w:tblPr>
      <w:tblGrid>
        <w:gridCol w:w="1710"/>
        <w:gridCol w:w="1020"/>
        <w:gridCol w:w="1190"/>
        <w:gridCol w:w="1300"/>
        <w:gridCol w:w="340"/>
        <w:gridCol w:w="1085"/>
        <w:gridCol w:w="764"/>
        <w:gridCol w:w="921"/>
        <w:gridCol w:w="314"/>
        <w:gridCol w:w="1085"/>
        <w:gridCol w:w="764"/>
        <w:gridCol w:w="1052"/>
        <w:gridCol w:w="346"/>
      </w:tblGrid>
      <w:tr w:rsidR="004C231C" w:rsidRPr="005013DC" w:rsidTr="00F945A1">
        <w:trPr>
          <w:trHeight w:val="290"/>
        </w:trPr>
        <w:tc>
          <w:tcPr>
            <w:tcW w:w="1710" w:type="dxa"/>
            <w:tcBorders>
              <w:top w:val="single" w:sz="4" w:space="0" w:color="auto"/>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960" w:type="dxa"/>
            <w:tcBorders>
              <w:top w:val="single" w:sz="4" w:space="0" w:color="auto"/>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1121" w:type="dxa"/>
            <w:tcBorders>
              <w:top w:val="single" w:sz="4" w:space="0" w:color="auto"/>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1300" w:type="dxa"/>
            <w:tcBorders>
              <w:top w:val="single" w:sz="4" w:space="0" w:color="auto"/>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340" w:type="dxa"/>
            <w:tcBorders>
              <w:top w:val="single" w:sz="4" w:space="0" w:color="auto"/>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6165" w:type="dxa"/>
            <w:gridSpan w:val="8"/>
            <w:tcBorders>
              <w:top w:val="single" w:sz="4" w:space="0" w:color="auto"/>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Daily mean temperature (°C)</w:t>
            </w:r>
          </w:p>
        </w:tc>
      </w:tr>
      <w:tr w:rsidR="004C231C" w:rsidRPr="005013DC" w:rsidTr="00F945A1">
        <w:trPr>
          <w:trHeight w:val="290"/>
        </w:trPr>
        <w:tc>
          <w:tcPr>
            <w:tcW w:w="171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p>
        </w:tc>
        <w:tc>
          <w:tcPr>
            <w:tcW w:w="96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1121"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130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34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2006</w:t>
            </w:r>
          </w:p>
        </w:tc>
        <w:tc>
          <w:tcPr>
            <w:tcW w:w="72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863"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294"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2007</w:t>
            </w:r>
          </w:p>
        </w:tc>
        <w:tc>
          <w:tcPr>
            <w:tcW w:w="72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1398" w:type="dxa"/>
            <w:gridSpan w:val="2"/>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r>
      <w:tr w:rsidR="004C231C" w:rsidRPr="005013DC" w:rsidTr="00F945A1">
        <w:trPr>
          <w:trHeight w:val="290"/>
        </w:trPr>
        <w:tc>
          <w:tcPr>
            <w:tcW w:w="171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p>
        </w:tc>
        <w:tc>
          <w:tcPr>
            <w:tcW w:w="96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1121"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130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34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Mean</w:t>
            </w:r>
          </w:p>
        </w:tc>
        <w:tc>
          <w:tcPr>
            <w:tcW w:w="72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863"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p>
        </w:tc>
        <w:tc>
          <w:tcPr>
            <w:tcW w:w="294"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Mean</w:t>
            </w:r>
          </w:p>
        </w:tc>
        <w:tc>
          <w:tcPr>
            <w:tcW w:w="72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1398" w:type="dxa"/>
            <w:gridSpan w:val="2"/>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p>
        </w:tc>
      </w:tr>
      <w:tr w:rsidR="004C231C" w:rsidRPr="005013DC" w:rsidTr="00F945A1">
        <w:trPr>
          <w:trHeight w:val="290"/>
        </w:trPr>
        <w:tc>
          <w:tcPr>
            <w:tcW w:w="171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Site</w:t>
            </w:r>
          </w:p>
        </w:tc>
        <w:tc>
          <w:tcPr>
            <w:tcW w:w="96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Latitude</w:t>
            </w:r>
          </w:p>
        </w:tc>
        <w:tc>
          <w:tcPr>
            <w:tcW w:w="1121"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Longitude</w:t>
            </w:r>
          </w:p>
        </w:tc>
        <w:tc>
          <w:tcPr>
            <w:tcW w:w="1640" w:type="dxa"/>
            <w:gridSpan w:val="2"/>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Elevation (m)</w:t>
            </w: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Station</w:t>
            </w:r>
          </w:p>
        </w:tc>
        <w:tc>
          <w:tcPr>
            <w:tcW w:w="72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Grid</w:t>
            </w:r>
          </w:p>
        </w:tc>
        <w:tc>
          <w:tcPr>
            <w:tcW w:w="1157" w:type="dxa"/>
            <w:gridSpan w:val="2"/>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Difference</w:t>
            </w: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Station</w:t>
            </w:r>
          </w:p>
        </w:tc>
        <w:tc>
          <w:tcPr>
            <w:tcW w:w="72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Grid</w:t>
            </w:r>
          </w:p>
        </w:tc>
        <w:tc>
          <w:tcPr>
            <w:tcW w:w="1398" w:type="dxa"/>
            <w:gridSpan w:val="2"/>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Difference</w:t>
            </w:r>
          </w:p>
        </w:tc>
      </w:tr>
      <w:tr w:rsidR="004C231C" w:rsidRPr="005013DC" w:rsidTr="00F945A1">
        <w:trPr>
          <w:gridAfter w:val="1"/>
          <w:wAfter w:w="346" w:type="dxa"/>
          <w:trHeight w:val="290"/>
        </w:trPr>
        <w:tc>
          <w:tcPr>
            <w:tcW w:w="171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Homestead, FL</w:t>
            </w:r>
          </w:p>
        </w:tc>
        <w:tc>
          <w:tcPr>
            <w:tcW w:w="96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25.510</w:t>
            </w:r>
          </w:p>
        </w:tc>
        <w:tc>
          <w:tcPr>
            <w:tcW w:w="1121"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-80.498</w:t>
            </w:r>
          </w:p>
        </w:tc>
        <w:tc>
          <w:tcPr>
            <w:tcW w:w="130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w:t>
            </w:r>
          </w:p>
        </w:tc>
        <w:tc>
          <w:tcPr>
            <w:tcW w:w="34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22.96</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23.41</w:t>
            </w:r>
          </w:p>
        </w:tc>
        <w:tc>
          <w:tcPr>
            <w:tcW w:w="863"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-0.45</w:t>
            </w:r>
          </w:p>
        </w:tc>
        <w:tc>
          <w:tcPr>
            <w:tcW w:w="294"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23.09</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22.82</w:t>
            </w:r>
          </w:p>
        </w:tc>
        <w:tc>
          <w:tcPr>
            <w:tcW w:w="1052"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ind w:right="162"/>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0.27</w:t>
            </w:r>
          </w:p>
        </w:tc>
      </w:tr>
      <w:tr w:rsidR="004C231C" w:rsidRPr="005013DC" w:rsidTr="00F945A1">
        <w:trPr>
          <w:gridAfter w:val="1"/>
          <w:wAfter w:w="346" w:type="dxa"/>
          <w:trHeight w:val="290"/>
        </w:trPr>
        <w:tc>
          <w:tcPr>
            <w:tcW w:w="171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Urbana, IL</w:t>
            </w:r>
          </w:p>
        </w:tc>
        <w:tc>
          <w:tcPr>
            <w:tcW w:w="96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40.080</w:t>
            </w:r>
          </w:p>
        </w:tc>
        <w:tc>
          <w:tcPr>
            <w:tcW w:w="1121"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-88.230</w:t>
            </w:r>
          </w:p>
        </w:tc>
        <w:tc>
          <w:tcPr>
            <w:tcW w:w="130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220</w:t>
            </w:r>
          </w:p>
        </w:tc>
        <w:tc>
          <w:tcPr>
            <w:tcW w:w="34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22.11</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21.83</w:t>
            </w:r>
          </w:p>
        </w:tc>
        <w:tc>
          <w:tcPr>
            <w:tcW w:w="863"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0.28</w:t>
            </w:r>
          </w:p>
        </w:tc>
        <w:tc>
          <w:tcPr>
            <w:tcW w:w="294"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23.50</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23.08</w:t>
            </w:r>
          </w:p>
        </w:tc>
        <w:tc>
          <w:tcPr>
            <w:tcW w:w="1052"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ind w:right="162"/>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0.42</w:t>
            </w:r>
          </w:p>
        </w:tc>
      </w:tr>
      <w:tr w:rsidR="004C231C" w:rsidRPr="005013DC" w:rsidTr="00F945A1">
        <w:trPr>
          <w:gridAfter w:val="1"/>
          <w:wAfter w:w="346" w:type="dxa"/>
          <w:trHeight w:val="290"/>
        </w:trPr>
        <w:tc>
          <w:tcPr>
            <w:tcW w:w="171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Columbia, MO</w:t>
            </w:r>
          </w:p>
        </w:tc>
        <w:tc>
          <w:tcPr>
            <w:tcW w:w="96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38.895</w:t>
            </w:r>
          </w:p>
        </w:tc>
        <w:tc>
          <w:tcPr>
            <w:tcW w:w="1121"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-92.201</w:t>
            </w:r>
          </w:p>
        </w:tc>
        <w:tc>
          <w:tcPr>
            <w:tcW w:w="130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270</w:t>
            </w:r>
          </w:p>
        </w:tc>
        <w:tc>
          <w:tcPr>
            <w:tcW w:w="34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24.45</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25.00</w:t>
            </w:r>
          </w:p>
        </w:tc>
        <w:tc>
          <w:tcPr>
            <w:tcW w:w="863"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-0.55</w:t>
            </w:r>
          </w:p>
        </w:tc>
        <w:tc>
          <w:tcPr>
            <w:tcW w:w="294"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24.04</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24.55</w:t>
            </w:r>
          </w:p>
        </w:tc>
        <w:tc>
          <w:tcPr>
            <w:tcW w:w="1052"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ind w:right="162"/>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-0.51</w:t>
            </w:r>
          </w:p>
        </w:tc>
      </w:tr>
      <w:tr w:rsidR="004C231C" w:rsidRPr="005013DC" w:rsidTr="00F945A1">
        <w:trPr>
          <w:gridAfter w:val="1"/>
          <w:wAfter w:w="346" w:type="dxa"/>
          <w:trHeight w:val="290"/>
        </w:trPr>
        <w:tc>
          <w:tcPr>
            <w:tcW w:w="171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Clayton, NC</w:t>
            </w:r>
          </w:p>
        </w:tc>
        <w:tc>
          <w:tcPr>
            <w:tcW w:w="96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35.670</w:t>
            </w:r>
          </w:p>
        </w:tc>
        <w:tc>
          <w:tcPr>
            <w:tcW w:w="1121"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-78.493</w:t>
            </w:r>
          </w:p>
        </w:tc>
        <w:tc>
          <w:tcPr>
            <w:tcW w:w="130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105</w:t>
            </w:r>
          </w:p>
        </w:tc>
        <w:tc>
          <w:tcPr>
            <w:tcW w:w="34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23.66</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23.22</w:t>
            </w:r>
          </w:p>
        </w:tc>
        <w:tc>
          <w:tcPr>
            <w:tcW w:w="863"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0.44</w:t>
            </w:r>
          </w:p>
        </w:tc>
        <w:tc>
          <w:tcPr>
            <w:tcW w:w="294"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23.72</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23.36</w:t>
            </w:r>
          </w:p>
        </w:tc>
        <w:tc>
          <w:tcPr>
            <w:tcW w:w="1052"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ind w:right="162"/>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0.36</w:t>
            </w:r>
          </w:p>
        </w:tc>
      </w:tr>
      <w:tr w:rsidR="004C231C" w:rsidRPr="005013DC" w:rsidTr="00F945A1">
        <w:trPr>
          <w:gridAfter w:val="1"/>
          <w:wAfter w:w="346" w:type="dxa"/>
          <w:trHeight w:val="290"/>
        </w:trPr>
        <w:tc>
          <w:tcPr>
            <w:tcW w:w="171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Aurora, NY</w:t>
            </w:r>
          </w:p>
        </w:tc>
        <w:tc>
          <w:tcPr>
            <w:tcW w:w="96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42.730</w:t>
            </w:r>
          </w:p>
        </w:tc>
        <w:tc>
          <w:tcPr>
            <w:tcW w:w="1121"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-76.660</w:t>
            </w:r>
          </w:p>
        </w:tc>
        <w:tc>
          <w:tcPr>
            <w:tcW w:w="130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250</w:t>
            </w:r>
          </w:p>
        </w:tc>
        <w:tc>
          <w:tcPr>
            <w:tcW w:w="34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19.58</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19.55</w:t>
            </w:r>
          </w:p>
        </w:tc>
        <w:tc>
          <w:tcPr>
            <w:tcW w:w="863"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0.03</w:t>
            </w:r>
          </w:p>
        </w:tc>
        <w:tc>
          <w:tcPr>
            <w:tcW w:w="294"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p>
        </w:tc>
        <w:tc>
          <w:tcPr>
            <w:tcW w:w="1085"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19.90</w:t>
            </w:r>
          </w:p>
        </w:tc>
        <w:tc>
          <w:tcPr>
            <w:tcW w:w="720"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19.81</w:t>
            </w:r>
          </w:p>
        </w:tc>
        <w:tc>
          <w:tcPr>
            <w:tcW w:w="1052" w:type="dxa"/>
            <w:tcBorders>
              <w:top w:val="nil"/>
              <w:left w:val="nil"/>
              <w:bottom w:val="nil"/>
              <w:right w:val="nil"/>
            </w:tcBorders>
            <w:shd w:val="clear" w:color="auto" w:fill="auto"/>
            <w:noWrap/>
            <w:vAlign w:val="bottom"/>
            <w:hideMark/>
          </w:tcPr>
          <w:p w:rsidR="004C231C" w:rsidRPr="005013DC" w:rsidRDefault="004C231C" w:rsidP="00F945A1">
            <w:pPr>
              <w:spacing w:after="0" w:line="240" w:lineRule="auto"/>
              <w:ind w:right="162"/>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0.09</w:t>
            </w:r>
          </w:p>
        </w:tc>
      </w:tr>
      <w:tr w:rsidR="004C231C" w:rsidRPr="005013DC" w:rsidTr="00F945A1">
        <w:trPr>
          <w:trHeight w:val="290"/>
        </w:trPr>
        <w:tc>
          <w:tcPr>
            <w:tcW w:w="171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Ponce, PR</w:t>
            </w:r>
          </w:p>
        </w:tc>
        <w:tc>
          <w:tcPr>
            <w:tcW w:w="96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18.001</w:t>
            </w:r>
          </w:p>
        </w:tc>
        <w:tc>
          <w:tcPr>
            <w:tcW w:w="1121"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-66.510</w:t>
            </w:r>
          </w:p>
        </w:tc>
        <w:tc>
          <w:tcPr>
            <w:tcW w:w="130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8</w:t>
            </w:r>
          </w:p>
        </w:tc>
        <w:tc>
          <w:tcPr>
            <w:tcW w:w="34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right"/>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26.5</w:t>
            </w:r>
          </w:p>
        </w:tc>
        <w:tc>
          <w:tcPr>
            <w:tcW w:w="720" w:type="dxa"/>
            <w:tcBorders>
              <w:top w:val="nil"/>
              <w:left w:val="nil"/>
              <w:bottom w:val="single" w:sz="4" w:space="0" w:color="auto"/>
              <w:right w:val="nil"/>
            </w:tcBorders>
            <w:shd w:val="clear" w:color="auto" w:fill="auto"/>
            <w:noWrap/>
            <w:vAlign w:val="bottom"/>
            <w:hideMark/>
          </w:tcPr>
          <w:p w:rsidR="004C231C" w:rsidRPr="000C53B3" w:rsidRDefault="004C231C" w:rsidP="00F945A1">
            <w:pPr>
              <w:spacing w:after="0" w:line="240" w:lineRule="auto"/>
              <w:jc w:val="center"/>
              <w:rPr>
                <w:rFonts w:ascii="Calibri" w:eastAsia="Times New Roman" w:hAnsi="Calibri" w:cs="Calibri"/>
                <w:color w:val="000000" w:themeColor="text1"/>
                <w:sz w:val="24"/>
                <w:szCs w:val="24"/>
                <w:vertAlign w:val="superscript"/>
              </w:rPr>
            </w:pPr>
            <w:r w:rsidRPr="005013DC">
              <w:rPr>
                <w:rFonts w:ascii="Calibri" w:eastAsia="Times New Roman" w:hAnsi="Calibri" w:cs="Calibri"/>
                <w:color w:val="000000" w:themeColor="text1"/>
                <w:sz w:val="24"/>
                <w:szCs w:val="24"/>
              </w:rPr>
              <w:t>(</w:t>
            </w:r>
            <w:proofErr w:type="spellStart"/>
            <w:r w:rsidRPr="005013DC">
              <w:rPr>
                <w:rFonts w:ascii="Calibri" w:eastAsia="Times New Roman" w:hAnsi="Calibri" w:cs="Calibri"/>
                <w:color w:val="000000" w:themeColor="text1"/>
                <w:sz w:val="24"/>
                <w:szCs w:val="24"/>
              </w:rPr>
              <w:t>na</w:t>
            </w:r>
            <w:proofErr w:type="spellEnd"/>
            <w:r w:rsidRPr="005013DC">
              <w:rPr>
                <w:rFonts w:ascii="Calibri" w:eastAsia="Times New Roman" w:hAnsi="Calibri" w:cs="Calibri"/>
                <w:color w:val="000000" w:themeColor="text1"/>
                <w:sz w:val="24"/>
                <w:szCs w:val="24"/>
              </w:rPr>
              <w:t>)</w:t>
            </w:r>
            <w:r w:rsidR="000C53B3">
              <w:rPr>
                <w:rFonts w:ascii="Calibri" w:eastAsia="Times New Roman" w:hAnsi="Calibri" w:cs="Calibri"/>
                <w:color w:val="000000" w:themeColor="text1"/>
                <w:sz w:val="24"/>
                <w:szCs w:val="24"/>
                <w:vertAlign w:val="superscript"/>
              </w:rPr>
              <w:t>*</w:t>
            </w:r>
          </w:p>
        </w:tc>
        <w:tc>
          <w:tcPr>
            <w:tcW w:w="863" w:type="dxa"/>
            <w:tcBorders>
              <w:top w:val="nil"/>
              <w:left w:val="nil"/>
              <w:bottom w:val="single" w:sz="4" w:space="0" w:color="auto"/>
              <w:right w:val="nil"/>
            </w:tcBorders>
            <w:shd w:val="clear" w:color="auto" w:fill="auto"/>
            <w:noWrap/>
            <w:vAlign w:val="bottom"/>
            <w:hideMark/>
          </w:tcPr>
          <w:p w:rsidR="004C231C" w:rsidRPr="000C53B3" w:rsidRDefault="004C231C" w:rsidP="00F945A1">
            <w:pPr>
              <w:spacing w:after="0" w:line="240" w:lineRule="auto"/>
              <w:jc w:val="center"/>
              <w:rPr>
                <w:rFonts w:ascii="Calibri" w:eastAsia="Times New Roman" w:hAnsi="Calibri" w:cs="Calibri"/>
                <w:color w:val="000000" w:themeColor="text1"/>
                <w:sz w:val="24"/>
                <w:szCs w:val="24"/>
                <w:vertAlign w:val="superscript"/>
              </w:rPr>
            </w:pPr>
            <w:r w:rsidRPr="005013DC">
              <w:rPr>
                <w:rFonts w:ascii="Calibri" w:eastAsia="Times New Roman" w:hAnsi="Calibri" w:cs="Calibri"/>
                <w:color w:val="000000" w:themeColor="text1"/>
                <w:sz w:val="24"/>
                <w:szCs w:val="24"/>
              </w:rPr>
              <w:t>(</w:t>
            </w:r>
            <w:proofErr w:type="spellStart"/>
            <w:r w:rsidRPr="005013DC">
              <w:rPr>
                <w:rFonts w:ascii="Calibri" w:eastAsia="Times New Roman" w:hAnsi="Calibri" w:cs="Calibri"/>
                <w:color w:val="000000" w:themeColor="text1"/>
                <w:sz w:val="24"/>
                <w:szCs w:val="24"/>
              </w:rPr>
              <w:t>na</w:t>
            </w:r>
            <w:proofErr w:type="spellEnd"/>
            <w:r w:rsidRPr="005013DC">
              <w:rPr>
                <w:rFonts w:ascii="Calibri" w:eastAsia="Times New Roman" w:hAnsi="Calibri" w:cs="Calibri"/>
                <w:color w:val="000000" w:themeColor="text1"/>
                <w:sz w:val="24"/>
                <w:szCs w:val="24"/>
              </w:rPr>
              <w:t>)</w:t>
            </w:r>
          </w:p>
        </w:tc>
        <w:tc>
          <w:tcPr>
            <w:tcW w:w="294"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 </w:t>
            </w:r>
          </w:p>
        </w:tc>
        <w:tc>
          <w:tcPr>
            <w:tcW w:w="1085"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w:t>
            </w:r>
            <w:proofErr w:type="spellStart"/>
            <w:r w:rsidRPr="005013DC">
              <w:rPr>
                <w:rFonts w:ascii="Calibri" w:eastAsia="Times New Roman" w:hAnsi="Calibri" w:cs="Calibri"/>
                <w:color w:val="000000" w:themeColor="text1"/>
                <w:sz w:val="24"/>
                <w:szCs w:val="24"/>
              </w:rPr>
              <w:t>na</w:t>
            </w:r>
            <w:proofErr w:type="spellEnd"/>
            <w:r w:rsidRPr="005013DC">
              <w:rPr>
                <w:rFonts w:ascii="Calibri" w:eastAsia="Times New Roman" w:hAnsi="Calibri" w:cs="Calibri"/>
                <w:color w:val="000000" w:themeColor="text1"/>
                <w:sz w:val="24"/>
                <w:szCs w:val="24"/>
              </w:rPr>
              <w:t>)</w:t>
            </w:r>
          </w:p>
        </w:tc>
        <w:tc>
          <w:tcPr>
            <w:tcW w:w="720" w:type="dxa"/>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w:t>
            </w:r>
            <w:proofErr w:type="spellStart"/>
            <w:r w:rsidRPr="005013DC">
              <w:rPr>
                <w:rFonts w:ascii="Calibri" w:eastAsia="Times New Roman" w:hAnsi="Calibri" w:cs="Calibri"/>
                <w:color w:val="000000" w:themeColor="text1"/>
                <w:sz w:val="24"/>
                <w:szCs w:val="24"/>
              </w:rPr>
              <w:t>na</w:t>
            </w:r>
            <w:proofErr w:type="spellEnd"/>
            <w:r w:rsidRPr="005013DC">
              <w:rPr>
                <w:rFonts w:ascii="Calibri" w:eastAsia="Times New Roman" w:hAnsi="Calibri" w:cs="Calibri"/>
                <w:color w:val="000000" w:themeColor="text1"/>
                <w:sz w:val="24"/>
                <w:szCs w:val="24"/>
              </w:rPr>
              <w:t>)</w:t>
            </w:r>
          </w:p>
        </w:tc>
        <w:tc>
          <w:tcPr>
            <w:tcW w:w="1398" w:type="dxa"/>
            <w:gridSpan w:val="2"/>
            <w:tcBorders>
              <w:top w:val="nil"/>
              <w:left w:val="nil"/>
              <w:bottom w:val="single" w:sz="4" w:space="0" w:color="auto"/>
              <w:right w:val="nil"/>
            </w:tcBorders>
            <w:shd w:val="clear" w:color="auto" w:fill="auto"/>
            <w:noWrap/>
            <w:vAlign w:val="bottom"/>
            <w:hideMark/>
          </w:tcPr>
          <w:p w:rsidR="004C231C" w:rsidRPr="005013DC" w:rsidRDefault="004C231C" w:rsidP="00F945A1">
            <w:pPr>
              <w:spacing w:after="0" w:line="240" w:lineRule="auto"/>
              <w:jc w:val="center"/>
              <w:rPr>
                <w:rFonts w:ascii="Calibri" w:eastAsia="Times New Roman" w:hAnsi="Calibri" w:cs="Calibri"/>
                <w:color w:val="000000" w:themeColor="text1"/>
                <w:sz w:val="24"/>
                <w:szCs w:val="24"/>
              </w:rPr>
            </w:pPr>
            <w:r w:rsidRPr="005013DC">
              <w:rPr>
                <w:rFonts w:ascii="Calibri" w:eastAsia="Times New Roman" w:hAnsi="Calibri" w:cs="Calibri"/>
                <w:color w:val="000000" w:themeColor="text1"/>
                <w:sz w:val="24"/>
                <w:szCs w:val="24"/>
              </w:rPr>
              <w:t>(</w:t>
            </w:r>
            <w:proofErr w:type="spellStart"/>
            <w:r w:rsidRPr="005013DC">
              <w:rPr>
                <w:rFonts w:ascii="Calibri" w:eastAsia="Times New Roman" w:hAnsi="Calibri" w:cs="Calibri"/>
                <w:color w:val="000000" w:themeColor="text1"/>
                <w:sz w:val="24"/>
                <w:szCs w:val="24"/>
              </w:rPr>
              <w:t>na</w:t>
            </w:r>
            <w:proofErr w:type="spellEnd"/>
            <w:r w:rsidRPr="005013DC">
              <w:rPr>
                <w:rFonts w:ascii="Calibri" w:eastAsia="Times New Roman" w:hAnsi="Calibri" w:cs="Calibri"/>
                <w:color w:val="000000" w:themeColor="text1"/>
                <w:sz w:val="24"/>
                <w:szCs w:val="24"/>
              </w:rPr>
              <w:t>)</w:t>
            </w:r>
          </w:p>
        </w:tc>
      </w:tr>
    </w:tbl>
    <w:p w:rsidR="004C231C" w:rsidRPr="005013DC" w:rsidRDefault="004C231C" w:rsidP="004C231C">
      <w:pPr>
        <w:spacing w:after="0" w:line="360" w:lineRule="auto"/>
        <w:ind w:left="360"/>
        <w:rPr>
          <w:rFonts w:ascii="Calibri" w:hAnsi="Calibri" w:cs="Calibri"/>
          <w:sz w:val="24"/>
          <w:szCs w:val="24"/>
        </w:rPr>
      </w:pPr>
      <w:r w:rsidRPr="005013DC">
        <w:rPr>
          <w:rFonts w:ascii="Calibri" w:hAnsi="Calibri" w:cs="Calibri"/>
          <w:sz w:val="24"/>
          <w:szCs w:val="24"/>
        </w:rPr>
        <w:t>* (</w:t>
      </w:r>
      <w:proofErr w:type="spellStart"/>
      <w:r w:rsidRPr="005013DC">
        <w:rPr>
          <w:rFonts w:ascii="Calibri" w:hAnsi="Calibri" w:cs="Calibri"/>
          <w:sz w:val="24"/>
          <w:szCs w:val="24"/>
        </w:rPr>
        <w:t>na</w:t>
      </w:r>
      <w:proofErr w:type="spellEnd"/>
      <w:r w:rsidRPr="005013DC">
        <w:rPr>
          <w:rFonts w:ascii="Calibri" w:hAnsi="Calibri" w:cs="Calibri"/>
          <w:sz w:val="24"/>
          <w:szCs w:val="24"/>
        </w:rPr>
        <w:t>) = Not available. The gridded dataset was only for the continental US, and no trial was conducted at Ponce, PR in 2007.</w:t>
      </w:r>
    </w:p>
    <w:p w:rsidR="004C231C" w:rsidRPr="005013DC" w:rsidRDefault="004C231C" w:rsidP="004C231C">
      <w:pPr>
        <w:spacing w:after="0" w:line="360" w:lineRule="auto"/>
        <w:rPr>
          <w:rFonts w:ascii="Calibri" w:hAnsi="Calibri" w:cs="Calibri"/>
          <w:sz w:val="24"/>
          <w:szCs w:val="24"/>
        </w:rPr>
      </w:pPr>
    </w:p>
    <w:p w:rsidR="004C231C" w:rsidRPr="005013DC" w:rsidRDefault="004C231C" w:rsidP="004C231C">
      <w:pPr>
        <w:spacing w:after="0" w:line="360" w:lineRule="auto"/>
        <w:rPr>
          <w:rFonts w:ascii="Calibri" w:hAnsi="Calibri" w:cs="Calibri"/>
          <w:sz w:val="24"/>
          <w:szCs w:val="24"/>
        </w:rPr>
      </w:pPr>
    </w:p>
    <w:p w:rsidR="004C231C" w:rsidRPr="005013DC" w:rsidRDefault="004C231C" w:rsidP="004C231C">
      <w:pPr>
        <w:rPr>
          <w:rFonts w:ascii="Calibri" w:hAnsi="Calibri" w:cs="Calibri"/>
          <w:sz w:val="24"/>
          <w:szCs w:val="24"/>
        </w:rPr>
      </w:pPr>
    </w:p>
    <w:p w:rsidR="004C231C" w:rsidRPr="005013DC" w:rsidRDefault="004C231C" w:rsidP="004C231C">
      <w:pPr>
        <w:tabs>
          <w:tab w:val="left" w:pos="9705"/>
        </w:tabs>
        <w:rPr>
          <w:rFonts w:ascii="Calibri" w:hAnsi="Calibri" w:cs="Calibri"/>
          <w:sz w:val="24"/>
          <w:szCs w:val="24"/>
        </w:rPr>
      </w:pPr>
      <w:r w:rsidRPr="005013DC">
        <w:rPr>
          <w:rFonts w:ascii="Calibri" w:hAnsi="Calibri" w:cs="Calibri"/>
          <w:sz w:val="24"/>
          <w:szCs w:val="24"/>
        </w:rPr>
        <w:tab/>
      </w:r>
    </w:p>
    <w:p w:rsidR="004C231C" w:rsidRPr="005013DC" w:rsidRDefault="004C231C" w:rsidP="004C231C">
      <w:pPr>
        <w:tabs>
          <w:tab w:val="left" w:pos="9705"/>
        </w:tabs>
        <w:rPr>
          <w:rFonts w:ascii="Calibri" w:hAnsi="Calibri" w:cs="Calibri"/>
          <w:sz w:val="24"/>
          <w:szCs w:val="24"/>
        </w:rPr>
        <w:sectPr w:rsidR="004C231C" w:rsidRPr="005013DC" w:rsidSect="00652F8D">
          <w:pgSz w:w="15840" w:h="12240" w:orient="landscape"/>
          <w:pgMar w:top="1440" w:right="1440" w:bottom="1440" w:left="1440" w:header="720" w:footer="720" w:gutter="0"/>
          <w:cols w:space="720"/>
          <w:docGrid w:linePitch="360"/>
        </w:sectPr>
      </w:pPr>
      <w:r w:rsidRPr="005013DC">
        <w:rPr>
          <w:rFonts w:ascii="Calibri" w:hAnsi="Calibri" w:cs="Calibri"/>
          <w:sz w:val="24"/>
          <w:szCs w:val="24"/>
        </w:rPr>
        <w:tab/>
      </w:r>
    </w:p>
    <w:p w:rsidR="004C231C" w:rsidRPr="005013DC" w:rsidRDefault="004C231C" w:rsidP="004C231C">
      <w:pPr>
        <w:spacing w:after="0" w:line="360" w:lineRule="auto"/>
        <w:rPr>
          <w:rFonts w:ascii="Calibri" w:hAnsi="Calibri" w:cs="Calibri"/>
          <w:sz w:val="24"/>
          <w:szCs w:val="24"/>
        </w:rPr>
      </w:pPr>
      <w:r w:rsidRPr="005013DC">
        <w:rPr>
          <w:rFonts w:ascii="Calibri" w:hAnsi="Calibri" w:cs="Calibri"/>
          <w:noProof/>
          <w:sz w:val="24"/>
          <w:szCs w:val="24"/>
        </w:rPr>
        <w:lastRenderedPageBreak/>
        <w:drawing>
          <wp:inline distT="0" distB="0" distL="0" distR="0" wp14:anchorId="00AE7F79" wp14:editId="415CEFBE">
            <wp:extent cx="5842000" cy="7264400"/>
            <wp:effectExtent l="0" t="0" r="0" b="0"/>
            <wp:docPr id="3" name="Picture 1" descr="DAP_100_5_si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P_100_5_site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0" cy="7264400"/>
                    </a:xfrm>
                    <a:prstGeom prst="rect">
                      <a:avLst/>
                    </a:prstGeom>
                    <a:noFill/>
                    <a:ln>
                      <a:noFill/>
                    </a:ln>
                  </pic:spPr>
                </pic:pic>
              </a:graphicData>
            </a:graphic>
          </wp:inline>
        </w:drawing>
      </w:r>
    </w:p>
    <w:p w:rsidR="004C231C" w:rsidRPr="005013DC" w:rsidRDefault="00E23FB9" w:rsidP="004C231C">
      <w:pPr>
        <w:spacing w:after="0" w:line="360" w:lineRule="auto"/>
        <w:ind w:left="360" w:hanging="360"/>
        <w:jc w:val="both"/>
        <w:rPr>
          <w:rFonts w:ascii="Calibri" w:hAnsi="Calibri" w:cs="Calibri"/>
          <w:sz w:val="24"/>
          <w:szCs w:val="24"/>
        </w:rPr>
      </w:pPr>
      <w:r>
        <w:rPr>
          <w:rFonts w:ascii="Calibri" w:hAnsi="Calibri" w:cs="Calibri"/>
          <w:sz w:val="24"/>
          <w:szCs w:val="24"/>
        </w:rPr>
        <w:t>Fig</w:t>
      </w:r>
      <w:r w:rsidR="00896236">
        <w:rPr>
          <w:rFonts w:ascii="Calibri" w:hAnsi="Calibri" w:cs="Calibri"/>
          <w:sz w:val="24"/>
          <w:szCs w:val="24"/>
        </w:rPr>
        <w:t xml:space="preserve"> </w:t>
      </w:r>
      <w:r w:rsidR="00D62959">
        <w:rPr>
          <w:rFonts w:ascii="Calibri" w:hAnsi="Calibri" w:cs="Calibri"/>
          <w:sz w:val="24"/>
          <w:szCs w:val="24"/>
        </w:rPr>
        <w:t>A</w:t>
      </w:r>
      <w:r w:rsidR="004C231C" w:rsidRPr="005013DC">
        <w:rPr>
          <w:rFonts w:ascii="Calibri" w:hAnsi="Calibri" w:cs="Calibri"/>
          <w:sz w:val="24"/>
          <w:szCs w:val="24"/>
        </w:rPr>
        <w:t xml:space="preserve">. Time trends for daily mean temperature up to 100 days </w:t>
      </w:r>
      <w:r w:rsidR="004C231C">
        <w:rPr>
          <w:rFonts w:ascii="Calibri" w:hAnsi="Calibri" w:cs="Calibri"/>
          <w:sz w:val="24"/>
          <w:szCs w:val="24"/>
        </w:rPr>
        <w:t>post</w:t>
      </w:r>
      <w:r w:rsidR="004C231C" w:rsidRPr="005013DC">
        <w:rPr>
          <w:rFonts w:ascii="Calibri" w:hAnsi="Calibri" w:cs="Calibri"/>
          <w:sz w:val="24"/>
          <w:szCs w:val="24"/>
        </w:rPr>
        <w:t xml:space="preserve"> planting for the five sites where trials were conducted </w:t>
      </w:r>
      <w:r w:rsidR="004C231C">
        <w:rPr>
          <w:rFonts w:ascii="Calibri" w:hAnsi="Calibri" w:cs="Calibri"/>
          <w:sz w:val="24"/>
          <w:szCs w:val="24"/>
        </w:rPr>
        <w:t>both</w:t>
      </w:r>
      <w:r w:rsidR="004C231C" w:rsidRPr="005013DC">
        <w:rPr>
          <w:rFonts w:ascii="Calibri" w:hAnsi="Calibri" w:cs="Calibri"/>
          <w:sz w:val="24"/>
          <w:szCs w:val="24"/>
        </w:rPr>
        <w:t xml:space="preserve"> years. Station data </w:t>
      </w:r>
      <w:r w:rsidR="004C231C">
        <w:rPr>
          <w:rFonts w:ascii="Calibri" w:hAnsi="Calibri" w:cs="Calibri"/>
          <w:sz w:val="24"/>
          <w:szCs w:val="24"/>
        </w:rPr>
        <w:t>were</w:t>
      </w:r>
      <w:r w:rsidR="004C231C" w:rsidRPr="005013DC">
        <w:rPr>
          <w:rFonts w:ascii="Calibri" w:hAnsi="Calibri" w:cs="Calibri"/>
          <w:sz w:val="24"/>
          <w:szCs w:val="24"/>
        </w:rPr>
        <w:t xml:space="preserve"> used in the simulations, and grid </w:t>
      </w:r>
      <w:r w:rsidR="004C231C" w:rsidRPr="005013DC">
        <w:rPr>
          <w:rFonts w:ascii="Calibri" w:hAnsi="Calibri" w:cs="Calibri"/>
          <w:sz w:val="24"/>
          <w:szCs w:val="24"/>
        </w:rPr>
        <w:lastRenderedPageBreak/>
        <w:t xml:space="preserve">data are values from the corresponding </w:t>
      </w:r>
      <w:r w:rsidR="004C231C">
        <w:rPr>
          <w:rFonts w:ascii="Calibri" w:hAnsi="Calibri" w:cs="Calibri"/>
          <w:sz w:val="24"/>
          <w:szCs w:val="24"/>
        </w:rPr>
        <w:t>2.5 arc minutes</w:t>
      </w:r>
      <w:r w:rsidR="004C231C" w:rsidRPr="005013DC">
        <w:rPr>
          <w:rFonts w:ascii="Calibri" w:hAnsi="Calibri" w:cs="Calibri"/>
          <w:sz w:val="24"/>
          <w:szCs w:val="24"/>
        </w:rPr>
        <w:t xml:space="preserve"> gridded surface meteorological data of </w:t>
      </w:r>
      <w:r w:rsidR="004C231C" w:rsidRPr="005013DC">
        <w:rPr>
          <w:rFonts w:ascii="Calibri" w:hAnsi="Calibri" w:cs="Calibri"/>
          <w:sz w:val="24"/>
          <w:szCs w:val="24"/>
        </w:rPr>
        <w:fldChar w:fldCharType="begin"/>
      </w:r>
      <w:r w:rsidR="004C231C" w:rsidRPr="005013DC">
        <w:rPr>
          <w:rFonts w:ascii="Calibri" w:hAnsi="Calibri" w:cs="Calibri"/>
          <w:sz w:val="24"/>
          <w:szCs w:val="24"/>
        </w:rPr>
        <w:instrText xml:space="preserve"> ADDIN ZOTERO_ITEM CSL_CITATION {"citationID":"a2hb1sq5r65","properties":{"formattedCitation":"[4]","plainCitation":"[4]"},"citationItems":[{"id":680,"uris":["http://zotero.org/users/3170869/items/TPZ5X78N"],"uri":["http://zotero.org/users/3170869/items/TPZ5X78N"],"itemData":{"id":680,"type":"article-journal","title":"Development of gridded surface meteorological data for ecological applications and modelling","container-title":"International Journal of Climatology","page":"121-131","volume":"33","issue":"1","source":"Wiley Online Library","abstract":"Landscape-scale ecological modelling has been hindered by suitable high-resolution surface meteorological datasets. To overcome these limitations, desirable spatial attributes of gridded climate data are combined with desirable temporal attributes of regional-scale reanalysis and daily gauge-based precipitation to derive a spatially and temporally complete, high-resolution (4-km) gridded dataset of surface meteorological variables required in ecological modelling for the contiguous United States from 1979 to 2010. Validation of the resulting gridded surface meteorological data, using an extensive network of automated weather stations across the western United States, showed skill comparable to that derived from interpolation using station observations, suggesting it can serve as suitable surrogate for landscape-scale ecological modelling across vast unmonitored areas of the United States. Copyright © 2011 Royal Meteorological Society","DOI":"10.1002/joc.3413","ISSN":"1097-0088","journalAbbreviation":"Int. J. Climatol.","language":"en","author":[{"family":"Abatzoglou","given":"John T."}],"issued":{"date-parts":[["2013",1,1]]}}}],"schema":"https://github.com/citation-style-language/schema/raw/master/csl-citation.json"} </w:instrText>
      </w:r>
      <w:r w:rsidR="004C231C" w:rsidRPr="005013DC">
        <w:rPr>
          <w:rFonts w:ascii="Calibri" w:hAnsi="Calibri" w:cs="Calibri"/>
          <w:sz w:val="24"/>
          <w:szCs w:val="24"/>
        </w:rPr>
        <w:fldChar w:fldCharType="separate"/>
      </w:r>
      <w:r w:rsidR="004C231C" w:rsidRPr="005013DC">
        <w:rPr>
          <w:rFonts w:ascii="Calibri" w:hAnsi="Calibri" w:cs="Calibri"/>
          <w:noProof/>
          <w:sz w:val="24"/>
          <w:szCs w:val="24"/>
        </w:rPr>
        <w:t>[4]</w:t>
      </w:r>
      <w:r w:rsidR="004C231C" w:rsidRPr="005013DC">
        <w:rPr>
          <w:rFonts w:ascii="Calibri" w:hAnsi="Calibri" w:cs="Calibri"/>
          <w:sz w:val="24"/>
          <w:szCs w:val="24"/>
        </w:rPr>
        <w:fldChar w:fldCharType="end"/>
      </w:r>
      <w:r w:rsidR="004C231C" w:rsidRPr="005013DC">
        <w:rPr>
          <w:rFonts w:ascii="Calibri" w:hAnsi="Calibri" w:cs="Calibri"/>
          <w:sz w:val="24"/>
          <w:szCs w:val="24"/>
        </w:rPr>
        <w:t>.</w:t>
      </w:r>
    </w:p>
    <w:p w:rsidR="004C231C" w:rsidRPr="005013DC" w:rsidRDefault="004C231C" w:rsidP="004C231C">
      <w:pPr>
        <w:rPr>
          <w:rFonts w:ascii="Calibri" w:hAnsi="Calibri" w:cs="Calibri"/>
          <w:sz w:val="24"/>
          <w:szCs w:val="24"/>
        </w:rPr>
      </w:pPr>
      <w:r w:rsidRPr="005013DC">
        <w:rPr>
          <w:rFonts w:ascii="Calibri" w:hAnsi="Calibri" w:cs="Calibri"/>
          <w:sz w:val="24"/>
          <w:szCs w:val="24"/>
        </w:rPr>
        <w:br w:type="page"/>
      </w:r>
      <w:r w:rsidRPr="005013DC">
        <w:rPr>
          <w:rFonts w:ascii="Calibri" w:hAnsi="Calibri" w:cs="Calibri"/>
          <w:noProof/>
          <w:sz w:val="24"/>
          <w:szCs w:val="24"/>
        </w:rPr>
        <w:lastRenderedPageBreak/>
        <w:drawing>
          <wp:inline distT="0" distB="0" distL="0" distR="0" wp14:anchorId="25661B00" wp14:editId="59269F2C">
            <wp:extent cx="5803900" cy="7188200"/>
            <wp:effectExtent l="0" t="0" r="0" b="0"/>
            <wp:docPr id="2" name="Picture 2" descr="T_dif_DAP_100_5_sites_2_years_V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_dif_DAP_100_5_sites_2_years_V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0" cy="7188200"/>
                    </a:xfrm>
                    <a:prstGeom prst="rect">
                      <a:avLst/>
                    </a:prstGeom>
                    <a:noFill/>
                    <a:ln>
                      <a:noFill/>
                    </a:ln>
                  </pic:spPr>
                </pic:pic>
              </a:graphicData>
            </a:graphic>
          </wp:inline>
        </w:drawing>
      </w:r>
    </w:p>
    <w:p w:rsidR="004C231C" w:rsidRPr="005013DC" w:rsidRDefault="00E23FB9" w:rsidP="004C231C">
      <w:pPr>
        <w:spacing w:after="0" w:line="360" w:lineRule="auto"/>
        <w:ind w:left="360" w:hanging="360"/>
        <w:jc w:val="both"/>
        <w:rPr>
          <w:rFonts w:ascii="Calibri" w:hAnsi="Calibri" w:cs="Calibri"/>
          <w:sz w:val="24"/>
          <w:szCs w:val="24"/>
        </w:rPr>
      </w:pPr>
      <w:r>
        <w:rPr>
          <w:rFonts w:ascii="Calibri" w:hAnsi="Calibri" w:cs="Calibri"/>
          <w:sz w:val="24"/>
          <w:szCs w:val="24"/>
        </w:rPr>
        <w:t>Fig</w:t>
      </w:r>
      <w:r w:rsidR="00896236">
        <w:rPr>
          <w:rFonts w:ascii="Calibri" w:hAnsi="Calibri" w:cs="Calibri"/>
          <w:sz w:val="24"/>
          <w:szCs w:val="24"/>
        </w:rPr>
        <w:t xml:space="preserve"> </w:t>
      </w:r>
      <w:r w:rsidR="00D62959">
        <w:rPr>
          <w:rFonts w:ascii="Calibri" w:hAnsi="Calibri" w:cs="Calibri"/>
          <w:sz w:val="24"/>
          <w:szCs w:val="24"/>
        </w:rPr>
        <w:t>B</w:t>
      </w:r>
      <w:r w:rsidR="004C231C" w:rsidRPr="005013DC">
        <w:rPr>
          <w:rFonts w:ascii="Calibri" w:hAnsi="Calibri" w:cs="Calibri"/>
          <w:sz w:val="24"/>
          <w:szCs w:val="24"/>
        </w:rPr>
        <w:t xml:space="preserve">. Difference in time trends for daily mean temperature as shown in </w:t>
      </w:r>
      <w:r>
        <w:rPr>
          <w:rFonts w:ascii="Calibri" w:hAnsi="Calibri" w:cs="Calibri"/>
          <w:sz w:val="24"/>
          <w:szCs w:val="24"/>
        </w:rPr>
        <w:t>Fig</w:t>
      </w:r>
      <w:r w:rsidR="002466F4">
        <w:rPr>
          <w:rFonts w:ascii="Calibri" w:hAnsi="Calibri" w:cs="Calibri"/>
          <w:sz w:val="24"/>
          <w:szCs w:val="24"/>
        </w:rPr>
        <w:t xml:space="preserve"> </w:t>
      </w:r>
      <w:r w:rsidR="0032504A">
        <w:rPr>
          <w:rFonts w:ascii="Calibri" w:hAnsi="Calibri" w:cs="Calibri"/>
          <w:sz w:val="24"/>
          <w:szCs w:val="24"/>
        </w:rPr>
        <w:t>A</w:t>
      </w:r>
      <w:r w:rsidR="004C231C" w:rsidRPr="005013DC">
        <w:rPr>
          <w:rFonts w:ascii="Calibri" w:hAnsi="Calibri" w:cs="Calibri"/>
          <w:sz w:val="24"/>
          <w:szCs w:val="24"/>
        </w:rPr>
        <w:t xml:space="preserve"> (calculated as station less grid values) for the five sites where trials were conducted </w:t>
      </w:r>
      <w:r w:rsidR="004C231C">
        <w:rPr>
          <w:rFonts w:ascii="Calibri" w:hAnsi="Calibri" w:cs="Calibri"/>
          <w:sz w:val="24"/>
          <w:szCs w:val="24"/>
        </w:rPr>
        <w:t>both</w:t>
      </w:r>
      <w:r w:rsidR="004C231C" w:rsidRPr="005013DC">
        <w:rPr>
          <w:rFonts w:ascii="Calibri" w:hAnsi="Calibri" w:cs="Calibri"/>
          <w:sz w:val="24"/>
          <w:szCs w:val="24"/>
        </w:rPr>
        <w:t xml:space="preserve"> years. Station data </w:t>
      </w:r>
      <w:r w:rsidR="004C231C">
        <w:rPr>
          <w:rFonts w:ascii="Calibri" w:hAnsi="Calibri" w:cs="Calibri"/>
          <w:sz w:val="24"/>
          <w:szCs w:val="24"/>
        </w:rPr>
        <w:lastRenderedPageBreak/>
        <w:t>were</w:t>
      </w:r>
      <w:r w:rsidR="004C231C" w:rsidRPr="005013DC">
        <w:rPr>
          <w:rFonts w:ascii="Calibri" w:hAnsi="Calibri" w:cs="Calibri"/>
          <w:sz w:val="24"/>
          <w:szCs w:val="24"/>
        </w:rPr>
        <w:t xml:space="preserve"> used in the simulations, and grid data are values from the corresponding </w:t>
      </w:r>
      <w:r w:rsidR="004C231C">
        <w:rPr>
          <w:rFonts w:ascii="Calibri" w:hAnsi="Calibri" w:cs="Calibri"/>
          <w:sz w:val="24"/>
          <w:szCs w:val="24"/>
        </w:rPr>
        <w:t>2.5 arc minutes</w:t>
      </w:r>
      <w:r w:rsidR="004C231C" w:rsidRPr="005013DC">
        <w:rPr>
          <w:rFonts w:ascii="Calibri" w:hAnsi="Calibri" w:cs="Calibri"/>
          <w:sz w:val="24"/>
          <w:szCs w:val="24"/>
        </w:rPr>
        <w:t xml:space="preserve"> gridded surface meteorological data of </w:t>
      </w:r>
      <w:r w:rsidR="004C231C">
        <w:rPr>
          <w:rFonts w:ascii="Calibri" w:hAnsi="Calibri" w:cs="Calibri"/>
          <w:sz w:val="24"/>
          <w:szCs w:val="24"/>
        </w:rPr>
        <w:fldChar w:fldCharType="begin"/>
      </w:r>
      <w:r w:rsidR="004C231C">
        <w:rPr>
          <w:rFonts w:ascii="Calibri" w:hAnsi="Calibri" w:cs="Calibri"/>
          <w:sz w:val="24"/>
          <w:szCs w:val="24"/>
        </w:rPr>
        <w:instrText xml:space="preserve"> ADDIN ZOTERO_ITEM CSL_CITATION {"citationID":"a1n0tc61ck3","properties":{"formattedCitation":"[4]","plainCitation":"[4]","noteIndex":0},"citationItems":[{"id":680,"uris":["http://zotero.org/users/3170869/items/TPZ5X78N"],"uri":["http://zotero.org/users/3170869/items/TPZ5X78N"],"itemData":{"id":680,"type":"article-journal","title":"Development of gridded surface meteorological data for ecological applications and modelling","container-title":"International Journal of Climatology","page":"121-131","volume":"33","issue":"1","source":"Wiley Online Library","abstract":"Landscape-scale ecological modelling has been hindered by suitable high-resolution surface meteorological datasets. To overcome these limitations, desirable spatial attributes of gridded climate data are combined with desirable temporal attributes of regional-scale reanalysis and daily gauge-based precipitation to derive a spatially and temporally complete, high-resolution (4-km) gridded dataset of surface meteorological variables required in ecological modelling for the contiguous United States from 1979 to 2010. Validation of the resulting gridded surface meteorological data, using an extensive network of automated weather stations across the western United States, showed skill comparable to that derived from interpolation using station observations, suggesting it can serve as suitable surrogate for landscape-scale ecological modelling across vast unmonitored areas of the United States. Copyright © 2011 Royal Meteorological Society","DOI":"10.1002/joc.3413","ISSN":"1097-0088","journalAbbreviation":"Int. J. Climatol.","language":"en","author":[{"family":"Abatzoglou","given":"John T."}],"issued":{"date-parts":[["2013",1,1]]}}}],"schema":"https://github.com/citation-style-language/schema/raw/master/csl-citation.json"} </w:instrText>
      </w:r>
      <w:r w:rsidR="004C231C">
        <w:rPr>
          <w:rFonts w:ascii="Calibri" w:hAnsi="Calibri" w:cs="Calibri"/>
          <w:sz w:val="24"/>
          <w:szCs w:val="24"/>
        </w:rPr>
        <w:fldChar w:fldCharType="separate"/>
      </w:r>
      <w:r w:rsidR="004C231C">
        <w:rPr>
          <w:rFonts w:ascii="Calibri" w:hAnsi="Calibri" w:cs="Calibri"/>
          <w:noProof/>
          <w:sz w:val="24"/>
          <w:szCs w:val="24"/>
        </w:rPr>
        <w:t>[4]</w:t>
      </w:r>
      <w:r w:rsidR="004C231C">
        <w:rPr>
          <w:rFonts w:ascii="Calibri" w:hAnsi="Calibri" w:cs="Calibri"/>
          <w:sz w:val="24"/>
          <w:szCs w:val="24"/>
        </w:rPr>
        <w:fldChar w:fldCharType="end"/>
      </w:r>
      <w:r w:rsidR="004C231C" w:rsidRPr="005013DC">
        <w:rPr>
          <w:rFonts w:ascii="Calibri" w:hAnsi="Calibri" w:cs="Calibri"/>
          <w:sz w:val="24"/>
          <w:szCs w:val="24"/>
        </w:rPr>
        <w:t>.</w:t>
      </w:r>
    </w:p>
    <w:p w:rsidR="004C231C" w:rsidRPr="005013DC" w:rsidRDefault="004C231C" w:rsidP="004C231C">
      <w:pPr>
        <w:rPr>
          <w:rFonts w:ascii="Calibri" w:hAnsi="Calibri" w:cs="Calibri"/>
          <w:b/>
          <w:sz w:val="24"/>
          <w:szCs w:val="24"/>
        </w:rPr>
      </w:pPr>
      <w:r w:rsidRPr="005013DC">
        <w:rPr>
          <w:rFonts w:ascii="Calibri" w:hAnsi="Calibri" w:cs="Calibri"/>
          <w:b/>
          <w:noProof/>
          <w:sz w:val="24"/>
          <w:szCs w:val="24"/>
        </w:rPr>
        <w:drawing>
          <wp:inline distT="0" distB="0" distL="0" distR="0" wp14:anchorId="39B54276" wp14:editId="79C37CC9">
            <wp:extent cx="5943600" cy="3455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2_FIgure3.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455035"/>
                    </a:xfrm>
                    <a:prstGeom prst="rect">
                      <a:avLst/>
                    </a:prstGeom>
                  </pic:spPr>
                </pic:pic>
              </a:graphicData>
            </a:graphic>
          </wp:inline>
        </w:drawing>
      </w:r>
    </w:p>
    <w:p w:rsidR="004C231C" w:rsidRPr="005013DC" w:rsidRDefault="004C231C" w:rsidP="004C231C">
      <w:pPr>
        <w:rPr>
          <w:rFonts w:ascii="Calibri" w:hAnsi="Calibri" w:cs="Calibri"/>
          <w:b/>
          <w:sz w:val="24"/>
          <w:szCs w:val="24"/>
        </w:rPr>
      </w:pPr>
    </w:p>
    <w:p w:rsidR="004C231C" w:rsidRDefault="00E23FB9" w:rsidP="004C231C">
      <w:pPr>
        <w:jc w:val="both"/>
        <w:rPr>
          <w:rFonts w:ascii="Calibri" w:hAnsi="Calibri" w:cs="Calibri"/>
          <w:sz w:val="24"/>
          <w:szCs w:val="24"/>
        </w:rPr>
      </w:pPr>
      <w:bookmarkStart w:id="0" w:name="_GoBack"/>
      <w:r>
        <w:rPr>
          <w:rFonts w:ascii="Calibri" w:hAnsi="Calibri" w:cs="Calibri"/>
          <w:sz w:val="24"/>
          <w:szCs w:val="24"/>
        </w:rPr>
        <w:t>Fig</w:t>
      </w:r>
      <w:bookmarkEnd w:id="0"/>
      <w:r w:rsidR="004D54FA">
        <w:rPr>
          <w:rFonts w:ascii="Calibri" w:hAnsi="Calibri" w:cs="Calibri"/>
          <w:sz w:val="24"/>
          <w:szCs w:val="24"/>
        </w:rPr>
        <w:t xml:space="preserve"> </w:t>
      </w:r>
      <w:r w:rsidR="00D62959">
        <w:rPr>
          <w:rFonts w:ascii="Calibri" w:hAnsi="Calibri" w:cs="Calibri"/>
          <w:sz w:val="24"/>
          <w:szCs w:val="24"/>
        </w:rPr>
        <w:t>C</w:t>
      </w:r>
      <w:r w:rsidR="004C231C" w:rsidRPr="005013DC">
        <w:rPr>
          <w:rFonts w:ascii="Calibri" w:hAnsi="Calibri" w:cs="Calibri"/>
          <w:sz w:val="24"/>
          <w:szCs w:val="24"/>
        </w:rPr>
        <w:t xml:space="preserve">. Histogram of difference in simulated </w:t>
      </w:r>
      <w:proofErr w:type="spellStart"/>
      <w:r w:rsidR="004C231C" w:rsidRPr="005013DC">
        <w:rPr>
          <w:rFonts w:ascii="Calibri" w:hAnsi="Calibri" w:cs="Calibri"/>
          <w:sz w:val="24"/>
          <w:szCs w:val="24"/>
        </w:rPr>
        <w:t>anthesis</w:t>
      </w:r>
      <w:proofErr w:type="spellEnd"/>
      <w:r w:rsidR="004C231C" w:rsidRPr="005013DC">
        <w:rPr>
          <w:rFonts w:ascii="Calibri" w:hAnsi="Calibri" w:cs="Calibri"/>
          <w:sz w:val="24"/>
          <w:szCs w:val="24"/>
        </w:rPr>
        <w:t xml:space="preserve"> days using study’s site weather station and gridded weather station. </w:t>
      </w:r>
    </w:p>
    <w:p w:rsidR="000C53B3" w:rsidRPr="005013DC" w:rsidRDefault="000C53B3" w:rsidP="004C231C">
      <w:pPr>
        <w:jc w:val="both"/>
        <w:rPr>
          <w:rFonts w:ascii="Calibri" w:hAnsi="Calibri" w:cs="Calibri"/>
          <w:sz w:val="24"/>
          <w:szCs w:val="24"/>
        </w:rPr>
      </w:pPr>
    </w:p>
    <w:p w:rsidR="004C231C" w:rsidRPr="005013DC" w:rsidRDefault="004C231C" w:rsidP="004C231C">
      <w:pPr>
        <w:spacing w:after="0" w:line="360" w:lineRule="auto"/>
        <w:ind w:left="360" w:hanging="360"/>
        <w:rPr>
          <w:rFonts w:ascii="Calibri" w:hAnsi="Calibri" w:cs="Calibri"/>
          <w:b/>
          <w:sz w:val="24"/>
          <w:szCs w:val="24"/>
        </w:rPr>
      </w:pPr>
      <w:r w:rsidRPr="005013DC">
        <w:rPr>
          <w:rFonts w:ascii="Calibri" w:hAnsi="Calibri" w:cs="Calibri"/>
          <w:b/>
          <w:sz w:val="24"/>
          <w:szCs w:val="24"/>
        </w:rPr>
        <w:t>Reference</w:t>
      </w:r>
      <w:r>
        <w:rPr>
          <w:rFonts w:ascii="Calibri" w:hAnsi="Calibri" w:cs="Calibri"/>
          <w:b/>
          <w:sz w:val="24"/>
          <w:szCs w:val="24"/>
        </w:rPr>
        <w:t>s</w:t>
      </w:r>
      <w:r w:rsidRPr="005013DC">
        <w:rPr>
          <w:rFonts w:ascii="Calibri" w:hAnsi="Calibri" w:cs="Calibri"/>
          <w:b/>
          <w:sz w:val="24"/>
          <w:szCs w:val="24"/>
        </w:rPr>
        <w:t>:</w:t>
      </w:r>
    </w:p>
    <w:p w:rsidR="004C231C" w:rsidRPr="00373E8C" w:rsidRDefault="004C231C" w:rsidP="004C231C">
      <w:pPr>
        <w:pStyle w:val="Bibliography"/>
        <w:rPr>
          <w:rFonts w:ascii="Calibri" w:hAnsi="Calibri" w:cs="Calibri"/>
          <w:sz w:val="24"/>
        </w:rPr>
      </w:pPr>
      <w:r w:rsidRPr="005013DC">
        <w:rPr>
          <w:rFonts w:ascii="Calibri" w:hAnsi="Calibri" w:cs="Calibri"/>
          <w:sz w:val="24"/>
          <w:szCs w:val="24"/>
        </w:rPr>
        <w:fldChar w:fldCharType="begin"/>
      </w:r>
      <w:r w:rsidRPr="005013DC">
        <w:rPr>
          <w:rFonts w:ascii="Calibri" w:hAnsi="Calibri" w:cs="Calibri"/>
          <w:sz w:val="24"/>
          <w:szCs w:val="24"/>
        </w:rPr>
        <w:instrText xml:space="preserve"> ADDIN ZOTERO_BIBL {"custom":[]} CSL_BIBLIOGRAPHY </w:instrText>
      </w:r>
      <w:r w:rsidRPr="005013DC">
        <w:rPr>
          <w:rFonts w:ascii="Calibri" w:hAnsi="Calibri" w:cs="Calibri"/>
          <w:sz w:val="24"/>
          <w:szCs w:val="24"/>
        </w:rPr>
        <w:fldChar w:fldCharType="separate"/>
      </w:r>
      <w:r w:rsidRPr="00373E8C">
        <w:rPr>
          <w:rFonts w:ascii="Calibri" w:hAnsi="Calibri" w:cs="Calibri"/>
          <w:sz w:val="24"/>
        </w:rPr>
        <w:t xml:space="preserve">1. </w:t>
      </w:r>
      <w:r w:rsidRPr="00373E8C">
        <w:rPr>
          <w:rFonts w:ascii="Calibri" w:hAnsi="Calibri" w:cs="Calibri"/>
          <w:sz w:val="24"/>
        </w:rPr>
        <w:tab/>
        <w:t>Fall S, Watts A, Nielsen-Gammon J, Jones E, Niyogi D, Christy JR, et al. Analysis of the impacts of station exposure on the US Historical Climatology Network temperatures and temperature trends. J Geophys Res Atmospheres. 2011;116. Available: http://onlinelibrary.wiley.com/doi/10.1029/2010JD015146/full</w:t>
      </w:r>
    </w:p>
    <w:p w:rsidR="004C231C" w:rsidRPr="00373E8C" w:rsidRDefault="004C231C" w:rsidP="004C231C">
      <w:pPr>
        <w:pStyle w:val="Bibliography"/>
        <w:rPr>
          <w:rFonts w:ascii="Calibri" w:hAnsi="Calibri" w:cs="Calibri"/>
          <w:sz w:val="24"/>
        </w:rPr>
      </w:pPr>
      <w:r w:rsidRPr="00373E8C">
        <w:rPr>
          <w:rFonts w:ascii="Calibri" w:hAnsi="Calibri" w:cs="Calibri"/>
          <w:sz w:val="24"/>
        </w:rPr>
        <w:t xml:space="preserve">2. </w:t>
      </w:r>
      <w:r w:rsidRPr="00373E8C">
        <w:rPr>
          <w:rFonts w:ascii="Calibri" w:hAnsi="Calibri" w:cs="Calibri"/>
          <w:sz w:val="24"/>
        </w:rPr>
        <w:tab/>
        <w:t>Pielke RA, Davey CA, Niyogi D, Fall S, Steinweg‐Woods J, Hubbard K, et al. Unresolved issues with the assessment of multidecadal global land surface temperature trends. J Geophys Res Atmospheres. 2007;112. doi:10.1029/2006JD008229</w:t>
      </w:r>
    </w:p>
    <w:p w:rsidR="004C231C" w:rsidRPr="00373E8C" w:rsidRDefault="004C231C" w:rsidP="004C231C">
      <w:pPr>
        <w:pStyle w:val="Bibliography"/>
        <w:rPr>
          <w:rFonts w:ascii="Calibri" w:hAnsi="Calibri" w:cs="Calibri"/>
          <w:sz w:val="24"/>
        </w:rPr>
      </w:pPr>
      <w:r w:rsidRPr="00373E8C">
        <w:rPr>
          <w:rFonts w:ascii="Calibri" w:hAnsi="Calibri" w:cs="Calibri"/>
          <w:sz w:val="24"/>
        </w:rPr>
        <w:t xml:space="preserve">3. </w:t>
      </w:r>
      <w:r w:rsidRPr="00373E8C">
        <w:rPr>
          <w:rFonts w:ascii="Calibri" w:hAnsi="Calibri" w:cs="Calibri"/>
          <w:sz w:val="24"/>
        </w:rPr>
        <w:tab/>
        <w:t>Hung H-Y, Shannon LM, Tian F, Bradbury PJ, Chen C, Flint-Garcia SA, et al. ZmCCT and the genetic basis of day-length adaptation underlying the postdomestication spread of maize. Proc Natl Acad Sci. 2012;109: E1913–E1921. doi:10.1073/pnas.1203189109</w:t>
      </w:r>
    </w:p>
    <w:p w:rsidR="004C231C" w:rsidRPr="00373E8C" w:rsidRDefault="004C231C" w:rsidP="004C231C">
      <w:pPr>
        <w:pStyle w:val="Bibliography"/>
        <w:rPr>
          <w:rFonts w:ascii="Calibri" w:hAnsi="Calibri" w:cs="Calibri"/>
          <w:sz w:val="24"/>
        </w:rPr>
      </w:pPr>
      <w:r w:rsidRPr="00373E8C">
        <w:rPr>
          <w:rFonts w:ascii="Calibri" w:hAnsi="Calibri" w:cs="Calibri"/>
          <w:sz w:val="24"/>
        </w:rPr>
        <w:t xml:space="preserve">4. </w:t>
      </w:r>
      <w:r w:rsidRPr="00373E8C">
        <w:rPr>
          <w:rFonts w:ascii="Calibri" w:hAnsi="Calibri" w:cs="Calibri"/>
          <w:sz w:val="24"/>
        </w:rPr>
        <w:tab/>
        <w:t>Abatzoglou JT. Development of gridded surface meteorological data for ecological applications and modelling. Int J Climatol. 2013;33: 121–131. doi:10.1002/joc.3413</w:t>
      </w:r>
    </w:p>
    <w:p w:rsidR="00203E81" w:rsidRDefault="004C231C" w:rsidP="004C231C">
      <w:r w:rsidRPr="005013DC">
        <w:rPr>
          <w:rFonts w:ascii="Calibri" w:hAnsi="Calibri" w:cs="Calibri"/>
          <w:sz w:val="24"/>
          <w:szCs w:val="24"/>
        </w:rPr>
        <w:lastRenderedPageBreak/>
        <w:fldChar w:fldCharType="end"/>
      </w:r>
    </w:p>
    <w:sectPr w:rsidR="00203E81" w:rsidSect="00856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2A" w:rsidRDefault="000F622A">
      <w:pPr>
        <w:spacing w:after="0" w:line="240" w:lineRule="auto"/>
      </w:pPr>
      <w:r>
        <w:separator/>
      </w:r>
    </w:p>
  </w:endnote>
  <w:endnote w:type="continuationSeparator" w:id="0">
    <w:p w:rsidR="000F622A" w:rsidRDefault="000F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36416"/>
      <w:docPartObj>
        <w:docPartGallery w:val="Page Numbers (Bottom of Page)"/>
        <w:docPartUnique/>
      </w:docPartObj>
    </w:sdtPr>
    <w:sdtEndPr>
      <w:rPr>
        <w:noProof/>
      </w:rPr>
    </w:sdtEndPr>
    <w:sdtContent>
      <w:p w:rsidR="00CF35F6" w:rsidRDefault="00F323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F35F6" w:rsidRDefault="000F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2A" w:rsidRDefault="000F622A">
      <w:pPr>
        <w:spacing w:after="0" w:line="240" w:lineRule="auto"/>
      </w:pPr>
      <w:r>
        <w:separator/>
      </w:r>
    </w:p>
  </w:footnote>
  <w:footnote w:type="continuationSeparator" w:id="0">
    <w:p w:rsidR="000F622A" w:rsidRDefault="000F6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1C"/>
    <w:rsid w:val="000C53B3"/>
    <w:rsid w:val="000F622A"/>
    <w:rsid w:val="00203E81"/>
    <w:rsid w:val="002466F4"/>
    <w:rsid w:val="0032504A"/>
    <w:rsid w:val="004C00D1"/>
    <w:rsid w:val="004C231C"/>
    <w:rsid w:val="004D54FA"/>
    <w:rsid w:val="007230AC"/>
    <w:rsid w:val="007C7AD0"/>
    <w:rsid w:val="00856803"/>
    <w:rsid w:val="00896236"/>
    <w:rsid w:val="00A173D0"/>
    <w:rsid w:val="00AB22AF"/>
    <w:rsid w:val="00C253E4"/>
    <w:rsid w:val="00C275B7"/>
    <w:rsid w:val="00C465D5"/>
    <w:rsid w:val="00D32FD2"/>
    <w:rsid w:val="00D62959"/>
    <w:rsid w:val="00E23FB9"/>
    <w:rsid w:val="00F32328"/>
    <w:rsid w:val="00F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6A91"/>
  <w14:defaultImageDpi w14:val="32767"/>
  <w15:chartTrackingRefBased/>
  <w15:docId w15:val="{E7A8763F-FE1B-FF47-A32F-B2A6D189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3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1C"/>
    <w:rPr>
      <w:sz w:val="22"/>
      <w:szCs w:val="22"/>
    </w:rPr>
  </w:style>
  <w:style w:type="paragraph" w:styleId="Bibliography">
    <w:name w:val="Bibliography"/>
    <w:basedOn w:val="Normal"/>
    <w:next w:val="Normal"/>
    <w:uiPriority w:val="37"/>
    <w:semiHidden/>
    <w:unhideWhenUsed/>
    <w:rsid w:val="004C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Abhishes Lamsal</dc:creator>
  <cp:keywords/>
  <dc:description/>
  <cp:lastModifiedBy>Abhishes Lamsal</cp:lastModifiedBy>
  <cp:revision>27</cp:revision>
  <dcterms:created xsi:type="dcterms:W3CDTF">2018-04-03T23:48:00Z</dcterms:created>
  <dcterms:modified xsi:type="dcterms:W3CDTF">2018-04-10T23:18:00Z</dcterms:modified>
</cp:coreProperties>
</file>