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B4" w:rsidRPr="007679B4" w:rsidRDefault="007679B4" w:rsidP="007679B4">
      <w:pPr>
        <w:spacing w:after="160" w:line="259" w:lineRule="auto"/>
        <w:rPr>
          <w:rFonts w:eastAsia="Calibri"/>
          <w:sz w:val="22"/>
          <w:szCs w:val="22"/>
          <w:lang w:val="en-GB" w:eastAsia="en-US"/>
        </w:rPr>
      </w:pPr>
      <w:r w:rsidRPr="007679B4">
        <w:rPr>
          <w:rFonts w:eastAsia="Calibri"/>
          <w:sz w:val="22"/>
          <w:szCs w:val="22"/>
          <w:lang w:val="en-GB" w:eastAsia="en-US"/>
        </w:rPr>
        <w:t>Ethical approvals ECRHS</w:t>
      </w:r>
      <w:r w:rsidR="008A7DE6">
        <w:rPr>
          <w:rFonts w:eastAsia="Calibri"/>
          <w:sz w:val="22"/>
          <w:szCs w:val="22"/>
          <w:lang w:val="en-GB" w:eastAsia="en-US"/>
        </w:rPr>
        <w:t>/RHINE</w:t>
      </w:r>
    </w:p>
    <w:p w:rsidR="007679B4" w:rsidRPr="007679B4" w:rsidRDefault="007679B4" w:rsidP="007679B4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50"/>
        <w:gridCol w:w="5892"/>
      </w:tblGrid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Study centres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679B4">
              <w:rPr>
                <w:rFonts w:ascii="Times New Roman" w:hAnsi="Times New Roman"/>
                <w:b/>
                <w:sz w:val="22"/>
                <w:szCs w:val="22"/>
              </w:rPr>
              <w:t>Committee name and approval number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Australia, Melbourne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Monash University Human Research Ethics Committee Project # CF11/1818-2010001012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Belgium, South Antwerp and Antwerp City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Comité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voor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Medische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Ethiek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UZA/UA 11/41/288 – UA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Denmark, Aarhus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>Videnskabsetiske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Komiteer for region Midtjylland. </w:t>
            </w:r>
          </w:p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M-20110106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Estonia, Tartu</w:t>
            </w:r>
          </w:p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Research Ethics Committee of the University of Tartu (UT REC) 209T-17 and  225/M-24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France, Paris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after="20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Etude ECRHS III: promotion CHU de Grenoble.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>Ethical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>approval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CPP Sud est V 4 mars 2011. </w:t>
            </w:r>
            <w:r w:rsidRPr="007679B4">
              <w:rPr>
                <w:rFonts w:ascii="Times New Roman" w:hAnsi="Times New Roman"/>
                <w:sz w:val="22"/>
                <w:szCs w:val="22"/>
              </w:rPr>
              <w:t>Approval Ministry of Health AFSSAPS n°B110053-70.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France, Grenoble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after="20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Etude ECRHS III: promotion CHU de Grenoble.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>Ethical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>approval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CPP Sud est V 4 mars 2011. </w:t>
            </w:r>
            <w:r w:rsidRPr="007679B4">
              <w:rPr>
                <w:rFonts w:ascii="Times New Roman" w:hAnsi="Times New Roman"/>
                <w:sz w:val="22"/>
                <w:szCs w:val="22"/>
              </w:rPr>
              <w:t>Approval Ministry of Health AFSSAPS n°B110053-70.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France, Montpellier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after="20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Etude ECRHS III : promotion CHU de Grenoble.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>Ethical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>approval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CPP Sud est V 4 mars 2011. </w:t>
            </w:r>
            <w:r w:rsidRPr="007679B4">
              <w:rPr>
                <w:rFonts w:ascii="Times New Roman" w:hAnsi="Times New Roman"/>
                <w:sz w:val="22"/>
                <w:szCs w:val="22"/>
              </w:rPr>
              <w:t>Approval Ministry of Health AFSSAPS n°B110053-70.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France, Bordeaux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after="20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Etude ECRHS III : promotion CHU de Grenoble.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>Ethical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>approval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CPP Sud est V 4 mars 2011. </w:t>
            </w:r>
            <w:r w:rsidRPr="007679B4">
              <w:rPr>
                <w:rFonts w:ascii="Times New Roman" w:hAnsi="Times New Roman"/>
                <w:sz w:val="22"/>
                <w:szCs w:val="22"/>
              </w:rPr>
              <w:t>Approval Ministry of Health AFSSAPS n°B110053-70.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Germany, Hamburg</w:t>
            </w:r>
          </w:p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highlight w:val="yellow"/>
                <w:lang w:val="nb-NO"/>
              </w:rPr>
            </w:pP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>Ethikkommission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der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>Bayerischen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>Landesärztekammer</w:t>
            </w:r>
            <w:proofErr w:type="spellEnd"/>
            <w:proofErr w:type="gramStart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(Positive Votum: </w:t>
            </w:r>
            <w:r w:rsidRPr="007679B4">
              <w:rPr>
                <w:rFonts w:ascii="Times New Roman" w:hAnsi="Times New Roman"/>
                <w:sz w:val="22"/>
                <w:szCs w:val="22"/>
                <w:lang w:val="de-DE"/>
              </w:rPr>
              <w:t>10015</w:t>
            </w:r>
            <w:proofErr w:type="gramEnd"/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Germany, Erfurt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>Ethikkommission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der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>Bayerischen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>Landesärztekammer</w:t>
            </w:r>
            <w:proofErr w:type="spellEnd"/>
            <w:proofErr w:type="gramStart"/>
            <w:r w:rsidRPr="007679B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(Positive Votum: </w:t>
            </w:r>
            <w:r w:rsidRPr="007679B4">
              <w:rPr>
                <w:rFonts w:ascii="Times New Roman" w:hAnsi="Times New Roman"/>
                <w:sz w:val="22"/>
                <w:szCs w:val="22"/>
                <w:lang w:val="de-DE"/>
              </w:rPr>
              <w:t>10015</w:t>
            </w:r>
            <w:proofErr w:type="gramEnd"/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Iceland, Reykjavik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National Bioethics committee of Iceland VSN-11-121-S3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Norway, Bergen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679B4">
              <w:rPr>
                <w:rFonts w:ascii="Times New Roman" w:hAnsi="Times New Roman"/>
                <w:color w:val="0D0D0D"/>
                <w:sz w:val="22"/>
                <w:szCs w:val="22"/>
                <w:lang w:val="en-US"/>
              </w:rPr>
              <w:t>Regional Ethics Committee West Norway 2010/759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Spain</w:t>
            </w:r>
            <w:r w:rsidR="00FF308E">
              <w:rPr>
                <w:rFonts w:ascii="Times New Roman" w:hAnsi="Times New Roman"/>
                <w:sz w:val="22"/>
                <w:szCs w:val="22"/>
              </w:rPr>
              <w:t>, Barcelona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 xml:space="preserve">Ethics Committee of the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Comité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etico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d’investigacion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clínica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(CEIC)-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 Approval number)</w:t>
            </w:r>
            <w:r w:rsidRPr="007679B4">
              <w:rPr>
                <w:rFonts w:ascii="Times New Roman" w:hAnsi="Times New Roman"/>
                <w:color w:val="2C3E4F"/>
                <w:sz w:val="22"/>
                <w:szCs w:val="22"/>
                <w:lang w:val="es-ES"/>
              </w:rPr>
              <w:t xml:space="preserve"> 2009/3500/1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 xml:space="preserve">Spain,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Galdakao</w:t>
            </w:r>
            <w:proofErr w:type="spellEnd"/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 xml:space="preserve">Ethics Committee of the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Comité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79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etic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d’investigacio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clínica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(CEIC)-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 Approval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num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>)</w:t>
            </w:r>
            <w:r w:rsidRPr="007679B4">
              <w:rPr>
                <w:rFonts w:ascii="Times New Roman" w:hAnsi="Times New Roman"/>
                <w:color w:val="2C3E4F"/>
                <w:sz w:val="22"/>
                <w:szCs w:val="22"/>
                <w:lang w:val="es-ES"/>
              </w:rPr>
              <w:t xml:space="preserve"> 2009/3500/1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Spain, Albacete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 xml:space="preserve">Ethics Committee of the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Comité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etic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d’investigacio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clínica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(CEIC)-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 Approval number)</w:t>
            </w:r>
            <w:r w:rsidRPr="007679B4">
              <w:rPr>
                <w:rFonts w:ascii="Times New Roman" w:hAnsi="Times New Roman"/>
                <w:color w:val="2C3E4F"/>
                <w:sz w:val="22"/>
                <w:szCs w:val="22"/>
                <w:lang w:val="es-ES"/>
              </w:rPr>
              <w:t xml:space="preserve"> 2009/3500/1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Spain</w:t>
            </w:r>
            <w:r w:rsidR="00FF308E">
              <w:rPr>
                <w:rFonts w:ascii="Times New Roman" w:hAnsi="Times New Roman"/>
                <w:sz w:val="22"/>
                <w:szCs w:val="22"/>
              </w:rPr>
              <w:t>, Oviedo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 xml:space="preserve">Ethics Committee of the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Comité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etico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d’investigacion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clínica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(CEIC)-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 Approval number)</w:t>
            </w:r>
            <w:r w:rsidRPr="007679B4">
              <w:rPr>
                <w:rFonts w:ascii="Times New Roman" w:hAnsi="Times New Roman"/>
                <w:color w:val="2C3E4F"/>
                <w:sz w:val="22"/>
                <w:szCs w:val="22"/>
                <w:lang w:val="es-ES"/>
              </w:rPr>
              <w:t xml:space="preserve"> 2009/3500/1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Spain</w:t>
            </w:r>
            <w:r w:rsidR="00FF308E">
              <w:rPr>
                <w:rFonts w:ascii="Times New Roman" w:hAnsi="Times New Roman"/>
                <w:sz w:val="22"/>
                <w:szCs w:val="22"/>
              </w:rPr>
              <w:t>, Huelva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 xml:space="preserve">Ethics Committee of the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Comité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etico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d’investigacion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clínica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(CEIC)-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679B4">
              <w:rPr>
                <w:rFonts w:ascii="Times New Roman" w:hAnsi="Times New Roman"/>
                <w:sz w:val="22"/>
                <w:szCs w:val="22"/>
              </w:rPr>
              <w:t>Salut</w:t>
            </w:r>
            <w:proofErr w:type="spellEnd"/>
            <w:r w:rsidRPr="007679B4">
              <w:rPr>
                <w:rFonts w:ascii="Times New Roman" w:hAnsi="Times New Roman"/>
                <w:sz w:val="22"/>
                <w:szCs w:val="22"/>
              </w:rPr>
              <w:t xml:space="preserve"> Mar, Barcelona ( Approval number)</w:t>
            </w:r>
            <w:r w:rsidRPr="007679B4">
              <w:rPr>
                <w:rFonts w:ascii="Times New Roman" w:hAnsi="Times New Roman"/>
                <w:color w:val="2C3E4F"/>
                <w:sz w:val="22"/>
                <w:szCs w:val="22"/>
                <w:lang w:val="es-ES"/>
              </w:rPr>
              <w:t xml:space="preserve"> 2009/3500/1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Sweden</w:t>
            </w:r>
            <w:r w:rsidR="00FF308E">
              <w:rPr>
                <w:rFonts w:ascii="Times New Roman" w:hAnsi="Times New Roman"/>
                <w:sz w:val="22"/>
                <w:szCs w:val="22"/>
              </w:rPr>
              <w:t>, Gothenburg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Regional Ethical Review Board in Uppsala.  2010/432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Sweden</w:t>
            </w:r>
            <w:r w:rsidR="00FF308E">
              <w:rPr>
                <w:rFonts w:ascii="Times New Roman" w:hAnsi="Times New Roman"/>
                <w:sz w:val="22"/>
                <w:szCs w:val="22"/>
              </w:rPr>
              <w:t>, Uppsala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Regional Ethical Review Board in Uppsala.  And the number of the decision is 2010/432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FF308E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Sweden, </w:t>
            </w:r>
            <w:proofErr w:type="spellStart"/>
            <w:r w:rsidR="007679B4" w:rsidRPr="007679B4">
              <w:rPr>
                <w:rFonts w:ascii="Times New Roman" w:hAnsi="Times New Roman"/>
                <w:sz w:val="22"/>
                <w:szCs w:val="22"/>
              </w:rPr>
              <w:t>Umea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Regional Ethical Review Board in Uppsala.  2010/432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FF308E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UK, </w:t>
            </w:r>
            <w:r w:rsidR="007679B4" w:rsidRPr="007679B4">
              <w:rPr>
                <w:rFonts w:ascii="Times New Roman" w:hAnsi="Times New Roman"/>
                <w:sz w:val="22"/>
                <w:szCs w:val="22"/>
              </w:rPr>
              <w:t>Ipswich</w:t>
            </w:r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NRES committee London-Stanmore REC Ref: 11/LO/0965</w:t>
            </w:r>
          </w:p>
        </w:tc>
      </w:tr>
      <w:tr w:rsidR="00FF308E" w:rsidRPr="007679B4" w:rsidTr="006D287A">
        <w:tc>
          <w:tcPr>
            <w:tcW w:w="5070" w:type="dxa"/>
          </w:tcPr>
          <w:p w:rsidR="007679B4" w:rsidRPr="007679B4" w:rsidRDefault="00FF308E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UK, </w:t>
            </w:r>
            <w:r w:rsidR="007679B4" w:rsidRPr="007679B4">
              <w:rPr>
                <w:rFonts w:ascii="Times New Roman" w:hAnsi="Times New Roman"/>
                <w:sz w:val="22"/>
                <w:szCs w:val="22"/>
              </w:rPr>
              <w:t>Norwich</w:t>
            </w:r>
            <w:bookmarkStart w:id="0" w:name="_GoBack"/>
            <w:bookmarkEnd w:id="0"/>
          </w:p>
        </w:tc>
        <w:tc>
          <w:tcPr>
            <w:tcW w:w="9104" w:type="dxa"/>
          </w:tcPr>
          <w:p w:rsidR="007679B4" w:rsidRPr="007679B4" w:rsidRDefault="007679B4" w:rsidP="007679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679B4">
              <w:rPr>
                <w:rFonts w:ascii="Times New Roman" w:hAnsi="Times New Roman"/>
                <w:sz w:val="22"/>
                <w:szCs w:val="22"/>
              </w:rPr>
              <w:t>NRES committee London-Stanmore REC Ref: 11/LO/0965</w:t>
            </w:r>
          </w:p>
        </w:tc>
      </w:tr>
    </w:tbl>
    <w:p w:rsidR="007679B4" w:rsidRPr="007679B4" w:rsidRDefault="007679B4" w:rsidP="007679B4">
      <w:pPr>
        <w:spacing w:after="160" w:line="259" w:lineRule="auto"/>
        <w:rPr>
          <w:rFonts w:ascii="Calibri" w:eastAsia="Calibri" w:hAnsi="Calibri" w:cs="Calibri"/>
          <w:strike/>
          <w:sz w:val="22"/>
          <w:szCs w:val="22"/>
          <w:lang w:val="en-GB" w:eastAsia="en-US"/>
        </w:rPr>
      </w:pPr>
    </w:p>
    <w:p w:rsidR="00550B9A" w:rsidRPr="007679B4" w:rsidRDefault="00550B9A">
      <w:pPr>
        <w:rPr>
          <w:lang w:val="en-GB"/>
        </w:rPr>
      </w:pPr>
    </w:p>
    <w:sectPr w:rsidR="00550B9A" w:rsidRPr="007679B4" w:rsidSect="00767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B4"/>
    <w:rsid w:val="000F3249"/>
    <w:rsid w:val="00550B9A"/>
    <w:rsid w:val="007679B4"/>
    <w:rsid w:val="008A1442"/>
    <w:rsid w:val="008A7DE6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klassisk1">
    <w:name w:val="Table Classic 1"/>
    <w:aliases w:val="lys-skyggelegging"/>
    <w:basedOn w:val="Vanligtabell"/>
    <w:rsid w:val="008A14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legging11">
    <w:name w:val="Lys skyggelegging11"/>
    <w:basedOn w:val="Vanligtabell"/>
    <w:next w:val="Lysskyggelegging"/>
    <w:uiPriority w:val="60"/>
    <w:rsid w:val="000F3249"/>
    <w:rPr>
      <w:rFonts w:ascii="Cambria" w:eastAsia="MS Mincho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legging">
    <w:name w:val="Light Shading"/>
    <w:basedOn w:val="Vanligtabell"/>
    <w:uiPriority w:val="60"/>
    <w:rsid w:val="000F32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rutenett">
    <w:name w:val="Table Grid"/>
    <w:basedOn w:val="Vanligtabell"/>
    <w:uiPriority w:val="39"/>
    <w:rsid w:val="007679B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klassisk1">
    <w:name w:val="Table Classic 1"/>
    <w:aliases w:val="lys-skyggelegging"/>
    <w:basedOn w:val="Vanligtabell"/>
    <w:rsid w:val="008A14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legging11">
    <w:name w:val="Lys skyggelegging11"/>
    <w:basedOn w:val="Vanligtabell"/>
    <w:next w:val="Lysskyggelegging"/>
    <w:uiPriority w:val="60"/>
    <w:rsid w:val="000F3249"/>
    <w:rPr>
      <w:rFonts w:ascii="Cambria" w:eastAsia="MS Mincho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legging">
    <w:name w:val="Light Shading"/>
    <w:basedOn w:val="Vanligtabell"/>
    <w:uiPriority w:val="60"/>
    <w:rsid w:val="000F32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rutenett">
    <w:name w:val="Table Grid"/>
    <w:basedOn w:val="Vanligtabell"/>
    <w:uiPriority w:val="39"/>
    <w:rsid w:val="007679B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B2860D29</Template>
  <TotalTime>1</TotalTime>
  <Pages>2</Pages>
  <Words>368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Lønnebotn, Marianne</dc:creator>
  <cp:lastModifiedBy>Lønnebotn, Marianne</cp:lastModifiedBy>
  <cp:revision>2</cp:revision>
  <dcterms:created xsi:type="dcterms:W3CDTF">2018-03-07T14:52:00Z</dcterms:created>
  <dcterms:modified xsi:type="dcterms:W3CDTF">2018-03-07T14:52:00Z</dcterms:modified>
</cp:coreProperties>
</file>