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A3" w:rsidRDefault="007F4CA3" w:rsidP="007F4CA3">
      <w:pPr>
        <w:spacing w:line="360" w:lineRule="auto"/>
        <w:jc w:val="both"/>
        <w:rPr>
          <w:rFonts w:ascii="Times New Roman" w:eastAsia="Lucida Sans Unicode" w:hAnsi="Times New Roman" w:cs="Times New Roman"/>
          <w:kern w:val="1"/>
          <w:sz w:val="24"/>
          <w:lang w:val="en-US" w:eastAsia="ar-SA"/>
        </w:rPr>
      </w:pPr>
      <w:proofErr w:type="gramStart"/>
      <w:r>
        <w:rPr>
          <w:rFonts w:ascii="Times New Roman" w:hAnsi="Times New Roman" w:cs="Times New Roman"/>
          <w:b/>
          <w:sz w:val="24"/>
          <w:szCs w:val="24"/>
          <w:lang w:val="en-US"/>
        </w:rPr>
        <w:t>S</w:t>
      </w:r>
      <w:r w:rsidR="00461345">
        <w:rPr>
          <w:rFonts w:ascii="Times New Roman" w:hAnsi="Times New Roman" w:cs="Times New Roman"/>
          <w:b/>
          <w:sz w:val="24"/>
          <w:szCs w:val="24"/>
          <w:lang w:val="en-US"/>
        </w:rPr>
        <w:t>3</w:t>
      </w:r>
      <w:r>
        <w:rPr>
          <w:rFonts w:ascii="Times New Roman" w:hAnsi="Times New Roman" w:cs="Times New Roman"/>
          <w:b/>
          <w:sz w:val="24"/>
          <w:szCs w:val="24"/>
          <w:lang w:val="en-US"/>
        </w:rPr>
        <w:t xml:space="preserve"> Table</w:t>
      </w:r>
      <w:r w:rsidRPr="00C02C31">
        <w:rPr>
          <w:rFonts w:ascii="Times New Roman" w:eastAsia="Lucida Sans Unicode" w:hAnsi="Times New Roman" w:cs="Times New Roman"/>
          <w:b/>
          <w:kern w:val="1"/>
          <w:sz w:val="24"/>
          <w:lang w:val="en-US" w:eastAsia="ar-SA"/>
        </w:rPr>
        <w:t>.</w:t>
      </w:r>
      <w:proofErr w:type="gramEnd"/>
      <w:r w:rsidRPr="00C02C31">
        <w:rPr>
          <w:rFonts w:ascii="Times New Roman" w:eastAsia="Lucida Sans Unicode" w:hAnsi="Times New Roman" w:cs="Times New Roman"/>
          <w:b/>
          <w:kern w:val="1"/>
          <w:sz w:val="24"/>
          <w:lang w:val="en-US" w:eastAsia="ar-SA"/>
        </w:rPr>
        <w:t xml:space="preserve"> </w:t>
      </w:r>
      <w:r w:rsidRPr="00C02C31">
        <w:rPr>
          <w:rFonts w:ascii="Times New Roman" w:eastAsia="Lucida Sans Unicode" w:hAnsi="Times New Roman" w:cs="Times New Roman"/>
          <w:kern w:val="1"/>
          <w:sz w:val="24"/>
          <w:lang w:val="en-US" w:eastAsia="ar-SA"/>
        </w:rPr>
        <w:t>Number of food items by subgroups in total,</w:t>
      </w:r>
      <w:r>
        <w:rPr>
          <w:rFonts w:ascii="Times New Roman" w:eastAsia="Lucida Sans Unicode" w:hAnsi="Times New Roman" w:cs="Times New Roman"/>
          <w:kern w:val="1"/>
          <w:sz w:val="24"/>
          <w:lang w:val="en-US" w:eastAsia="ar-SA"/>
        </w:rPr>
        <w:t xml:space="preserve"> and number of food items</w:t>
      </w:r>
      <w:r w:rsidRPr="00C02C31">
        <w:rPr>
          <w:rFonts w:ascii="Times New Roman" w:eastAsia="Lucida Sans Unicode" w:hAnsi="Times New Roman" w:cs="Times New Roman"/>
          <w:kern w:val="1"/>
          <w:sz w:val="24"/>
          <w:lang w:val="en-US" w:eastAsia="ar-SA"/>
        </w:rPr>
        <w:t xml:space="preserve"> </w:t>
      </w:r>
      <w:r>
        <w:rPr>
          <w:rFonts w:ascii="Times New Roman" w:eastAsia="Lucida Sans Unicode" w:hAnsi="Times New Roman" w:cs="Times New Roman"/>
          <w:kern w:val="1"/>
          <w:sz w:val="24"/>
          <w:lang w:val="en-US" w:eastAsia="ar-SA"/>
        </w:rPr>
        <w:t>whose</w:t>
      </w:r>
      <w:r w:rsidRPr="00C02C31">
        <w:rPr>
          <w:rFonts w:ascii="Times New Roman" w:eastAsia="Lucida Sans Unicode" w:hAnsi="Times New Roman" w:cs="Times New Roman"/>
          <w:kern w:val="1"/>
          <w:sz w:val="24"/>
          <w:lang w:val="en-US" w:eastAsia="ar-SA"/>
        </w:rPr>
        <w:t xml:space="preserve"> </w:t>
      </w:r>
      <w:r>
        <w:rPr>
          <w:rFonts w:ascii="Times New Roman" w:eastAsia="Lucida Sans Unicode" w:hAnsi="Times New Roman" w:cs="Times New Roman"/>
          <w:kern w:val="1"/>
          <w:sz w:val="24"/>
          <w:lang w:val="en-US" w:eastAsia="ar-SA"/>
        </w:rPr>
        <w:t>the</w:t>
      </w:r>
      <w:r w:rsidRPr="00C02C31">
        <w:rPr>
          <w:rFonts w:ascii="Times New Roman" w:eastAsia="Lucida Sans Unicode" w:hAnsi="Times New Roman" w:cs="Times New Roman"/>
          <w:kern w:val="1"/>
          <w:sz w:val="24"/>
          <w:lang w:val="en-US" w:eastAsia="ar-SA"/>
        </w:rPr>
        <w:t xml:space="preserve"> amount </w:t>
      </w:r>
      <w:r>
        <w:rPr>
          <w:rFonts w:ascii="Times New Roman" w:eastAsia="Lucida Sans Unicode" w:hAnsi="Times New Roman" w:cs="Times New Roman"/>
          <w:kern w:val="1"/>
          <w:sz w:val="24"/>
          <w:lang w:val="en-US" w:eastAsia="ar-SA"/>
        </w:rPr>
        <w:t>consumed could be</w:t>
      </w:r>
      <w:r w:rsidRPr="00C02C31">
        <w:rPr>
          <w:rFonts w:ascii="Times New Roman" w:eastAsia="Lucida Sans Unicode" w:hAnsi="Times New Roman" w:cs="Times New Roman"/>
          <w:kern w:val="1"/>
          <w:sz w:val="24"/>
          <w:lang w:val="en-US" w:eastAsia="ar-SA"/>
        </w:rPr>
        <w:t xml:space="preserve"> </w:t>
      </w:r>
      <w:r>
        <w:rPr>
          <w:rFonts w:ascii="Times New Roman" w:eastAsia="Lucida Sans Unicode" w:hAnsi="Times New Roman" w:cs="Times New Roman"/>
          <w:kern w:val="1"/>
          <w:sz w:val="24"/>
          <w:lang w:val="en-US" w:eastAsia="ar-SA"/>
        </w:rPr>
        <w:t>modified with</w:t>
      </w:r>
      <w:r w:rsidRPr="00C02C31">
        <w:rPr>
          <w:rFonts w:ascii="Times New Roman" w:eastAsia="Lucida Sans Unicode" w:hAnsi="Times New Roman" w:cs="Times New Roman"/>
          <w:kern w:val="1"/>
          <w:sz w:val="24"/>
          <w:lang w:val="en-US" w:eastAsia="ar-SA"/>
        </w:rPr>
        <w:t xml:space="preserve"> </w:t>
      </w:r>
      <w:r>
        <w:rPr>
          <w:rFonts w:ascii="Times New Roman" w:eastAsia="Lucida Sans Unicode" w:hAnsi="Times New Roman" w:cs="Times New Roman"/>
          <w:kern w:val="1"/>
          <w:sz w:val="24"/>
          <w:lang w:val="en-US" w:eastAsia="ar-SA"/>
        </w:rPr>
        <w:t xml:space="preserve">type-1 </w:t>
      </w:r>
      <w:r w:rsidRPr="00C02C31">
        <w:rPr>
          <w:rFonts w:ascii="Times New Roman" w:eastAsia="Lucida Sans Unicode" w:hAnsi="Times New Roman" w:cs="Times New Roman"/>
          <w:kern w:val="1"/>
          <w:sz w:val="24"/>
          <w:lang w:val="en-US" w:eastAsia="ar-SA"/>
        </w:rPr>
        <w:t xml:space="preserve">dietary changes, </w:t>
      </w:r>
      <w:r>
        <w:rPr>
          <w:rFonts w:ascii="Times New Roman" w:eastAsia="Lucida Sans Unicode" w:hAnsi="Times New Roman" w:cs="Times New Roman"/>
          <w:kern w:val="1"/>
          <w:sz w:val="24"/>
          <w:lang w:val="en-US" w:eastAsia="ar-SA"/>
        </w:rPr>
        <w:t>whose the</w:t>
      </w:r>
      <w:r w:rsidRPr="00C02C31">
        <w:rPr>
          <w:rFonts w:ascii="Times New Roman" w:eastAsia="Lucida Sans Unicode" w:hAnsi="Times New Roman" w:cs="Times New Roman"/>
          <w:kern w:val="1"/>
          <w:sz w:val="24"/>
          <w:lang w:val="en-US" w:eastAsia="ar-SA"/>
        </w:rPr>
        <w:t xml:space="preserve"> substitution is possible </w:t>
      </w:r>
      <w:r>
        <w:rPr>
          <w:rFonts w:ascii="Times New Roman" w:eastAsia="Lucida Sans Unicode" w:hAnsi="Times New Roman" w:cs="Times New Roman"/>
          <w:kern w:val="1"/>
          <w:sz w:val="24"/>
          <w:lang w:val="en-US" w:eastAsia="ar-SA"/>
        </w:rPr>
        <w:t>with</w:t>
      </w:r>
      <w:r w:rsidRPr="00C02C31">
        <w:rPr>
          <w:rFonts w:ascii="Times New Roman" w:eastAsia="Lucida Sans Unicode" w:hAnsi="Times New Roman" w:cs="Times New Roman"/>
          <w:kern w:val="1"/>
          <w:sz w:val="24"/>
          <w:lang w:val="en-US" w:eastAsia="ar-SA"/>
        </w:rPr>
        <w:t xml:space="preserve"> </w:t>
      </w:r>
      <w:r>
        <w:rPr>
          <w:rFonts w:ascii="Times New Roman" w:eastAsia="Lucida Sans Unicode" w:hAnsi="Times New Roman" w:cs="Times New Roman"/>
          <w:kern w:val="1"/>
          <w:sz w:val="24"/>
          <w:lang w:val="en-US" w:eastAsia="ar-SA"/>
        </w:rPr>
        <w:t xml:space="preserve">types -2 and -3 </w:t>
      </w:r>
      <w:r w:rsidRPr="00C02C31">
        <w:rPr>
          <w:rFonts w:ascii="Times New Roman" w:eastAsia="Lucida Sans Unicode" w:hAnsi="Times New Roman" w:cs="Times New Roman"/>
          <w:kern w:val="1"/>
          <w:sz w:val="24"/>
          <w:lang w:val="en-US" w:eastAsia="ar-SA"/>
        </w:rPr>
        <w:t xml:space="preserve">dietary changes, and that could be used as a substitute in </w:t>
      </w:r>
      <w:r>
        <w:rPr>
          <w:rFonts w:ascii="Times New Roman" w:eastAsia="Lucida Sans Unicode" w:hAnsi="Times New Roman" w:cs="Times New Roman"/>
          <w:kern w:val="1"/>
          <w:sz w:val="24"/>
          <w:lang w:val="en-US" w:eastAsia="ar-SA"/>
        </w:rPr>
        <w:t xml:space="preserve">types -2 and -3 </w:t>
      </w:r>
      <w:r w:rsidRPr="00C02C31">
        <w:rPr>
          <w:rFonts w:ascii="Times New Roman" w:eastAsia="Lucida Sans Unicode" w:hAnsi="Times New Roman" w:cs="Times New Roman"/>
          <w:kern w:val="1"/>
          <w:sz w:val="24"/>
          <w:lang w:val="en-US" w:eastAsia="ar-SA"/>
        </w:rPr>
        <w:t>dietary changes.</w:t>
      </w:r>
    </w:p>
    <w:p w:rsidR="007F4CA3" w:rsidRPr="006B7815" w:rsidRDefault="007F4CA3" w:rsidP="007F4CA3">
      <w:pPr>
        <w:spacing w:line="360" w:lineRule="auto"/>
        <w:jc w:val="both"/>
        <w:rPr>
          <w:rFonts w:ascii="Times New Roman" w:eastAsia="Lucida Sans Unicode" w:hAnsi="Times New Roman" w:cs="Times New Roman"/>
          <w:kern w:val="1"/>
          <w:sz w:val="8"/>
          <w:lang w:val="en-US" w:eastAsia="ar-SA"/>
        </w:rPr>
      </w:pPr>
    </w:p>
    <w:tbl>
      <w:tblPr>
        <w:tblW w:w="10773" w:type="dxa"/>
        <w:tblInd w:w="-497" w:type="dxa"/>
        <w:tblLayout w:type="fixed"/>
        <w:tblCellMar>
          <w:left w:w="70" w:type="dxa"/>
          <w:right w:w="70" w:type="dxa"/>
        </w:tblCellMar>
        <w:tblLook w:val="04A0"/>
      </w:tblPr>
      <w:tblGrid>
        <w:gridCol w:w="1418"/>
        <w:gridCol w:w="2977"/>
        <w:gridCol w:w="708"/>
        <w:gridCol w:w="1134"/>
        <w:gridCol w:w="1134"/>
        <w:gridCol w:w="1134"/>
        <w:gridCol w:w="1134"/>
        <w:gridCol w:w="1134"/>
      </w:tblGrid>
      <w:tr w:rsidR="007F4CA3" w:rsidRPr="00461345" w:rsidTr="008D2B82">
        <w:trPr>
          <w:trHeight w:val="315"/>
        </w:trPr>
        <w:tc>
          <w:tcPr>
            <w:tcW w:w="1418" w:type="dxa"/>
            <w:tcBorders>
              <w:top w:val="nil"/>
              <w:left w:val="nil"/>
              <w:bottom w:val="nil"/>
              <w:right w:val="nil"/>
            </w:tcBorders>
            <w:shd w:val="clear" w:color="auto" w:fill="auto"/>
            <w:noWrap/>
            <w:vAlign w:val="bottom"/>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nil"/>
              <w:right w:val="nil"/>
            </w:tcBorders>
            <w:shd w:val="clear" w:color="auto" w:fill="auto"/>
            <w:noWrap/>
            <w:vAlign w:val="bottom"/>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637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 xml:space="preserve">Number of food items </w:t>
            </w:r>
          </w:p>
        </w:tc>
      </w:tr>
      <w:tr w:rsidR="007F4CA3" w:rsidRPr="00461345" w:rsidTr="008D2B82">
        <w:trPr>
          <w:trHeight w:val="315"/>
        </w:trPr>
        <w:tc>
          <w:tcPr>
            <w:tcW w:w="1418" w:type="dxa"/>
            <w:tcBorders>
              <w:top w:val="nil"/>
              <w:left w:val="nil"/>
              <w:bottom w:val="single" w:sz="4" w:space="0" w:color="auto"/>
              <w:right w:val="nil"/>
            </w:tcBorders>
            <w:shd w:val="clear" w:color="auto" w:fill="auto"/>
            <w:noWrap/>
            <w:vAlign w:val="bottom"/>
            <w:hideMark/>
          </w:tcPr>
          <w:p w:rsidR="007F4CA3" w:rsidRPr="004571F0"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auto"/>
              <w:right w:val="nil"/>
            </w:tcBorders>
            <w:shd w:val="clear" w:color="auto" w:fill="auto"/>
            <w:noWrap/>
            <w:vAlign w:val="bottom"/>
            <w:hideMark/>
          </w:tcPr>
          <w:p w:rsidR="007F4CA3" w:rsidRPr="004571F0"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708" w:type="dxa"/>
            <w:vMerge w:val="restart"/>
            <w:tcBorders>
              <w:top w:val="single" w:sz="8" w:space="0" w:color="auto"/>
              <w:left w:val="single" w:sz="8" w:space="0" w:color="auto"/>
              <w:right w:val="single" w:sz="8" w:space="0" w:color="000000"/>
            </w:tcBorders>
            <w:shd w:val="clear" w:color="auto" w:fill="auto"/>
            <w:noWrap/>
            <w:vAlign w:val="center"/>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vertAlign w:val="superscript"/>
                <w:lang w:val="en-US" w:eastAsia="fr-FR"/>
              </w:rPr>
            </w:pPr>
            <w:r w:rsidRPr="004571F0">
              <w:rPr>
                <w:rFonts w:ascii="Times New Roman" w:eastAsia="Times New Roman" w:hAnsi="Times New Roman" w:cs="Times New Roman"/>
                <w:bCs/>
                <w:color w:val="000000"/>
                <w:sz w:val="18"/>
                <w:szCs w:val="18"/>
                <w:lang w:val="en-US" w:eastAsia="fr-FR"/>
              </w:rPr>
              <w:t>Total</w:t>
            </w:r>
            <w:r>
              <w:rPr>
                <w:rFonts w:ascii="Times New Roman" w:eastAsia="Times New Roman" w:hAnsi="Times New Roman" w:cs="Times New Roman"/>
                <w:bCs/>
                <w:color w:val="000000"/>
                <w:sz w:val="18"/>
                <w:szCs w:val="18"/>
                <w:vertAlign w:val="superscript"/>
                <w:lang w:val="en-US" w:eastAsia="fr-FR"/>
              </w:rPr>
              <w:t>1</w:t>
            </w:r>
          </w:p>
        </w:tc>
        <w:tc>
          <w:tcPr>
            <w:tcW w:w="1134" w:type="dxa"/>
            <w:tcBorders>
              <w:top w:val="single" w:sz="8" w:space="0" w:color="auto"/>
              <w:left w:val="single" w:sz="8" w:space="0" w:color="auto"/>
              <w:bottom w:val="single" w:sz="8" w:space="0" w:color="auto"/>
              <w:right w:val="single" w:sz="8" w:space="0" w:color="000000"/>
            </w:tcBorders>
            <w:shd w:val="clear" w:color="auto" w:fill="auto"/>
            <w:vAlign w:val="center"/>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Type</w:t>
            </w:r>
            <w:r>
              <w:rPr>
                <w:rFonts w:ascii="Times New Roman" w:eastAsia="Times New Roman" w:hAnsi="Times New Roman" w:cs="Times New Roman"/>
                <w:bCs/>
                <w:color w:val="000000"/>
                <w:sz w:val="18"/>
                <w:szCs w:val="18"/>
                <w:lang w:val="en-US" w:eastAsia="fr-FR"/>
              </w:rPr>
              <w:t xml:space="preserve"> </w:t>
            </w:r>
            <w:r w:rsidRPr="004571F0">
              <w:rPr>
                <w:rFonts w:ascii="Times New Roman" w:eastAsia="Times New Roman" w:hAnsi="Times New Roman" w:cs="Times New Roman"/>
                <w:bCs/>
                <w:color w:val="000000"/>
                <w:sz w:val="18"/>
                <w:szCs w:val="18"/>
                <w:lang w:val="en-US" w:eastAsia="fr-FR"/>
              </w:rPr>
              <w:t>1</w:t>
            </w:r>
            <w:r w:rsidRPr="006661A6">
              <w:rPr>
                <w:rFonts w:ascii="Times New Roman" w:eastAsia="Times New Roman" w:hAnsi="Times New Roman" w:cs="Times New Roman"/>
                <w:bCs/>
                <w:color w:val="000000"/>
                <w:sz w:val="18"/>
                <w:szCs w:val="18"/>
                <w:vertAlign w:val="superscript"/>
                <w:lang w:val="en-US" w:eastAsia="fr-FR"/>
              </w:rPr>
              <w:t>2</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Type 2</w:t>
            </w:r>
            <w:r w:rsidRPr="006661A6">
              <w:rPr>
                <w:rFonts w:ascii="Times New Roman" w:eastAsia="Times New Roman" w:hAnsi="Times New Roman" w:cs="Times New Roman"/>
                <w:bCs/>
                <w:color w:val="000000"/>
                <w:sz w:val="18"/>
                <w:szCs w:val="18"/>
                <w:vertAlign w:val="superscript"/>
                <w:lang w:val="en-US" w:eastAsia="fr-FR"/>
              </w:rPr>
              <w:t>2</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Type 3</w:t>
            </w:r>
            <w:r w:rsidRPr="006661A6">
              <w:rPr>
                <w:rFonts w:ascii="Times New Roman" w:eastAsia="Times New Roman" w:hAnsi="Times New Roman" w:cs="Times New Roman"/>
                <w:bCs/>
                <w:color w:val="000000"/>
                <w:sz w:val="18"/>
                <w:szCs w:val="18"/>
                <w:vertAlign w:val="superscript"/>
                <w:lang w:val="en-US" w:eastAsia="fr-FR"/>
              </w:rPr>
              <w:t>2</w:t>
            </w:r>
          </w:p>
        </w:tc>
      </w:tr>
      <w:tr w:rsidR="007F4CA3" w:rsidRPr="00C02C31" w:rsidTr="008D2B82">
        <w:trPr>
          <w:trHeight w:val="615"/>
        </w:trPr>
        <w:tc>
          <w:tcPr>
            <w:tcW w:w="1418" w:type="dxa"/>
            <w:tcBorders>
              <w:top w:val="single" w:sz="4" w:space="0" w:color="auto"/>
              <w:left w:val="single" w:sz="4" w:space="0" w:color="000000"/>
              <w:bottom w:val="nil"/>
              <w:right w:val="single" w:sz="4" w:space="0" w:color="000000"/>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Group</w:t>
            </w:r>
          </w:p>
        </w:tc>
        <w:tc>
          <w:tcPr>
            <w:tcW w:w="2977" w:type="dxa"/>
            <w:tcBorders>
              <w:top w:val="single" w:sz="4" w:space="0" w:color="auto"/>
              <w:left w:val="nil"/>
              <w:bottom w:val="nil"/>
              <w:right w:val="single" w:sz="8" w:space="0" w:color="auto"/>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Subgroup</w:t>
            </w:r>
          </w:p>
        </w:tc>
        <w:tc>
          <w:tcPr>
            <w:tcW w:w="708" w:type="dxa"/>
            <w:vMerge/>
            <w:tcBorders>
              <w:left w:val="single" w:sz="8" w:space="0" w:color="auto"/>
              <w:bottom w:val="nil"/>
              <w:right w:val="single" w:sz="8" w:space="0" w:color="000000"/>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p>
        </w:tc>
        <w:tc>
          <w:tcPr>
            <w:tcW w:w="1134" w:type="dxa"/>
            <w:tcBorders>
              <w:top w:val="nil"/>
              <w:left w:val="single" w:sz="8" w:space="0" w:color="000000"/>
              <w:bottom w:val="nil"/>
              <w:right w:val="single" w:sz="4" w:space="0" w:color="000000"/>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 xml:space="preserve">Amount consumed modifiable </w:t>
            </w:r>
          </w:p>
        </w:tc>
        <w:tc>
          <w:tcPr>
            <w:tcW w:w="1134" w:type="dxa"/>
            <w:tcBorders>
              <w:top w:val="nil"/>
              <w:left w:val="nil"/>
              <w:bottom w:val="nil"/>
              <w:right w:val="single" w:sz="4" w:space="0" w:color="000000"/>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Substitution possible</w:t>
            </w:r>
          </w:p>
        </w:tc>
        <w:tc>
          <w:tcPr>
            <w:tcW w:w="1134" w:type="dxa"/>
            <w:tcBorders>
              <w:top w:val="nil"/>
              <w:left w:val="nil"/>
              <w:bottom w:val="nil"/>
              <w:right w:val="single" w:sz="4" w:space="0" w:color="000000"/>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 xml:space="preserve">Potential substitute </w:t>
            </w:r>
          </w:p>
        </w:tc>
        <w:tc>
          <w:tcPr>
            <w:tcW w:w="1134" w:type="dxa"/>
            <w:tcBorders>
              <w:top w:val="nil"/>
              <w:left w:val="nil"/>
              <w:bottom w:val="nil"/>
              <w:right w:val="single" w:sz="4" w:space="0" w:color="000000"/>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Substitution possible</w:t>
            </w:r>
          </w:p>
        </w:tc>
        <w:tc>
          <w:tcPr>
            <w:tcW w:w="1134" w:type="dxa"/>
            <w:tcBorders>
              <w:top w:val="nil"/>
              <w:left w:val="nil"/>
              <w:bottom w:val="nil"/>
              <w:right w:val="single" w:sz="4" w:space="0" w:color="000000"/>
            </w:tcBorders>
            <w:shd w:val="clear" w:color="auto" w:fill="auto"/>
            <w:hideMark/>
          </w:tcPr>
          <w:p w:rsidR="007F4CA3" w:rsidRPr="004571F0" w:rsidRDefault="007F4CA3" w:rsidP="008D2B82">
            <w:pPr>
              <w:spacing w:after="0" w:line="240" w:lineRule="auto"/>
              <w:jc w:val="center"/>
              <w:rPr>
                <w:rFonts w:ascii="Times New Roman" w:eastAsia="Times New Roman" w:hAnsi="Times New Roman" w:cs="Times New Roman"/>
                <w:bCs/>
                <w:color w:val="000000"/>
                <w:sz w:val="18"/>
                <w:szCs w:val="18"/>
                <w:lang w:val="en-US" w:eastAsia="fr-FR"/>
              </w:rPr>
            </w:pPr>
            <w:r w:rsidRPr="004571F0">
              <w:rPr>
                <w:rFonts w:ascii="Times New Roman" w:eastAsia="Times New Roman" w:hAnsi="Times New Roman" w:cs="Times New Roman"/>
                <w:bCs/>
                <w:color w:val="000000"/>
                <w:sz w:val="18"/>
                <w:szCs w:val="18"/>
                <w:lang w:val="en-US" w:eastAsia="fr-FR"/>
              </w:rPr>
              <w:t>Potential substitute</w:t>
            </w:r>
            <w:r>
              <w:rPr>
                <w:rFonts w:ascii="Times New Roman" w:eastAsia="Times New Roman" w:hAnsi="Times New Roman" w:cs="Times New Roman"/>
                <w:bCs/>
                <w:color w:val="000000"/>
                <w:sz w:val="18"/>
                <w:szCs w:val="18"/>
                <w:vertAlign w:val="superscript"/>
                <w:lang w:val="en-US" w:eastAsia="fr-FR"/>
              </w:rPr>
              <w:t>3</w:t>
            </w:r>
          </w:p>
        </w:tc>
      </w:tr>
      <w:tr w:rsidR="007F4CA3" w:rsidRPr="00C02C31" w:rsidTr="008D2B82">
        <w:trPr>
          <w:trHeight w:val="615"/>
        </w:trPr>
        <w:tc>
          <w:tcPr>
            <w:tcW w:w="4395" w:type="dxa"/>
            <w:gridSpan w:val="2"/>
            <w:tcBorders>
              <w:top w:val="single" w:sz="8" w:space="0" w:color="auto"/>
              <w:left w:val="single" w:sz="8" w:space="0" w:color="auto"/>
              <w:bottom w:val="nil"/>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Alcoholic beverages</w:t>
            </w:r>
          </w:p>
        </w:tc>
        <w:tc>
          <w:tcPr>
            <w:tcW w:w="708" w:type="dxa"/>
            <w:tcBorders>
              <w:top w:val="single" w:sz="8" w:space="0" w:color="auto"/>
              <w:left w:val="nil"/>
              <w:bottom w:val="nil"/>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36</w:t>
            </w:r>
          </w:p>
        </w:tc>
        <w:tc>
          <w:tcPr>
            <w:tcW w:w="1134" w:type="dxa"/>
            <w:tcBorders>
              <w:top w:val="single" w:sz="8" w:space="0" w:color="auto"/>
              <w:left w:val="nil"/>
              <w:bottom w:val="nil"/>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single" w:sz="8" w:space="0" w:color="auto"/>
              <w:left w:val="nil"/>
              <w:bottom w:val="nil"/>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single" w:sz="8" w:space="0" w:color="auto"/>
              <w:left w:val="nil"/>
              <w:bottom w:val="nil"/>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single" w:sz="8" w:space="0" w:color="auto"/>
              <w:left w:val="nil"/>
              <w:bottom w:val="nil"/>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single" w:sz="8" w:space="0" w:color="auto"/>
              <w:left w:val="nil"/>
              <w:bottom w:val="nil"/>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83"/>
        </w:trPr>
        <w:tc>
          <w:tcPr>
            <w:tcW w:w="1418"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Biscuits, cakes and pastries</w:t>
            </w:r>
          </w:p>
        </w:tc>
        <w:tc>
          <w:tcPr>
            <w:tcW w:w="2977" w:type="dxa"/>
            <w:tcBorders>
              <w:top w:val="single" w:sz="8" w:space="0" w:color="auto"/>
              <w:left w:val="nil"/>
              <w:bottom w:val="single" w:sz="4" w:space="0" w:color="000000"/>
              <w:right w:val="single" w:sz="4" w:space="0" w:color="000000"/>
            </w:tcBorders>
            <w:shd w:val="clear" w:color="auto" w:fill="auto"/>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Salty snacks and crackers</w:t>
            </w:r>
          </w:p>
        </w:tc>
        <w:tc>
          <w:tcPr>
            <w:tcW w:w="708" w:type="dxa"/>
            <w:tcBorders>
              <w:top w:val="single" w:sz="8" w:space="0" w:color="auto"/>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single" w:sz="8" w:space="0" w:color="auto"/>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single" w:sz="8" w:space="0" w:color="auto"/>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single" w:sz="8" w:space="0" w:color="auto"/>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single" w:sz="8" w:space="0" w:color="auto"/>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single" w:sz="8" w:space="0" w:color="auto"/>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r>
      <w:tr w:rsidR="007F4CA3" w:rsidRPr="00C02C31" w:rsidTr="008D2B82">
        <w:trPr>
          <w:trHeight w:val="283"/>
        </w:trPr>
        <w:tc>
          <w:tcPr>
            <w:tcW w:w="1418" w:type="dxa"/>
            <w:vMerge/>
            <w:tcBorders>
              <w:top w:val="single" w:sz="8" w:space="0" w:color="auto"/>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0" w:name="OLE_LINK1"/>
            <w:r w:rsidRPr="00C02C31">
              <w:rPr>
                <w:rFonts w:ascii="Times New Roman" w:eastAsia="Times New Roman" w:hAnsi="Times New Roman" w:cs="Times New Roman"/>
                <w:color w:val="000000"/>
                <w:sz w:val="18"/>
                <w:szCs w:val="18"/>
                <w:lang w:val="en-US" w:eastAsia="fr-FR"/>
              </w:rPr>
              <w:t>Sweet biscuits and cereal bars</w:t>
            </w:r>
            <w:bookmarkEnd w:id="0"/>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38</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83"/>
        </w:trPr>
        <w:tc>
          <w:tcPr>
            <w:tcW w:w="1418" w:type="dxa"/>
            <w:vMerge/>
            <w:tcBorders>
              <w:top w:val="single" w:sz="8" w:space="0" w:color="auto"/>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1" w:name="OLE_LINK2"/>
            <w:r w:rsidRPr="00C02C31">
              <w:rPr>
                <w:rFonts w:ascii="Times New Roman" w:eastAsia="Times New Roman" w:hAnsi="Times New Roman" w:cs="Times New Roman"/>
                <w:color w:val="000000"/>
                <w:sz w:val="18"/>
                <w:szCs w:val="18"/>
                <w:lang w:val="en-US" w:eastAsia="fr-FR"/>
              </w:rPr>
              <w:t>Cakes and grain-based desserts</w:t>
            </w:r>
            <w:bookmarkEnd w:id="1"/>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57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49</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r>
      <w:tr w:rsidR="007F4CA3" w:rsidRPr="00C02C31" w:rsidTr="008D2B82">
        <w:trPr>
          <w:trHeight w:val="283"/>
        </w:trPr>
        <w:tc>
          <w:tcPr>
            <w:tcW w:w="1418" w:type="dxa"/>
            <w:vMerge/>
            <w:tcBorders>
              <w:top w:val="single" w:sz="8" w:space="0" w:color="auto"/>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2" w:name="OLE_LINK3"/>
            <w:r w:rsidRPr="00C02C31">
              <w:rPr>
                <w:rFonts w:ascii="Times New Roman" w:eastAsia="Times New Roman" w:hAnsi="Times New Roman" w:cs="Times New Roman"/>
                <w:color w:val="000000"/>
                <w:sz w:val="18"/>
                <w:szCs w:val="18"/>
                <w:lang w:val="en-US" w:eastAsia="fr-FR"/>
              </w:rPr>
              <w:t>Ice cream and frozen desserts</w:t>
            </w:r>
            <w:bookmarkEnd w:id="2"/>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19</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r>
      <w:tr w:rsidR="007F4CA3" w:rsidRPr="00C02C31" w:rsidTr="008D2B82">
        <w:trPr>
          <w:trHeight w:val="283"/>
        </w:trPr>
        <w:tc>
          <w:tcPr>
            <w:tcW w:w="1418" w:type="dxa"/>
            <w:vMerge/>
            <w:tcBorders>
              <w:top w:val="single" w:sz="8" w:space="0" w:color="auto"/>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Viennoiseries and buns</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14</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14</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14</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14</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83"/>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Grains and starchy foods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Crisp breads and dried bread products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3" w:name="OLE_LINK4"/>
            <w:r w:rsidRPr="00C02C31">
              <w:rPr>
                <w:rFonts w:ascii="Times New Roman" w:eastAsia="Times New Roman" w:hAnsi="Times New Roman" w:cs="Times New Roman"/>
                <w:color w:val="000000"/>
                <w:sz w:val="18"/>
                <w:szCs w:val="18"/>
                <w:lang w:val="en-US" w:eastAsia="fr-FR"/>
              </w:rPr>
              <w:t>Breakfast cereals</w:t>
            </w:r>
            <w:bookmarkEnd w:id="3"/>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Flours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 xml:space="preserve">Grain or starch-based main dishes </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34</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Bread</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13</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4" w:name="OLE_LINK5"/>
            <w:r w:rsidRPr="00C02C31">
              <w:rPr>
                <w:rFonts w:ascii="Times New Roman" w:eastAsia="Times New Roman" w:hAnsi="Times New Roman" w:cs="Times New Roman"/>
                <w:color w:val="000000"/>
                <w:sz w:val="18"/>
                <w:szCs w:val="18"/>
                <w:lang w:val="en-US" w:eastAsia="fr-FR"/>
              </w:rPr>
              <w:t>Pasta, rice and other cereals</w:t>
            </w:r>
            <w:bookmarkEnd w:id="4"/>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5" w:name="OLE_LINK6"/>
            <w:r w:rsidRPr="00C02C31">
              <w:rPr>
                <w:rFonts w:ascii="Times New Roman" w:eastAsia="Times New Roman" w:hAnsi="Times New Roman" w:cs="Times New Roman"/>
                <w:color w:val="000000"/>
                <w:sz w:val="18"/>
                <w:szCs w:val="18"/>
                <w:lang w:val="en-US" w:eastAsia="fr-FR"/>
              </w:rPr>
              <w:t>Potatoes and similar products</w:t>
            </w:r>
            <w:bookmarkEnd w:id="5"/>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r>
      <w:tr w:rsidR="007F4CA3" w:rsidRPr="00C02C31" w:rsidTr="008D2B82">
        <w:trPr>
          <w:trHeight w:val="283"/>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Confection</w:t>
            </w:r>
            <w:r>
              <w:rPr>
                <w:rFonts w:ascii="Times New Roman" w:eastAsia="Times New Roman" w:hAnsi="Times New Roman" w:cs="Times New Roman"/>
                <w:color w:val="000000"/>
                <w:sz w:val="18"/>
                <w:szCs w:val="18"/>
                <w:lang w:val="en-US" w:eastAsia="fr-FR"/>
              </w:rPr>
              <w:t>ery</w:t>
            </w:r>
            <w:r w:rsidRPr="00C02C31">
              <w:rPr>
                <w:rFonts w:ascii="Times New Roman" w:eastAsia="Times New Roman" w:hAnsi="Times New Roman" w:cs="Times New Roman"/>
                <w:color w:val="000000"/>
                <w:sz w:val="18"/>
                <w:szCs w:val="18"/>
                <w:lang w:val="en-US" w:eastAsia="fr-FR"/>
              </w:rPr>
              <w:t xml:space="preserve"> and chocolates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6" w:name="OLE_LINK7"/>
            <w:r w:rsidRPr="00C02C31">
              <w:rPr>
                <w:rFonts w:ascii="Times New Roman" w:eastAsia="Times New Roman" w:hAnsi="Times New Roman" w:cs="Times New Roman"/>
                <w:color w:val="000000"/>
                <w:sz w:val="18"/>
                <w:szCs w:val="18"/>
                <w:lang w:val="en-US" w:eastAsia="fr-FR"/>
              </w:rPr>
              <w:t>Cocoa</w:t>
            </w:r>
            <w:r w:rsidRPr="00C02C31">
              <w:rPr>
                <w:rFonts w:ascii="Times New Roman" w:eastAsia="Times New Roman" w:hAnsi="Times New Roman" w:cs="Times New Roman"/>
                <w:color w:val="000000"/>
                <w:sz w:val="16"/>
                <w:szCs w:val="18"/>
                <w:lang w:val="en-US" w:eastAsia="fr-FR"/>
              </w:rPr>
              <w:t xml:space="preserve">, </w:t>
            </w:r>
            <w:r w:rsidRPr="00C02C31">
              <w:rPr>
                <w:rFonts w:ascii="Times New Roman" w:eastAsia="Times New Roman" w:hAnsi="Times New Roman" w:cs="Times New Roman"/>
                <w:color w:val="000000"/>
                <w:sz w:val="18"/>
                <w:szCs w:val="18"/>
                <w:lang w:val="en-US" w:eastAsia="fr-FR"/>
              </w:rPr>
              <w:t>chocolate</w:t>
            </w:r>
            <w:r w:rsidRPr="00C02C31">
              <w:rPr>
                <w:rFonts w:ascii="Times New Roman" w:eastAsia="Times New Roman" w:hAnsi="Times New Roman" w:cs="Times New Roman"/>
                <w:color w:val="000000"/>
                <w:sz w:val="16"/>
                <w:szCs w:val="18"/>
                <w:lang w:val="en-US" w:eastAsia="fr-FR"/>
              </w:rPr>
              <w:t xml:space="preserve"> </w:t>
            </w:r>
            <w:r w:rsidRPr="00C02C31">
              <w:rPr>
                <w:rFonts w:ascii="Times New Roman" w:eastAsia="Times New Roman" w:hAnsi="Times New Roman" w:cs="Times New Roman"/>
                <w:color w:val="000000"/>
                <w:sz w:val="18"/>
                <w:szCs w:val="18"/>
                <w:lang w:val="en-US" w:eastAsia="fr-FR"/>
              </w:rPr>
              <w:t>and</w:t>
            </w:r>
            <w:r w:rsidRPr="00C02C31">
              <w:rPr>
                <w:rFonts w:ascii="Times New Roman" w:eastAsia="Times New Roman" w:hAnsi="Times New Roman" w:cs="Times New Roman"/>
                <w:color w:val="000000"/>
                <w:sz w:val="16"/>
                <w:szCs w:val="18"/>
                <w:lang w:val="en-US" w:eastAsia="fr-FR"/>
              </w:rPr>
              <w:t xml:space="preserve"> </w:t>
            </w:r>
            <w:r w:rsidRPr="00C02C31">
              <w:rPr>
                <w:rFonts w:ascii="Times New Roman" w:eastAsia="Times New Roman" w:hAnsi="Times New Roman" w:cs="Times New Roman"/>
                <w:color w:val="000000"/>
                <w:sz w:val="18"/>
                <w:szCs w:val="18"/>
                <w:lang w:val="en-US" w:eastAsia="fr-FR"/>
              </w:rPr>
              <w:t>chocolate</w:t>
            </w:r>
            <w:r w:rsidRPr="00C02C31">
              <w:rPr>
                <w:rFonts w:ascii="Times New Roman" w:eastAsia="Times New Roman" w:hAnsi="Times New Roman" w:cs="Times New Roman"/>
                <w:color w:val="000000"/>
                <w:sz w:val="8"/>
                <w:szCs w:val="18"/>
                <w:lang w:val="en-US" w:eastAsia="fr-FR"/>
              </w:rPr>
              <w:t xml:space="preserve"> </w:t>
            </w:r>
            <w:r w:rsidRPr="00C02C31">
              <w:rPr>
                <w:rFonts w:ascii="Times New Roman" w:eastAsia="Times New Roman" w:hAnsi="Times New Roman" w:cs="Times New Roman"/>
                <w:color w:val="000000"/>
                <w:sz w:val="16"/>
                <w:szCs w:val="18"/>
                <w:lang w:val="en-US" w:eastAsia="fr-FR"/>
              </w:rPr>
              <w:t>products</w:t>
            </w:r>
            <w:bookmarkEnd w:id="6"/>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Confectionery excluding chocolate</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r>
      <w:tr w:rsidR="007F4CA3" w:rsidRPr="00C02C31" w:rsidTr="008D2B82">
        <w:trPr>
          <w:trHeight w:val="283"/>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Jams, honey and other sugar products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7" w:name="OLE_LINK8"/>
            <w:r w:rsidRPr="00C02C31">
              <w:rPr>
                <w:rFonts w:ascii="Times New Roman" w:eastAsia="Times New Roman" w:hAnsi="Times New Roman" w:cs="Times New Roman"/>
                <w:color w:val="000000"/>
                <w:sz w:val="18"/>
                <w:szCs w:val="18"/>
                <w:lang w:val="en-US" w:eastAsia="fr-FR"/>
              </w:rPr>
              <w:t>Jam, honey and sweetened spreads</w:t>
            </w:r>
            <w:bookmarkEnd w:id="7"/>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Sweetened sauces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Sugar</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83"/>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Water and beverages (non-alcoholic)</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8" w:name="OLE_LINK9"/>
            <w:r w:rsidRPr="00C02C31">
              <w:rPr>
                <w:rFonts w:ascii="Times New Roman" w:eastAsia="Times New Roman" w:hAnsi="Times New Roman" w:cs="Times New Roman"/>
                <w:color w:val="000000"/>
                <w:sz w:val="18"/>
                <w:szCs w:val="18"/>
                <w:lang w:val="en-US" w:eastAsia="fr-FR"/>
              </w:rPr>
              <w:t>Sugar-sweetened beverages</w:t>
            </w:r>
            <w:bookmarkEnd w:id="8"/>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20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Coffee, tea and other hot beverages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Water</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9" w:name="OLE_LINK10"/>
            <w:r w:rsidRPr="00C02C31">
              <w:rPr>
                <w:rFonts w:ascii="Times New Roman" w:eastAsia="Times New Roman" w:hAnsi="Times New Roman" w:cs="Times New Roman"/>
                <w:color w:val="000000"/>
                <w:sz w:val="18"/>
                <w:szCs w:val="18"/>
                <w:lang w:val="en-US" w:eastAsia="fr-FR"/>
              </w:rPr>
              <w:t>Fruit juices</w:t>
            </w:r>
            <w:bookmarkEnd w:id="9"/>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Plant-based drinks (e.g. rice milk)</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83"/>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Fruits and seeds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10" w:name="OLE_LINK19"/>
            <w:r w:rsidRPr="00C02C31">
              <w:rPr>
                <w:rFonts w:ascii="Times New Roman" w:eastAsia="Times New Roman" w:hAnsi="Times New Roman" w:cs="Times New Roman"/>
                <w:color w:val="000000"/>
                <w:sz w:val="18"/>
                <w:szCs w:val="18"/>
                <w:lang w:val="en-US" w:eastAsia="fr-FR"/>
              </w:rPr>
              <w:t>Fruit in syrup and compotes</w:t>
            </w:r>
            <w:bookmarkEnd w:id="10"/>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Fruits, fresh</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45</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Dried fruits and chestnuts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11" w:name="OLE_LINK14"/>
            <w:r w:rsidRPr="00C02C31">
              <w:rPr>
                <w:rFonts w:ascii="Times New Roman" w:eastAsia="Times New Roman" w:hAnsi="Times New Roman" w:cs="Times New Roman"/>
                <w:color w:val="000000"/>
                <w:sz w:val="18"/>
                <w:szCs w:val="18"/>
                <w:lang w:val="en-US" w:eastAsia="fr-FR"/>
              </w:rPr>
              <w:t>Nuts, oilseeds and oil fruits</w:t>
            </w:r>
            <w:bookmarkEnd w:id="11"/>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83"/>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Vegetables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Vegetable-based starters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Vegetables, raw</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Vegetable-based main dishes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17</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Vegetables, cooked</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39</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Legumes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Vegetable-based soups</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22</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83"/>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lastRenderedPageBreak/>
              <w:t>Fats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Butter, margarine and fresh cream</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r>
      <w:tr w:rsidR="007F4CA3" w:rsidRPr="00C02C31" w:rsidTr="008D2B82">
        <w:trPr>
          <w:trHeight w:val="283"/>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Oil</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55"/>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Mixed dishes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Cheese-based mixed dishes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bookmarkStart w:id="12" w:name="OLE_LINK15"/>
            <w:r w:rsidRPr="00C02C31">
              <w:rPr>
                <w:rFonts w:ascii="Times New Roman" w:eastAsia="Times New Roman" w:hAnsi="Times New Roman" w:cs="Times New Roman"/>
                <w:color w:val="000000"/>
                <w:sz w:val="18"/>
                <w:szCs w:val="18"/>
                <w:lang w:val="en-US" w:eastAsia="fr-FR"/>
              </w:rPr>
              <w:t>Pizzas, quiches and salty pastries</w:t>
            </w:r>
            <w:bookmarkEnd w:id="12"/>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Fish and seafood mixed dishes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Meat-based mixed dishes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23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22</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Mixed salads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13</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Sandwiches</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50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38</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38</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55"/>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Dairy</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Milk-based desserts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single" w:sz="8" w:space="0" w:color="auto"/>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25</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Cottage cheese and similar</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Ripened cheese (cooked-pressed, blue-veined, soft)</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57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23</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roofErr w:type="spellStart"/>
            <w:r w:rsidRPr="00C02C31">
              <w:rPr>
                <w:rFonts w:ascii="Times New Roman" w:eastAsia="Times New Roman" w:hAnsi="Times New Roman" w:cs="Times New Roman"/>
                <w:color w:val="000000"/>
                <w:sz w:val="18"/>
                <w:szCs w:val="18"/>
                <w:lang w:val="en-US" w:eastAsia="fr-FR"/>
              </w:rPr>
              <w:t>Unripened</w:t>
            </w:r>
            <w:proofErr w:type="spellEnd"/>
            <w:r w:rsidRPr="00C02C31">
              <w:rPr>
                <w:rFonts w:ascii="Times New Roman" w:eastAsia="Times New Roman" w:hAnsi="Times New Roman" w:cs="Times New Roman"/>
                <w:color w:val="000000"/>
                <w:sz w:val="18"/>
                <w:szCs w:val="18"/>
                <w:lang w:val="en-US" w:eastAsia="fr-FR"/>
              </w:rPr>
              <w:t>, melted cheese</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Milk</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Milk powder</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Yogurts and similar products</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28</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28</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28</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13</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28</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55"/>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Salty sauces and condiments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Condiments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Herbs and spices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Cooked sauces (e.g. wine sauce, cheese sauce, butter sauce)</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33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26</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Dipping sauces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Salad dressing</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55"/>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Meat, fish and eggs</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Offal</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33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23</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23</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6</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Meat based main dishes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38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34</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Meat, unprocessed</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Meat, cold cuts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27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Crustaceans and mollusks, unprocessed</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24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Eggs and egg products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13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9</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25267D" w:rsidRDefault="007F4CA3" w:rsidP="008D2B82">
            <w:pPr>
              <w:spacing w:after="0" w:line="240" w:lineRule="auto"/>
              <w:rPr>
                <w:rFonts w:ascii="Times New Roman" w:eastAsia="Times New Roman" w:hAnsi="Times New Roman" w:cs="Times New Roman"/>
                <w:color w:val="000000"/>
                <w:sz w:val="18"/>
                <w:szCs w:val="18"/>
                <w:lang w:eastAsia="fr-FR"/>
              </w:rPr>
            </w:pPr>
            <w:r w:rsidRPr="0025267D">
              <w:rPr>
                <w:rFonts w:ascii="Times New Roman" w:eastAsia="Times New Roman" w:hAnsi="Times New Roman" w:cs="Times New Roman"/>
                <w:color w:val="000000"/>
                <w:sz w:val="18"/>
                <w:szCs w:val="18"/>
                <w:lang w:eastAsia="fr-FR"/>
              </w:rPr>
              <w:t xml:space="preserve">Pâté, terrines, rillettes </w:t>
            </w:r>
            <w:r>
              <w:rPr>
                <w:rFonts w:ascii="Times New Roman" w:eastAsia="Times New Roman" w:hAnsi="Times New Roman" w:cs="Times New Roman"/>
                <w:color w:val="000000"/>
                <w:sz w:val="18"/>
                <w:szCs w:val="18"/>
                <w:lang w:eastAsia="fr-FR"/>
              </w:rPr>
              <w:t>and</w:t>
            </w:r>
            <w:r w:rsidRPr="0025267D">
              <w:rPr>
                <w:rFonts w:ascii="Times New Roman" w:eastAsia="Times New Roman" w:hAnsi="Times New Roman" w:cs="Times New Roman"/>
                <w:color w:val="000000"/>
                <w:sz w:val="18"/>
                <w:szCs w:val="18"/>
                <w:lang w:eastAsia="fr-FR"/>
              </w:rPr>
              <w:t xml:space="preserve"> foie gras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15</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Fish, unprocessed</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44</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3</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Fish and seafood based products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29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12</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Fish and seafood based main dishes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21 (1)</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7</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20</w:t>
            </w:r>
          </w:p>
        </w:tc>
        <w:tc>
          <w:tcPr>
            <w:tcW w:w="1134" w:type="dxa"/>
            <w:tcBorders>
              <w:top w:val="nil"/>
              <w:left w:val="nil"/>
              <w:bottom w:val="single" w:sz="4" w:space="0" w:color="000000"/>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4</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Sausages</w:t>
            </w:r>
          </w:p>
        </w:tc>
        <w:tc>
          <w:tcPr>
            <w:tcW w:w="708"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8"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16</w:t>
            </w:r>
          </w:p>
        </w:tc>
        <w:tc>
          <w:tcPr>
            <w:tcW w:w="1134" w:type="dxa"/>
            <w:tcBorders>
              <w:top w:val="nil"/>
              <w:left w:val="nil"/>
              <w:bottom w:val="single" w:sz="8" w:space="0" w:color="auto"/>
              <w:right w:val="single" w:sz="8" w:space="0" w:color="auto"/>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2</w:t>
            </w:r>
          </w:p>
        </w:tc>
      </w:tr>
      <w:tr w:rsidR="007F4CA3" w:rsidRPr="00C02C31" w:rsidTr="008D2B82">
        <w:trPr>
          <w:trHeight w:val="255"/>
        </w:trPr>
        <w:tc>
          <w:tcPr>
            <w:tcW w:w="1418" w:type="dxa"/>
            <w:vMerge w:val="restart"/>
            <w:tcBorders>
              <w:top w:val="nil"/>
              <w:left w:val="single" w:sz="8" w:space="0" w:color="auto"/>
              <w:bottom w:val="single" w:sz="8" w:space="0" w:color="000000"/>
              <w:right w:val="single" w:sz="4" w:space="0" w:color="000000"/>
            </w:tcBorders>
            <w:shd w:val="clear" w:color="auto" w:fill="auto"/>
            <w:vAlign w:val="center"/>
            <w:hideMark/>
          </w:tcPr>
          <w:p w:rsidR="007F4CA3" w:rsidRPr="00C02C31" w:rsidRDefault="007F4CA3" w:rsidP="008D2B82">
            <w:pPr>
              <w:spacing w:after="0" w:line="240" w:lineRule="auto"/>
              <w:jc w:val="center"/>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Foods for special nutritional use</w:t>
            </w:r>
          </w:p>
        </w:tc>
        <w:tc>
          <w:tcPr>
            <w:tcW w:w="2977"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Infant foods</w:t>
            </w:r>
          </w:p>
        </w:tc>
        <w:tc>
          <w:tcPr>
            <w:tcW w:w="708"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8</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000000"/>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255"/>
        </w:trPr>
        <w:tc>
          <w:tcPr>
            <w:tcW w:w="1418" w:type="dxa"/>
            <w:vMerge/>
            <w:tcBorders>
              <w:top w:val="nil"/>
              <w:left w:val="single" w:sz="8" w:space="0" w:color="auto"/>
              <w:bottom w:val="single" w:sz="8" w:space="0" w:color="000000"/>
              <w:right w:val="single" w:sz="4" w:space="0" w:color="000000"/>
            </w:tcBorders>
            <w:vAlign w:val="center"/>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nil"/>
              <w:left w:val="nil"/>
              <w:bottom w:val="single" w:sz="4" w:space="0" w:color="auto"/>
              <w:right w:val="single" w:sz="4" w:space="0" w:color="000000"/>
            </w:tcBorders>
            <w:shd w:val="clear" w:color="auto" w:fill="auto"/>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Foods for special nutritional use (other than infant foods)</w:t>
            </w:r>
          </w:p>
        </w:tc>
        <w:tc>
          <w:tcPr>
            <w:tcW w:w="708" w:type="dxa"/>
            <w:tcBorders>
              <w:top w:val="nil"/>
              <w:left w:val="nil"/>
              <w:bottom w:val="single" w:sz="4"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10</w:t>
            </w:r>
          </w:p>
        </w:tc>
        <w:tc>
          <w:tcPr>
            <w:tcW w:w="1134" w:type="dxa"/>
            <w:tcBorders>
              <w:top w:val="nil"/>
              <w:left w:val="nil"/>
              <w:bottom w:val="single" w:sz="4"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c>
          <w:tcPr>
            <w:tcW w:w="1134" w:type="dxa"/>
            <w:tcBorders>
              <w:top w:val="nil"/>
              <w:left w:val="nil"/>
              <w:bottom w:val="single" w:sz="4" w:space="0" w:color="auto"/>
              <w:right w:val="single" w:sz="4" w:space="0" w:color="000000"/>
            </w:tcBorders>
            <w:shd w:val="clear" w:color="auto" w:fill="auto"/>
            <w:hideMark/>
          </w:tcPr>
          <w:p w:rsidR="007F4CA3" w:rsidRPr="00C02C31" w:rsidRDefault="007F4CA3" w:rsidP="008D2B82">
            <w:pPr>
              <w:spacing w:after="0" w:line="240" w:lineRule="auto"/>
              <w:jc w:val="right"/>
              <w:rPr>
                <w:rFonts w:ascii="Times New Roman" w:eastAsia="Times New Roman" w:hAnsi="Times New Roman" w:cs="Times New Roman"/>
                <w:color w:val="000000"/>
                <w:sz w:val="18"/>
                <w:szCs w:val="18"/>
                <w:lang w:val="en-US" w:eastAsia="fr-FR"/>
              </w:rPr>
            </w:pPr>
            <w:r w:rsidRPr="00C02C31">
              <w:rPr>
                <w:rFonts w:ascii="Times New Roman" w:eastAsia="Times New Roman" w:hAnsi="Times New Roman" w:cs="Times New Roman"/>
                <w:color w:val="000000"/>
                <w:sz w:val="18"/>
                <w:szCs w:val="18"/>
                <w:lang w:val="en-US" w:eastAsia="fr-FR"/>
              </w:rPr>
              <w:t>0</w:t>
            </w:r>
          </w:p>
        </w:tc>
      </w:tr>
      <w:tr w:rsidR="007F4CA3" w:rsidRPr="00C02C31" w:rsidTr="008D2B82">
        <w:trPr>
          <w:trHeight w:val="300"/>
        </w:trPr>
        <w:tc>
          <w:tcPr>
            <w:tcW w:w="1418" w:type="dxa"/>
            <w:tcBorders>
              <w:top w:val="nil"/>
              <w:left w:val="nil"/>
              <w:bottom w:val="nil"/>
              <w:right w:val="single" w:sz="4" w:space="0" w:color="auto"/>
            </w:tcBorders>
            <w:shd w:val="clear" w:color="auto" w:fill="auto"/>
            <w:noWrap/>
            <w:vAlign w:val="bottom"/>
            <w:hideMark/>
          </w:tcPr>
          <w:p w:rsidR="007F4CA3" w:rsidRPr="00C02C31" w:rsidRDefault="007F4CA3" w:rsidP="008D2B82">
            <w:pPr>
              <w:spacing w:after="0" w:line="240" w:lineRule="auto"/>
              <w:rPr>
                <w:rFonts w:ascii="Times New Roman" w:eastAsia="Times New Roman" w:hAnsi="Times New Roman" w:cs="Times New Roman"/>
                <w:color w:val="000000"/>
                <w:sz w:val="18"/>
                <w:szCs w:val="18"/>
                <w:lang w:val="en-US" w:eastAsia="fr-FR"/>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A3" w:rsidRPr="004571F0" w:rsidRDefault="007F4CA3" w:rsidP="008D2B82">
            <w:pPr>
              <w:spacing w:after="0" w:line="240" w:lineRule="auto"/>
              <w:jc w:val="right"/>
              <w:rPr>
                <w:rFonts w:ascii="Times New Roman" w:eastAsia="Times New Roman" w:hAnsi="Times New Roman" w:cs="Times New Roman"/>
                <w:color w:val="000000"/>
                <w:szCs w:val="18"/>
                <w:lang w:val="en-US" w:eastAsia="fr-FR"/>
              </w:rPr>
            </w:pPr>
            <w:r w:rsidRPr="004571F0">
              <w:rPr>
                <w:rFonts w:ascii="Times New Roman" w:eastAsia="Times New Roman" w:hAnsi="Times New Roman" w:cs="Times New Roman"/>
                <w:color w:val="000000"/>
                <w:szCs w:val="18"/>
                <w:lang w:val="en-US" w:eastAsia="fr-FR"/>
              </w:rPr>
              <w:t>Total number of food items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A3" w:rsidRPr="004571F0" w:rsidRDefault="007F4CA3" w:rsidP="008D2B82">
            <w:pPr>
              <w:spacing w:after="0" w:line="240" w:lineRule="auto"/>
              <w:jc w:val="right"/>
              <w:rPr>
                <w:rFonts w:ascii="Times New Roman" w:eastAsia="Times New Roman" w:hAnsi="Times New Roman" w:cs="Times New Roman"/>
                <w:color w:val="000000"/>
                <w:szCs w:val="18"/>
                <w:lang w:val="en-US" w:eastAsia="fr-FR"/>
              </w:rPr>
            </w:pPr>
            <w:r w:rsidRPr="004571F0">
              <w:rPr>
                <w:rFonts w:ascii="Times New Roman" w:eastAsia="Times New Roman" w:hAnsi="Times New Roman" w:cs="Times New Roman"/>
                <w:color w:val="000000"/>
                <w:szCs w:val="18"/>
                <w:lang w:val="en-US" w:eastAsia="fr-FR"/>
              </w:rPr>
              <w:t>1444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A3" w:rsidRPr="004571F0" w:rsidRDefault="007F4CA3" w:rsidP="008D2B82">
            <w:pPr>
              <w:spacing w:after="0" w:line="240" w:lineRule="auto"/>
              <w:jc w:val="right"/>
              <w:rPr>
                <w:rFonts w:ascii="Times New Roman" w:eastAsia="Times New Roman" w:hAnsi="Times New Roman" w:cs="Times New Roman"/>
                <w:color w:val="000000"/>
                <w:szCs w:val="18"/>
                <w:lang w:val="en-US" w:eastAsia="fr-FR"/>
              </w:rPr>
            </w:pPr>
            <w:r w:rsidRPr="004571F0">
              <w:rPr>
                <w:rFonts w:ascii="Times New Roman" w:eastAsia="Times New Roman" w:hAnsi="Times New Roman" w:cs="Times New Roman"/>
                <w:color w:val="000000"/>
                <w:szCs w:val="18"/>
                <w:lang w:val="en-US" w:eastAsia="fr-FR"/>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A3" w:rsidRPr="004571F0" w:rsidRDefault="007F4CA3" w:rsidP="008D2B82">
            <w:pPr>
              <w:spacing w:after="0" w:line="240" w:lineRule="auto"/>
              <w:jc w:val="right"/>
              <w:rPr>
                <w:rFonts w:ascii="Times New Roman" w:eastAsia="Times New Roman" w:hAnsi="Times New Roman" w:cs="Times New Roman"/>
                <w:color w:val="000000"/>
                <w:szCs w:val="18"/>
                <w:lang w:val="en-US" w:eastAsia="fr-FR"/>
              </w:rPr>
            </w:pPr>
            <w:r w:rsidRPr="004571F0">
              <w:rPr>
                <w:rFonts w:ascii="Times New Roman" w:eastAsia="Times New Roman" w:hAnsi="Times New Roman" w:cs="Times New Roman"/>
                <w:color w:val="000000"/>
                <w:szCs w:val="18"/>
                <w:lang w:val="en-US" w:eastAsia="fr-FR"/>
              </w:rPr>
              <w:t>1124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A3" w:rsidRPr="004571F0" w:rsidRDefault="007F4CA3" w:rsidP="008D2B82">
            <w:pPr>
              <w:spacing w:after="0" w:line="240" w:lineRule="auto"/>
              <w:jc w:val="right"/>
              <w:rPr>
                <w:rFonts w:ascii="Times New Roman" w:eastAsia="Times New Roman" w:hAnsi="Times New Roman" w:cs="Times New Roman"/>
                <w:color w:val="000000"/>
                <w:szCs w:val="18"/>
                <w:lang w:val="en-US" w:eastAsia="fr-FR"/>
              </w:rPr>
            </w:pPr>
            <w:r w:rsidRPr="004571F0">
              <w:rPr>
                <w:rFonts w:ascii="Times New Roman" w:eastAsia="Times New Roman" w:hAnsi="Times New Roman" w:cs="Times New Roman"/>
                <w:color w:val="000000"/>
                <w:szCs w:val="18"/>
                <w:lang w:val="en-US" w:eastAsia="fr-FR"/>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A3" w:rsidRPr="004571F0" w:rsidRDefault="007F4CA3" w:rsidP="008D2B82">
            <w:pPr>
              <w:spacing w:after="0" w:line="240" w:lineRule="auto"/>
              <w:jc w:val="right"/>
              <w:rPr>
                <w:rFonts w:ascii="Times New Roman" w:eastAsia="Times New Roman" w:hAnsi="Times New Roman" w:cs="Times New Roman"/>
                <w:color w:val="000000"/>
                <w:szCs w:val="18"/>
                <w:lang w:val="en-US" w:eastAsia="fr-FR"/>
              </w:rPr>
            </w:pPr>
            <w:r w:rsidRPr="004571F0">
              <w:rPr>
                <w:rFonts w:ascii="Times New Roman" w:eastAsia="Times New Roman" w:hAnsi="Times New Roman" w:cs="Times New Roman"/>
                <w:color w:val="000000"/>
                <w:szCs w:val="18"/>
                <w:lang w:val="en-US" w:eastAsia="fr-FR"/>
              </w:rPr>
              <w:t>1138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A3" w:rsidRPr="004571F0" w:rsidRDefault="007F4CA3" w:rsidP="008D2B82">
            <w:pPr>
              <w:spacing w:after="0" w:line="240" w:lineRule="auto"/>
              <w:jc w:val="right"/>
              <w:rPr>
                <w:rFonts w:ascii="Times New Roman" w:eastAsia="Times New Roman" w:hAnsi="Times New Roman" w:cs="Times New Roman"/>
                <w:color w:val="000000"/>
                <w:szCs w:val="18"/>
                <w:lang w:val="en-US" w:eastAsia="fr-FR"/>
              </w:rPr>
            </w:pPr>
            <w:r w:rsidRPr="004571F0">
              <w:rPr>
                <w:rFonts w:ascii="Times New Roman" w:eastAsia="Times New Roman" w:hAnsi="Times New Roman" w:cs="Times New Roman"/>
                <w:color w:val="000000"/>
                <w:szCs w:val="18"/>
                <w:lang w:val="en-US" w:eastAsia="fr-FR"/>
              </w:rPr>
              <w:t>200</w:t>
            </w:r>
          </w:p>
        </w:tc>
      </w:tr>
    </w:tbl>
    <w:p w:rsidR="007F4CA3" w:rsidRPr="00C02C31" w:rsidRDefault="007F4CA3" w:rsidP="007F4CA3">
      <w:pPr>
        <w:jc w:val="both"/>
        <w:rPr>
          <w:rFonts w:ascii="Times New Roman" w:hAnsi="Times New Roman" w:cs="Times New Roman"/>
          <w:sz w:val="18"/>
          <w:vertAlign w:val="superscript"/>
          <w:lang w:val="en-US"/>
        </w:rPr>
      </w:pPr>
    </w:p>
    <w:p w:rsidR="007F4CA3" w:rsidRPr="00C02C31" w:rsidRDefault="007F4CA3" w:rsidP="007F4CA3">
      <w:pPr>
        <w:spacing w:after="0" w:line="240" w:lineRule="auto"/>
        <w:jc w:val="both"/>
        <w:rPr>
          <w:rFonts w:ascii="Times New Roman" w:hAnsi="Times New Roman" w:cs="Times New Roman"/>
          <w:sz w:val="18"/>
          <w:lang w:val="en-US"/>
        </w:rPr>
      </w:pPr>
      <w:r w:rsidRPr="00C02C31">
        <w:rPr>
          <w:rFonts w:ascii="Times New Roman" w:hAnsi="Times New Roman" w:cs="Times New Roman"/>
          <w:sz w:val="18"/>
          <w:vertAlign w:val="superscript"/>
          <w:lang w:val="en-US"/>
        </w:rPr>
        <w:t>1</w:t>
      </w:r>
      <w:r w:rsidRPr="00C02C31">
        <w:rPr>
          <w:rFonts w:ascii="Times New Roman" w:hAnsi="Times New Roman" w:cs="Times New Roman"/>
          <w:sz w:val="18"/>
          <w:lang w:val="en-US"/>
        </w:rPr>
        <w:t xml:space="preserve"> The number </w:t>
      </w:r>
      <w:r>
        <w:rPr>
          <w:rFonts w:ascii="Times New Roman" w:hAnsi="Times New Roman" w:cs="Times New Roman"/>
          <w:sz w:val="18"/>
          <w:lang w:val="en-US"/>
        </w:rPr>
        <w:t>shown in</w:t>
      </w:r>
      <w:r w:rsidRPr="00C02C31">
        <w:rPr>
          <w:rFonts w:ascii="Times New Roman" w:hAnsi="Times New Roman" w:cs="Times New Roman"/>
          <w:sz w:val="18"/>
          <w:lang w:val="en-US"/>
        </w:rPr>
        <w:t xml:space="preserve"> parentheses corresponds to the number of food items </w:t>
      </w:r>
      <w:r>
        <w:rPr>
          <w:rFonts w:ascii="Times New Roman" w:hAnsi="Times New Roman" w:cs="Times New Roman"/>
          <w:sz w:val="18"/>
          <w:lang w:val="en-US"/>
        </w:rPr>
        <w:t>in</w:t>
      </w:r>
      <w:r w:rsidRPr="00C02C31">
        <w:rPr>
          <w:rFonts w:ascii="Times New Roman" w:hAnsi="Times New Roman" w:cs="Times New Roman"/>
          <w:sz w:val="18"/>
          <w:lang w:val="en-US"/>
        </w:rPr>
        <w:t xml:space="preserve"> the corresponding subgroup which is an “average” food specifically created for the substitution of food items </w:t>
      </w:r>
      <w:r>
        <w:rPr>
          <w:rFonts w:ascii="Times New Roman" w:hAnsi="Times New Roman" w:cs="Times New Roman"/>
          <w:sz w:val="18"/>
          <w:lang w:val="en-US"/>
        </w:rPr>
        <w:t xml:space="preserve">whose </w:t>
      </w:r>
      <w:r w:rsidRPr="00C02C31">
        <w:rPr>
          <w:rFonts w:ascii="Times New Roman" w:hAnsi="Times New Roman" w:cs="Times New Roman"/>
          <w:sz w:val="18"/>
          <w:lang w:val="en-US"/>
        </w:rPr>
        <w:t>consumption is not recommended during pregnancy.</w:t>
      </w:r>
    </w:p>
    <w:p w:rsidR="007F4CA3" w:rsidRDefault="007F4CA3" w:rsidP="007F4CA3">
      <w:pPr>
        <w:spacing w:after="0" w:line="240" w:lineRule="auto"/>
        <w:jc w:val="both"/>
        <w:rPr>
          <w:rFonts w:ascii="Times New Roman" w:eastAsia="Times New Roman" w:hAnsi="Times New Roman" w:cs="Times New Roman"/>
          <w:bCs/>
          <w:color w:val="000000"/>
          <w:sz w:val="18"/>
          <w:szCs w:val="18"/>
          <w:lang w:val="en-US" w:eastAsia="fr-FR"/>
        </w:rPr>
      </w:pPr>
      <w:r w:rsidRPr="00C02C31">
        <w:rPr>
          <w:rFonts w:ascii="Times New Roman" w:eastAsia="Times New Roman" w:hAnsi="Times New Roman" w:cs="Times New Roman"/>
          <w:b/>
          <w:bCs/>
          <w:color w:val="000000"/>
          <w:sz w:val="18"/>
          <w:szCs w:val="18"/>
          <w:vertAlign w:val="superscript"/>
          <w:lang w:val="en-US" w:eastAsia="fr-FR"/>
        </w:rPr>
        <w:t>2</w:t>
      </w:r>
      <w:r w:rsidRPr="00C02C31">
        <w:rPr>
          <w:rFonts w:ascii="Times New Roman" w:eastAsia="Times New Roman" w:hAnsi="Times New Roman" w:cs="Times New Roman"/>
          <w:bCs/>
          <w:color w:val="000000"/>
          <w:sz w:val="18"/>
          <w:szCs w:val="18"/>
          <w:lang w:val="en-US" w:eastAsia="fr-FR"/>
        </w:rPr>
        <w:t xml:space="preserve"> </w:t>
      </w:r>
      <w:r w:rsidRPr="006661A6">
        <w:rPr>
          <w:rFonts w:ascii="Times New Roman" w:eastAsia="Times New Roman" w:hAnsi="Times New Roman" w:cs="Times New Roman"/>
          <w:bCs/>
          <w:color w:val="000000"/>
          <w:sz w:val="18"/>
          <w:szCs w:val="18"/>
          <w:lang w:val="en-US" w:eastAsia="fr-FR"/>
        </w:rPr>
        <w:t>Food items from the following subgroup were not considered for dietary changes: foods for particular nutritional use (n=18), alcoholic beverages (n=36), waters (n=32), hot beverages (tea, coffee, or cocoa) (n=20), flours (n=4), spices and herbs (n=12) and milk powders (n=3). Food items used as ingredients (e.g. “flaky pastry” in the “Cakes and pastries” subgroup) were also excluded. As the 134 food items not recommended during pregnancy had already been substituted in step 2, they could not be considered for any type of dietary change.</w:t>
      </w:r>
    </w:p>
    <w:p w:rsidR="007F4CA3" w:rsidRPr="00C02C31" w:rsidRDefault="007F4CA3" w:rsidP="007F4CA3">
      <w:pPr>
        <w:spacing w:after="0" w:line="240" w:lineRule="auto"/>
        <w:jc w:val="both"/>
        <w:rPr>
          <w:rFonts w:ascii="Times New Roman" w:eastAsia="Times New Roman" w:hAnsi="Times New Roman" w:cs="Times New Roman"/>
          <w:bCs/>
          <w:color w:val="000000"/>
          <w:sz w:val="18"/>
          <w:szCs w:val="18"/>
          <w:lang w:val="en-US" w:eastAsia="fr-FR"/>
        </w:rPr>
      </w:pPr>
      <w:r w:rsidRPr="006661A6">
        <w:rPr>
          <w:rFonts w:ascii="Times New Roman" w:eastAsia="Times New Roman" w:hAnsi="Times New Roman" w:cs="Times New Roman"/>
          <w:bCs/>
          <w:color w:val="000000"/>
          <w:sz w:val="18"/>
          <w:szCs w:val="18"/>
          <w:vertAlign w:val="superscript"/>
          <w:lang w:val="en-US" w:eastAsia="fr-FR"/>
        </w:rPr>
        <w:t>3</w:t>
      </w:r>
      <w:r w:rsidRPr="00C02C31">
        <w:rPr>
          <w:rFonts w:ascii="Times New Roman" w:eastAsia="Times New Roman" w:hAnsi="Times New Roman" w:cs="Times New Roman"/>
          <w:bCs/>
          <w:color w:val="000000"/>
          <w:sz w:val="18"/>
          <w:szCs w:val="18"/>
          <w:lang w:val="en-US" w:eastAsia="fr-FR"/>
        </w:rPr>
        <w:t xml:space="preserve">All food items that are potential substitutes </w:t>
      </w:r>
      <w:r>
        <w:rPr>
          <w:rFonts w:ascii="Times New Roman" w:eastAsia="Times New Roman" w:hAnsi="Times New Roman" w:cs="Times New Roman"/>
          <w:bCs/>
          <w:color w:val="000000"/>
          <w:sz w:val="18"/>
          <w:szCs w:val="18"/>
          <w:lang w:val="en-US" w:eastAsia="fr-FR"/>
        </w:rPr>
        <w:t>under type-3</w:t>
      </w:r>
      <w:r w:rsidRPr="00C02C31">
        <w:rPr>
          <w:rFonts w:ascii="Times New Roman" w:eastAsia="Times New Roman" w:hAnsi="Times New Roman" w:cs="Times New Roman"/>
          <w:bCs/>
          <w:color w:val="000000"/>
          <w:sz w:val="18"/>
          <w:szCs w:val="18"/>
          <w:lang w:val="en-US" w:eastAsia="fr-FR"/>
        </w:rPr>
        <w:t xml:space="preserve"> dietary changes are “average” foods. They are not included in the count of total food items.</w:t>
      </w:r>
    </w:p>
    <w:p w:rsidR="00B67946" w:rsidRPr="007F4CA3" w:rsidRDefault="00B67946">
      <w:pPr>
        <w:rPr>
          <w:rFonts w:ascii="Times New Roman" w:eastAsia="Times New Roman" w:hAnsi="Times New Roman" w:cs="Times New Roman"/>
          <w:bCs/>
          <w:color w:val="000000"/>
          <w:sz w:val="18"/>
          <w:szCs w:val="18"/>
          <w:lang w:val="en-US" w:eastAsia="fr-FR"/>
        </w:rPr>
      </w:pPr>
      <w:bookmarkStart w:id="13" w:name="_GoBack"/>
      <w:bookmarkEnd w:id="13"/>
    </w:p>
    <w:sectPr w:rsidR="00B67946" w:rsidRPr="007F4CA3" w:rsidSect="002E7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4CA3"/>
    <w:rsid w:val="002E7DB7"/>
    <w:rsid w:val="00392CBE"/>
    <w:rsid w:val="00461345"/>
    <w:rsid w:val="007F4CA3"/>
    <w:rsid w:val="00B679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A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BIANCHI</dc:creator>
  <cp:lastModifiedBy>Clélia</cp:lastModifiedBy>
  <cp:revision>2</cp:revision>
  <dcterms:created xsi:type="dcterms:W3CDTF">2018-03-17T19:19:00Z</dcterms:created>
  <dcterms:modified xsi:type="dcterms:W3CDTF">2018-03-17T19:19:00Z</dcterms:modified>
</cp:coreProperties>
</file>