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F2" w:rsidRPr="00B83DF2" w:rsidRDefault="00BF4075" w:rsidP="00B83D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 Table</w:t>
      </w:r>
      <w:r w:rsidR="00B83DF2" w:rsidRPr="00B83DF2">
        <w:rPr>
          <w:rFonts w:ascii="Times New Roman" w:hAnsi="Times New Roman" w:cs="Times New Roman"/>
          <w:b/>
          <w:sz w:val="24"/>
          <w:szCs w:val="24"/>
        </w:rPr>
        <w:t xml:space="preserve"> Description of predic</w:t>
      </w:r>
      <w:r w:rsidR="00B83DF2">
        <w:rPr>
          <w:rFonts w:ascii="Times New Roman" w:hAnsi="Times New Roman" w:cs="Times New Roman"/>
          <w:b/>
          <w:sz w:val="24"/>
          <w:szCs w:val="24"/>
        </w:rPr>
        <w:t>t</w:t>
      </w:r>
      <w:r w:rsidR="00B83DF2" w:rsidRPr="00B83DF2">
        <w:rPr>
          <w:rFonts w:ascii="Times New Roman" w:hAnsi="Times New Roman" w:cs="Times New Roman"/>
          <w:b/>
          <w:sz w:val="24"/>
          <w:szCs w:val="24"/>
        </w:rPr>
        <w:t xml:space="preserve">ors selected for </w:t>
      </w:r>
      <w:r w:rsidR="003B4BD4">
        <w:rPr>
          <w:rFonts w:ascii="Times New Roman" w:hAnsi="Times New Roman" w:cs="Times New Roman"/>
          <w:b/>
          <w:sz w:val="24"/>
          <w:szCs w:val="24"/>
        </w:rPr>
        <w:t xml:space="preserve">the </w:t>
      </w:r>
      <w:bookmarkStart w:id="0" w:name="_GoBack"/>
      <w:bookmarkEnd w:id="0"/>
      <w:r w:rsidR="00B83DF2" w:rsidRPr="00B83DF2">
        <w:rPr>
          <w:rFonts w:ascii="Times New Roman" w:hAnsi="Times New Roman" w:cs="Times New Roman"/>
          <w:b/>
          <w:sz w:val="24"/>
          <w:szCs w:val="24"/>
        </w:rPr>
        <w:t>multivariable diagnostic model for sciatica</w:t>
      </w:r>
    </w:p>
    <w:p w:rsidR="00B83DF2" w:rsidRPr="00B83DF2" w:rsidRDefault="00B83DF2" w:rsidP="00B83D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3DF2" w:rsidRPr="00B83DF2" w:rsidRDefault="00B83DF2" w:rsidP="00B83D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3DF2">
        <w:rPr>
          <w:rFonts w:ascii="Times New Roman" w:hAnsi="Times New Roman" w:cs="Times New Roman"/>
          <w:b/>
          <w:sz w:val="24"/>
          <w:szCs w:val="24"/>
        </w:rPr>
        <w:t xml:space="preserve">Self-report/history items  </w:t>
      </w:r>
    </w:p>
    <w:p w:rsidR="00B83DF2" w:rsidRPr="00B83DF2" w:rsidRDefault="00B83DF2" w:rsidP="00B83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DF2">
        <w:rPr>
          <w:rFonts w:ascii="Times New Roman" w:hAnsi="Times New Roman" w:cs="Times New Roman"/>
          <w:sz w:val="24"/>
          <w:szCs w:val="24"/>
          <w:u w:val="single"/>
        </w:rPr>
        <w:t xml:space="preserve">Subjective sensory </w:t>
      </w:r>
      <w:proofErr w:type="gramStart"/>
      <w:r w:rsidRPr="00B83DF2">
        <w:rPr>
          <w:rFonts w:ascii="Times New Roman" w:hAnsi="Times New Roman" w:cs="Times New Roman"/>
          <w:sz w:val="24"/>
          <w:szCs w:val="24"/>
          <w:u w:val="single"/>
        </w:rPr>
        <w:t>changes</w:t>
      </w:r>
      <w:r w:rsidRPr="00B83DF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B83DF2">
        <w:rPr>
          <w:rFonts w:ascii="Times New Roman" w:hAnsi="Times New Roman" w:cs="Times New Roman"/>
          <w:sz w:val="24"/>
          <w:szCs w:val="24"/>
        </w:rPr>
        <w:t>yes/no): A positive response was recorded if patient reported they had noticed symptoms such as numbness, pins and needles or tingling in their leg.</w:t>
      </w:r>
    </w:p>
    <w:p w:rsidR="00B83DF2" w:rsidRPr="00B83DF2" w:rsidRDefault="00B83DF2" w:rsidP="00B83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DF2">
        <w:rPr>
          <w:rFonts w:ascii="Times New Roman" w:hAnsi="Times New Roman" w:cs="Times New Roman"/>
          <w:sz w:val="24"/>
          <w:szCs w:val="24"/>
          <w:u w:val="single"/>
        </w:rPr>
        <w:t>Below knee pain</w:t>
      </w:r>
      <w:r w:rsidRPr="00B83DF2">
        <w:rPr>
          <w:rFonts w:ascii="Times New Roman" w:hAnsi="Times New Roman" w:cs="Times New Roman"/>
          <w:sz w:val="24"/>
          <w:szCs w:val="24"/>
        </w:rPr>
        <w:t xml:space="preserve"> (yes/no): A positive response was recorded if the assessing physiotherapist marked any areas of pain below the knee on the body chart manikin; this could include areas of pins and needles or numbness below the knee.</w:t>
      </w:r>
    </w:p>
    <w:p w:rsidR="00B83DF2" w:rsidRPr="00B83DF2" w:rsidRDefault="00B83DF2" w:rsidP="00B83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DF2">
        <w:rPr>
          <w:rFonts w:ascii="Times New Roman" w:hAnsi="Times New Roman" w:cs="Times New Roman"/>
          <w:sz w:val="24"/>
          <w:szCs w:val="24"/>
          <w:u w:val="single"/>
        </w:rPr>
        <w:t xml:space="preserve">Leg pain worse than back </w:t>
      </w:r>
      <w:proofErr w:type="gramStart"/>
      <w:r w:rsidRPr="00B83DF2">
        <w:rPr>
          <w:rFonts w:ascii="Times New Roman" w:hAnsi="Times New Roman" w:cs="Times New Roman"/>
          <w:sz w:val="24"/>
          <w:szCs w:val="24"/>
          <w:u w:val="single"/>
        </w:rPr>
        <w:t>pain</w:t>
      </w:r>
      <w:r w:rsidRPr="00B83DF2">
        <w:rPr>
          <w:rFonts w:ascii="Times New Roman" w:hAnsi="Times New Roman" w:cs="Times New Roman"/>
          <w:sz w:val="24"/>
          <w:szCs w:val="24"/>
        </w:rPr>
        <w:t xml:space="preserve"> </w:t>
      </w:r>
      <w:r w:rsidRPr="00B83DF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83DF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83DF2">
        <w:rPr>
          <w:rFonts w:ascii="Times New Roman" w:hAnsi="Times New Roman" w:cs="Times New Roman"/>
          <w:sz w:val="24"/>
          <w:szCs w:val="24"/>
        </w:rPr>
        <w:t xml:space="preserve">yes/no): A positive response was recorded if the patient reported that their leg pain is worse/ or bothers them more than their back pain.   </w:t>
      </w:r>
    </w:p>
    <w:p w:rsidR="00B83DF2" w:rsidRPr="00B83DF2" w:rsidRDefault="00B83DF2" w:rsidP="00B83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DF2">
        <w:rPr>
          <w:rFonts w:ascii="Times New Roman" w:hAnsi="Times New Roman" w:cs="Times New Roman"/>
          <w:sz w:val="24"/>
          <w:szCs w:val="24"/>
          <w:u w:val="single"/>
        </w:rPr>
        <w:t>Leg pain intensity</w:t>
      </w:r>
      <w:r w:rsidRPr="00B83DF2">
        <w:rPr>
          <w:rFonts w:ascii="Times New Roman" w:hAnsi="Times New Roman" w:cs="Times New Roman"/>
          <w:sz w:val="24"/>
          <w:szCs w:val="24"/>
        </w:rPr>
        <w:t xml:space="preserve"> (0-10): This was measured using the mean of three 0 to 10 numerical rating scales for ‘least’ and usual’ leg pain over the previous two weeks and ‘current’ leg pain.</w:t>
      </w:r>
    </w:p>
    <w:p w:rsidR="00B83DF2" w:rsidRDefault="00B83DF2" w:rsidP="00B83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DF2">
        <w:rPr>
          <w:rFonts w:ascii="Times New Roman" w:hAnsi="Times New Roman" w:cs="Times New Roman"/>
          <w:sz w:val="24"/>
          <w:szCs w:val="24"/>
          <w:u w:val="single"/>
        </w:rPr>
        <w:t>Positive cough or sneeze</w:t>
      </w:r>
      <w:r w:rsidRPr="00B83DF2">
        <w:rPr>
          <w:rFonts w:ascii="Times New Roman" w:hAnsi="Times New Roman" w:cs="Times New Roman"/>
          <w:sz w:val="24"/>
          <w:szCs w:val="24"/>
        </w:rPr>
        <w:t xml:space="preserve"> (yes/no): A positive response was recorded if patient’s </w:t>
      </w:r>
      <w:r w:rsidRPr="00B83DF2">
        <w:rPr>
          <w:rFonts w:ascii="Times New Roman" w:hAnsi="Times New Roman" w:cs="Times New Roman"/>
          <w:sz w:val="24"/>
          <w:szCs w:val="24"/>
          <w:u w:val="single"/>
        </w:rPr>
        <w:t>leg</w:t>
      </w:r>
      <w:r w:rsidRPr="00B83DF2">
        <w:rPr>
          <w:rFonts w:ascii="Times New Roman" w:hAnsi="Times New Roman" w:cs="Times New Roman"/>
          <w:sz w:val="24"/>
          <w:szCs w:val="24"/>
        </w:rPr>
        <w:t xml:space="preserve"> pain (or on occasion buttock pain) is reproduced or increased on coughing, sneezing or straining.    </w:t>
      </w:r>
    </w:p>
    <w:p w:rsidR="00181186" w:rsidRPr="00B83DF2" w:rsidRDefault="00181186" w:rsidP="00B83DF2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3DF2" w:rsidRPr="00B83DF2" w:rsidRDefault="00B83DF2" w:rsidP="00B83D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3DF2">
        <w:rPr>
          <w:rFonts w:ascii="Times New Roman" w:hAnsi="Times New Roman" w:cs="Times New Roman"/>
          <w:b/>
          <w:sz w:val="24"/>
          <w:szCs w:val="24"/>
        </w:rPr>
        <w:t>Physical examination items</w:t>
      </w:r>
    </w:p>
    <w:p w:rsidR="00181186" w:rsidRPr="00181186" w:rsidRDefault="00181186" w:rsidP="00B83DF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Neurological deficit (yes/no) </w:t>
      </w:r>
      <w:r w:rsidRPr="00181186">
        <w:rPr>
          <w:rFonts w:ascii="Times New Roman" w:hAnsi="Times New Roman" w:cs="Times New Roman"/>
          <w:sz w:val="24"/>
          <w:szCs w:val="24"/>
        </w:rPr>
        <w:t>A deficit was described as any myo</w:t>
      </w:r>
      <w:r>
        <w:rPr>
          <w:rFonts w:ascii="Times New Roman" w:hAnsi="Times New Roman" w:cs="Times New Roman"/>
          <w:sz w:val="24"/>
          <w:szCs w:val="24"/>
        </w:rPr>
        <w:t>tome, reflex or sensory deficit:</w:t>
      </w:r>
      <w:r w:rsidRPr="001811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83DF2" w:rsidRPr="00181186" w:rsidRDefault="00B83DF2" w:rsidP="00181186">
      <w:pPr>
        <w:spacing w:after="0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81186">
        <w:rPr>
          <w:rFonts w:ascii="Times New Roman" w:hAnsi="Times New Roman" w:cs="Times New Roman"/>
          <w:sz w:val="24"/>
          <w:szCs w:val="24"/>
          <w:u w:val="single"/>
        </w:rPr>
        <w:t xml:space="preserve">Myotome </w:t>
      </w:r>
      <w:proofErr w:type="gramStart"/>
      <w:r w:rsidRPr="00181186">
        <w:rPr>
          <w:rFonts w:ascii="Times New Roman" w:hAnsi="Times New Roman" w:cs="Times New Roman"/>
          <w:sz w:val="24"/>
          <w:szCs w:val="24"/>
          <w:u w:val="single"/>
        </w:rPr>
        <w:t>deficit</w:t>
      </w:r>
      <w:r w:rsidRPr="00181186">
        <w:rPr>
          <w:rFonts w:ascii="Times New Roman" w:hAnsi="Times New Roman" w:cs="Times New Roman"/>
          <w:sz w:val="24"/>
          <w:szCs w:val="24"/>
        </w:rPr>
        <w:t xml:space="preserve"> </w:t>
      </w:r>
      <w:r w:rsidRPr="0018118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8118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81186">
        <w:rPr>
          <w:rFonts w:ascii="Times New Roman" w:hAnsi="Times New Roman" w:cs="Times New Roman"/>
          <w:sz w:val="24"/>
          <w:szCs w:val="24"/>
        </w:rPr>
        <w:t xml:space="preserve">yes/no). A deficit was defined as less than normal muscle strength (grade 5/5 on Oxford manual muscle testing scale) in </w:t>
      </w:r>
      <w:r w:rsidRPr="00181186">
        <w:rPr>
          <w:rFonts w:ascii="Times New Roman" w:hAnsi="Times New Roman" w:cs="Times New Roman"/>
          <w:sz w:val="24"/>
          <w:szCs w:val="24"/>
          <w:u w:val="single"/>
        </w:rPr>
        <w:t>any</w:t>
      </w:r>
      <w:r w:rsidR="00181186">
        <w:rPr>
          <w:rFonts w:ascii="Times New Roman" w:hAnsi="Times New Roman" w:cs="Times New Roman"/>
          <w:sz w:val="24"/>
          <w:szCs w:val="24"/>
        </w:rPr>
        <w:t xml:space="preserve"> of the tested myotome</w:t>
      </w:r>
      <w:r w:rsidRPr="00181186">
        <w:rPr>
          <w:rFonts w:ascii="Times New Roman" w:hAnsi="Times New Roman" w:cs="Times New Roman"/>
          <w:sz w:val="24"/>
          <w:szCs w:val="24"/>
        </w:rPr>
        <w:t xml:space="preserve"> muscle groups of the symptomatic lower limb(s).</w:t>
      </w:r>
    </w:p>
    <w:p w:rsidR="00B83DF2" w:rsidRPr="00181186" w:rsidRDefault="00B83DF2" w:rsidP="00181186">
      <w:pPr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18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Reflex deficit</w:t>
      </w:r>
      <w:r w:rsidRPr="00181186">
        <w:rPr>
          <w:rFonts w:ascii="Times New Roman" w:hAnsi="Times New Roman" w:cs="Times New Roman"/>
          <w:sz w:val="24"/>
          <w:szCs w:val="24"/>
        </w:rPr>
        <w:t xml:space="preserve"> </w:t>
      </w:r>
      <w:r w:rsidRPr="00181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(yes/no): A deficit </w:t>
      </w:r>
      <w:r w:rsidRPr="00181186">
        <w:rPr>
          <w:rFonts w:ascii="Times New Roman" w:hAnsi="Times New Roman" w:cs="Times New Roman"/>
          <w:sz w:val="24"/>
          <w:szCs w:val="24"/>
        </w:rPr>
        <w:t xml:space="preserve">was defined as </w:t>
      </w:r>
      <w:r w:rsidRPr="00181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either a reduced/significantly reduced or </w:t>
      </w:r>
      <w:proofErr w:type="gramStart"/>
      <w:r w:rsidRPr="00181186">
        <w:rPr>
          <w:rFonts w:ascii="Times New Roman" w:hAnsi="Times New Roman" w:cs="Times New Roman"/>
          <w:color w:val="000000" w:themeColor="text1"/>
          <w:sz w:val="24"/>
          <w:szCs w:val="24"/>
        </w:rPr>
        <w:t>absent  tendon</w:t>
      </w:r>
      <w:proofErr w:type="gramEnd"/>
      <w:r w:rsidRPr="00181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reflex (at the knee or the ankle) in the symptomatic lower limb(s).</w:t>
      </w:r>
    </w:p>
    <w:p w:rsidR="00B83DF2" w:rsidRDefault="00B83DF2" w:rsidP="00181186">
      <w:pPr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DF2">
        <w:rPr>
          <w:rFonts w:ascii="Times New Roman" w:hAnsi="Times New Roman" w:cs="Times New Roman"/>
          <w:sz w:val="24"/>
          <w:szCs w:val="24"/>
          <w:u w:val="single"/>
        </w:rPr>
        <w:lastRenderedPageBreak/>
        <w:t>Sensory deficit</w:t>
      </w:r>
      <w:r w:rsidRPr="00B83DF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83DF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83DF2">
        <w:rPr>
          <w:rFonts w:ascii="Times New Roman" w:hAnsi="Times New Roman" w:cs="Times New Roman"/>
          <w:sz w:val="24"/>
          <w:szCs w:val="24"/>
        </w:rPr>
        <w:t xml:space="preserve">(yes/no): </w:t>
      </w:r>
      <w:r w:rsidRPr="00B83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deficit </w:t>
      </w:r>
      <w:r w:rsidRPr="00B83DF2">
        <w:rPr>
          <w:rFonts w:ascii="Times New Roman" w:hAnsi="Times New Roman" w:cs="Times New Roman"/>
          <w:sz w:val="24"/>
          <w:szCs w:val="24"/>
        </w:rPr>
        <w:t xml:space="preserve">was defined as </w:t>
      </w:r>
      <w:r w:rsidRPr="00B83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either a </w:t>
      </w:r>
      <w:r w:rsidRPr="00B83DF2">
        <w:rPr>
          <w:rFonts w:ascii="Times New Roman" w:hAnsi="Times New Roman" w:cs="Times New Roman"/>
          <w:sz w:val="24"/>
          <w:szCs w:val="24"/>
        </w:rPr>
        <w:t xml:space="preserve">reduced, significantly reduced or absent (anaesthesia) response to pin-prick testing of dermatomal distribution areas in the </w:t>
      </w:r>
      <w:r w:rsidRPr="00B83DF2">
        <w:rPr>
          <w:rFonts w:ascii="Times New Roman" w:hAnsi="Times New Roman" w:cs="Times New Roman"/>
          <w:color w:val="000000" w:themeColor="text1"/>
          <w:sz w:val="24"/>
          <w:szCs w:val="24"/>
        </w:rPr>
        <w:t>symptomatic lower limb(s).</w:t>
      </w:r>
    </w:p>
    <w:p w:rsidR="009214D7" w:rsidRPr="00B83DF2" w:rsidRDefault="00B83DF2" w:rsidP="00B83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DF2">
        <w:rPr>
          <w:rFonts w:ascii="Times New Roman" w:hAnsi="Times New Roman" w:cs="Times New Roman"/>
          <w:sz w:val="24"/>
          <w:szCs w:val="24"/>
          <w:u w:val="single"/>
        </w:rPr>
        <w:t xml:space="preserve">Positive neural tension tests </w:t>
      </w:r>
      <w:r w:rsidRPr="00B83DF2">
        <w:rPr>
          <w:rFonts w:ascii="Times New Roman" w:hAnsi="Times New Roman" w:cs="Times New Roman"/>
          <w:sz w:val="24"/>
          <w:szCs w:val="24"/>
        </w:rPr>
        <w:t xml:space="preserve">(yes/no): Straight leg raise (SLR) </w:t>
      </w:r>
      <w:proofErr w:type="gramStart"/>
      <w:r w:rsidRPr="00B83DF2">
        <w:rPr>
          <w:rFonts w:ascii="Times New Roman" w:hAnsi="Times New Roman" w:cs="Times New Roman"/>
          <w:sz w:val="24"/>
          <w:szCs w:val="24"/>
        </w:rPr>
        <w:t>test,</w:t>
      </w:r>
      <w:proofErr w:type="gramEnd"/>
      <w:r w:rsidRPr="00B83DF2">
        <w:rPr>
          <w:rFonts w:ascii="Times New Roman" w:hAnsi="Times New Roman" w:cs="Times New Roman"/>
          <w:sz w:val="24"/>
          <w:szCs w:val="24"/>
        </w:rPr>
        <w:t xml:space="preserve"> crossed SLR, femoral nerve stretch test, slump test. A positive neural tension test was defined as reproduction of the patient’s leg pain ring performance of any of the neural tension tests. </w:t>
      </w:r>
    </w:p>
    <w:sectPr w:rsidR="009214D7" w:rsidRPr="00B83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DA4"/>
    <w:multiLevelType w:val="hybridMultilevel"/>
    <w:tmpl w:val="EC60B46A"/>
    <w:lvl w:ilvl="0" w:tplc="D8D86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D7306"/>
    <w:multiLevelType w:val="hybridMultilevel"/>
    <w:tmpl w:val="96D25BAE"/>
    <w:lvl w:ilvl="0" w:tplc="AB289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E7110"/>
    <w:multiLevelType w:val="hybridMultilevel"/>
    <w:tmpl w:val="A554F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F2CF7"/>
    <w:multiLevelType w:val="hybridMultilevel"/>
    <w:tmpl w:val="5C8E46B4"/>
    <w:lvl w:ilvl="0" w:tplc="D8D864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F2"/>
    <w:rsid w:val="000D6372"/>
    <w:rsid w:val="00181186"/>
    <w:rsid w:val="003B4BD4"/>
    <w:rsid w:val="003B613E"/>
    <w:rsid w:val="009214D7"/>
    <w:rsid w:val="00983193"/>
    <w:rsid w:val="00B83DF2"/>
    <w:rsid w:val="00BF4075"/>
    <w:rsid w:val="00E3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F2"/>
    <w:pPr>
      <w:spacing w:after="120" w:line="480" w:lineRule="auto"/>
      <w:jc w:val="both"/>
    </w:pPr>
    <w:rPr>
      <w:rFonts w:ascii="Calibri" w:hAnsi="Calibri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F2"/>
    <w:pPr>
      <w:spacing w:after="120" w:line="480" w:lineRule="auto"/>
      <w:jc w:val="both"/>
    </w:pPr>
    <w:rPr>
      <w:rFonts w:ascii="Calibri" w:hAnsi="Calibri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Care Sciences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</dc:creator>
  <cp:lastModifiedBy>Siobhan</cp:lastModifiedBy>
  <cp:revision>3</cp:revision>
  <dcterms:created xsi:type="dcterms:W3CDTF">2017-07-26T13:00:00Z</dcterms:created>
  <dcterms:modified xsi:type="dcterms:W3CDTF">2017-07-26T13:19:00Z</dcterms:modified>
</cp:coreProperties>
</file>