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426" w:rsidRPr="00871F97" w:rsidRDefault="001A3484" w:rsidP="007A457D">
      <w:pPr>
        <w:spacing w:after="0" w:line="480" w:lineRule="auto"/>
        <w:rPr>
          <w:b/>
          <w:sz w:val="36"/>
          <w:szCs w:val="36"/>
          <w:lang w:val="en-US"/>
        </w:rPr>
      </w:pPr>
      <w:bookmarkStart w:id="0" w:name="_GoBack"/>
      <w:r>
        <w:rPr>
          <w:b/>
          <w:sz w:val="36"/>
          <w:szCs w:val="36"/>
          <w:lang w:val="en-US"/>
        </w:rPr>
        <w:t>S1</w:t>
      </w:r>
      <w:bookmarkEnd w:id="0"/>
      <w:r>
        <w:rPr>
          <w:b/>
          <w:sz w:val="36"/>
          <w:szCs w:val="36"/>
          <w:lang w:val="en-US"/>
        </w:rPr>
        <w:t xml:space="preserve"> Text </w:t>
      </w:r>
    </w:p>
    <w:p w:rsidR="00056120" w:rsidRDefault="00056120" w:rsidP="007A457D">
      <w:pPr>
        <w:spacing w:after="0" w:line="480" w:lineRule="auto"/>
        <w:rPr>
          <w:b/>
          <w:lang w:val="en-US"/>
        </w:rPr>
      </w:pPr>
    </w:p>
    <w:p w:rsidR="000C7426" w:rsidRPr="00871F97" w:rsidRDefault="000C7426" w:rsidP="007A457D">
      <w:pPr>
        <w:spacing w:after="0" w:line="480" w:lineRule="auto"/>
        <w:rPr>
          <w:b/>
          <w:sz w:val="36"/>
          <w:szCs w:val="36"/>
          <w:lang w:val="en-US"/>
        </w:rPr>
      </w:pPr>
      <w:r w:rsidRPr="00871F97">
        <w:rPr>
          <w:b/>
          <w:sz w:val="36"/>
          <w:szCs w:val="36"/>
          <w:lang w:val="en-US"/>
        </w:rPr>
        <w:t>Results</w:t>
      </w:r>
    </w:p>
    <w:p w:rsidR="000064CD" w:rsidRPr="00871F97" w:rsidRDefault="000064CD" w:rsidP="007A457D">
      <w:pPr>
        <w:spacing w:after="0" w:line="480" w:lineRule="auto"/>
        <w:rPr>
          <w:b/>
          <w:sz w:val="32"/>
          <w:szCs w:val="32"/>
          <w:lang w:val="en-US"/>
        </w:rPr>
      </w:pPr>
      <w:r w:rsidRPr="00871F97">
        <w:rPr>
          <w:b/>
          <w:sz w:val="32"/>
          <w:szCs w:val="32"/>
          <w:lang w:val="en-US"/>
        </w:rPr>
        <w:t>Accuracy rate</w:t>
      </w:r>
      <w:r w:rsidR="00F66AA7">
        <w:rPr>
          <w:b/>
          <w:sz w:val="32"/>
          <w:szCs w:val="32"/>
          <w:lang w:val="en-US"/>
        </w:rPr>
        <w:t>: Voice task</w:t>
      </w:r>
    </w:p>
    <w:p w:rsidR="00CE18CB" w:rsidRPr="007A457D" w:rsidRDefault="00CE18CB" w:rsidP="007A457D">
      <w:pPr>
        <w:spacing w:after="0" w:line="480" w:lineRule="auto"/>
        <w:ind w:firstLine="708"/>
        <w:rPr>
          <w:lang w:val="en-US"/>
        </w:rPr>
      </w:pPr>
      <w:r>
        <w:rPr>
          <w:i/>
          <w:lang w:val="en-US"/>
        </w:rPr>
        <w:t>All control participants (n</w:t>
      </w:r>
      <w:r w:rsidR="00CE4F44">
        <w:rPr>
          <w:i/>
          <w:lang w:val="en-US"/>
        </w:rPr>
        <w:t xml:space="preserve"> </w:t>
      </w:r>
      <w:r>
        <w:rPr>
          <w:i/>
          <w:lang w:val="en-US"/>
        </w:rPr>
        <w:t>=</w:t>
      </w:r>
      <w:r w:rsidR="00CE4F44">
        <w:rPr>
          <w:i/>
          <w:lang w:val="en-US"/>
        </w:rPr>
        <w:t xml:space="preserve"> </w:t>
      </w:r>
      <w:r>
        <w:rPr>
          <w:i/>
          <w:lang w:val="en-US"/>
        </w:rPr>
        <w:t xml:space="preserve">26): </w:t>
      </w:r>
      <w:r w:rsidR="00716057" w:rsidRPr="00716057">
        <w:rPr>
          <w:lang w:val="en-US"/>
        </w:rPr>
        <w:t xml:space="preserve">The </w:t>
      </w:r>
      <w:r w:rsidR="00716057">
        <w:rPr>
          <w:lang w:val="en-US"/>
        </w:rPr>
        <w:t xml:space="preserve">ANOVA showed that the </w:t>
      </w:r>
      <w:r w:rsidR="00716057" w:rsidRPr="00716057">
        <w:rPr>
          <w:lang w:val="en-US"/>
        </w:rPr>
        <w:t xml:space="preserve">repeated </w:t>
      </w:r>
      <w:r w:rsidRPr="007A457D">
        <w:rPr>
          <w:lang w:val="en-US"/>
        </w:rPr>
        <w:t>measures factor Condition was significant (</w:t>
      </w:r>
      <w:r w:rsidRPr="009308BD">
        <w:rPr>
          <w:i/>
          <w:iCs/>
          <w:lang w:val="en-GB"/>
        </w:rPr>
        <w:t>F</w:t>
      </w:r>
      <w:r>
        <w:rPr>
          <w:lang w:val="en-GB"/>
        </w:rPr>
        <w:t>(2, 50) = 35.46</w:t>
      </w:r>
      <w:r w:rsidRPr="009308BD">
        <w:rPr>
          <w:lang w:val="en-GB"/>
        </w:rPr>
        <w:t xml:space="preserve">, </w:t>
      </w:r>
      <w:r w:rsidRPr="009308BD">
        <w:rPr>
          <w:i/>
          <w:iCs/>
          <w:lang w:val="en-GB"/>
        </w:rPr>
        <w:t>p</w:t>
      </w:r>
      <w:r>
        <w:rPr>
          <w:lang w:val="en-GB"/>
        </w:rPr>
        <w:t xml:space="preserve"> &lt; .0</w:t>
      </w:r>
      <w:r w:rsidRPr="009308BD">
        <w:rPr>
          <w:lang w:val="en-GB"/>
        </w:rPr>
        <w:t>01</w:t>
      </w:r>
      <w:r w:rsidRPr="007A457D">
        <w:rPr>
          <w:lang w:val="en-US"/>
        </w:rPr>
        <w:t xml:space="preserve">). Post hoc comparisons </w:t>
      </w:r>
      <w:r w:rsidR="00716057">
        <w:rPr>
          <w:lang w:val="en-US"/>
        </w:rPr>
        <w:t>revealed</w:t>
      </w:r>
      <w:r>
        <w:rPr>
          <w:lang w:val="en-US"/>
        </w:rPr>
        <w:t xml:space="preserve"> </w:t>
      </w:r>
      <w:r w:rsidRPr="007A457D">
        <w:rPr>
          <w:lang w:val="en-US"/>
        </w:rPr>
        <w:t>th</w:t>
      </w:r>
      <w:r w:rsidRPr="00CE18CB">
        <w:rPr>
          <w:lang w:val="en-US"/>
        </w:rPr>
        <w:t xml:space="preserve">at the controls were </w:t>
      </w:r>
      <w:r w:rsidRPr="007A457D">
        <w:rPr>
          <w:lang w:val="en-US"/>
        </w:rPr>
        <w:t xml:space="preserve">significantly more </w:t>
      </w:r>
      <w:r>
        <w:rPr>
          <w:lang w:val="en-US"/>
        </w:rPr>
        <w:t>accurate</w:t>
      </w:r>
      <w:r w:rsidRPr="007A457D">
        <w:rPr>
          <w:lang w:val="en-US"/>
        </w:rPr>
        <w:t xml:space="preserve"> in the congruent condition as compared to the unimodal condition (</w:t>
      </w:r>
      <w:r w:rsidRPr="00463F71">
        <w:rPr>
          <w:i/>
          <w:iCs/>
          <w:lang w:val="en-GB"/>
        </w:rPr>
        <w:t>t</w:t>
      </w:r>
      <w:r>
        <w:rPr>
          <w:lang w:val="en-GB"/>
        </w:rPr>
        <w:t>(25) = 7.17</w:t>
      </w:r>
      <w:r w:rsidRPr="00463F71">
        <w:rPr>
          <w:lang w:val="en-GB"/>
        </w:rPr>
        <w:t xml:space="preserve">, </w:t>
      </w:r>
      <w:r w:rsidRPr="00463F71">
        <w:rPr>
          <w:i/>
          <w:iCs/>
          <w:lang w:val="en-GB"/>
        </w:rPr>
        <w:t>p</w:t>
      </w:r>
      <w:r>
        <w:rPr>
          <w:lang w:val="en-GB"/>
        </w:rPr>
        <w:t xml:space="preserve"> &lt; .001; congruency effect</w:t>
      </w:r>
      <w:r w:rsidRPr="007A457D">
        <w:rPr>
          <w:lang w:val="en-US"/>
        </w:rPr>
        <w:t>)</w:t>
      </w:r>
      <w:r>
        <w:rPr>
          <w:lang w:val="en-US"/>
        </w:rPr>
        <w:t xml:space="preserve"> and the incongruent condition</w:t>
      </w:r>
      <w:r w:rsidRPr="00CE18CB">
        <w:rPr>
          <w:lang w:val="en-US"/>
        </w:rPr>
        <w:t xml:space="preserve"> </w:t>
      </w:r>
      <w:r w:rsidRPr="007A457D">
        <w:rPr>
          <w:lang w:val="en-US"/>
        </w:rPr>
        <w:t>(</w:t>
      </w:r>
      <w:r w:rsidRPr="00463F71">
        <w:rPr>
          <w:i/>
          <w:iCs/>
          <w:lang w:val="en-GB"/>
        </w:rPr>
        <w:t>t</w:t>
      </w:r>
      <w:r>
        <w:rPr>
          <w:lang w:val="en-GB"/>
        </w:rPr>
        <w:t>(25) = 8.35</w:t>
      </w:r>
      <w:r w:rsidRPr="00463F71">
        <w:rPr>
          <w:lang w:val="en-GB"/>
        </w:rPr>
        <w:t xml:space="preserve">, </w:t>
      </w:r>
      <w:r w:rsidRPr="00463F71">
        <w:rPr>
          <w:i/>
          <w:iCs/>
          <w:lang w:val="en-GB"/>
        </w:rPr>
        <w:t>p</w:t>
      </w:r>
      <w:r>
        <w:rPr>
          <w:lang w:val="en-GB"/>
        </w:rPr>
        <w:t xml:space="preserve"> &lt; .001</w:t>
      </w:r>
      <w:r w:rsidRPr="007A457D">
        <w:rPr>
          <w:lang w:val="en-US"/>
        </w:rPr>
        <w:t xml:space="preserve">). The </w:t>
      </w:r>
      <w:r>
        <w:rPr>
          <w:lang w:val="en-US"/>
        </w:rPr>
        <w:t>unimodal and incongruent</w:t>
      </w:r>
      <w:r w:rsidRPr="00CE18CB">
        <w:rPr>
          <w:lang w:val="en-US"/>
        </w:rPr>
        <w:t xml:space="preserve"> </w:t>
      </w:r>
      <w:r w:rsidRPr="007A457D">
        <w:rPr>
          <w:lang w:val="en-US"/>
        </w:rPr>
        <w:t xml:space="preserve">conditions did not </w:t>
      </w:r>
      <w:r w:rsidR="00F66AA7">
        <w:rPr>
          <w:lang w:val="en-US"/>
        </w:rPr>
        <w:t xml:space="preserve">significantly </w:t>
      </w:r>
      <w:r w:rsidRPr="007A457D">
        <w:rPr>
          <w:lang w:val="en-US"/>
        </w:rPr>
        <w:t>differ (</w:t>
      </w:r>
      <w:r w:rsidRPr="00463F71">
        <w:rPr>
          <w:i/>
          <w:iCs/>
          <w:lang w:val="en-GB"/>
        </w:rPr>
        <w:t>t</w:t>
      </w:r>
      <w:r>
        <w:rPr>
          <w:lang w:val="en-GB"/>
        </w:rPr>
        <w:t>(25) = 1.53</w:t>
      </w:r>
      <w:r w:rsidRPr="00463F71">
        <w:rPr>
          <w:lang w:val="en-GB"/>
        </w:rPr>
        <w:t xml:space="preserve">, </w:t>
      </w:r>
      <w:r w:rsidRPr="00463F71">
        <w:rPr>
          <w:i/>
          <w:iCs/>
          <w:lang w:val="en-GB"/>
        </w:rPr>
        <w:t>p</w:t>
      </w:r>
      <w:r>
        <w:rPr>
          <w:lang w:val="en-GB"/>
        </w:rPr>
        <w:t xml:space="preserve"> = .14; no incongruency effect</w:t>
      </w:r>
      <w:r w:rsidRPr="007A457D">
        <w:rPr>
          <w:lang w:val="en-US"/>
        </w:rPr>
        <w:t>).</w:t>
      </w:r>
    </w:p>
    <w:p w:rsidR="000064CD" w:rsidRPr="00D84707" w:rsidRDefault="000064CD" w:rsidP="007A457D">
      <w:pPr>
        <w:spacing w:after="0" w:line="480" w:lineRule="auto"/>
        <w:ind w:firstLine="708"/>
        <w:rPr>
          <w:lang w:val="en-US"/>
        </w:rPr>
      </w:pPr>
      <w:r w:rsidRPr="00871F97">
        <w:rPr>
          <w:i/>
          <w:lang w:val="en-US"/>
        </w:rPr>
        <w:t xml:space="preserve">CD CI users </w:t>
      </w:r>
      <w:r w:rsidR="00CE4F44">
        <w:rPr>
          <w:i/>
          <w:lang w:val="en-US"/>
        </w:rPr>
        <w:t>and</w:t>
      </w:r>
      <w:r w:rsidRPr="00871F97">
        <w:rPr>
          <w:i/>
          <w:lang w:val="en-US"/>
        </w:rPr>
        <w:t xml:space="preserve"> </w:t>
      </w:r>
      <w:r w:rsidR="00CE4F44">
        <w:rPr>
          <w:i/>
          <w:lang w:val="en-US"/>
        </w:rPr>
        <w:t>c</w:t>
      </w:r>
      <w:r w:rsidRPr="00871F97">
        <w:rPr>
          <w:i/>
          <w:lang w:val="en-US"/>
        </w:rPr>
        <w:t>ontrols</w:t>
      </w:r>
      <w:r w:rsidR="00CE4F44">
        <w:rPr>
          <w:i/>
          <w:lang w:val="en-US"/>
        </w:rPr>
        <w:t xml:space="preserve"> for CD CI users</w:t>
      </w:r>
      <w:r w:rsidRPr="00871F97">
        <w:rPr>
          <w:i/>
          <w:lang w:val="en-US"/>
        </w:rPr>
        <w:t>:</w:t>
      </w:r>
      <w:r w:rsidR="00871F97">
        <w:rPr>
          <w:lang w:val="en-US"/>
        </w:rPr>
        <w:t xml:space="preserve"> </w:t>
      </w:r>
      <w:r w:rsidRPr="00D84707">
        <w:rPr>
          <w:lang w:val="en-US"/>
        </w:rPr>
        <w:t>The ANOVA displayed a main effect of Group (</w:t>
      </w:r>
      <w:r w:rsidRPr="00D84707">
        <w:rPr>
          <w:i/>
          <w:lang w:val="en-US"/>
        </w:rPr>
        <w:t>F</w:t>
      </w:r>
      <w:r w:rsidRPr="00D84707">
        <w:rPr>
          <w:lang w:val="en-US"/>
        </w:rPr>
        <w:t xml:space="preserve">(1, 12) = 74.15, </w:t>
      </w:r>
      <w:r w:rsidRPr="00D84707">
        <w:rPr>
          <w:i/>
          <w:lang w:val="en-US"/>
        </w:rPr>
        <w:t>p</w:t>
      </w:r>
      <w:r w:rsidRPr="00D84707">
        <w:rPr>
          <w:lang w:val="en-US"/>
        </w:rPr>
        <w:t xml:space="preserve"> &lt; .001), indicating that the CD CI users performed overall less accurately than their matched controls (CD CI users: mean = 54.32 %, SD = 22.71 %; controls: mean = 86.17 %, SD = 8.61 %). There was a significant main effect of Condition as well (</w:t>
      </w:r>
      <w:r w:rsidRPr="00D84707">
        <w:rPr>
          <w:i/>
          <w:lang w:val="en-US"/>
        </w:rPr>
        <w:t>F</w:t>
      </w:r>
      <w:r w:rsidRPr="00D84707">
        <w:rPr>
          <w:lang w:val="en-US"/>
        </w:rPr>
        <w:t xml:space="preserve">(2, 24) = 25.97, </w:t>
      </w:r>
      <w:r w:rsidRPr="00D84707">
        <w:rPr>
          <w:i/>
          <w:lang w:val="en-US"/>
        </w:rPr>
        <w:t>p</w:t>
      </w:r>
      <w:r w:rsidR="007A457D">
        <w:rPr>
          <w:lang w:val="en-US"/>
        </w:rPr>
        <w:t xml:space="preserve"> &lt; .001) and </w:t>
      </w:r>
      <w:r w:rsidRPr="00D84707">
        <w:rPr>
          <w:lang w:val="en-US"/>
        </w:rPr>
        <w:t>the Group x Condition interaction was significant (</w:t>
      </w:r>
      <w:r w:rsidRPr="00D84707">
        <w:rPr>
          <w:i/>
          <w:lang w:val="en-US"/>
        </w:rPr>
        <w:t>F</w:t>
      </w:r>
      <w:r w:rsidRPr="00D84707">
        <w:rPr>
          <w:lang w:val="en-US"/>
        </w:rPr>
        <w:t xml:space="preserve">(2, 24) = 9.34, </w:t>
      </w:r>
      <w:r w:rsidRPr="00D84707">
        <w:rPr>
          <w:i/>
          <w:lang w:val="en-US"/>
        </w:rPr>
        <w:t>p</w:t>
      </w:r>
      <w:r w:rsidRPr="00D84707">
        <w:rPr>
          <w:lang w:val="en-US"/>
        </w:rPr>
        <w:t xml:space="preserve"> &lt; .01), suggesting that the effect of Condition on accuracy differed between the groups.</w:t>
      </w:r>
    </w:p>
    <w:p w:rsidR="000064CD" w:rsidRDefault="000064CD" w:rsidP="007A457D">
      <w:pPr>
        <w:spacing w:after="0" w:line="480" w:lineRule="auto"/>
        <w:ind w:firstLine="708"/>
        <w:rPr>
          <w:lang w:val="en-US"/>
        </w:rPr>
      </w:pPr>
      <w:r w:rsidRPr="00D84707">
        <w:rPr>
          <w:lang w:val="en-US"/>
        </w:rPr>
        <w:t xml:space="preserve">Post hoc group comparisons for each condition showed that the CD CI users performed worse than their controls in all three conditions (all t-tests </w:t>
      </w:r>
      <w:r w:rsidRPr="00D84707">
        <w:rPr>
          <w:i/>
          <w:lang w:val="en-US"/>
        </w:rPr>
        <w:t>p</w:t>
      </w:r>
      <w:r w:rsidR="004037DF">
        <w:rPr>
          <w:lang w:val="en-US"/>
        </w:rPr>
        <w:t xml:space="preserve"> &lt; .05;</w:t>
      </w:r>
      <w:r w:rsidR="002E7C4D">
        <w:rPr>
          <w:lang w:val="en-US"/>
        </w:rPr>
        <w:t xml:space="preserve"> see S1</w:t>
      </w:r>
      <w:r w:rsidR="00136695">
        <w:rPr>
          <w:lang w:val="en-US"/>
        </w:rPr>
        <w:t xml:space="preserve"> Fig</w:t>
      </w:r>
      <w:r w:rsidRPr="00D84707">
        <w:rPr>
          <w:lang w:val="en-US"/>
        </w:rPr>
        <w:t>). Repeated measures ANOVA on the effect of Condition showed that the conditions significantly differed in the CD CI users (</w:t>
      </w:r>
      <w:r w:rsidRPr="00D84707">
        <w:rPr>
          <w:i/>
          <w:lang w:val="en-US"/>
        </w:rPr>
        <w:t>F</w:t>
      </w:r>
      <w:r w:rsidRPr="00D84707">
        <w:rPr>
          <w:lang w:val="en-US"/>
        </w:rPr>
        <w:t xml:space="preserve">(2, 12) = 22.55, </w:t>
      </w:r>
      <w:r w:rsidRPr="00D84707">
        <w:rPr>
          <w:i/>
          <w:lang w:val="en-US"/>
        </w:rPr>
        <w:t>p</w:t>
      </w:r>
      <w:r w:rsidRPr="00D84707">
        <w:rPr>
          <w:lang w:val="en-US"/>
        </w:rPr>
        <w:t xml:space="preserve"> &lt; .001), but only marginally in the controls (</w:t>
      </w:r>
      <w:r w:rsidRPr="00D84707">
        <w:rPr>
          <w:i/>
          <w:lang w:val="en-US"/>
        </w:rPr>
        <w:t>F</w:t>
      </w:r>
      <w:r w:rsidRPr="00D84707">
        <w:rPr>
          <w:lang w:val="en-US"/>
        </w:rPr>
        <w:t xml:space="preserve">(2, 12) = 4.32, </w:t>
      </w:r>
      <w:r w:rsidRPr="00D84707">
        <w:rPr>
          <w:i/>
          <w:lang w:val="en-US"/>
        </w:rPr>
        <w:t>p</w:t>
      </w:r>
      <w:r w:rsidRPr="00D84707">
        <w:rPr>
          <w:lang w:val="en-US"/>
        </w:rPr>
        <w:t xml:space="preserve"> = .06). As illustrated in </w:t>
      </w:r>
      <w:r w:rsidR="002E7C4D">
        <w:rPr>
          <w:lang w:val="en-US"/>
        </w:rPr>
        <w:t>S1 Fig</w:t>
      </w:r>
      <w:r w:rsidRPr="00D84707">
        <w:rPr>
          <w:lang w:val="en-US"/>
        </w:rPr>
        <w:t>, the CD CI users were significantly more accurate in the congruent relative to both the unimodal (</w:t>
      </w:r>
      <w:r w:rsidRPr="00D84707">
        <w:rPr>
          <w:i/>
          <w:lang w:val="en-US"/>
        </w:rPr>
        <w:t>t</w:t>
      </w:r>
      <w:r w:rsidRPr="00D84707">
        <w:rPr>
          <w:lang w:val="en-US"/>
        </w:rPr>
        <w:t xml:space="preserve">(6) = 3.83, </w:t>
      </w:r>
      <w:r w:rsidRPr="00D84707">
        <w:rPr>
          <w:i/>
          <w:lang w:val="en-US"/>
        </w:rPr>
        <w:t>p</w:t>
      </w:r>
      <w:r w:rsidRPr="00D84707">
        <w:rPr>
          <w:lang w:val="en-US"/>
        </w:rPr>
        <w:t xml:space="preserve"> = .01) and the incongruent condition (</w:t>
      </w:r>
      <w:r w:rsidRPr="00D84707">
        <w:rPr>
          <w:i/>
          <w:lang w:val="en-US"/>
        </w:rPr>
        <w:t>t</w:t>
      </w:r>
      <w:r w:rsidRPr="00D84707">
        <w:rPr>
          <w:lang w:val="en-US"/>
        </w:rPr>
        <w:t xml:space="preserve">(6) = 5.19, </w:t>
      </w:r>
      <w:r w:rsidRPr="00D84707">
        <w:rPr>
          <w:i/>
          <w:lang w:val="en-US"/>
        </w:rPr>
        <w:t>p</w:t>
      </w:r>
      <w:r w:rsidRPr="00D84707">
        <w:rPr>
          <w:lang w:val="en-US"/>
        </w:rPr>
        <w:t xml:space="preserve"> = .01). Furthermore, they responded </w:t>
      </w:r>
      <w:r w:rsidR="00716057">
        <w:rPr>
          <w:lang w:val="en-US"/>
        </w:rPr>
        <w:t xml:space="preserve">significantly </w:t>
      </w:r>
      <w:r w:rsidRPr="00D84707">
        <w:rPr>
          <w:lang w:val="en-US"/>
        </w:rPr>
        <w:t>more accurately in the unimodal as compared to the incongruent condition (</w:t>
      </w:r>
      <w:r w:rsidRPr="00D84707">
        <w:rPr>
          <w:i/>
          <w:lang w:val="en-US"/>
        </w:rPr>
        <w:t>t</w:t>
      </w:r>
      <w:r w:rsidRPr="00D84707">
        <w:rPr>
          <w:lang w:val="en-US"/>
        </w:rPr>
        <w:t>(6) = 4.74,</w:t>
      </w:r>
      <w:r w:rsidRPr="00D84707">
        <w:rPr>
          <w:i/>
          <w:lang w:val="en-US"/>
        </w:rPr>
        <w:t xml:space="preserve"> p</w:t>
      </w:r>
      <w:r w:rsidRPr="00D84707">
        <w:rPr>
          <w:lang w:val="en-US"/>
        </w:rPr>
        <w:t xml:space="preserve"> = .01). </w:t>
      </w:r>
    </w:p>
    <w:p w:rsidR="00136695" w:rsidRDefault="00136695" w:rsidP="007A457D">
      <w:pPr>
        <w:spacing w:after="0" w:line="480" w:lineRule="auto"/>
        <w:ind w:firstLine="708"/>
        <w:rPr>
          <w:lang w:val="en-US"/>
        </w:rPr>
      </w:pPr>
    </w:p>
    <w:p w:rsidR="00136695" w:rsidRPr="00136695" w:rsidRDefault="002E7C4D" w:rsidP="007A457D">
      <w:pPr>
        <w:spacing w:after="0" w:line="480" w:lineRule="auto"/>
        <w:rPr>
          <w:lang w:val="en-GB"/>
        </w:rPr>
      </w:pPr>
      <w:r>
        <w:rPr>
          <w:b/>
          <w:lang w:val="en-US"/>
        </w:rPr>
        <w:lastRenderedPageBreak/>
        <w:t>S1</w:t>
      </w:r>
      <w:r w:rsidR="00136695">
        <w:rPr>
          <w:b/>
          <w:lang w:val="en-US"/>
        </w:rPr>
        <w:t xml:space="preserve"> Fig.</w:t>
      </w:r>
      <w:r w:rsidR="00136695">
        <w:rPr>
          <w:lang w:val="en-US"/>
        </w:rPr>
        <w:t xml:space="preserve"> </w:t>
      </w:r>
      <w:r w:rsidR="00136695" w:rsidRPr="00871F97">
        <w:rPr>
          <w:b/>
          <w:lang w:val="en-US"/>
        </w:rPr>
        <w:t xml:space="preserve">Accuracy in the Voice and the Face </w:t>
      </w:r>
      <w:r w:rsidR="002258E9">
        <w:rPr>
          <w:b/>
          <w:lang w:val="en-US"/>
        </w:rPr>
        <w:t>T</w:t>
      </w:r>
      <w:r w:rsidR="002258E9" w:rsidRPr="00871F97">
        <w:rPr>
          <w:b/>
          <w:lang w:val="en-US"/>
        </w:rPr>
        <w:t>ask</w:t>
      </w:r>
      <w:r w:rsidR="00136695" w:rsidRPr="00871F97">
        <w:rPr>
          <w:b/>
          <w:lang w:val="en-US"/>
        </w:rPr>
        <w:t>.</w:t>
      </w:r>
      <w:r w:rsidR="00136695">
        <w:rPr>
          <w:lang w:val="en-US"/>
        </w:rPr>
        <w:t xml:space="preserve"> </w:t>
      </w:r>
      <w:r w:rsidR="00136695">
        <w:rPr>
          <w:lang w:val="en-GB"/>
        </w:rPr>
        <w:t xml:space="preserve">Accuracy rates (in percent) </w:t>
      </w:r>
      <w:r w:rsidR="00136695" w:rsidRPr="00AB30F6">
        <w:rPr>
          <w:lang w:val="en-GB"/>
        </w:rPr>
        <w:t>in the congenitally deaf (n</w:t>
      </w:r>
      <w:r w:rsidR="00136695">
        <w:rPr>
          <w:lang w:val="en-GB"/>
        </w:rPr>
        <w:t xml:space="preserve"> </w:t>
      </w:r>
      <w:r w:rsidR="00136695" w:rsidRPr="00AB30F6">
        <w:rPr>
          <w:lang w:val="en-GB"/>
        </w:rPr>
        <w:t>=</w:t>
      </w:r>
      <w:r w:rsidR="00136695">
        <w:rPr>
          <w:lang w:val="en-GB"/>
        </w:rPr>
        <w:t xml:space="preserve"> </w:t>
      </w:r>
      <w:r w:rsidR="00136695" w:rsidRPr="00AB30F6">
        <w:rPr>
          <w:lang w:val="en-GB"/>
        </w:rPr>
        <w:t>7), early deaf (n</w:t>
      </w:r>
      <w:r w:rsidR="00136695">
        <w:rPr>
          <w:lang w:val="en-GB"/>
        </w:rPr>
        <w:t xml:space="preserve"> </w:t>
      </w:r>
      <w:r w:rsidR="00136695" w:rsidRPr="00AB30F6">
        <w:rPr>
          <w:lang w:val="en-GB"/>
        </w:rPr>
        <w:t>=</w:t>
      </w:r>
      <w:r w:rsidR="00136695">
        <w:rPr>
          <w:lang w:val="en-GB"/>
        </w:rPr>
        <w:t xml:space="preserve"> </w:t>
      </w:r>
      <w:r w:rsidR="00136695" w:rsidRPr="00F93C5C">
        <w:rPr>
          <w:lang w:val="en-GB"/>
        </w:rPr>
        <w:t>7</w:t>
      </w:r>
      <w:r w:rsidR="00136695" w:rsidRPr="00AB30F6">
        <w:rPr>
          <w:lang w:val="en-GB"/>
        </w:rPr>
        <w:t>), and late deaf (n</w:t>
      </w:r>
      <w:r w:rsidR="00136695">
        <w:rPr>
          <w:lang w:val="en-GB"/>
        </w:rPr>
        <w:t xml:space="preserve"> </w:t>
      </w:r>
      <w:r w:rsidR="00136695" w:rsidRPr="00AB30F6">
        <w:rPr>
          <w:lang w:val="en-GB"/>
        </w:rPr>
        <w:t>=</w:t>
      </w:r>
      <w:r w:rsidR="00136695">
        <w:rPr>
          <w:lang w:val="en-GB"/>
        </w:rPr>
        <w:t xml:space="preserve"> </w:t>
      </w:r>
      <w:r w:rsidR="00136695" w:rsidRPr="00AB30F6">
        <w:rPr>
          <w:lang w:val="en-GB"/>
        </w:rPr>
        <w:t xml:space="preserve">13) CI users and their respective controls, separately for </w:t>
      </w:r>
      <w:r w:rsidR="00136695">
        <w:rPr>
          <w:lang w:val="en-GB"/>
        </w:rPr>
        <w:t>t</w:t>
      </w:r>
      <w:r w:rsidR="00136695" w:rsidRPr="00AB30F6">
        <w:rPr>
          <w:lang w:val="en-GB"/>
        </w:rPr>
        <w:t xml:space="preserve">ask (Voice task, Face task) and </w:t>
      </w:r>
      <w:r w:rsidR="00136695">
        <w:rPr>
          <w:lang w:val="en-GB"/>
        </w:rPr>
        <w:t>c</w:t>
      </w:r>
      <w:r w:rsidR="00136695" w:rsidRPr="00AB30F6">
        <w:rPr>
          <w:lang w:val="en-GB"/>
        </w:rPr>
        <w:t xml:space="preserve">ondition (unimodal, congruent, incongruent). Error bars denote standard deviations. </w:t>
      </w:r>
      <w:r w:rsidR="00136695">
        <w:rPr>
          <w:lang w:val="en-GB"/>
        </w:rPr>
        <w:t>P-values indicate (marginally) significant group differences per condition and condition differences per group in the Voice task as well as a main effect of group in the Face task</w:t>
      </w:r>
    </w:p>
    <w:p w:rsidR="00136695" w:rsidRPr="00D84707" w:rsidRDefault="00136695" w:rsidP="007A457D">
      <w:pPr>
        <w:spacing w:after="0" w:line="480" w:lineRule="auto"/>
        <w:ind w:firstLine="708"/>
        <w:rPr>
          <w:lang w:val="en-US"/>
        </w:rPr>
      </w:pPr>
    </w:p>
    <w:p w:rsidR="00136695" w:rsidRPr="00D84707" w:rsidRDefault="000064CD" w:rsidP="007A457D">
      <w:pPr>
        <w:spacing w:after="0" w:line="480" w:lineRule="auto"/>
        <w:ind w:firstLine="708"/>
        <w:rPr>
          <w:lang w:val="en-US"/>
        </w:rPr>
      </w:pPr>
      <w:r w:rsidRPr="00D84707">
        <w:rPr>
          <w:lang w:val="en-US"/>
        </w:rPr>
        <w:t>Comparisons of the congruency and incongruency effects (i.e., accuracy differences between the congruent/incongruent and the unimodal condition) affirmed group differences concerning the effect of Condition on accuracy: The CD CI users had a significantly larger incongruency effect (</w:t>
      </w:r>
      <w:r w:rsidRPr="00D84707">
        <w:rPr>
          <w:i/>
          <w:lang w:val="en-US"/>
        </w:rPr>
        <w:t>t</w:t>
      </w:r>
      <w:r w:rsidRPr="00D84707">
        <w:rPr>
          <w:lang w:val="en-US"/>
        </w:rPr>
        <w:t xml:space="preserve">(11) = -2.30, </w:t>
      </w:r>
      <w:r w:rsidRPr="00D84707">
        <w:rPr>
          <w:i/>
          <w:lang w:val="en-US"/>
        </w:rPr>
        <w:t>p</w:t>
      </w:r>
      <w:r w:rsidRPr="00D84707">
        <w:rPr>
          <w:lang w:val="en-US"/>
        </w:rPr>
        <w:t xml:space="preserve"> = .04) and a marginally significantly larger congruency effect (</w:t>
      </w:r>
      <w:r w:rsidRPr="00D84707">
        <w:rPr>
          <w:i/>
          <w:lang w:val="en-US"/>
        </w:rPr>
        <w:t>t</w:t>
      </w:r>
      <w:r w:rsidRPr="00D84707">
        <w:rPr>
          <w:lang w:val="en-US"/>
        </w:rPr>
        <w:t xml:space="preserve">(7) = 2.15, </w:t>
      </w:r>
      <w:r w:rsidRPr="00D84707">
        <w:rPr>
          <w:i/>
          <w:lang w:val="en-US"/>
        </w:rPr>
        <w:t>p</w:t>
      </w:r>
      <w:r w:rsidRPr="00D84707">
        <w:rPr>
          <w:lang w:val="en-US"/>
        </w:rPr>
        <w:t xml:space="preserve"> = .07) as compared to their controls.</w:t>
      </w:r>
    </w:p>
    <w:p w:rsidR="000064CD" w:rsidRPr="007A457D" w:rsidRDefault="000064CD" w:rsidP="007A457D">
      <w:pPr>
        <w:spacing w:after="0" w:line="480" w:lineRule="auto"/>
        <w:ind w:firstLine="708"/>
        <w:rPr>
          <w:i/>
          <w:lang w:val="en-US"/>
        </w:rPr>
      </w:pPr>
      <w:r w:rsidRPr="007A457D">
        <w:rPr>
          <w:i/>
          <w:lang w:val="en-US"/>
        </w:rPr>
        <w:t>ED CI users</w:t>
      </w:r>
      <w:r w:rsidR="00CE4F44">
        <w:rPr>
          <w:i/>
          <w:lang w:val="en-US"/>
        </w:rPr>
        <w:t xml:space="preserve"> and</w:t>
      </w:r>
      <w:r w:rsidR="007A457D">
        <w:rPr>
          <w:i/>
          <w:lang w:val="en-US"/>
        </w:rPr>
        <w:t xml:space="preserve"> </w:t>
      </w:r>
      <w:r w:rsidRPr="007A457D">
        <w:rPr>
          <w:i/>
          <w:lang w:val="en-US"/>
        </w:rPr>
        <w:t>controls</w:t>
      </w:r>
      <w:r w:rsidR="00CE4F44">
        <w:rPr>
          <w:i/>
          <w:lang w:val="en-US"/>
        </w:rPr>
        <w:t xml:space="preserve"> for ED CI users</w:t>
      </w:r>
      <w:r w:rsidRPr="007A457D">
        <w:rPr>
          <w:i/>
          <w:lang w:val="en-US"/>
        </w:rPr>
        <w:t>:</w:t>
      </w:r>
      <w:r w:rsidR="00871F97" w:rsidRPr="007A457D">
        <w:rPr>
          <w:i/>
          <w:lang w:val="en-US"/>
        </w:rPr>
        <w:t xml:space="preserve"> </w:t>
      </w:r>
      <w:r w:rsidRPr="00D84707">
        <w:rPr>
          <w:lang w:val="en-GB"/>
        </w:rPr>
        <w:t>The ANOVA showed a main effect of Group (</w:t>
      </w:r>
      <w:r w:rsidRPr="00D84707">
        <w:rPr>
          <w:i/>
          <w:lang w:val="en-US"/>
        </w:rPr>
        <w:t>F</w:t>
      </w:r>
      <w:r w:rsidRPr="00D84707">
        <w:rPr>
          <w:lang w:val="en-US"/>
        </w:rPr>
        <w:t xml:space="preserve">(1, 12) = 81.15, </w:t>
      </w:r>
      <w:r w:rsidRPr="00D84707">
        <w:rPr>
          <w:i/>
          <w:lang w:val="en-US"/>
        </w:rPr>
        <w:t>p</w:t>
      </w:r>
      <w:r w:rsidRPr="00D84707">
        <w:rPr>
          <w:lang w:val="en-US"/>
        </w:rPr>
        <w:t xml:space="preserve"> &lt; .001</w:t>
      </w:r>
      <w:r w:rsidRPr="00D84707">
        <w:rPr>
          <w:lang w:val="en-GB"/>
        </w:rPr>
        <w:t>), indicating overall lower accuracy in the ED CI users than their controls (</w:t>
      </w:r>
      <w:r w:rsidRPr="00D84707">
        <w:rPr>
          <w:lang w:val="en-US"/>
        </w:rPr>
        <w:t>ED CI users: mean = 50.90 %, SD = 13.37 %; controls: mean = 85.01 %, SD = 8.99 %)</w:t>
      </w:r>
      <w:r w:rsidRPr="00D84707">
        <w:rPr>
          <w:lang w:val="en-GB"/>
        </w:rPr>
        <w:t>. The main effect of Condition was significant as well (</w:t>
      </w:r>
      <w:r w:rsidRPr="00D84707">
        <w:rPr>
          <w:i/>
          <w:lang w:val="en-US"/>
        </w:rPr>
        <w:t>F</w:t>
      </w:r>
      <w:r w:rsidRPr="00D84707">
        <w:rPr>
          <w:lang w:val="en-US"/>
        </w:rPr>
        <w:t xml:space="preserve">(2, 20) = 47.40, </w:t>
      </w:r>
      <w:r w:rsidRPr="00D84707">
        <w:rPr>
          <w:i/>
          <w:lang w:val="en-US"/>
        </w:rPr>
        <w:t>p</w:t>
      </w:r>
      <w:r w:rsidRPr="00D84707">
        <w:rPr>
          <w:lang w:val="en-US"/>
        </w:rPr>
        <w:t xml:space="preserve"> &lt; .001</w:t>
      </w:r>
      <w:r w:rsidRPr="00D84707">
        <w:rPr>
          <w:lang w:val="en-GB"/>
        </w:rPr>
        <w:t>), indicating that accuracy differed across conditions. In addition, the Group x Condition interaction was significant (</w:t>
      </w:r>
      <w:r w:rsidRPr="00D84707">
        <w:rPr>
          <w:i/>
          <w:lang w:val="en-US"/>
        </w:rPr>
        <w:t>F</w:t>
      </w:r>
      <w:r w:rsidRPr="00D84707">
        <w:rPr>
          <w:lang w:val="en-US"/>
        </w:rPr>
        <w:t xml:space="preserve">(2, 24) = 4.19, </w:t>
      </w:r>
      <w:r w:rsidRPr="00D84707">
        <w:rPr>
          <w:i/>
          <w:lang w:val="en-US"/>
        </w:rPr>
        <w:t>p</w:t>
      </w:r>
      <w:r w:rsidRPr="00D84707">
        <w:rPr>
          <w:lang w:val="en-US"/>
        </w:rPr>
        <w:t xml:space="preserve"> = .03</w:t>
      </w:r>
      <w:r w:rsidRPr="00D84707">
        <w:rPr>
          <w:lang w:val="en-GB"/>
        </w:rPr>
        <w:t>), suggesting that the effect of Condition on accuracy differed between the groups.</w:t>
      </w:r>
    </w:p>
    <w:p w:rsidR="000064CD" w:rsidRPr="00D84707" w:rsidRDefault="000064CD" w:rsidP="007A457D">
      <w:pPr>
        <w:spacing w:after="0" w:line="480" w:lineRule="auto"/>
        <w:ind w:firstLine="708"/>
        <w:rPr>
          <w:lang w:val="en-US"/>
        </w:rPr>
      </w:pPr>
      <w:r w:rsidRPr="00D84707">
        <w:rPr>
          <w:lang w:val="en-GB"/>
        </w:rPr>
        <w:t xml:space="preserve">In post hoc comparisons, the ED CI users were found to perform less accurate than their controls in all three conditions (all </w:t>
      </w:r>
      <w:r w:rsidRPr="007A457D">
        <w:rPr>
          <w:i/>
          <w:lang w:val="en-GB"/>
        </w:rPr>
        <w:t>t</w:t>
      </w:r>
      <w:r w:rsidRPr="00D84707">
        <w:rPr>
          <w:lang w:val="en-GB"/>
        </w:rPr>
        <w:t xml:space="preserve">-tests </w:t>
      </w:r>
      <w:r w:rsidRPr="00D84707">
        <w:rPr>
          <w:i/>
          <w:lang w:val="en-GB"/>
        </w:rPr>
        <w:t>p</w:t>
      </w:r>
      <w:r w:rsidRPr="00D84707">
        <w:rPr>
          <w:lang w:val="en-GB"/>
        </w:rPr>
        <w:t xml:space="preserve"> &lt; .05; see </w:t>
      </w:r>
      <w:r w:rsidR="002E7C4D">
        <w:rPr>
          <w:lang w:val="en-GB"/>
        </w:rPr>
        <w:t>S1</w:t>
      </w:r>
      <w:r w:rsidR="00136695">
        <w:rPr>
          <w:lang w:val="en-GB"/>
        </w:rPr>
        <w:t xml:space="preserve"> Fig</w:t>
      </w:r>
      <w:r w:rsidRPr="00D84707">
        <w:rPr>
          <w:lang w:val="en-GB"/>
        </w:rPr>
        <w:t>). Repeated measures ANOVA showed that the effect of Condition was significant in both the ED CI users (</w:t>
      </w:r>
      <w:r w:rsidRPr="00D84707">
        <w:rPr>
          <w:i/>
          <w:iCs/>
          <w:lang w:val="en-GB"/>
        </w:rPr>
        <w:t>F</w:t>
      </w:r>
      <w:r w:rsidRPr="00D84707">
        <w:rPr>
          <w:lang w:val="en-GB"/>
        </w:rPr>
        <w:t xml:space="preserve">(2, 12) = 33.28, </w:t>
      </w:r>
      <w:r w:rsidRPr="00D84707">
        <w:rPr>
          <w:i/>
          <w:iCs/>
          <w:lang w:val="en-GB"/>
        </w:rPr>
        <w:t>p</w:t>
      </w:r>
      <w:r w:rsidRPr="00D84707">
        <w:rPr>
          <w:lang w:val="en-GB"/>
        </w:rPr>
        <w:t xml:space="preserve"> &lt; .001) and their controls (</w:t>
      </w:r>
      <w:r w:rsidRPr="00D84707">
        <w:rPr>
          <w:i/>
          <w:iCs/>
          <w:lang w:val="en-GB"/>
        </w:rPr>
        <w:t>F</w:t>
      </w:r>
      <w:r w:rsidRPr="00D84707">
        <w:rPr>
          <w:lang w:val="en-GB"/>
        </w:rPr>
        <w:t xml:space="preserve">(2, 12) = 14.81, </w:t>
      </w:r>
      <w:r w:rsidRPr="00D84707">
        <w:rPr>
          <w:i/>
          <w:iCs/>
          <w:lang w:val="en-GB"/>
        </w:rPr>
        <w:t>p</w:t>
      </w:r>
      <w:r w:rsidRPr="00D84707">
        <w:rPr>
          <w:lang w:val="en-GB"/>
        </w:rPr>
        <w:t xml:space="preserve"> &lt; .001). As illustrated in </w:t>
      </w:r>
      <w:r w:rsidR="002E7C4D">
        <w:rPr>
          <w:lang w:val="en-GB"/>
        </w:rPr>
        <w:t>S1 Fig</w:t>
      </w:r>
      <w:r w:rsidRPr="00D84707">
        <w:rPr>
          <w:lang w:val="en-GB"/>
        </w:rPr>
        <w:t xml:space="preserve">, the ED CI users </w:t>
      </w:r>
      <w:r w:rsidRPr="00D84707">
        <w:rPr>
          <w:lang w:val="en-US"/>
        </w:rPr>
        <w:t>performed significantly more accurate in the congruent as compared to both the unimodal condition (</w:t>
      </w:r>
      <w:r w:rsidRPr="00D84707">
        <w:rPr>
          <w:i/>
          <w:iCs/>
          <w:lang w:val="en-GB"/>
        </w:rPr>
        <w:t>t</w:t>
      </w:r>
      <w:r w:rsidRPr="00D84707">
        <w:rPr>
          <w:lang w:val="en-GB"/>
        </w:rPr>
        <w:t xml:space="preserve">(6) = 3.27, </w:t>
      </w:r>
      <w:r w:rsidRPr="00D84707">
        <w:rPr>
          <w:i/>
          <w:iCs/>
          <w:lang w:val="en-GB"/>
        </w:rPr>
        <w:t>p</w:t>
      </w:r>
      <w:r w:rsidRPr="00D84707">
        <w:rPr>
          <w:lang w:val="en-GB"/>
        </w:rPr>
        <w:t xml:space="preserve"> = .02</w:t>
      </w:r>
      <w:r w:rsidRPr="00D84707">
        <w:rPr>
          <w:lang w:val="en-US"/>
        </w:rPr>
        <w:t>) and the incongruent condition (</w:t>
      </w:r>
      <w:r w:rsidRPr="00D84707">
        <w:rPr>
          <w:i/>
          <w:iCs/>
          <w:lang w:val="en-GB"/>
        </w:rPr>
        <w:t>t</w:t>
      </w:r>
      <w:r w:rsidRPr="00D84707">
        <w:rPr>
          <w:lang w:val="en-GB"/>
        </w:rPr>
        <w:t xml:space="preserve">(6) = 10.00, </w:t>
      </w:r>
      <w:r w:rsidRPr="00D84707">
        <w:rPr>
          <w:i/>
          <w:iCs/>
          <w:lang w:val="en-GB"/>
        </w:rPr>
        <w:t>p</w:t>
      </w:r>
      <w:r w:rsidRPr="00D84707">
        <w:rPr>
          <w:lang w:val="en-GB"/>
        </w:rPr>
        <w:t xml:space="preserve"> &lt; .001</w:t>
      </w:r>
      <w:r w:rsidRPr="00D84707">
        <w:rPr>
          <w:lang w:val="en-US"/>
        </w:rPr>
        <w:t xml:space="preserve">). The unimodal and the incongruent condition </w:t>
      </w:r>
      <w:r w:rsidR="00F66AA7" w:rsidRPr="00D84707">
        <w:rPr>
          <w:lang w:val="en-US"/>
        </w:rPr>
        <w:t xml:space="preserve">significantly </w:t>
      </w:r>
      <w:r w:rsidRPr="00D84707">
        <w:rPr>
          <w:lang w:val="en-US"/>
        </w:rPr>
        <w:t>differed as well (</w:t>
      </w:r>
      <w:r w:rsidRPr="00D84707">
        <w:rPr>
          <w:i/>
          <w:iCs/>
          <w:lang w:val="en-GB"/>
        </w:rPr>
        <w:t>t</w:t>
      </w:r>
      <w:r w:rsidRPr="00D84707">
        <w:rPr>
          <w:lang w:val="en-GB"/>
        </w:rPr>
        <w:t xml:space="preserve">(6) = 4.30, </w:t>
      </w:r>
      <w:r w:rsidRPr="00D84707">
        <w:rPr>
          <w:i/>
          <w:iCs/>
          <w:lang w:val="en-GB"/>
        </w:rPr>
        <w:t>p</w:t>
      </w:r>
      <w:r w:rsidRPr="00D84707">
        <w:rPr>
          <w:lang w:val="en-GB"/>
        </w:rPr>
        <w:t xml:space="preserve"> = .02</w:t>
      </w:r>
      <w:r w:rsidRPr="00D84707">
        <w:rPr>
          <w:lang w:val="en-US"/>
        </w:rPr>
        <w:t xml:space="preserve">). The controls were </w:t>
      </w:r>
      <w:r w:rsidR="007A457D">
        <w:rPr>
          <w:lang w:val="en-US"/>
        </w:rPr>
        <w:t xml:space="preserve">significantly </w:t>
      </w:r>
      <w:r w:rsidRPr="00D84707">
        <w:rPr>
          <w:lang w:val="en-US"/>
        </w:rPr>
        <w:t>more accurate in the congruent as compared to both the unimodal (</w:t>
      </w:r>
      <w:r w:rsidRPr="00D84707">
        <w:rPr>
          <w:i/>
          <w:iCs/>
          <w:lang w:val="en-GB"/>
        </w:rPr>
        <w:t>t</w:t>
      </w:r>
      <w:r w:rsidRPr="00D84707">
        <w:rPr>
          <w:lang w:val="en-GB"/>
        </w:rPr>
        <w:t>(6) = 4.</w:t>
      </w:r>
      <w:r w:rsidR="00A05BF5">
        <w:rPr>
          <w:lang w:val="en-GB"/>
        </w:rPr>
        <w:t>52</w:t>
      </w:r>
      <w:r w:rsidRPr="00D84707">
        <w:rPr>
          <w:lang w:val="en-GB"/>
        </w:rPr>
        <w:t xml:space="preserve">, </w:t>
      </w:r>
      <w:r w:rsidRPr="00D84707">
        <w:rPr>
          <w:i/>
          <w:iCs/>
          <w:lang w:val="en-GB"/>
        </w:rPr>
        <w:t>p</w:t>
      </w:r>
      <w:r w:rsidRPr="00D84707">
        <w:rPr>
          <w:lang w:val="en-GB"/>
        </w:rPr>
        <w:t xml:space="preserve"> = .01</w:t>
      </w:r>
      <w:r w:rsidRPr="00D84707">
        <w:rPr>
          <w:lang w:val="en-US"/>
        </w:rPr>
        <w:t>) and the incongruent condition (</w:t>
      </w:r>
      <w:r w:rsidRPr="00D84707">
        <w:rPr>
          <w:i/>
          <w:iCs/>
          <w:lang w:val="en-GB"/>
        </w:rPr>
        <w:t>t</w:t>
      </w:r>
      <w:r w:rsidRPr="00D84707">
        <w:rPr>
          <w:lang w:val="en-GB"/>
        </w:rPr>
        <w:t xml:space="preserve">(6) = 5.39, </w:t>
      </w:r>
      <w:r w:rsidRPr="00D84707">
        <w:rPr>
          <w:i/>
          <w:iCs/>
          <w:lang w:val="en-GB"/>
        </w:rPr>
        <w:t>p</w:t>
      </w:r>
      <w:r w:rsidRPr="00D84707">
        <w:rPr>
          <w:lang w:val="en-GB"/>
        </w:rPr>
        <w:t xml:space="preserve"> = .01)</w:t>
      </w:r>
      <w:r w:rsidRPr="00D84707">
        <w:rPr>
          <w:lang w:val="en-US"/>
        </w:rPr>
        <w:t xml:space="preserve">. </w:t>
      </w:r>
    </w:p>
    <w:p w:rsidR="000064CD" w:rsidRPr="00D84707" w:rsidRDefault="000064CD" w:rsidP="007A457D">
      <w:pPr>
        <w:spacing w:after="0" w:line="480" w:lineRule="auto"/>
        <w:ind w:firstLine="708"/>
        <w:rPr>
          <w:lang w:val="en-GB"/>
        </w:rPr>
      </w:pPr>
      <w:r w:rsidRPr="00D84707">
        <w:rPr>
          <w:lang w:val="en-GB"/>
        </w:rPr>
        <w:lastRenderedPageBreak/>
        <w:t xml:space="preserve">Comparisons </w:t>
      </w:r>
      <w:r w:rsidRPr="00D84707">
        <w:rPr>
          <w:lang w:val="en-US"/>
        </w:rPr>
        <w:t xml:space="preserve">of the congruency and incongruency effects (i.e., accuracy differences between the congruent/incongruent and the unimodal condition) </w:t>
      </w:r>
      <w:r w:rsidRPr="00D84707">
        <w:rPr>
          <w:lang w:val="en-GB"/>
        </w:rPr>
        <w:t xml:space="preserve">revealed that the </w:t>
      </w:r>
      <w:r w:rsidRPr="00D84707">
        <w:rPr>
          <w:lang w:val="en-US"/>
        </w:rPr>
        <w:t xml:space="preserve">ED CI users displayed </w:t>
      </w:r>
      <w:r w:rsidRPr="00D84707">
        <w:rPr>
          <w:lang w:val="en-GB"/>
        </w:rPr>
        <w:t>a marginally significantly larger incongruency effect as compared to their controls (</w:t>
      </w:r>
      <w:r w:rsidRPr="00D84707">
        <w:rPr>
          <w:i/>
          <w:lang w:val="en-US"/>
        </w:rPr>
        <w:t>t</w:t>
      </w:r>
      <w:r w:rsidRPr="00D84707">
        <w:rPr>
          <w:lang w:val="en-US"/>
        </w:rPr>
        <w:t xml:space="preserve">(11) = -1.76, </w:t>
      </w:r>
      <w:r w:rsidRPr="00D84707">
        <w:rPr>
          <w:i/>
          <w:lang w:val="en-US"/>
        </w:rPr>
        <w:t xml:space="preserve">p </w:t>
      </w:r>
      <w:r w:rsidR="00C2634D">
        <w:rPr>
          <w:lang w:val="en-US"/>
        </w:rPr>
        <w:t>= .10</w:t>
      </w:r>
      <w:r w:rsidRPr="00D84707">
        <w:rPr>
          <w:lang w:val="en-GB"/>
        </w:rPr>
        <w:t xml:space="preserve">). The congruency effect did not </w:t>
      </w:r>
      <w:r w:rsidR="00F66AA7">
        <w:rPr>
          <w:lang w:val="en-GB"/>
        </w:rPr>
        <w:t xml:space="preserve">significantly </w:t>
      </w:r>
      <w:r w:rsidRPr="00D84707">
        <w:rPr>
          <w:lang w:val="en-GB"/>
        </w:rPr>
        <w:t>differ between the CI users and controls (</w:t>
      </w:r>
      <w:r w:rsidRPr="00D84707">
        <w:rPr>
          <w:i/>
          <w:lang w:val="en-US"/>
        </w:rPr>
        <w:t>t</w:t>
      </w:r>
      <w:r w:rsidRPr="00D84707">
        <w:rPr>
          <w:lang w:val="en-US"/>
        </w:rPr>
        <w:t xml:space="preserve">(8) = 0.88, </w:t>
      </w:r>
      <w:r w:rsidRPr="00D84707">
        <w:rPr>
          <w:i/>
          <w:lang w:val="en-US"/>
        </w:rPr>
        <w:t>p</w:t>
      </w:r>
      <w:r w:rsidRPr="00D84707">
        <w:rPr>
          <w:lang w:val="en-US"/>
        </w:rPr>
        <w:t xml:space="preserve"> = .40</w:t>
      </w:r>
      <w:r w:rsidRPr="00D84707">
        <w:rPr>
          <w:lang w:val="en-GB"/>
        </w:rPr>
        <w:t>).</w:t>
      </w:r>
    </w:p>
    <w:p w:rsidR="000064CD" w:rsidRPr="007A457D" w:rsidRDefault="000064CD" w:rsidP="007A457D">
      <w:pPr>
        <w:spacing w:after="0" w:line="480" w:lineRule="auto"/>
        <w:ind w:firstLine="708"/>
        <w:rPr>
          <w:i/>
          <w:lang w:val="en-US"/>
        </w:rPr>
      </w:pPr>
      <w:r w:rsidRPr="007A457D">
        <w:rPr>
          <w:i/>
          <w:lang w:val="en-US"/>
        </w:rPr>
        <w:t xml:space="preserve">LD CI users </w:t>
      </w:r>
      <w:r w:rsidR="00CE4F44">
        <w:rPr>
          <w:i/>
          <w:lang w:val="en-US"/>
        </w:rPr>
        <w:t>and</w:t>
      </w:r>
      <w:r w:rsidRPr="007A457D">
        <w:rPr>
          <w:i/>
          <w:lang w:val="en-US"/>
        </w:rPr>
        <w:t xml:space="preserve"> </w:t>
      </w:r>
      <w:r w:rsidR="007A457D">
        <w:rPr>
          <w:i/>
          <w:lang w:val="en-US"/>
        </w:rPr>
        <w:t>c</w:t>
      </w:r>
      <w:r w:rsidRPr="007A457D">
        <w:rPr>
          <w:i/>
          <w:lang w:val="en-US"/>
        </w:rPr>
        <w:t>ontrols</w:t>
      </w:r>
      <w:r w:rsidR="00CE4F44">
        <w:rPr>
          <w:i/>
          <w:lang w:val="en-US"/>
        </w:rPr>
        <w:t xml:space="preserve"> for LD CI users</w:t>
      </w:r>
      <w:r w:rsidRPr="007A457D">
        <w:rPr>
          <w:i/>
          <w:lang w:val="en-US"/>
        </w:rPr>
        <w:t>:</w:t>
      </w:r>
      <w:r w:rsidR="00871F97" w:rsidRPr="007A457D">
        <w:rPr>
          <w:i/>
          <w:lang w:val="en-US"/>
        </w:rPr>
        <w:t xml:space="preserve"> </w:t>
      </w:r>
      <w:r w:rsidRPr="00D84707">
        <w:rPr>
          <w:lang w:val="en-GB"/>
        </w:rPr>
        <w:t>The ANOVA displayed a main effect of Group (</w:t>
      </w:r>
      <w:r w:rsidRPr="00D84707">
        <w:rPr>
          <w:i/>
          <w:lang w:val="en-US"/>
        </w:rPr>
        <w:t>F</w:t>
      </w:r>
      <w:r w:rsidRPr="00D84707">
        <w:rPr>
          <w:lang w:val="en-US"/>
        </w:rPr>
        <w:t xml:space="preserve">(1, 23) = 32.33, </w:t>
      </w:r>
      <w:r w:rsidRPr="00D84707">
        <w:rPr>
          <w:i/>
          <w:lang w:val="en-US"/>
        </w:rPr>
        <w:t>p</w:t>
      </w:r>
      <w:r w:rsidRPr="00D84707">
        <w:rPr>
          <w:lang w:val="en-US"/>
        </w:rPr>
        <w:t xml:space="preserve"> &lt; .001</w:t>
      </w:r>
      <w:r w:rsidRPr="00D84707">
        <w:rPr>
          <w:lang w:val="en-GB"/>
        </w:rPr>
        <w:t>), indicating that the LD CI users had overall lower accuracy than their controls (</w:t>
      </w:r>
      <w:r w:rsidRPr="00D84707">
        <w:rPr>
          <w:lang w:val="en-US"/>
        </w:rPr>
        <w:t xml:space="preserve">LD CI users: mean = 5089.85 </w:t>
      </w:r>
      <w:proofErr w:type="spellStart"/>
      <w:r w:rsidRPr="00D84707">
        <w:rPr>
          <w:lang w:val="en-US"/>
        </w:rPr>
        <w:t>ms</w:t>
      </w:r>
      <w:proofErr w:type="spellEnd"/>
      <w:r w:rsidRPr="00D84707">
        <w:rPr>
          <w:lang w:val="en-US"/>
        </w:rPr>
        <w:t xml:space="preserve">, SD = 2288.70 </w:t>
      </w:r>
      <w:proofErr w:type="spellStart"/>
      <w:r w:rsidRPr="00D84707">
        <w:rPr>
          <w:lang w:val="en-US"/>
        </w:rPr>
        <w:t>ms</w:t>
      </w:r>
      <w:proofErr w:type="spellEnd"/>
      <w:r w:rsidRPr="00D84707">
        <w:rPr>
          <w:lang w:val="en-US"/>
        </w:rPr>
        <w:t xml:space="preserve">; controls: mean = 2534.91 </w:t>
      </w:r>
      <w:proofErr w:type="spellStart"/>
      <w:r w:rsidRPr="00D84707">
        <w:rPr>
          <w:lang w:val="en-US"/>
        </w:rPr>
        <w:t>ms</w:t>
      </w:r>
      <w:proofErr w:type="spellEnd"/>
      <w:r w:rsidRPr="00D84707">
        <w:rPr>
          <w:lang w:val="en-US"/>
        </w:rPr>
        <w:t xml:space="preserve">, SD = 721.60 </w:t>
      </w:r>
      <w:proofErr w:type="spellStart"/>
      <w:r w:rsidRPr="00D84707">
        <w:rPr>
          <w:lang w:val="en-US"/>
        </w:rPr>
        <w:t>ms</w:t>
      </w:r>
      <w:proofErr w:type="spellEnd"/>
      <w:r w:rsidRPr="00D84707">
        <w:rPr>
          <w:lang w:val="en-US"/>
        </w:rPr>
        <w:t>)</w:t>
      </w:r>
      <w:r w:rsidRPr="00D84707">
        <w:rPr>
          <w:lang w:val="en-GB"/>
        </w:rPr>
        <w:t>. The main effect of Condition was significant as well (</w:t>
      </w:r>
      <w:r w:rsidRPr="00D84707">
        <w:rPr>
          <w:i/>
          <w:lang w:val="en-US"/>
        </w:rPr>
        <w:t>F</w:t>
      </w:r>
      <w:r w:rsidRPr="00D84707">
        <w:rPr>
          <w:lang w:val="en-US"/>
        </w:rPr>
        <w:t xml:space="preserve">(2, 46) = 61.46, </w:t>
      </w:r>
      <w:r w:rsidRPr="00D84707">
        <w:rPr>
          <w:i/>
          <w:lang w:val="en-US"/>
        </w:rPr>
        <w:t>p</w:t>
      </w:r>
      <w:r w:rsidRPr="00D84707">
        <w:rPr>
          <w:lang w:val="en-US"/>
        </w:rPr>
        <w:t xml:space="preserve"> &lt; .001</w:t>
      </w:r>
      <w:r w:rsidRPr="00D84707">
        <w:rPr>
          <w:lang w:val="en-GB"/>
        </w:rPr>
        <w:t>), indicating that accuracy differed across conditions. In addition, the Group x Condition interaction was significant (</w:t>
      </w:r>
      <w:r w:rsidRPr="00D84707">
        <w:rPr>
          <w:i/>
          <w:lang w:val="en-US"/>
        </w:rPr>
        <w:t>F</w:t>
      </w:r>
      <w:r w:rsidRPr="00D84707">
        <w:rPr>
          <w:lang w:val="en-US"/>
        </w:rPr>
        <w:t xml:space="preserve">(2, 46) = 11.63, </w:t>
      </w:r>
      <w:r w:rsidRPr="00D84707">
        <w:rPr>
          <w:i/>
          <w:lang w:val="en-US"/>
        </w:rPr>
        <w:t xml:space="preserve">p </w:t>
      </w:r>
      <w:r w:rsidRPr="00D84707">
        <w:rPr>
          <w:lang w:val="en-US"/>
        </w:rPr>
        <w:t>&lt; .001</w:t>
      </w:r>
      <w:r w:rsidRPr="00D84707">
        <w:rPr>
          <w:lang w:val="en-GB"/>
        </w:rPr>
        <w:t>), suggesting that the effect of Condition on accuracy differed between the groups.</w:t>
      </w:r>
    </w:p>
    <w:p w:rsidR="000064CD" w:rsidRPr="002E7C4D" w:rsidRDefault="000064CD" w:rsidP="002E7C4D">
      <w:pPr>
        <w:spacing w:after="0" w:line="480" w:lineRule="auto"/>
        <w:ind w:firstLine="708"/>
        <w:rPr>
          <w:lang w:val="en-GB"/>
        </w:rPr>
      </w:pPr>
      <w:r w:rsidRPr="00D84707">
        <w:rPr>
          <w:lang w:val="en-GB"/>
        </w:rPr>
        <w:t xml:space="preserve">In post hoc comparisons, the LD CI users were shown to perform less accurately than their controls in all three conditions (all </w:t>
      </w:r>
      <w:r w:rsidRPr="007A457D">
        <w:rPr>
          <w:i/>
          <w:lang w:val="en-GB"/>
        </w:rPr>
        <w:t>t</w:t>
      </w:r>
      <w:r w:rsidRPr="00D84707">
        <w:rPr>
          <w:lang w:val="en-GB"/>
        </w:rPr>
        <w:t xml:space="preserve">-tests </w:t>
      </w:r>
      <w:r w:rsidRPr="00D84707">
        <w:rPr>
          <w:i/>
          <w:lang w:val="en-GB"/>
        </w:rPr>
        <w:t>p</w:t>
      </w:r>
      <w:r w:rsidRPr="00D84707">
        <w:rPr>
          <w:lang w:val="en-GB"/>
        </w:rPr>
        <w:t xml:space="preserve"> &lt; .05; see </w:t>
      </w:r>
      <w:r w:rsidR="002E7C4D">
        <w:rPr>
          <w:lang w:val="en-GB"/>
        </w:rPr>
        <w:t>S1</w:t>
      </w:r>
      <w:r w:rsidR="00136695">
        <w:rPr>
          <w:lang w:val="en-GB"/>
        </w:rPr>
        <w:t xml:space="preserve"> Fig</w:t>
      </w:r>
      <w:r w:rsidRPr="00D84707">
        <w:rPr>
          <w:lang w:val="en-GB"/>
        </w:rPr>
        <w:t>). Repeated measures ANOVA showed that the effect of Condition was significant in both the LD CI users (</w:t>
      </w:r>
      <w:r w:rsidRPr="00D84707">
        <w:rPr>
          <w:i/>
          <w:iCs/>
          <w:lang w:val="en-GB"/>
        </w:rPr>
        <w:t>F</w:t>
      </w:r>
      <w:r w:rsidRPr="00D84707">
        <w:rPr>
          <w:lang w:val="en-GB"/>
        </w:rPr>
        <w:t xml:space="preserve">(2, 24) = 44.79, </w:t>
      </w:r>
      <w:r w:rsidRPr="00D84707">
        <w:rPr>
          <w:i/>
          <w:iCs/>
          <w:lang w:val="en-GB"/>
        </w:rPr>
        <w:t>p</w:t>
      </w:r>
      <w:r w:rsidRPr="00D84707">
        <w:rPr>
          <w:lang w:val="en-GB"/>
        </w:rPr>
        <w:t xml:space="preserve"> &lt; .001) and their controls (</w:t>
      </w:r>
      <w:r w:rsidRPr="00D84707">
        <w:rPr>
          <w:i/>
          <w:iCs/>
          <w:lang w:val="en-GB"/>
        </w:rPr>
        <w:t>F</w:t>
      </w:r>
      <w:r w:rsidRPr="00D84707">
        <w:rPr>
          <w:lang w:val="en-GB"/>
        </w:rPr>
        <w:t xml:space="preserve">(2, 22) = 22.01, </w:t>
      </w:r>
      <w:r w:rsidRPr="00D84707">
        <w:rPr>
          <w:i/>
          <w:iCs/>
          <w:lang w:val="en-GB"/>
        </w:rPr>
        <w:t>p</w:t>
      </w:r>
      <w:r w:rsidRPr="00D84707">
        <w:rPr>
          <w:lang w:val="en-GB"/>
        </w:rPr>
        <w:t xml:space="preserve"> &lt; .001). As illustrated in </w:t>
      </w:r>
      <w:r w:rsidR="002E7C4D">
        <w:rPr>
          <w:lang w:val="en-GB"/>
        </w:rPr>
        <w:t>S1 Fig</w:t>
      </w:r>
      <w:r w:rsidRPr="00D84707">
        <w:rPr>
          <w:lang w:val="en-GB"/>
        </w:rPr>
        <w:t xml:space="preserve">, the LD CI users’ </w:t>
      </w:r>
      <w:r w:rsidRPr="00D84707">
        <w:rPr>
          <w:lang w:val="en-US"/>
        </w:rPr>
        <w:t>performance was significantly more accurate in the congruent as compared to the unimodal condition (</w:t>
      </w:r>
      <w:r w:rsidRPr="00D84707">
        <w:rPr>
          <w:i/>
          <w:iCs/>
          <w:lang w:val="en-GB"/>
        </w:rPr>
        <w:t>t</w:t>
      </w:r>
      <w:r w:rsidRPr="00D84707">
        <w:rPr>
          <w:lang w:val="en-GB"/>
        </w:rPr>
        <w:t xml:space="preserve">(12) = 2.79, </w:t>
      </w:r>
      <w:r w:rsidRPr="00D84707">
        <w:rPr>
          <w:i/>
          <w:iCs/>
          <w:lang w:val="en-GB"/>
        </w:rPr>
        <w:t>p</w:t>
      </w:r>
      <w:r w:rsidRPr="00D84707">
        <w:rPr>
          <w:lang w:val="en-GB"/>
        </w:rPr>
        <w:t xml:space="preserve"> = .02</w:t>
      </w:r>
      <w:r w:rsidRPr="00D84707">
        <w:rPr>
          <w:lang w:val="en-US"/>
        </w:rPr>
        <w:t>). Furthermore, the LD CI users performed significantly more accurately in both the unimodal and the congruent as compared to the incongruent condition, respectively (</w:t>
      </w:r>
      <w:r w:rsidRPr="00D84707">
        <w:rPr>
          <w:i/>
          <w:iCs/>
          <w:lang w:val="en-GB"/>
        </w:rPr>
        <w:t>t</w:t>
      </w:r>
      <w:r w:rsidRPr="00D84707">
        <w:rPr>
          <w:lang w:val="en-GB"/>
        </w:rPr>
        <w:t xml:space="preserve">(12) = 6.72, </w:t>
      </w:r>
      <w:r w:rsidRPr="00D84707">
        <w:rPr>
          <w:i/>
          <w:iCs/>
          <w:lang w:val="en-GB"/>
        </w:rPr>
        <w:t>p</w:t>
      </w:r>
      <w:r w:rsidRPr="00D84707">
        <w:rPr>
          <w:lang w:val="en-GB"/>
        </w:rPr>
        <w:t xml:space="preserve"> &lt; .001; </w:t>
      </w:r>
      <w:r w:rsidRPr="00D84707">
        <w:rPr>
          <w:i/>
          <w:iCs/>
          <w:lang w:val="en-GB"/>
        </w:rPr>
        <w:t>t</w:t>
      </w:r>
      <w:r w:rsidRPr="00D84707">
        <w:rPr>
          <w:lang w:val="en-GB"/>
        </w:rPr>
        <w:t xml:space="preserve">(12) = 9.14, </w:t>
      </w:r>
      <w:r w:rsidRPr="00D84707">
        <w:rPr>
          <w:i/>
          <w:iCs/>
          <w:lang w:val="en-GB"/>
        </w:rPr>
        <w:t>p</w:t>
      </w:r>
      <w:r w:rsidRPr="00D84707">
        <w:rPr>
          <w:lang w:val="en-GB"/>
        </w:rPr>
        <w:t xml:space="preserve"> &lt; .001</w:t>
      </w:r>
      <w:r w:rsidRPr="00D84707">
        <w:rPr>
          <w:lang w:val="en-US"/>
        </w:rPr>
        <w:t>). The controls were more accurate in the congruent as compared to the unimodal and the incongruent condition, respectively (</w:t>
      </w:r>
      <w:r w:rsidRPr="00D84707">
        <w:rPr>
          <w:i/>
          <w:lang w:val="en-US"/>
        </w:rPr>
        <w:t>t</w:t>
      </w:r>
      <w:r w:rsidRPr="00D84707">
        <w:rPr>
          <w:lang w:val="en-GB"/>
        </w:rPr>
        <w:t xml:space="preserve">(11) = -3.88, </w:t>
      </w:r>
      <w:r w:rsidRPr="00D84707">
        <w:rPr>
          <w:i/>
          <w:iCs/>
          <w:lang w:val="en-GB"/>
        </w:rPr>
        <w:t>p</w:t>
      </w:r>
      <w:r w:rsidRPr="00D84707">
        <w:rPr>
          <w:lang w:val="en-GB"/>
        </w:rPr>
        <w:t xml:space="preserve"> &lt; .01; </w:t>
      </w:r>
      <w:r w:rsidRPr="00D84707">
        <w:rPr>
          <w:i/>
          <w:lang w:val="en-GB"/>
        </w:rPr>
        <w:t>t</w:t>
      </w:r>
      <w:r w:rsidRPr="00D84707">
        <w:rPr>
          <w:lang w:val="en-GB"/>
        </w:rPr>
        <w:t xml:space="preserve">(11) = 7.40, </w:t>
      </w:r>
      <w:r w:rsidRPr="00D84707">
        <w:rPr>
          <w:i/>
          <w:iCs/>
          <w:lang w:val="en-GB"/>
        </w:rPr>
        <w:t>p</w:t>
      </w:r>
      <w:r w:rsidRPr="00D84707">
        <w:rPr>
          <w:lang w:val="en-GB"/>
        </w:rPr>
        <w:t xml:space="preserve"> &lt; .001</w:t>
      </w:r>
      <w:r w:rsidRPr="00D84707">
        <w:rPr>
          <w:lang w:val="en-US"/>
        </w:rPr>
        <w:t xml:space="preserve">), whereas the unimodal and incongruent conditions did not </w:t>
      </w:r>
      <w:r w:rsidR="00F66AA7" w:rsidRPr="00D84707">
        <w:rPr>
          <w:lang w:val="en-US"/>
        </w:rPr>
        <w:t xml:space="preserve">significantly </w:t>
      </w:r>
      <w:r w:rsidRPr="00D84707">
        <w:rPr>
          <w:lang w:val="en-US"/>
        </w:rPr>
        <w:t>differ (</w:t>
      </w:r>
      <w:r w:rsidRPr="00D84707">
        <w:rPr>
          <w:i/>
          <w:lang w:val="en-GB"/>
        </w:rPr>
        <w:t>t</w:t>
      </w:r>
      <w:r w:rsidRPr="00D84707">
        <w:rPr>
          <w:lang w:val="en-GB"/>
        </w:rPr>
        <w:t xml:space="preserve">(11) = 0.76, </w:t>
      </w:r>
      <w:r w:rsidRPr="00D84707">
        <w:rPr>
          <w:i/>
          <w:iCs/>
          <w:lang w:val="en-GB"/>
        </w:rPr>
        <w:t>p</w:t>
      </w:r>
      <w:r w:rsidRPr="00D84707">
        <w:rPr>
          <w:lang w:val="en-GB"/>
        </w:rPr>
        <w:t xml:space="preserve"> = .46</w:t>
      </w:r>
      <w:r w:rsidRPr="00D84707">
        <w:rPr>
          <w:lang w:val="en-US"/>
        </w:rPr>
        <w:t xml:space="preserve">). </w:t>
      </w:r>
    </w:p>
    <w:p w:rsidR="000064CD" w:rsidRPr="00D84707" w:rsidRDefault="000064CD" w:rsidP="007A457D">
      <w:pPr>
        <w:spacing w:after="0" w:line="480" w:lineRule="auto"/>
        <w:ind w:firstLine="708"/>
        <w:rPr>
          <w:lang w:val="en-US"/>
        </w:rPr>
      </w:pPr>
      <w:r w:rsidRPr="00D84707">
        <w:rPr>
          <w:lang w:val="en-GB"/>
        </w:rPr>
        <w:t xml:space="preserve">Comparisons </w:t>
      </w:r>
      <w:r w:rsidRPr="00D84707">
        <w:rPr>
          <w:lang w:val="en-US"/>
        </w:rPr>
        <w:t xml:space="preserve">of the congruency and incongruency effects (i.e., accuracy differences between the congruent/incongruent and the unimodal condition) demonstrated that LD CI users and controls differed with regard to the effect of Condition on accuracy. The LD CI users displayed </w:t>
      </w:r>
      <w:r w:rsidRPr="00D84707">
        <w:rPr>
          <w:lang w:val="en-GB"/>
        </w:rPr>
        <w:t xml:space="preserve">a </w:t>
      </w:r>
      <w:r w:rsidR="00716057">
        <w:rPr>
          <w:lang w:val="en-GB"/>
        </w:rPr>
        <w:t xml:space="preserve">significantly </w:t>
      </w:r>
      <w:r w:rsidRPr="00D84707">
        <w:rPr>
          <w:lang w:val="en-GB"/>
        </w:rPr>
        <w:t>larger incongruency effect as compared to their controls (</w:t>
      </w:r>
      <w:r w:rsidRPr="00D84707">
        <w:rPr>
          <w:i/>
          <w:lang w:val="en-GB"/>
        </w:rPr>
        <w:t>t</w:t>
      </w:r>
      <w:r w:rsidRPr="00D84707">
        <w:rPr>
          <w:lang w:val="en-GB"/>
        </w:rPr>
        <w:t xml:space="preserve">(22) = -4.55, </w:t>
      </w:r>
      <w:r w:rsidRPr="00D84707">
        <w:rPr>
          <w:i/>
          <w:lang w:val="en-GB"/>
        </w:rPr>
        <w:t>p</w:t>
      </w:r>
      <w:r w:rsidRPr="00D84707">
        <w:rPr>
          <w:lang w:val="en-GB"/>
        </w:rPr>
        <w:t xml:space="preserve"> &lt; .001). The congruency effect did not </w:t>
      </w:r>
      <w:r w:rsidR="00F66AA7">
        <w:rPr>
          <w:lang w:val="en-GB"/>
        </w:rPr>
        <w:t xml:space="preserve">significantly </w:t>
      </w:r>
      <w:r w:rsidRPr="00D84707">
        <w:rPr>
          <w:lang w:val="en-GB"/>
        </w:rPr>
        <w:t>differ between the LD CI and their controls (</w:t>
      </w:r>
      <w:r w:rsidRPr="00D84707">
        <w:rPr>
          <w:i/>
          <w:iCs/>
          <w:lang w:val="en-GB"/>
        </w:rPr>
        <w:t>t</w:t>
      </w:r>
      <w:r w:rsidRPr="00D84707">
        <w:rPr>
          <w:lang w:val="en-GB"/>
        </w:rPr>
        <w:t xml:space="preserve">(21) = -0.81, </w:t>
      </w:r>
      <w:r w:rsidRPr="00D84707">
        <w:rPr>
          <w:i/>
          <w:iCs/>
          <w:lang w:val="en-GB"/>
        </w:rPr>
        <w:t>p</w:t>
      </w:r>
      <w:r w:rsidRPr="00D84707">
        <w:rPr>
          <w:lang w:val="en-GB"/>
        </w:rPr>
        <w:t xml:space="preserve"> = .43)</w:t>
      </w:r>
      <w:r w:rsidR="00615C4F">
        <w:rPr>
          <w:lang w:val="en-GB"/>
        </w:rPr>
        <w:t>.</w:t>
      </w:r>
    </w:p>
    <w:p w:rsidR="000064CD" w:rsidRPr="00D84707" w:rsidRDefault="000064CD" w:rsidP="007A457D">
      <w:pPr>
        <w:spacing w:after="0" w:line="480" w:lineRule="auto"/>
        <w:ind w:firstLine="708"/>
        <w:rPr>
          <w:lang w:val="en-US"/>
        </w:rPr>
      </w:pPr>
      <w:r w:rsidRPr="00871F97">
        <w:rPr>
          <w:i/>
          <w:lang w:val="en-US"/>
        </w:rPr>
        <w:lastRenderedPageBreak/>
        <w:t>Additional analyses</w:t>
      </w:r>
      <w:r w:rsidR="00871F97" w:rsidRPr="00871F97">
        <w:rPr>
          <w:i/>
          <w:lang w:val="en-US"/>
        </w:rPr>
        <w:t>:</w:t>
      </w:r>
      <w:r w:rsidRPr="00D84707">
        <w:rPr>
          <w:lang w:val="en-US"/>
        </w:rPr>
        <w:t xml:space="preserve"> Additional analyses were computed to test whether the CI users performed at a level different from 0 % correct in the incongruent condition of the Voice task, in which they had particularly low performance. An accuracy level around zero would indicate that the CI users in fact </w:t>
      </w:r>
      <w:r w:rsidR="00F66AA7">
        <w:rPr>
          <w:lang w:val="en-US"/>
        </w:rPr>
        <w:t>classified</w:t>
      </w:r>
      <w:r w:rsidRPr="00D84707">
        <w:rPr>
          <w:lang w:val="en-US"/>
        </w:rPr>
        <w:t xml:space="preserve"> the facial expressions instead of the prosody. One-sample </w:t>
      </w:r>
      <w:r w:rsidRPr="007A457D">
        <w:rPr>
          <w:i/>
          <w:lang w:val="en-US"/>
        </w:rPr>
        <w:t>t</w:t>
      </w:r>
      <w:r w:rsidRPr="00D84707">
        <w:rPr>
          <w:lang w:val="en-US"/>
        </w:rPr>
        <w:t xml:space="preserve">-tests showed that all CI groups did perform significantly above 0 % (CD CI users: </w:t>
      </w:r>
      <w:r w:rsidRPr="007A457D">
        <w:rPr>
          <w:i/>
          <w:lang w:val="en-US"/>
        </w:rPr>
        <w:t>t</w:t>
      </w:r>
      <w:r w:rsidR="003A7713">
        <w:rPr>
          <w:lang w:val="en-US"/>
        </w:rPr>
        <w:t>(6) = 5.</w:t>
      </w:r>
      <w:r w:rsidRPr="00D84707">
        <w:rPr>
          <w:lang w:val="en-US"/>
        </w:rPr>
        <w:t>4</w:t>
      </w:r>
      <w:r w:rsidR="003A7713">
        <w:rPr>
          <w:lang w:val="en-US"/>
        </w:rPr>
        <w:t>7</w:t>
      </w:r>
      <w:r w:rsidRPr="00D84707">
        <w:rPr>
          <w:lang w:val="en-US"/>
        </w:rPr>
        <w:t xml:space="preserve">, </w:t>
      </w:r>
      <w:r w:rsidRPr="007A457D">
        <w:rPr>
          <w:i/>
          <w:lang w:val="en-US"/>
        </w:rPr>
        <w:t>p</w:t>
      </w:r>
      <w:r w:rsidRPr="00D84707">
        <w:rPr>
          <w:lang w:val="en-US"/>
        </w:rPr>
        <w:t xml:space="preserve"> &lt; .01; ED CI users:</w:t>
      </w:r>
      <w:r w:rsidRPr="00D84707">
        <w:rPr>
          <w:i/>
          <w:lang w:val="en-US"/>
        </w:rPr>
        <w:t xml:space="preserve"> t</w:t>
      </w:r>
      <w:r w:rsidRPr="00D84707">
        <w:rPr>
          <w:lang w:val="en-US"/>
        </w:rPr>
        <w:t xml:space="preserve">(6) = 14.45, </w:t>
      </w:r>
      <w:r w:rsidRPr="00D84707">
        <w:rPr>
          <w:i/>
          <w:lang w:val="en-US"/>
        </w:rPr>
        <w:t>p</w:t>
      </w:r>
      <w:r w:rsidRPr="00D84707">
        <w:rPr>
          <w:lang w:val="en-US"/>
        </w:rPr>
        <w:t xml:space="preserve"> &lt; .001; LD CI users: </w:t>
      </w:r>
      <w:r w:rsidRPr="00CE4F44">
        <w:rPr>
          <w:i/>
          <w:lang w:val="en-US"/>
        </w:rPr>
        <w:t>t</w:t>
      </w:r>
      <w:r w:rsidRPr="00D84707">
        <w:rPr>
          <w:lang w:val="en-US"/>
        </w:rPr>
        <w:t xml:space="preserve">(12) = 10.82, </w:t>
      </w:r>
      <w:r w:rsidRPr="00D84707">
        <w:rPr>
          <w:i/>
          <w:lang w:val="en-US"/>
        </w:rPr>
        <w:t>p</w:t>
      </w:r>
      <w:r w:rsidRPr="00D84707">
        <w:rPr>
          <w:lang w:val="en-US"/>
        </w:rPr>
        <w:t xml:space="preserve"> &lt; .001).</w:t>
      </w:r>
    </w:p>
    <w:p w:rsidR="000064CD" w:rsidRDefault="000064CD" w:rsidP="007A457D">
      <w:pPr>
        <w:spacing w:after="0" w:line="480" w:lineRule="auto"/>
        <w:ind w:firstLine="708"/>
        <w:rPr>
          <w:lang w:val="en-US"/>
        </w:rPr>
      </w:pPr>
      <w:r w:rsidRPr="00D84707">
        <w:rPr>
          <w:lang w:val="en-US"/>
        </w:rPr>
        <w:t xml:space="preserve">Furthermore, we additionally compared the auditory-only prosodic discrimination accuracy between the CD, ED, and LD CI users on the one hand and the </w:t>
      </w:r>
      <w:r w:rsidR="00F66AA7">
        <w:rPr>
          <w:lang w:val="en-US"/>
        </w:rPr>
        <w:t xml:space="preserve">controls for the </w:t>
      </w:r>
      <w:r w:rsidRPr="00D84707">
        <w:rPr>
          <w:lang w:val="en-US"/>
        </w:rPr>
        <w:t xml:space="preserve">CD, ED, and LD CI </w:t>
      </w:r>
      <w:r w:rsidR="00F66AA7">
        <w:rPr>
          <w:lang w:val="en-US"/>
        </w:rPr>
        <w:t>users</w:t>
      </w:r>
      <w:r w:rsidRPr="00D84707">
        <w:rPr>
          <w:lang w:val="en-US"/>
        </w:rPr>
        <w:t xml:space="preserve"> on the other hand. These analyses were run to better understand the group differences found for the congruency effect in the Voice task. Correlational analyses across all CI users and all controls, respectively, indicated that these differences reflected an age effect: Whereas age was significantly positively related to auditory-only prosodic discrimination in the CI users </w:t>
      </w:r>
      <w:r w:rsidRPr="00D84707">
        <w:rPr>
          <w:lang w:val="en-GB"/>
        </w:rPr>
        <w:t>(</w:t>
      </w:r>
      <w:r w:rsidRPr="00D84707">
        <w:rPr>
          <w:i/>
          <w:lang w:val="en-GB"/>
        </w:rPr>
        <w:t>t</w:t>
      </w:r>
      <w:r w:rsidRPr="00D84707">
        <w:rPr>
          <w:lang w:val="en-GB"/>
        </w:rPr>
        <w:t xml:space="preserve">(25) = 2.13, </w:t>
      </w:r>
      <w:r w:rsidRPr="00D84707">
        <w:rPr>
          <w:i/>
          <w:lang w:val="en-GB"/>
        </w:rPr>
        <w:t>p</w:t>
      </w:r>
      <w:r w:rsidRPr="00D84707">
        <w:rPr>
          <w:lang w:val="en-GB"/>
        </w:rPr>
        <w:t xml:space="preserve"> = .04), it was significantly negatively related to this ability in the controls (</w:t>
      </w:r>
      <w:r w:rsidRPr="00D84707">
        <w:rPr>
          <w:i/>
          <w:lang w:val="en-GB"/>
        </w:rPr>
        <w:t>t</w:t>
      </w:r>
      <w:r w:rsidRPr="00D84707">
        <w:rPr>
          <w:lang w:val="en-GB"/>
        </w:rPr>
        <w:t xml:space="preserve">(24) = -2.80, </w:t>
      </w:r>
      <w:r w:rsidRPr="00D84707">
        <w:rPr>
          <w:i/>
          <w:lang w:val="en-GB"/>
        </w:rPr>
        <w:t>p</w:t>
      </w:r>
      <w:r w:rsidRPr="00D84707">
        <w:rPr>
          <w:lang w:val="en-GB"/>
        </w:rPr>
        <w:t xml:space="preserve"> = .01). </w:t>
      </w:r>
      <w:r w:rsidRPr="00D84707">
        <w:rPr>
          <w:lang w:val="en-US"/>
        </w:rPr>
        <w:t xml:space="preserve"> </w:t>
      </w:r>
    </w:p>
    <w:p w:rsidR="00CE4F44" w:rsidRDefault="00CE4F44" w:rsidP="007A457D">
      <w:pPr>
        <w:spacing w:after="0" w:line="480" w:lineRule="auto"/>
        <w:ind w:firstLine="708"/>
        <w:rPr>
          <w:lang w:val="en-US"/>
        </w:rPr>
      </w:pPr>
    </w:p>
    <w:p w:rsidR="000064CD" w:rsidRPr="00871F97" w:rsidRDefault="00F66AA7" w:rsidP="007A457D">
      <w:pPr>
        <w:spacing w:after="0" w:line="480" w:lineRule="auto"/>
        <w:rPr>
          <w:b/>
          <w:sz w:val="28"/>
          <w:szCs w:val="28"/>
          <w:lang w:val="en-US"/>
        </w:rPr>
      </w:pPr>
      <w:r w:rsidRPr="00871F97">
        <w:rPr>
          <w:b/>
          <w:sz w:val="32"/>
          <w:szCs w:val="32"/>
          <w:lang w:val="en-US"/>
        </w:rPr>
        <w:t>Accuracy rate</w:t>
      </w:r>
      <w:r>
        <w:rPr>
          <w:b/>
          <w:sz w:val="32"/>
          <w:szCs w:val="32"/>
          <w:lang w:val="en-US"/>
        </w:rPr>
        <w:t xml:space="preserve">: </w:t>
      </w:r>
      <w:r w:rsidR="000064CD" w:rsidRPr="00F66AA7">
        <w:rPr>
          <w:b/>
          <w:sz w:val="32"/>
          <w:szCs w:val="28"/>
          <w:lang w:val="en-US"/>
        </w:rPr>
        <w:t>Face task</w:t>
      </w:r>
    </w:p>
    <w:p w:rsidR="00CE18CB" w:rsidRPr="007A457D" w:rsidRDefault="00CE18CB" w:rsidP="007A457D">
      <w:pPr>
        <w:spacing w:after="0" w:line="480" w:lineRule="auto"/>
        <w:ind w:firstLine="708"/>
        <w:rPr>
          <w:i/>
          <w:lang w:val="en-US"/>
        </w:rPr>
      </w:pPr>
      <w:r>
        <w:rPr>
          <w:i/>
          <w:lang w:val="en-US"/>
        </w:rPr>
        <w:t>All control participants (n</w:t>
      </w:r>
      <w:r w:rsidR="00CE4F44">
        <w:rPr>
          <w:i/>
          <w:lang w:val="en-US"/>
        </w:rPr>
        <w:t xml:space="preserve"> </w:t>
      </w:r>
      <w:r>
        <w:rPr>
          <w:i/>
          <w:lang w:val="en-US"/>
        </w:rPr>
        <w:t>=</w:t>
      </w:r>
      <w:r w:rsidR="00CE4F44">
        <w:rPr>
          <w:i/>
          <w:lang w:val="en-US"/>
        </w:rPr>
        <w:t xml:space="preserve"> </w:t>
      </w:r>
      <w:r>
        <w:rPr>
          <w:i/>
          <w:lang w:val="en-US"/>
        </w:rPr>
        <w:t xml:space="preserve">26): </w:t>
      </w:r>
      <w:r w:rsidR="00014D20">
        <w:rPr>
          <w:lang w:val="en-US"/>
        </w:rPr>
        <w:t xml:space="preserve">The repeated </w:t>
      </w:r>
      <w:r w:rsidRPr="006051E1">
        <w:rPr>
          <w:lang w:val="en-US"/>
        </w:rPr>
        <w:t>measures factor Condition was significant (</w:t>
      </w:r>
      <w:r w:rsidRPr="009308BD">
        <w:rPr>
          <w:i/>
          <w:iCs/>
          <w:lang w:val="en-GB"/>
        </w:rPr>
        <w:t>F</w:t>
      </w:r>
      <w:r>
        <w:rPr>
          <w:lang w:val="en-GB"/>
        </w:rPr>
        <w:t>(2, 50) = 10.56</w:t>
      </w:r>
      <w:r w:rsidRPr="009308BD">
        <w:rPr>
          <w:lang w:val="en-GB"/>
        </w:rPr>
        <w:t xml:space="preserve">, </w:t>
      </w:r>
      <w:r w:rsidRPr="009308BD">
        <w:rPr>
          <w:i/>
          <w:iCs/>
          <w:lang w:val="en-GB"/>
        </w:rPr>
        <w:t>p</w:t>
      </w:r>
      <w:r>
        <w:rPr>
          <w:lang w:val="en-GB"/>
        </w:rPr>
        <w:t xml:space="preserve"> &lt; .0</w:t>
      </w:r>
      <w:r w:rsidRPr="009308BD">
        <w:rPr>
          <w:lang w:val="en-GB"/>
        </w:rPr>
        <w:t>01</w:t>
      </w:r>
      <w:r w:rsidRPr="006051E1">
        <w:rPr>
          <w:lang w:val="en-US"/>
        </w:rPr>
        <w:t xml:space="preserve">). Post hoc comparisons </w:t>
      </w:r>
      <w:r>
        <w:rPr>
          <w:lang w:val="en-US"/>
        </w:rPr>
        <w:t xml:space="preserve">showed </w:t>
      </w:r>
      <w:r w:rsidRPr="006051E1">
        <w:rPr>
          <w:lang w:val="en-US"/>
        </w:rPr>
        <w:t>th</w:t>
      </w:r>
      <w:r w:rsidRPr="00CE18CB">
        <w:rPr>
          <w:lang w:val="en-US"/>
        </w:rPr>
        <w:t xml:space="preserve">at the controls were </w:t>
      </w:r>
      <w:r w:rsidRPr="006051E1">
        <w:rPr>
          <w:lang w:val="en-US"/>
        </w:rPr>
        <w:t xml:space="preserve">significantly more </w:t>
      </w:r>
      <w:r>
        <w:rPr>
          <w:lang w:val="en-US"/>
        </w:rPr>
        <w:t>accurate</w:t>
      </w:r>
      <w:r w:rsidRPr="006051E1">
        <w:rPr>
          <w:lang w:val="en-US"/>
        </w:rPr>
        <w:t xml:space="preserve"> in the congruent condition as compared to the unimodal condition (</w:t>
      </w:r>
      <w:r w:rsidRPr="00463F71">
        <w:rPr>
          <w:i/>
          <w:iCs/>
          <w:lang w:val="en-GB"/>
        </w:rPr>
        <w:t>t</w:t>
      </w:r>
      <w:r>
        <w:rPr>
          <w:lang w:val="en-GB"/>
        </w:rPr>
        <w:t>(25) = 3.01</w:t>
      </w:r>
      <w:r w:rsidRPr="00463F71">
        <w:rPr>
          <w:lang w:val="en-GB"/>
        </w:rPr>
        <w:t xml:space="preserve">, </w:t>
      </w:r>
      <w:r w:rsidRPr="00463F71">
        <w:rPr>
          <w:i/>
          <w:iCs/>
          <w:lang w:val="en-GB"/>
        </w:rPr>
        <w:t>p</w:t>
      </w:r>
      <w:r>
        <w:rPr>
          <w:lang w:val="en-GB"/>
        </w:rPr>
        <w:t xml:space="preserve"> = .01; significant congruency effect</w:t>
      </w:r>
      <w:r w:rsidRPr="006051E1">
        <w:rPr>
          <w:lang w:val="en-US"/>
        </w:rPr>
        <w:t>)</w:t>
      </w:r>
      <w:r>
        <w:rPr>
          <w:lang w:val="en-US"/>
        </w:rPr>
        <w:t xml:space="preserve"> and the incongruent condition</w:t>
      </w:r>
      <w:r w:rsidRPr="00CE18CB">
        <w:rPr>
          <w:lang w:val="en-US"/>
        </w:rPr>
        <w:t xml:space="preserve"> </w:t>
      </w:r>
      <w:r w:rsidRPr="006051E1">
        <w:rPr>
          <w:lang w:val="en-US"/>
        </w:rPr>
        <w:t>(</w:t>
      </w:r>
      <w:r w:rsidRPr="00463F71">
        <w:rPr>
          <w:i/>
          <w:iCs/>
          <w:lang w:val="en-GB"/>
        </w:rPr>
        <w:t>t</w:t>
      </w:r>
      <w:r>
        <w:rPr>
          <w:lang w:val="en-GB"/>
        </w:rPr>
        <w:t>(25) = 4.01</w:t>
      </w:r>
      <w:r w:rsidRPr="00463F71">
        <w:rPr>
          <w:lang w:val="en-GB"/>
        </w:rPr>
        <w:t xml:space="preserve">, </w:t>
      </w:r>
      <w:r w:rsidRPr="00463F71">
        <w:rPr>
          <w:i/>
          <w:iCs/>
          <w:lang w:val="en-GB"/>
        </w:rPr>
        <w:t>p</w:t>
      </w:r>
      <w:r>
        <w:rPr>
          <w:lang w:val="en-GB"/>
        </w:rPr>
        <w:t xml:space="preserve"> &lt; .01</w:t>
      </w:r>
      <w:r w:rsidRPr="006051E1">
        <w:rPr>
          <w:lang w:val="en-US"/>
        </w:rPr>
        <w:t xml:space="preserve">). The </w:t>
      </w:r>
      <w:r>
        <w:rPr>
          <w:lang w:val="en-US"/>
        </w:rPr>
        <w:t>unimodal and incongruent</w:t>
      </w:r>
      <w:r w:rsidRPr="00CE18CB">
        <w:rPr>
          <w:lang w:val="en-US"/>
        </w:rPr>
        <w:t xml:space="preserve"> </w:t>
      </w:r>
      <w:r w:rsidRPr="006051E1">
        <w:rPr>
          <w:lang w:val="en-US"/>
        </w:rPr>
        <w:t xml:space="preserve">conditions did not </w:t>
      </w:r>
      <w:r w:rsidR="00F66AA7">
        <w:rPr>
          <w:lang w:val="en-US"/>
        </w:rPr>
        <w:t xml:space="preserve">significantly </w:t>
      </w:r>
      <w:r w:rsidRPr="006051E1">
        <w:rPr>
          <w:lang w:val="en-US"/>
        </w:rPr>
        <w:t>differ (</w:t>
      </w:r>
      <w:r w:rsidRPr="00463F71">
        <w:rPr>
          <w:i/>
          <w:iCs/>
          <w:lang w:val="en-GB"/>
        </w:rPr>
        <w:t>t</w:t>
      </w:r>
      <w:r>
        <w:rPr>
          <w:lang w:val="en-GB"/>
        </w:rPr>
        <w:t>(25) = 1.62</w:t>
      </w:r>
      <w:r w:rsidRPr="00463F71">
        <w:rPr>
          <w:lang w:val="en-GB"/>
        </w:rPr>
        <w:t xml:space="preserve">, </w:t>
      </w:r>
      <w:r w:rsidRPr="00463F71">
        <w:rPr>
          <w:i/>
          <w:iCs/>
          <w:lang w:val="en-GB"/>
        </w:rPr>
        <w:t>p</w:t>
      </w:r>
      <w:r>
        <w:rPr>
          <w:lang w:val="en-GB"/>
        </w:rPr>
        <w:t xml:space="preserve"> = .12; no incongruency effect</w:t>
      </w:r>
      <w:r w:rsidRPr="006051E1">
        <w:rPr>
          <w:lang w:val="en-US"/>
        </w:rPr>
        <w:t>).</w:t>
      </w:r>
    </w:p>
    <w:p w:rsidR="000064CD" w:rsidRPr="00871F97" w:rsidRDefault="000064CD" w:rsidP="007A457D">
      <w:pPr>
        <w:spacing w:after="0" w:line="480" w:lineRule="auto"/>
        <w:ind w:firstLine="708"/>
        <w:rPr>
          <w:i/>
          <w:lang w:val="en-US"/>
        </w:rPr>
      </w:pPr>
      <w:r w:rsidRPr="00871F97">
        <w:rPr>
          <w:i/>
          <w:lang w:val="en-US"/>
        </w:rPr>
        <w:t>CD CI users and controls</w:t>
      </w:r>
      <w:r w:rsidR="00CE4F44">
        <w:rPr>
          <w:i/>
          <w:lang w:val="en-US"/>
        </w:rPr>
        <w:t xml:space="preserve"> for CD CI users</w:t>
      </w:r>
      <w:r w:rsidRPr="00871F97">
        <w:rPr>
          <w:i/>
          <w:lang w:val="en-US"/>
        </w:rPr>
        <w:t>:</w:t>
      </w:r>
      <w:r w:rsidR="00871F97">
        <w:rPr>
          <w:i/>
          <w:lang w:val="en-US"/>
        </w:rPr>
        <w:t xml:space="preserve"> </w:t>
      </w:r>
      <w:r>
        <w:rPr>
          <w:lang w:val="en-GB"/>
        </w:rPr>
        <w:t xml:space="preserve">The ANOVA showed a significant </w:t>
      </w:r>
      <w:r w:rsidRPr="00AB30F6">
        <w:rPr>
          <w:lang w:val="en-GB"/>
        </w:rPr>
        <w:t xml:space="preserve">main effect of </w:t>
      </w:r>
      <w:r w:rsidRPr="00056120">
        <w:rPr>
          <w:lang w:val="en-US"/>
        </w:rPr>
        <w:t>Group (</w:t>
      </w:r>
      <w:r w:rsidRPr="00F939B7">
        <w:rPr>
          <w:i/>
          <w:lang w:val="en-US"/>
        </w:rPr>
        <w:t>F</w:t>
      </w:r>
      <w:r w:rsidRPr="00056120">
        <w:rPr>
          <w:lang w:val="en-US"/>
        </w:rPr>
        <w:t>(1, 12) = 8.2</w:t>
      </w:r>
      <w:r>
        <w:rPr>
          <w:lang w:val="en-US"/>
        </w:rPr>
        <w:t>0</w:t>
      </w:r>
      <w:r w:rsidRPr="00056120">
        <w:rPr>
          <w:lang w:val="en-US"/>
        </w:rPr>
        <w:t xml:space="preserve">, </w:t>
      </w:r>
      <w:r w:rsidRPr="00F939B7">
        <w:rPr>
          <w:i/>
          <w:lang w:val="en-US"/>
        </w:rPr>
        <w:t>p</w:t>
      </w:r>
      <w:r w:rsidRPr="00056120">
        <w:rPr>
          <w:lang w:val="en-US"/>
        </w:rPr>
        <w:t xml:space="preserve"> = .01)</w:t>
      </w:r>
      <w:r>
        <w:rPr>
          <w:lang w:val="en-US"/>
        </w:rPr>
        <w:t xml:space="preserve">, indicating that </w:t>
      </w:r>
      <w:r w:rsidRPr="00056120">
        <w:rPr>
          <w:lang w:val="en-US"/>
        </w:rPr>
        <w:t xml:space="preserve">the CD CI users performed </w:t>
      </w:r>
      <w:r>
        <w:rPr>
          <w:lang w:val="en-US"/>
        </w:rPr>
        <w:t xml:space="preserve">overall </w:t>
      </w:r>
      <w:r w:rsidRPr="00056120">
        <w:rPr>
          <w:lang w:val="en-US"/>
        </w:rPr>
        <w:t>worse than their controls (CD CI users: M = 84.</w:t>
      </w:r>
      <w:r>
        <w:rPr>
          <w:lang w:val="en-US"/>
        </w:rPr>
        <w:t>93</w:t>
      </w:r>
      <w:r w:rsidRPr="00056120">
        <w:rPr>
          <w:lang w:val="en-US"/>
        </w:rPr>
        <w:t>%, SD = 5.8</w:t>
      </w:r>
      <w:r>
        <w:rPr>
          <w:lang w:val="en-US"/>
        </w:rPr>
        <w:t>2</w:t>
      </w:r>
      <w:r w:rsidRPr="00056120">
        <w:rPr>
          <w:lang w:val="en-US"/>
        </w:rPr>
        <w:t>%; con</w:t>
      </w:r>
      <w:r>
        <w:rPr>
          <w:lang w:val="en-US"/>
        </w:rPr>
        <w:t>trols: M = 91.18%, SD = 7.08%</w:t>
      </w:r>
      <w:r w:rsidR="002E7C4D">
        <w:rPr>
          <w:lang w:val="en-US"/>
        </w:rPr>
        <w:t>; see S1</w:t>
      </w:r>
      <w:r w:rsidR="00B75F14">
        <w:rPr>
          <w:lang w:val="en-US"/>
        </w:rPr>
        <w:t xml:space="preserve"> Fig</w:t>
      </w:r>
      <w:r>
        <w:rPr>
          <w:lang w:val="en-US"/>
        </w:rPr>
        <w:t>).</w:t>
      </w:r>
      <w:r w:rsidRPr="00056120">
        <w:rPr>
          <w:lang w:val="en-US"/>
        </w:rPr>
        <w:t xml:space="preserve"> </w:t>
      </w:r>
      <w:r>
        <w:rPr>
          <w:lang w:val="en-US"/>
        </w:rPr>
        <w:t xml:space="preserve">There was a significant main effect of </w:t>
      </w:r>
      <w:r>
        <w:rPr>
          <w:lang w:val="en-GB"/>
        </w:rPr>
        <w:t>C</w:t>
      </w:r>
      <w:r w:rsidRPr="00AB30F6">
        <w:rPr>
          <w:lang w:val="en-GB"/>
        </w:rPr>
        <w:t>on</w:t>
      </w:r>
      <w:r>
        <w:rPr>
          <w:lang w:val="en-GB"/>
        </w:rPr>
        <w:t>dition</w:t>
      </w:r>
      <w:r w:rsidRPr="00AB30F6">
        <w:rPr>
          <w:lang w:val="en-GB"/>
        </w:rPr>
        <w:t xml:space="preserve"> </w:t>
      </w:r>
      <w:r>
        <w:rPr>
          <w:lang w:val="en-GB"/>
        </w:rPr>
        <w:t>as well (</w:t>
      </w:r>
      <w:r w:rsidRPr="00F939B7">
        <w:rPr>
          <w:i/>
          <w:lang w:val="en-US"/>
        </w:rPr>
        <w:t>F</w:t>
      </w:r>
      <w:r w:rsidRPr="00056120">
        <w:rPr>
          <w:lang w:val="en-US"/>
        </w:rPr>
        <w:t xml:space="preserve">(2, 24) = </w:t>
      </w:r>
      <w:r>
        <w:rPr>
          <w:lang w:val="en-US"/>
        </w:rPr>
        <w:t>3.18</w:t>
      </w:r>
      <w:r w:rsidRPr="00056120">
        <w:rPr>
          <w:lang w:val="en-US"/>
        </w:rPr>
        <w:t xml:space="preserve">, </w:t>
      </w:r>
      <w:r w:rsidRPr="00F939B7">
        <w:rPr>
          <w:i/>
          <w:lang w:val="en-US"/>
        </w:rPr>
        <w:t xml:space="preserve">p </w:t>
      </w:r>
      <w:r w:rsidRPr="00056120">
        <w:rPr>
          <w:lang w:val="en-US"/>
        </w:rPr>
        <w:t>= .0</w:t>
      </w:r>
      <w:r>
        <w:rPr>
          <w:lang w:val="en-US"/>
        </w:rPr>
        <w:t>6</w:t>
      </w:r>
      <w:r>
        <w:rPr>
          <w:lang w:val="en-GB"/>
        </w:rPr>
        <w:t xml:space="preserve">). </w:t>
      </w:r>
      <w:r w:rsidRPr="00040487">
        <w:rPr>
          <w:lang w:val="en-GB"/>
        </w:rPr>
        <w:t>Post hoc comparisons revealed that the CD CI users and their controls responded more accurate in the congruent as compared to the unimodal condition (</w:t>
      </w:r>
      <w:r w:rsidRPr="00040487">
        <w:rPr>
          <w:i/>
          <w:lang w:val="en-US"/>
        </w:rPr>
        <w:t>t</w:t>
      </w:r>
      <w:r w:rsidRPr="00040487">
        <w:rPr>
          <w:lang w:val="en-US"/>
        </w:rPr>
        <w:t xml:space="preserve">(13) = 3.04, </w:t>
      </w:r>
      <w:r w:rsidRPr="00040487">
        <w:rPr>
          <w:i/>
          <w:lang w:val="en-US"/>
        </w:rPr>
        <w:t>p</w:t>
      </w:r>
      <w:r w:rsidRPr="00040487">
        <w:rPr>
          <w:lang w:val="en-US"/>
        </w:rPr>
        <w:t xml:space="preserve"> = .03</w:t>
      </w:r>
      <w:r w:rsidRPr="00040487">
        <w:rPr>
          <w:lang w:val="en-GB"/>
        </w:rPr>
        <w:t xml:space="preserve">). </w:t>
      </w:r>
      <w:r w:rsidRPr="00040487">
        <w:rPr>
          <w:lang w:val="en-US"/>
        </w:rPr>
        <w:t xml:space="preserve">Neither the congruent and incongruent </w:t>
      </w:r>
      <w:r w:rsidRPr="00040487">
        <w:rPr>
          <w:lang w:val="en-US"/>
        </w:rPr>
        <w:lastRenderedPageBreak/>
        <w:t>condition (</w:t>
      </w:r>
      <w:r w:rsidRPr="00040487">
        <w:rPr>
          <w:i/>
          <w:lang w:val="en-US"/>
        </w:rPr>
        <w:t>t</w:t>
      </w:r>
      <w:r w:rsidRPr="00040487">
        <w:rPr>
          <w:lang w:val="en-US"/>
        </w:rPr>
        <w:t xml:space="preserve">(13) = 1.64, </w:t>
      </w:r>
      <w:r w:rsidRPr="00040487">
        <w:rPr>
          <w:i/>
          <w:lang w:val="en-US"/>
        </w:rPr>
        <w:t>p</w:t>
      </w:r>
      <w:r w:rsidRPr="00040487">
        <w:rPr>
          <w:lang w:val="en-US"/>
        </w:rPr>
        <w:t xml:space="preserve"> = .25), nor the unimodal and incongruent condition (</w:t>
      </w:r>
      <w:r w:rsidRPr="00040487">
        <w:rPr>
          <w:i/>
          <w:lang w:val="en-US"/>
        </w:rPr>
        <w:t>t</w:t>
      </w:r>
      <w:r w:rsidRPr="00040487">
        <w:rPr>
          <w:lang w:val="en-US"/>
        </w:rPr>
        <w:t xml:space="preserve">(13) = -0.61, </w:t>
      </w:r>
      <w:r w:rsidRPr="00040487">
        <w:rPr>
          <w:i/>
          <w:lang w:val="en-US"/>
        </w:rPr>
        <w:t>p</w:t>
      </w:r>
      <w:r w:rsidRPr="00040487">
        <w:rPr>
          <w:lang w:val="en-US"/>
        </w:rPr>
        <w:t xml:space="preserve"> = .55) </w:t>
      </w:r>
      <w:r w:rsidR="00F66AA7" w:rsidRPr="00040487">
        <w:rPr>
          <w:lang w:val="en-US"/>
        </w:rPr>
        <w:t xml:space="preserve">significantly </w:t>
      </w:r>
      <w:r w:rsidRPr="00040487">
        <w:rPr>
          <w:lang w:val="en-US"/>
        </w:rPr>
        <w:t>differed.</w:t>
      </w:r>
      <w:r w:rsidRPr="00056120">
        <w:rPr>
          <w:lang w:val="en-US"/>
        </w:rPr>
        <w:t xml:space="preserve"> </w:t>
      </w:r>
    </w:p>
    <w:p w:rsidR="000064CD" w:rsidRPr="00A05BF5" w:rsidRDefault="000064CD" w:rsidP="007A457D">
      <w:pPr>
        <w:spacing w:after="0" w:line="480" w:lineRule="auto"/>
        <w:ind w:firstLine="708"/>
        <w:rPr>
          <w:lang w:val="en-US"/>
        </w:rPr>
      </w:pPr>
      <w:r w:rsidRPr="00871F97">
        <w:rPr>
          <w:i/>
          <w:lang w:val="en-GB"/>
        </w:rPr>
        <w:t>ED CI users and controls</w:t>
      </w:r>
      <w:r w:rsidR="00CE4F44">
        <w:rPr>
          <w:i/>
          <w:lang w:val="en-GB"/>
        </w:rPr>
        <w:t xml:space="preserve"> for ED CI users</w:t>
      </w:r>
      <w:r w:rsidRPr="00871F97">
        <w:rPr>
          <w:i/>
          <w:lang w:val="en-GB"/>
        </w:rPr>
        <w:t>:</w:t>
      </w:r>
      <w:r w:rsidR="00871F97">
        <w:rPr>
          <w:lang w:val="en-GB"/>
        </w:rPr>
        <w:t xml:space="preserve"> </w:t>
      </w:r>
      <w:r w:rsidR="00A05BF5" w:rsidRPr="00A05BF5">
        <w:rPr>
          <w:lang w:val="en-US"/>
        </w:rPr>
        <w:t>The ANOVA did not reveal any significant effect.</w:t>
      </w:r>
    </w:p>
    <w:p w:rsidR="000064CD" w:rsidRPr="00871F97" w:rsidRDefault="000064CD" w:rsidP="007A457D">
      <w:pPr>
        <w:spacing w:after="0" w:line="480" w:lineRule="auto"/>
        <w:ind w:firstLine="708"/>
        <w:rPr>
          <w:lang w:val="en-GB"/>
        </w:rPr>
      </w:pPr>
      <w:r w:rsidRPr="00871F97">
        <w:rPr>
          <w:i/>
          <w:lang w:val="en-GB"/>
        </w:rPr>
        <w:t>LD CI users and controls</w:t>
      </w:r>
      <w:r w:rsidR="00CE4F44">
        <w:rPr>
          <w:i/>
          <w:lang w:val="en-GB"/>
        </w:rPr>
        <w:t xml:space="preserve"> for LD CI users</w:t>
      </w:r>
      <w:r w:rsidRPr="00871F97">
        <w:rPr>
          <w:i/>
          <w:lang w:val="en-GB"/>
        </w:rPr>
        <w:t>:</w:t>
      </w:r>
      <w:r w:rsidR="00871F97">
        <w:rPr>
          <w:lang w:val="en-GB"/>
        </w:rPr>
        <w:t xml:space="preserve"> </w:t>
      </w:r>
      <w:r w:rsidRPr="00AB30F6">
        <w:rPr>
          <w:lang w:val="en-GB"/>
        </w:rPr>
        <w:t xml:space="preserve">The </w:t>
      </w:r>
      <w:r>
        <w:rPr>
          <w:lang w:val="en-GB"/>
        </w:rPr>
        <w:t>ANOVA displayed a</w:t>
      </w:r>
      <w:r w:rsidRPr="00AB30F6">
        <w:rPr>
          <w:lang w:val="en-GB"/>
        </w:rPr>
        <w:t xml:space="preserve"> main effect of </w:t>
      </w:r>
      <w:r>
        <w:rPr>
          <w:lang w:val="en-GB"/>
        </w:rPr>
        <w:t>C</w:t>
      </w:r>
      <w:r w:rsidRPr="00AB30F6">
        <w:rPr>
          <w:lang w:val="en-GB"/>
        </w:rPr>
        <w:t xml:space="preserve">ondition </w:t>
      </w:r>
      <w:r>
        <w:rPr>
          <w:lang w:val="en-GB"/>
        </w:rPr>
        <w:t>(</w:t>
      </w:r>
      <w:r w:rsidRPr="00D113F6">
        <w:rPr>
          <w:i/>
          <w:lang w:val="en-US"/>
        </w:rPr>
        <w:t>F</w:t>
      </w:r>
      <w:r w:rsidRPr="00056120">
        <w:rPr>
          <w:lang w:val="en-US"/>
        </w:rPr>
        <w:t xml:space="preserve">(2, 46) = 9.54, </w:t>
      </w:r>
      <w:r w:rsidRPr="00D113F6">
        <w:rPr>
          <w:i/>
          <w:lang w:val="en-US"/>
        </w:rPr>
        <w:t xml:space="preserve">p </w:t>
      </w:r>
      <w:r w:rsidRPr="00056120">
        <w:rPr>
          <w:lang w:val="en-US"/>
        </w:rPr>
        <w:t>&lt; .001</w:t>
      </w:r>
      <w:r w:rsidRPr="00AB30F6">
        <w:rPr>
          <w:lang w:val="en-GB"/>
        </w:rPr>
        <w:t>)</w:t>
      </w:r>
      <w:r>
        <w:rPr>
          <w:lang w:val="en-GB"/>
        </w:rPr>
        <w:t xml:space="preserve">. Post hoc comparisons showed that both groups responded </w:t>
      </w:r>
      <w:r w:rsidR="00F66AA7">
        <w:rPr>
          <w:lang w:val="en-GB"/>
        </w:rPr>
        <w:t xml:space="preserve">significantly </w:t>
      </w:r>
      <w:r>
        <w:rPr>
          <w:lang w:val="en-GB"/>
        </w:rPr>
        <w:t>more accurately</w:t>
      </w:r>
      <w:r w:rsidRPr="00AB30F6">
        <w:rPr>
          <w:lang w:val="en-GB"/>
        </w:rPr>
        <w:t xml:space="preserve"> </w:t>
      </w:r>
      <w:r w:rsidRPr="00056120">
        <w:rPr>
          <w:lang w:val="en-US"/>
        </w:rPr>
        <w:t xml:space="preserve">in the congruent as compared to </w:t>
      </w:r>
      <w:r>
        <w:rPr>
          <w:lang w:val="en-US"/>
        </w:rPr>
        <w:t xml:space="preserve">both </w:t>
      </w:r>
      <w:r w:rsidRPr="00056120">
        <w:rPr>
          <w:lang w:val="en-US"/>
        </w:rPr>
        <w:t>the unimodal (</w:t>
      </w:r>
      <w:r w:rsidRPr="00D113F6">
        <w:rPr>
          <w:i/>
          <w:lang w:val="en-US"/>
        </w:rPr>
        <w:t>t</w:t>
      </w:r>
      <w:r w:rsidRPr="00056120">
        <w:rPr>
          <w:lang w:val="en-US"/>
        </w:rPr>
        <w:t xml:space="preserve">(24) = -2.97, </w:t>
      </w:r>
      <w:r w:rsidRPr="00D113F6">
        <w:rPr>
          <w:i/>
          <w:lang w:val="en-US"/>
        </w:rPr>
        <w:t>p</w:t>
      </w:r>
      <w:r w:rsidRPr="00056120">
        <w:rPr>
          <w:lang w:val="en-US"/>
        </w:rPr>
        <w:t xml:space="preserve"> = .01) </w:t>
      </w:r>
      <w:r>
        <w:rPr>
          <w:lang w:val="en-US"/>
        </w:rPr>
        <w:t xml:space="preserve">and the </w:t>
      </w:r>
      <w:r w:rsidRPr="00056120">
        <w:rPr>
          <w:lang w:val="en-US"/>
        </w:rPr>
        <w:t>incongruent condition (</w:t>
      </w:r>
      <w:r w:rsidRPr="00D113F6">
        <w:rPr>
          <w:i/>
          <w:lang w:val="en-US"/>
        </w:rPr>
        <w:t>t</w:t>
      </w:r>
      <w:r w:rsidRPr="00056120">
        <w:rPr>
          <w:lang w:val="en-US"/>
        </w:rPr>
        <w:t xml:space="preserve">(24) = 3.73, </w:t>
      </w:r>
      <w:r w:rsidRPr="00D113F6">
        <w:rPr>
          <w:i/>
          <w:lang w:val="en-US"/>
        </w:rPr>
        <w:t>p</w:t>
      </w:r>
      <w:r w:rsidRPr="00056120">
        <w:rPr>
          <w:lang w:val="en-US"/>
        </w:rPr>
        <w:t xml:space="preserve"> &lt; .01). The unimodal and incongruent conditions did not </w:t>
      </w:r>
      <w:r w:rsidR="00F66AA7" w:rsidRPr="00056120">
        <w:rPr>
          <w:lang w:val="en-US"/>
        </w:rPr>
        <w:t xml:space="preserve">significantly </w:t>
      </w:r>
      <w:r w:rsidRPr="00056120">
        <w:rPr>
          <w:lang w:val="en-US"/>
        </w:rPr>
        <w:t>differ (</w:t>
      </w:r>
      <w:r w:rsidRPr="00D113F6">
        <w:rPr>
          <w:i/>
          <w:lang w:val="en-US"/>
        </w:rPr>
        <w:t>t</w:t>
      </w:r>
      <w:r w:rsidRPr="00056120">
        <w:rPr>
          <w:lang w:val="en-US"/>
        </w:rPr>
        <w:t xml:space="preserve">(24) = 1.10, </w:t>
      </w:r>
      <w:r w:rsidRPr="00D113F6">
        <w:rPr>
          <w:i/>
          <w:lang w:val="en-US"/>
        </w:rPr>
        <w:t>p</w:t>
      </w:r>
      <w:r w:rsidRPr="00056120">
        <w:rPr>
          <w:lang w:val="en-US"/>
        </w:rPr>
        <w:t xml:space="preserve"> = .28).</w:t>
      </w:r>
    </w:p>
    <w:p w:rsidR="00BB58EF" w:rsidRPr="000A091C" w:rsidRDefault="00BB58EF" w:rsidP="007A457D">
      <w:pPr>
        <w:spacing w:after="0" w:line="480" w:lineRule="auto"/>
        <w:rPr>
          <w:lang w:val="en-US"/>
        </w:rPr>
      </w:pPr>
    </w:p>
    <w:sectPr w:rsidR="00BB58EF" w:rsidRPr="000A09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10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717E7"/>
    <w:multiLevelType w:val="multilevel"/>
    <w:tmpl w:val="5BC053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E41108"/>
    <w:multiLevelType w:val="multilevel"/>
    <w:tmpl w:val="9A68F0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6C16A2"/>
    <w:multiLevelType w:val="hybridMultilevel"/>
    <w:tmpl w:val="C6D6AF1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951AC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F53013"/>
    <w:multiLevelType w:val="multilevel"/>
    <w:tmpl w:val="5BC053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387BDA"/>
    <w:multiLevelType w:val="hybridMultilevel"/>
    <w:tmpl w:val="4462D1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A51586"/>
    <w:multiLevelType w:val="multilevel"/>
    <w:tmpl w:val="9A68F0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5A03534"/>
    <w:multiLevelType w:val="hybridMultilevel"/>
    <w:tmpl w:val="156E73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F129A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CB1DD4"/>
    <w:multiLevelType w:val="multilevel"/>
    <w:tmpl w:val="D23259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3EE3CD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8"/>
  </w:num>
  <w:num w:numId="4">
    <w:abstractNumId w:val="6"/>
  </w:num>
  <w:num w:numId="5">
    <w:abstractNumId w:val="3"/>
  </w:num>
  <w:num w:numId="6">
    <w:abstractNumId w:val="11"/>
  </w:num>
  <w:num w:numId="7">
    <w:abstractNumId w:val="4"/>
  </w:num>
  <w:num w:numId="8">
    <w:abstractNumId w:val="0"/>
  </w:num>
  <w:num w:numId="9">
    <w:abstractNumId w:val="9"/>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E5"/>
    <w:rsid w:val="000064CD"/>
    <w:rsid w:val="00014D20"/>
    <w:rsid w:val="000314B7"/>
    <w:rsid w:val="00035EA6"/>
    <w:rsid w:val="00056120"/>
    <w:rsid w:val="0006381D"/>
    <w:rsid w:val="00075FF1"/>
    <w:rsid w:val="000848F6"/>
    <w:rsid w:val="000A091C"/>
    <w:rsid w:val="000A64A9"/>
    <w:rsid w:val="000C7426"/>
    <w:rsid w:val="000D47A2"/>
    <w:rsid w:val="0011229F"/>
    <w:rsid w:val="00136695"/>
    <w:rsid w:val="00144F2D"/>
    <w:rsid w:val="00177125"/>
    <w:rsid w:val="00180A5E"/>
    <w:rsid w:val="001868EC"/>
    <w:rsid w:val="001A3484"/>
    <w:rsid w:val="00205949"/>
    <w:rsid w:val="002258E9"/>
    <w:rsid w:val="002340C0"/>
    <w:rsid w:val="002C19E5"/>
    <w:rsid w:val="002E7C4D"/>
    <w:rsid w:val="00330A4A"/>
    <w:rsid w:val="00355874"/>
    <w:rsid w:val="003A7713"/>
    <w:rsid w:val="004037DF"/>
    <w:rsid w:val="004946EE"/>
    <w:rsid w:val="00541EC0"/>
    <w:rsid w:val="0055075A"/>
    <w:rsid w:val="00557284"/>
    <w:rsid w:val="00591285"/>
    <w:rsid w:val="005B67B7"/>
    <w:rsid w:val="005C4747"/>
    <w:rsid w:val="005D6F50"/>
    <w:rsid w:val="00615C4F"/>
    <w:rsid w:val="00636CB8"/>
    <w:rsid w:val="006A1C22"/>
    <w:rsid w:val="006F2BEF"/>
    <w:rsid w:val="00716057"/>
    <w:rsid w:val="00782A48"/>
    <w:rsid w:val="00786A7C"/>
    <w:rsid w:val="007916A4"/>
    <w:rsid w:val="007A1799"/>
    <w:rsid w:val="007A457D"/>
    <w:rsid w:val="007B69BD"/>
    <w:rsid w:val="007C750E"/>
    <w:rsid w:val="007D145E"/>
    <w:rsid w:val="007D771D"/>
    <w:rsid w:val="007E04AD"/>
    <w:rsid w:val="00820472"/>
    <w:rsid w:val="008404AB"/>
    <w:rsid w:val="00857430"/>
    <w:rsid w:val="008575D5"/>
    <w:rsid w:val="00871A05"/>
    <w:rsid w:val="00871F97"/>
    <w:rsid w:val="00873537"/>
    <w:rsid w:val="008958A9"/>
    <w:rsid w:val="008B5598"/>
    <w:rsid w:val="008C6B13"/>
    <w:rsid w:val="009002BF"/>
    <w:rsid w:val="009204AA"/>
    <w:rsid w:val="00940801"/>
    <w:rsid w:val="009458B8"/>
    <w:rsid w:val="0095776A"/>
    <w:rsid w:val="009B16A9"/>
    <w:rsid w:val="009E1812"/>
    <w:rsid w:val="009F629D"/>
    <w:rsid w:val="00A05BF5"/>
    <w:rsid w:val="00A87DA7"/>
    <w:rsid w:val="00AA7EC5"/>
    <w:rsid w:val="00B06CC3"/>
    <w:rsid w:val="00B10F01"/>
    <w:rsid w:val="00B34839"/>
    <w:rsid w:val="00B75F14"/>
    <w:rsid w:val="00B871DE"/>
    <w:rsid w:val="00BB58EF"/>
    <w:rsid w:val="00C12174"/>
    <w:rsid w:val="00C2634D"/>
    <w:rsid w:val="00CA07FE"/>
    <w:rsid w:val="00CB3DBA"/>
    <w:rsid w:val="00CD780F"/>
    <w:rsid w:val="00CE18CB"/>
    <w:rsid w:val="00CE4F44"/>
    <w:rsid w:val="00CF4649"/>
    <w:rsid w:val="00D113F6"/>
    <w:rsid w:val="00D56F94"/>
    <w:rsid w:val="00DD7739"/>
    <w:rsid w:val="00DF69FC"/>
    <w:rsid w:val="00E1491E"/>
    <w:rsid w:val="00E920D9"/>
    <w:rsid w:val="00EB4E07"/>
    <w:rsid w:val="00F66AA7"/>
    <w:rsid w:val="00F71D5B"/>
    <w:rsid w:val="00F939B7"/>
    <w:rsid w:val="00F93C5C"/>
    <w:rsid w:val="00FE2465"/>
    <w:rsid w:val="00FF7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495E"/>
  <w15:docId w15:val="{DDB2009D-367D-427C-BF4E-844A5199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18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1812"/>
    <w:pPr>
      <w:ind w:left="720"/>
      <w:contextualSpacing/>
    </w:pPr>
  </w:style>
  <w:style w:type="paragraph" w:styleId="StandardWeb">
    <w:name w:val="Normal (Web)"/>
    <w:basedOn w:val="Standard"/>
    <w:uiPriority w:val="99"/>
    <w:semiHidden/>
    <w:unhideWhenUsed/>
    <w:rsid w:val="009E18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E1812"/>
    <w:rPr>
      <w:sz w:val="16"/>
      <w:szCs w:val="16"/>
    </w:rPr>
  </w:style>
  <w:style w:type="paragraph" w:styleId="Kommentartext">
    <w:name w:val="annotation text"/>
    <w:basedOn w:val="Standard"/>
    <w:link w:val="KommentartextZchn"/>
    <w:uiPriority w:val="99"/>
    <w:semiHidden/>
    <w:unhideWhenUsed/>
    <w:rsid w:val="009E18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1812"/>
    <w:rPr>
      <w:sz w:val="20"/>
      <w:szCs w:val="20"/>
    </w:rPr>
  </w:style>
  <w:style w:type="paragraph" w:styleId="Sprechblasentext">
    <w:name w:val="Balloon Text"/>
    <w:basedOn w:val="Standard"/>
    <w:link w:val="SprechblasentextZchn"/>
    <w:uiPriority w:val="99"/>
    <w:semiHidden/>
    <w:unhideWhenUsed/>
    <w:rsid w:val="009E18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812"/>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541EC0"/>
    <w:rPr>
      <w:b/>
      <w:bCs/>
    </w:rPr>
  </w:style>
  <w:style w:type="character" w:customStyle="1" w:styleId="KommentarthemaZchn">
    <w:name w:val="Kommentarthema Zchn"/>
    <w:basedOn w:val="KommentartextZchn"/>
    <w:link w:val="Kommentarthema"/>
    <w:uiPriority w:val="99"/>
    <w:semiHidden/>
    <w:rsid w:val="00541E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8296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dc:creator>
  <cp:lastModifiedBy>Ineke Fengler</cp:lastModifiedBy>
  <cp:revision>7</cp:revision>
  <dcterms:created xsi:type="dcterms:W3CDTF">2017-07-04T13:50:00Z</dcterms:created>
  <dcterms:modified xsi:type="dcterms:W3CDTF">2017-09-25T11:43:00Z</dcterms:modified>
</cp:coreProperties>
</file>