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C8" w:rsidRPr="00E008C8" w:rsidRDefault="00E008C8" w:rsidP="00E008C8">
      <w:pPr>
        <w:pStyle w:val="Caption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E008C8">
        <w:rPr>
          <w:rFonts w:ascii="Times New Roman" w:hAnsi="Times New Roman" w:cs="Times New Roman"/>
          <w:b/>
          <w:i w:val="0"/>
          <w:sz w:val="24"/>
          <w:szCs w:val="24"/>
        </w:rPr>
        <w:t xml:space="preserve">S4 Table. Weighted UniFrac beta-diversity analysis.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497"/>
      </w:tblGrid>
      <w:tr w:rsidR="00E008C8" w:rsidTr="007E04E8">
        <w:trPr>
          <w:trHeight w:val="258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Groups compared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 valu</w:t>
            </w:r>
            <w:r w:rsidR="00C429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(Adonis</w:t>
            </w: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  <w:t>R</w:t>
            </w: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da-DK"/>
              </w:rPr>
              <w:t xml:space="preserve">2 </w:t>
            </w:r>
            <w:r w:rsidR="00C429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(Adonis</w:t>
            </w: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  <w:tcBorders>
              <w:top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Uninfected vs infected (all LS)</w:t>
            </w:r>
          </w:p>
          <w:p w:rsidR="00A9343A" w:rsidRPr="007E04E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E8">
              <w:rPr>
                <w:rFonts w:ascii="Times New Roman" w:hAnsi="Times New Roman" w:cs="Times New Roman"/>
                <w:b/>
                <w:sz w:val="24"/>
                <w:szCs w:val="24"/>
              </w:rPr>
              <w:t>All LS groups (</w:t>
            </w:r>
            <w:proofErr w:type="spellStart"/>
            <w:r w:rsidRPr="007E04E8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7E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uninfected)</w:t>
            </w:r>
          </w:p>
          <w:p w:rsidR="00BB20A9" w:rsidRPr="00E008C8" w:rsidRDefault="00A9343A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E8">
              <w:rPr>
                <w:rFonts w:ascii="Times New Roman" w:hAnsi="Times New Roman" w:cs="Times New Roman"/>
                <w:b/>
                <w:sz w:val="24"/>
                <w:szCs w:val="24"/>
              </w:rPr>
              <w:t>Asymptomatic (LS 0) vs symptomatic (LS 1 – LS 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  <w:p w:rsid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  <w:p w:rsidR="00A9343A" w:rsidRPr="00E008C8" w:rsidRDefault="00A9343A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0.027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  <w:p w:rsidR="00A9343A" w:rsidRPr="00E008C8" w:rsidRDefault="00A9343A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Uninfected vs LS 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Uninfected vs LS 1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Uninfected vs LS 2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Uninfected vs LS 3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Uninfected vs LS 4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0.19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LS0 vs LS1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LS0 vs LS2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LS0 vs LS3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0.031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LS0 vs LS4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0.004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LS1 vs LS2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LS1 vs LS3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LS1 vs LS4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LS2 vs LS3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LS2 vs LS4</w:t>
            </w:r>
          </w:p>
        </w:tc>
        <w:tc>
          <w:tcPr>
            <w:tcW w:w="1984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1497" w:type="dxa"/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008C8" w:rsidTr="007E04E8">
        <w:trPr>
          <w:trHeight w:val="258"/>
        </w:trPr>
        <w:tc>
          <w:tcPr>
            <w:tcW w:w="5529" w:type="dxa"/>
            <w:tcBorders>
              <w:bottom w:val="single" w:sz="4" w:space="0" w:color="auto"/>
            </w:tcBorders>
          </w:tcPr>
          <w:p w:rsidR="00E008C8" w:rsidRPr="00E008C8" w:rsidRDefault="00E008C8" w:rsidP="00DA6A85">
            <w:pPr>
              <w:tabs>
                <w:tab w:val="left" w:pos="91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LS3 vs LS4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08C8" w:rsidRPr="00E008C8" w:rsidRDefault="00E008C8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E008C8" w:rsidRPr="00E008C8" w:rsidRDefault="00E008C8" w:rsidP="00DA6A85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E008C8" w:rsidRPr="00E008C8" w:rsidRDefault="00C42980" w:rsidP="00B47EF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The Adonis</w:t>
      </w:r>
      <w:r w:rsidR="00E008C8">
        <w:rPr>
          <w:rFonts w:ascii="Times New Roman" w:hAnsi="Times New Roman" w:cs="Times New Roman"/>
          <w:sz w:val="24"/>
          <w:szCs w:val="24"/>
        </w:rPr>
        <w:t xml:space="preserve"> method in Qiime </w:t>
      </w:r>
      <w:proofErr w:type="gramStart"/>
      <w:r w:rsidR="00E008C8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E008C8">
        <w:rPr>
          <w:rFonts w:ascii="Times New Roman" w:hAnsi="Times New Roman" w:cs="Times New Roman"/>
          <w:sz w:val="24"/>
          <w:szCs w:val="24"/>
        </w:rPr>
        <w:t xml:space="preserve"> to assess significance. Significant</w:t>
      </w:r>
      <w:r w:rsidR="00E008C8" w:rsidRPr="00E008C8">
        <w:rPr>
          <w:rFonts w:ascii="Times New Roman" w:hAnsi="Times New Roman" w:cs="Times New Roman"/>
          <w:sz w:val="24"/>
          <w:szCs w:val="24"/>
        </w:rPr>
        <w:t xml:space="preserve"> comparisons</w:t>
      </w:r>
      <w:r w:rsidR="00E008C8">
        <w:rPr>
          <w:rFonts w:ascii="Times New Roman" w:hAnsi="Times New Roman" w:cs="Times New Roman"/>
          <w:sz w:val="24"/>
          <w:szCs w:val="24"/>
        </w:rPr>
        <w:t xml:space="preserve"> </w:t>
      </w:r>
      <w:r w:rsidR="00E008C8" w:rsidRPr="00E008C8">
        <w:rPr>
          <w:rFonts w:ascii="Times New Roman" w:hAnsi="Times New Roman" w:cs="Times New Roman"/>
          <w:sz w:val="24"/>
          <w:szCs w:val="24"/>
        </w:rPr>
        <w:t>(p &lt; 0.05)</w:t>
      </w:r>
      <w:r w:rsidR="00E00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8C8">
        <w:rPr>
          <w:rFonts w:ascii="Times New Roman" w:hAnsi="Times New Roman" w:cs="Times New Roman"/>
          <w:sz w:val="24"/>
          <w:szCs w:val="24"/>
        </w:rPr>
        <w:t>are</w:t>
      </w:r>
      <w:r w:rsidR="00E008C8" w:rsidRPr="00E008C8">
        <w:rPr>
          <w:rFonts w:ascii="Times New Roman" w:hAnsi="Times New Roman" w:cs="Times New Roman"/>
          <w:sz w:val="24"/>
          <w:szCs w:val="24"/>
        </w:rPr>
        <w:t xml:space="preserve"> highlighted</w:t>
      </w:r>
      <w:proofErr w:type="gramEnd"/>
      <w:r w:rsidR="00E008C8" w:rsidRPr="00E008C8">
        <w:rPr>
          <w:rFonts w:ascii="Times New Roman" w:hAnsi="Times New Roman" w:cs="Times New Roman"/>
          <w:sz w:val="24"/>
          <w:szCs w:val="24"/>
        </w:rPr>
        <w:t xml:space="preserve"> in bold. Lesion score (LS) 0 to 4 indicate increasing lesion severity.</w:t>
      </w:r>
    </w:p>
    <w:p w:rsidR="00E008C8" w:rsidRDefault="00E008C8" w:rsidP="00E008C8">
      <w:r>
        <w:br w:type="page"/>
      </w:r>
    </w:p>
    <w:p w:rsidR="001E7A3E" w:rsidRDefault="007E04E8"/>
    <w:sectPr w:rsidR="001E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8"/>
    <w:rsid w:val="007E04E8"/>
    <w:rsid w:val="00A9343A"/>
    <w:rsid w:val="00B009E4"/>
    <w:rsid w:val="00B47EF5"/>
    <w:rsid w:val="00BB20A9"/>
    <w:rsid w:val="00C42980"/>
    <w:rsid w:val="00CE63B3"/>
    <w:rsid w:val="00E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3863"/>
  <w15:chartTrackingRefBased/>
  <w15:docId w15:val="{9A115087-C448-4631-B4D9-E56D5EA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8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Macdonald, Sarah</cp:lastModifiedBy>
  <cp:revision>7</cp:revision>
  <dcterms:created xsi:type="dcterms:W3CDTF">2017-06-21T08:05:00Z</dcterms:created>
  <dcterms:modified xsi:type="dcterms:W3CDTF">2017-08-07T08:56:00Z</dcterms:modified>
</cp:coreProperties>
</file>