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922" w:rsidRPr="00EF335C" w:rsidRDefault="003D1922" w:rsidP="004D192C">
      <w:pPr>
        <w:pStyle w:val="Encabezadodeseccin2"/>
      </w:pPr>
      <w:bookmarkStart w:id="0" w:name="_GoBack"/>
      <w:bookmarkEnd w:id="0"/>
    </w:p>
    <w:p w:rsidR="003D1922" w:rsidRPr="00EF335C" w:rsidRDefault="003D1922" w:rsidP="003D1922">
      <w:pPr>
        <w:spacing w:line="360" w:lineRule="auto"/>
        <w:jc w:val="center"/>
        <w:rPr>
          <w:b/>
          <w:sz w:val="24"/>
          <w:szCs w:val="24"/>
        </w:rPr>
      </w:pPr>
    </w:p>
    <w:p w:rsidR="00FF32B4" w:rsidRPr="008C5376" w:rsidRDefault="00BA4A2C" w:rsidP="003D1922">
      <w:pPr>
        <w:spacing w:line="360" w:lineRule="auto"/>
        <w:jc w:val="center"/>
        <w:rPr>
          <w:b/>
          <w:sz w:val="36"/>
          <w:szCs w:val="24"/>
        </w:rPr>
      </w:pPr>
      <w:r w:rsidRPr="00FF32B4">
        <w:rPr>
          <w:b/>
          <w:sz w:val="36"/>
          <w:szCs w:val="24"/>
        </w:rPr>
        <w:t xml:space="preserve">PROGRESSIVE MUSCULAR RELAXATION IN THE CARE OF THE ANXIETY And THE </w:t>
      </w:r>
      <w:r w:rsidR="008C5376">
        <w:rPr>
          <w:b/>
          <w:sz w:val="36"/>
          <w:szCs w:val="24"/>
        </w:rPr>
        <w:t>PAIN IN THE ONCOL</w:t>
      </w:r>
      <w:r w:rsidR="004D192C">
        <w:rPr>
          <w:b/>
          <w:sz w:val="36"/>
          <w:szCs w:val="24"/>
        </w:rPr>
        <w:t>OGIC</w:t>
      </w:r>
      <w:r w:rsidR="004D192C" w:rsidRPr="004D192C">
        <w:rPr>
          <w:b/>
          <w:sz w:val="36"/>
          <w:szCs w:val="24"/>
        </w:rPr>
        <w:t xml:space="preserve"> </w:t>
      </w:r>
      <w:r w:rsidR="004D192C">
        <w:rPr>
          <w:b/>
          <w:sz w:val="36"/>
          <w:szCs w:val="24"/>
        </w:rPr>
        <w:t>PATIENT</w:t>
      </w:r>
    </w:p>
    <w:p w:rsidR="00FF32B4" w:rsidRPr="00FF32B4" w:rsidRDefault="004D192C" w:rsidP="003D1922">
      <w:pPr>
        <w:spacing w:line="360" w:lineRule="auto"/>
        <w:jc w:val="center"/>
        <w:rPr>
          <w:sz w:val="48"/>
          <w:szCs w:val="24"/>
        </w:rPr>
      </w:pPr>
      <w:r>
        <w:rPr>
          <w:sz w:val="48"/>
          <w:szCs w:val="24"/>
        </w:rPr>
        <w:t>PROTOCOL</w:t>
      </w:r>
      <w:r w:rsidR="00F130D0">
        <w:rPr>
          <w:sz w:val="48"/>
          <w:szCs w:val="24"/>
        </w:rPr>
        <w:t xml:space="preserve"> </w:t>
      </w:r>
      <w:r>
        <w:rPr>
          <w:sz w:val="48"/>
          <w:szCs w:val="24"/>
        </w:rPr>
        <w:t xml:space="preserve"> STUDY</w:t>
      </w:r>
    </w:p>
    <w:p w:rsidR="00BD6C85" w:rsidRDefault="00BD6C85" w:rsidP="003D1922">
      <w:pPr>
        <w:spacing w:line="360" w:lineRule="auto"/>
        <w:jc w:val="center"/>
        <w:rPr>
          <w:sz w:val="24"/>
          <w:szCs w:val="24"/>
        </w:rPr>
      </w:pPr>
    </w:p>
    <w:p w:rsidR="003D1922" w:rsidRPr="00EF335C" w:rsidRDefault="003D1922" w:rsidP="003D1922">
      <w:pPr>
        <w:spacing w:line="360" w:lineRule="auto"/>
        <w:jc w:val="center"/>
        <w:rPr>
          <w:sz w:val="24"/>
          <w:szCs w:val="24"/>
        </w:rPr>
      </w:pPr>
    </w:p>
    <w:p w:rsidR="003D1922" w:rsidRPr="00EF335C" w:rsidRDefault="003D1922" w:rsidP="003D1922">
      <w:pPr>
        <w:spacing w:line="360" w:lineRule="auto"/>
        <w:jc w:val="center"/>
        <w:rPr>
          <w:b/>
          <w:sz w:val="24"/>
          <w:szCs w:val="24"/>
        </w:rPr>
      </w:pPr>
    </w:p>
    <w:p w:rsidR="003D1922" w:rsidRPr="00EF335C" w:rsidRDefault="003D1922" w:rsidP="003D1922">
      <w:pPr>
        <w:spacing w:line="360" w:lineRule="auto"/>
        <w:jc w:val="both"/>
        <w:rPr>
          <w:b/>
          <w:sz w:val="24"/>
          <w:szCs w:val="24"/>
        </w:rPr>
      </w:pPr>
    </w:p>
    <w:p w:rsidR="003D1922" w:rsidRPr="00EF335C" w:rsidRDefault="003D1922" w:rsidP="003D1922">
      <w:pPr>
        <w:spacing w:line="360" w:lineRule="auto"/>
        <w:jc w:val="both"/>
        <w:rPr>
          <w:b/>
          <w:sz w:val="24"/>
          <w:szCs w:val="24"/>
        </w:rPr>
      </w:pPr>
    </w:p>
    <w:p w:rsidR="003D1922" w:rsidRPr="00EF335C" w:rsidRDefault="003D1922" w:rsidP="003D1922">
      <w:pPr>
        <w:spacing w:line="360" w:lineRule="auto"/>
        <w:jc w:val="both"/>
        <w:rPr>
          <w:b/>
          <w:sz w:val="24"/>
          <w:szCs w:val="24"/>
        </w:rPr>
      </w:pPr>
    </w:p>
    <w:p w:rsidR="00EF3062" w:rsidRDefault="00EF3062" w:rsidP="00EF335C">
      <w:pPr>
        <w:pStyle w:val="TtuloTDC"/>
        <w:spacing w:line="360" w:lineRule="auto"/>
        <w:jc w:val="both"/>
        <w:rPr>
          <w:rFonts w:asciiTheme="minorHAnsi" w:hAnsiTheme="minorHAnsi"/>
          <w:color w:val="auto"/>
          <w:sz w:val="24"/>
          <w:szCs w:val="24"/>
        </w:rPr>
        <w:sectPr w:rsidR="00EF3062" w:rsidSect="00EF3062">
          <w:headerReference w:type="even" r:id="rId8"/>
          <w:headerReference w:type="default" r:id="rId9"/>
          <w:footerReference w:type="even" r:id="rId10"/>
          <w:footerReference w:type="default" r:id="rId11"/>
          <w:headerReference w:type="first" r:id="rId12"/>
          <w:footerReference w:type="first" r:id="rId13"/>
          <w:type w:val="continuous"/>
          <w:pgSz w:w="11906" w:h="16838"/>
          <w:pgMar w:top="1418" w:right="1701" w:bottom="1418" w:left="1701" w:header="709" w:footer="709" w:gutter="0"/>
          <w:pgNumType w:start="1"/>
          <w:cols w:space="708"/>
          <w:docGrid w:linePitch="360"/>
        </w:sectPr>
      </w:pPr>
    </w:p>
    <w:p w:rsidR="00E2169D" w:rsidRPr="007D5A99" w:rsidRDefault="00E2169D" w:rsidP="00AA5ADD">
      <w:pPr>
        <w:pStyle w:val="Prrafodelista"/>
        <w:spacing w:line="360" w:lineRule="auto"/>
        <w:ind w:left="0"/>
        <w:jc w:val="both"/>
        <w:rPr>
          <w:sz w:val="24"/>
          <w:szCs w:val="24"/>
          <w:lang w:val="en-US"/>
        </w:rPr>
        <w:sectPr w:rsidR="00E2169D" w:rsidRPr="007D5A99" w:rsidSect="002F0A05">
          <w:headerReference w:type="first" r:id="rId14"/>
          <w:pgSz w:w="11906" w:h="16838"/>
          <w:pgMar w:top="1417" w:right="1701" w:bottom="1417" w:left="1701" w:header="708" w:footer="708" w:gutter="0"/>
          <w:cols w:space="708"/>
          <w:titlePg/>
          <w:docGrid w:linePitch="360"/>
        </w:sectPr>
      </w:pPr>
    </w:p>
    <w:p w:rsidR="002D1B49" w:rsidRPr="007E0310" w:rsidRDefault="00AA5ADD" w:rsidP="00AA5ADD">
      <w:pPr>
        <w:pStyle w:val="Prrafodelista"/>
        <w:spacing w:line="360" w:lineRule="auto"/>
        <w:ind w:left="0"/>
        <w:jc w:val="both"/>
        <w:rPr>
          <w:sz w:val="24"/>
          <w:szCs w:val="24"/>
          <w:lang w:val="en-US" w:eastAsia="es-ES"/>
        </w:rPr>
      </w:pPr>
      <w:r w:rsidRPr="007E0310">
        <w:rPr>
          <w:sz w:val="24"/>
          <w:szCs w:val="24"/>
        </w:rPr>
        <w:t xml:space="preserve">1. </w:t>
      </w:r>
      <w:r w:rsidR="002D1B49" w:rsidRPr="007E0310">
        <w:rPr>
          <w:sz w:val="24"/>
          <w:szCs w:val="24"/>
          <w:lang w:val="en-US" w:eastAsia="es-ES"/>
        </w:rPr>
        <w:t>INTRODUCTION</w:t>
      </w:r>
    </w:p>
    <w:p w:rsidR="00AA5ADD" w:rsidRPr="007E0310" w:rsidRDefault="00287173" w:rsidP="00971099">
      <w:pPr>
        <w:pStyle w:val="Prrafodelista"/>
        <w:numPr>
          <w:ilvl w:val="1"/>
          <w:numId w:val="2"/>
        </w:numPr>
        <w:spacing w:line="360" w:lineRule="auto"/>
        <w:jc w:val="both"/>
        <w:rPr>
          <w:sz w:val="24"/>
          <w:szCs w:val="24"/>
          <w:lang w:eastAsia="es-ES"/>
        </w:rPr>
      </w:pPr>
      <w:r w:rsidRPr="007E0310">
        <w:rPr>
          <w:sz w:val="24"/>
          <w:szCs w:val="24"/>
          <w:lang w:eastAsia="es-ES"/>
        </w:rPr>
        <w:t>Introduction to the oncology.</w:t>
      </w:r>
    </w:p>
    <w:p w:rsidR="00D65293" w:rsidRPr="007E0310" w:rsidRDefault="003752CB" w:rsidP="00971099">
      <w:pPr>
        <w:pStyle w:val="Prrafodelista"/>
        <w:numPr>
          <w:ilvl w:val="0"/>
          <w:numId w:val="8"/>
        </w:numPr>
        <w:spacing w:line="360" w:lineRule="auto"/>
        <w:jc w:val="both"/>
        <w:rPr>
          <w:sz w:val="24"/>
          <w:szCs w:val="24"/>
          <w:lang w:eastAsia="es-ES"/>
        </w:rPr>
      </w:pPr>
      <w:r w:rsidRPr="007E0310">
        <w:rPr>
          <w:sz w:val="24"/>
          <w:szCs w:val="24"/>
          <w:lang w:eastAsia="es-ES"/>
        </w:rPr>
        <w:t xml:space="preserve">Concept of </w:t>
      </w:r>
      <w:r w:rsidRPr="007E0310">
        <w:rPr>
          <w:i/>
          <w:sz w:val="24"/>
          <w:szCs w:val="24"/>
          <w:lang w:eastAsia="es-ES"/>
        </w:rPr>
        <w:t>C áncer</w:t>
      </w:r>
      <w:r w:rsidRPr="007E0310">
        <w:rPr>
          <w:sz w:val="24"/>
          <w:szCs w:val="24"/>
          <w:lang w:eastAsia="es-ES"/>
        </w:rPr>
        <w:t>.</w:t>
      </w:r>
    </w:p>
    <w:p w:rsidR="001D4A0E" w:rsidRPr="007E0310" w:rsidRDefault="001D4A0E" w:rsidP="00EF335C">
      <w:pPr>
        <w:spacing w:line="360" w:lineRule="auto"/>
        <w:jc w:val="both"/>
        <w:rPr>
          <w:sz w:val="24"/>
          <w:szCs w:val="24"/>
        </w:rPr>
      </w:pPr>
      <w:r w:rsidRPr="007E0310">
        <w:rPr>
          <w:sz w:val="24"/>
          <w:szCs w:val="24"/>
        </w:rPr>
        <w:t>The cancer is a group of illnesses in which the development of a tumor characterises  by the uncontrolled proliferation of the cells cancerígenas that have lost</w:t>
      </w:r>
      <w:r w:rsidR="00014305" w:rsidRPr="007E0310">
        <w:rPr>
          <w:sz w:val="24"/>
          <w:szCs w:val="24"/>
        </w:rPr>
        <w:t>,</w:t>
      </w:r>
      <w:r w:rsidRPr="007E0310">
        <w:rPr>
          <w:sz w:val="24"/>
          <w:szCs w:val="24"/>
        </w:rPr>
        <w:t xml:space="preserve"> or present a deficit of control in the multiplicació</w:t>
      </w:r>
      <w:r w:rsidR="00014305" w:rsidRPr="007E0310">
        <w:rPr>
          <w:sz w:val="24"/>
          <w:szCs w:val="24"/>
        </w:rPr>
        <w:t>n or in the signals of apoptosis. And</w:t>
      </w:r>
      <w:r w:rsidRPr="007E0310">
        <w:rPr>
          <w:sz w:val="24"/>
          <w:szCs w:val="24"/>
        </w:rPr>
        <w:t>sto comports that it produce  the mitosis indefinitely causing the invasion of surrounding fabrics and</w:t>
      </w:r>
      <w:r w:rsidR="005231E7" w:rsidRPr="007E0310">
        <w:rPr>
          <w:sz w:val="24"/>
          <w:szCs w:val="24"/>
        </w:rPr>
        <w:t>/or</w:t>
      </w:r>
      <w:r w:rsidRPr="007E0310">
        <w:rPr>
          <w:sz w:val="24"/>
          <w:szCs w:val="24"/>
        </w:rPr>
        <w:t xml:space="preserve"> the in</w:t>
      </w:r>
      <w:r w:rsidR="00014305" w:rsidRPr="007E0310">
        <w:rPr>
          <w:sz w:val="24"/>
          <w:szCs w:val="24"/>
        </w:rPr>
        <w:t>vasión to distance or metastasis</w:t>
      </w:r>
      <w:r w:rsidRPr="003F3AA8">
        <w:rPr>
          <w:sz w:val="24"/>
          <w:szCs w:val="24"/>
        </w:rPr>
        <w:fldChar w:fldCharType="begin"/>
      </w:r>
      <w:r w:rsidRPr="003F3AA8">
        <w:rPr>
          <w:sz w:val="24"/>
          <w:szCs w:val="24"/>
        </w:rPr>
        <w:instrText>ADDIN RW.CITE{{doc:553b3700e4b0a524eaa92cad CruzJJ,RodriguezCA,DelBarcoE 2012; doc:553b38cfe4b0a524eaa92cb0 SáezdeCastresana,GonzálezBarónM 1998}}</w:instrText>
      </w:r>
      <w:r w:rsidRPr="003F3AA8">
        <w:rPr>
          <w:sz w:val="24"/>
          <w:szCs w:val="24"/>
        </w:rPr>
        <w:fldChar w:fldCharType="separate"/>
      </w:r>
      <w:r w:rsidRPr="003F3AA8">
        <w:rPr>
          <w:sz w:val="24"/>
          <w:szCs w:val="24"/>
        </w:rPr>
        <w:t>(1,2)</w:t>
      </w:r>
      <w:r w:rsidRPr="003F3AA8">
        <w:rPr>
          <w:sz w:val="24"/>
          <w:szCs w:val="24"/>
        </w:rPr>
        <w:fldChar w:fldCharType="end"/>
      </w:r>
      <w:r w:rsidRPr="007E0310">
        <w:rPr>
          <w:sz w:val="24"/>
          <w:szCs w:val="24"/>
        </w:rPr>
        <w:t>.</w:t>
      </w:r>
    </w:p>
    <w:p w:rsidR="001A3DF9" w:rsidRPr="007E0310" w:rsidRDefault="001A3DF9" w:rsidP="00EF335C">
      <w:pPr>
        <w:spacing w:line="360" w:lineRule="auto"/>
        <w:jc w:val="both"/>
        <w:rPr>
          <w:sz w:val="24"/>
          <w:szCs w:val="24"/>
        </w:rPr>
      </w:pPr>
      <w:r w:rsidRPr="007E0310">
        <w:rPr>
          <w:sz w:val="24"/>
          <w:szCs w:val="24"/>
        </w:rPr>
        <w:t>The malignancy of a tumor comes determined by his capacity of invasion, so much to local level as to distance, however do not know  with accuracy the mechanisms through which produces .</w:t>
      </w:r>
    </w:p>
    <w:p w:rsidR="001A3DF9" w:rsidRPr="007E0310" w:rsidRDefault="001A3DF9" w:rsidP="00EF335C">
      <w:pPr>
        <w:spacing w:line="360" w:lineRule="auto"/>
        <w:jc w:val="both"/>
        <w:rPr>
          <w:sz w:val="24"/>
          <w:szCs w:val="24"/>
        </w:rPr>
      </w:pPr>
      <w:r w:rsidRPr="007E0310">
        <w:rPr>
          <w:sz w:val="24"/>
          <w:szCs w:val="24"/>
        </w:rPr>
        <w:t xml:space="preserve">In the last years has accepted  that the cancer is a genetic illness since </w:t>
      </w:r>
      <w:r w:rsidR="007B1517" w:rsidRPr="007E0310">
        <w:rPr>
          <w:sz w:val="24"/>
          <w:szCs w:val="24"/>
        </w:rPr>
        <w:t xml:space="preserve"> </w:t>
      </w:r>
      <w:r w:rsidRPr="007E0310">
        <w:rPr>
          <w:sz w:val="24"/>
          <w:szCs w:val="24"/>
        </w:rPr>
        <w:t>his pathophysiology roots in the mutations of the material genétic</w:t>
      </w:r>
      <w:r w:rsidRPr="003F3AA8">
        <w:rPr>
          <w:sz w:val="24"/>
          <w:szCs w:val="24"/>
        </w:rPr>
        <w:t>or</w:t>
      </w:r>
      <w:r w:rsidR="003752CB" w:rsidRPr="003F3AA8">
        <w:rPr>
          <w:sz w:val="24"/>
          <w:szCs w:val="24"/>
        </w:rPr>
        <w:fldChar w:fldCharType="begin"/>
      </w:r>
      <w:r w:rsidR="003752CB" w:rsidRPr="003F3AA8">
        <w:rPr>
          <w:sz w:val="24"/>
          <w:szCs w:val="24"/>
        </w:rPr>
        <w:instrText>ADDIN RW.CITE{{doc:553b3700e4b0a524eaa92cad CruzJJ,RodriguezCA,DelBarcoE 2012; doc:553b3a30e4b0a524eaa92cb2 Boticario,C 1995}}</w:instrText>
      </w:r>
      <w:r w:rsidR="003752CB" w:rsidRPr="003F3AA8">
        <w:rPr>
          <w:sz w:val="24"/>
          <w:szCs w:val="24"/>
        </w:rPr>
        <w:fldChar w:fldCharType="separate"/>
      </w:r>
      <w:r w:rsidR="003752CB" w:rsidRPr="003F3AA8">
        <w:rPr>
          <w:sz w:val="24"/>
          <w:szCs w:val="24"/>
        </w:rPr>
        <w:t>(1,3)</w:t>
      </w:r>
      <w:r w:rsidR="003752CB" w:rsidRPr="003F3AA8">
        <w:rPr>
          <w:sz w:val="24"/>
          <w:szCs w:val="24"/>
        </w:rPr>
        <w:fldChar w:fldCharType="end"/>
      </w:r>
      <w:r w:rsidRPr="007E0310">
        <w:rPr>
          <w:sz w:val="24"/>
          <w:szCs w:val="24"/>
        </w:rPr>
        <w:t>.</w:t>
      </w:r>
    </w:p>
    <w:p w:rsidR="001A3DF9" w:rsidRPr="007E0310" w:rsidRDefault="007B1517" w:rsidP="00EF335C">
      <w:pPr>
        <w:spacing w:line="360" w:lineRule="auto"/>
        <w:jc w:val="both"/>
        <w:rPr>
          <w:sz w:val="24"/>
          <w:szCs w:val="24"/>
        </w:rPr>
      </w:pPr>
      <w:r w:rsidRPr="007E0310">
        <w:rPr>
          <w:sz w:val="24"/>
          <w:szCs w:val="24"/>
        </w:rPr>
        <w:t>These alterations have to produce in those genes involved in the synthesis of proteins</w:t>
      </w:r>
      <w:r w:rsidR="00014305" w:rsidRPr="007E0310">
        <w:rPr>
          <w:sz w:val="24"/>
          <w:szCs w:val="24"/>
        </w:rPr>
        <w:t>,</w:t>
      </w:r>
      <w:r w:rsidRPr="007E0310">
        <w:rPr>
          <w:sz w:val="24"/>
          <w:szCs w:val="24"/>
        </w:rPr>
        <w:t xml:space="preserve"> that correspond to 10% of all the human genome. To his time</w:t>
      </w:r>
      <w:r w:rsidR="005231E7" w:rsidRPr="007E0310">
        <w:rPr>
          <w:sz w:val="24"/>
          <w:szCs w:val="24"/>
        </w:rPr>
        <w:t>,</w:t>
      </w:r>
      <w:r w:rsidRPr="007E0310">
        <w:rPr>
          <w:sz w:val="24"/>
          <w:szCs w:val="24"/>
        </w:rPr>
        <w:t xml:space="preserve"> only can produce a development tumoral those mutations whose genes are involved in the proliferation, differentiation, apoptosis, angiogénesis and metastasis</w:t>
      </w:r>
      <w:r w:rsidRPr="007E0310">
        <w:rPr>
          <w:sz w:val="24"/>
          <w:szCs w:val="24"/>
          <w:vertAlign w:val="superscript"/>
        </w:rPr>
        <w:fldChar w:fldCharType="begin"/>
      </w:r>
      <w:r w:rsidRPr="007E0310">
        <w:rPr>
          <w:sz w:val="24"/>
          <w:szCs w:val="24"/>
          <w:vertAlign w:val="superscript"/>
        </w:rPr>
        <w:instrText>ADDIN RW.CITE{{doc:553b3700e4b0a524eaa92cad CruzJJ,RodriguezCA,DelBarcoE 2012}}</w:instrText>
      </w:r>
      <w:r w:rsidRPr="007E0310">
        <w:rPr>
          <w:sz w:val="24"/>
          <w:szCs w:val="24"/>
          <w:vertAlign w:val="superscript"/>
        </w:rPr>
        <w:fldChar w:fldCharType="separate"/>
      </w:r>
      <w:r w:rsidRPr="003F3AA8">
        <w:rPr>
          <w:sz w:val="24"/>
          <w:szCs w:val="24"/>
        </w:rPr>
        <w:t>(1)</w:t>
      </w:r>
      <w:r w:rsidRPr="007E0310">
        <w:rPr>
          <w:sz w:val="24"/>
          <w:szCs w:val="24"/>
          <w:vertAlign w:val="superscript"/>
        </w:rPr>
        <w:fldChar w:fldCharType="end"/>
      </w:r>
      <w:r w:rsidRPr="007E0310">
        <w:rPr>
          <w:sz w:val="24"/>
          <w:szCs w:val="24"/>
        </w:rPr>
        <w:t>.</w:t>
      </w:r>
    </w:p>
    <w:p w:rsidR="00C50642" w:rsidRPr="007E0310" w:rsidRDefault="007B1517" w:rsidP="00EF335C">
      <w:pPr>
        <w:spacing w:line="360" w:lineRule="auto"/>
        <w:jc w:val="both"/>
        <w:rPr>
          <w:sz w:val="24"/>
          <w:szCs w:val="24"/>
        </w:rPr>
      </w:pPr>
      <w:r w:rsidRPr="007E0310">
        <w:rPr>
          <w:sz w:val="24"/>
          <w:szCs w:val="24"/>
        </w:rPr>
        <w:t xml:space="preserve">They are many the factors of risk involved so that it produce  a tumor </w:t>
      </w:r>
      <w:r w:rsidR="00B5076E" w:rsidRPr="007E0310">
        <w:rPr>
          <w:sz w:val="24"/>
          <w:szCs w:val="24"/>
        </w:rPr>
        <w:t xml:space="preserve">but in the actuality have not achieved  identify all the producing mechanisms of cancer. </w:t>
      </w:r>
    </w:p>
    <w:p w:rsidR="003752CB" w:rsidRPr="007E0310" w:rsidRDefault="00B5076E" w:rsidP="00EF335C">
      <w:pPr>
        <w:spacing w:line="360" w:lineRule="auto"/>
        <w:jc w:val="both"/>
        <w:rPr>
          <w:sz w:val="24"/>
          <w:szCs w:val="24"/>
        </w:rPr>
      </w:pPr>
      <w:r w:rsidRPr="007E0310">
        <w:rPr>
          <w:sz w:val="24"/>
          <w:szCs w:val="24"/>
        </w:rPr>
        <w:t>Doll And Peto</w:t>
      </w:r>
      <w:r w:rsidR="00C50642" w:rsidRPr="007E0310">
        <w:rPr>
          <w:sz w:val="24"/>
          <w:szCs w:val="24"/>
          <w:vertAlign w:val="superscript"/>
        </w:rPr>
        <w:fldChar w:fldCharType="begin"/>
      </w:r>
      <w:r w:rsidR="00C50642" w:rsidRPr="007E0310">
        <w:rPr>
          <w:sz w:val="24"/>
          <w:szCs w:val="24"/>
          <w:vertAlign w:val="superscript"/>
        </w:rPr>
        <w:instrText>ADDIN RW.CITE{{doc:553b46d8e4b0a524eaa92ce1 DollR,PetoR 1981}}</w:instrText>
      </w:r>
      <w:r w:rsidR="00C50642" w:rsidRPr="007E0310">
        <w:rPr>
          <w:sz w:val="24"/>
          <w:szCs w:val="24"/>
          <w:vertAlign w:val="superscript"/>
        </w:rPr>
        <w:fldChar w:fldCharType="separate"/>
      </w:r>
      <w:r w:rsidR="00C50642" w:rsidRPr="007E0310">
        <w:rPr>
          <w:sz w:val="24"/>
          <w:szCs w:val="24"/>
          <w:vertAlign w:val="superscript"/>
        </w:rPr>
        <w:t>(4)</w:t>
      </w:r>
      <w:r w:rsidR="00C50642" w:rsidRPr="007E0310">
        <w:rPr>
          <w:sz w:val="24"/>
          <w:szCs w:val="24"/>
          <w:vertAlign w:val="superscript"/>
        </w:rPr>
        <w:fldChar w:fldCharType="end"/>
      </w:r>
      <w:r w:rsidRPr="007E0310">
        <w:rPr>
          <w:sz w:val="24"/>
          <w:szCs w:val="24"/>
        </w:rPr>
        <w:t xml:space="preserve"> consi</w:t>
      </w:r>
      <w:r w:rsidR="00C50642" w:rsidRPr="007E0310">
        <w:rPr>
          <w:sz w:val="24"/>
          <w:szCs w:val="24"/>
        </w:rPr>
        <w:t>deraban in 1981 that the 80-90% d</w:t>
      </w:r>
      <w:r w:rsidRPr="007E0310">
        <w:rPr>
          <w:sz w:val="24"/>
          <w:szCs w:val="24"/>
        </w:rPr>
        <w:t>and</w:t>
      </w:r>
      <w:r w:rsidR="00C50642" w:rsidRPr="007E0310">
        <w:rPr>
          <w:sz w:val="24"/>
          <w:szCs w:val="24"/>
        </w:rPr>
        <w:t xml:space="preserve"> </w:t>
      </w:r>
      <w:r w:rsidRPr="007E0310">
        <w:rPr>
          <w:sz w:val="24"/>
          <w:szCs w:val="24"/>
        </w:rPr>
        <w:t>the tumors produced  like consequence of environmental factors</w:t>
      </w:r>
      <w:r w:rsidR="003752CB" w:rsidRPr="007E0310">
        <w:rPr>
          <w:sz w:val="24"/>
          <w:szCs w:val="24"/>
        </w:rPr>
        <w:t xml:space="preserve">, and </w:t>
      </w:r>
      <w:r w:rsidR="00C50642" w:rsidRPr="007E0310">
        <w:rPr>
          <w:sz w:val="24"/>
          <w:szCs w:val="24"/>
        </w:rPr>
        <w:t>therefore prevenible</w:t>
      </w:r>
      <w:r w:rsidR="003752CB" w:rsidRPr="007E0310">
        <w:rPr>
          <w:sz w:val="24"/>
          <w:szCs w:val="24"/>
        </w:rPr>
        <w:t>s, being the most important</w:t>
      </w:r>
      <w:r w:rsidR="00C50642" w:rsidRPr="007E0310">
        <w:rPr>
          <w:sz w:val="24"/>
          <w:szCs w:val="24"/>
        </w:rPr>
        <w:t xml:space="preserve"> the tobacco, the diet, the occupation and the </w:t>
      </w:r>
      <w:r w:rsidR="003752CB" w:rsidRPr="007E0310">
        <w:rPr>
          <w:sz w:val="24"/>
          <w:szCs w:val="24"/>
        </w:rPr>
        <w:t>infections.</w:t>
      </w:r>
    </w:p>
    <w:p w:rsidR="00C50642" w:rsidRPr="007E0310" w:rsidRDefault="003752CB" w:rsidP="00EF335C">
      <w:pPr>
        <w:spacing w:line="360" w:lineRule="auto"/>
        <w:jc w:val="both"/>
        <w:rPr>
          <w:sz w:val="24"/>
          <w:szCs w:val="24"/>
        </w:rPr>
      </w:pPr>
      <w:r w:rsidRPr="007E0310">
        <w:rPr>
          <w:sz w:val="24"/>
          <w:szCs w:val="24"/>
        </w:rPr>
        <w:t>During long it considered  this report, commissioned by the Office of the Congress of United States of Evaluation of Technologies, like reference to establish estimates of cancer and preventive sanitary politics in the American population. However</w:t>
      </w:r>
      <w:r w:rsidR="00B5076E" w:rsidRPr="007E0310">
        <w:rPr>
          <w:sz w:val="24"/>
          <w:szCs w:val="24"/>
        </w:rPr>
        <w:t xml:space="preserve"> </w:t>
      </w:r>
      <w:r w:rsidR="00014305" w:rsidRPr="007E0310">
        <w:rPr>
          <w:sz w:val="24"/>
          <w:szCs w:val="24"/>
        </w:rPr>
        <w:t>,</w:t>
      </w:r>
      <w:r w:rsidR="00C50642" w:rsidRPr="007E0310">
        <w:rPr>
          <w:sz w:val="24"/>
          <w:szCs w:val="24"/>
        </w:rPr>
        <w:t xml:space="preserve"> in the actuality </w:t>
      </w:r>
      <w:r w:rsidRPr="007E0310">
        <w:rPr>
          <w:sz w:val="24"/>
          <w:szCs w:val="24"/>
        </w:rPr>
        <w:t>the implication of the environmental factors</w:t>
      </w:r>
      <w:r w:rsidR="00C50642" w:rsidRPr="007E0310">
        <w:rPr>
          <w:sz w:val="24"/>
          <w:szCs w:val="24"/>
        </w:rPr>
        <w:t xml:space="preserve"> considers  m</w:t>
      </w:r>
      <w:r w:rsidRPr="007E0310">
        <w:rPr>
          <w:sz w:val="24"/>
          <w:szCs w:val="24"/>
        </w:rPr>
        <w:t>ucho lower since in some cases</w:t>
      </w:r>
      <w:r w:rsidR="00C50642" w:rsidRPr="007E0310">
        <w:rPr>
          <w:sz w:val="24"/>
          <w:szCs w:val="24"/>
        </w:rPr>
        <w:t xml:space="preserve"> the factors of risk superimpose </w:t>
      </w:r>
      <w:r w:rsidRPr="003F3AA8">
        <w:rPr>
          <w:sz w:val="24"/>
          <w:szCs w:val="24"/>
        </w:rPr>
        <w:fldChar w:fldCharType="begin"/>
      </w:r>
      <w:r w:rsidRPr="003F3AA8">
        <w:rPr>
          <w:sz w:val="24"/>
          <w:szCs w:val="24"/>
        </w:rPr>
        <w:instrText>ADDIN RW.CITE{{doc:553b45c5e4b0a524eaa92cde Parkin,DM 2011; doc:553b4578e4b00b00752c778c Affiliationsofauthors:,VUMCVICC [No Information]}}</w:instrText>
      </w:r>
      <w:r w:rsidRPr="003F3AA8">
        <w:rPr>
          <w:sz w:val="24"/>
          <w:szCs w:val="24"/>
        </w:rPr>
        <w:fldChar w:fldCharType="separate"/>
      </w:r>
      <w:r w:rsidRPr="003F3AA8">
        <w:rPr>
          <w:sz w:val="24"/>
          <w:szCs w:val="24"/>
        </w:rPr>
        <w:t>(5,6)</w:t>
      </w:r>
      <w:r w:rsidRPr="003F3AA8">
        <w:rPr>
          <w:sz w:val="24"/>
          <w:szCs w:val="24"/>
        </w:rPr>
        <w:fldChar w:fldCharType="end"/>
      </w:r>
      <w:r w:rsidR="00C50642" w:rsidRPr="007E0310">
        <w:rPr>
          <w:sz w:val="24"/>
          <w:szCs w:val="24"/>
        </w:rPr>
        <w:t>.</w:t>
      </w:r>
    </w:p>
    <w:p w:rsidR="007B1517" w:rsidRPr="007E0310" w:rsidRDefault="00C50642" w:rsidP="00EF335C">
      <w:pPr>
        <w:spacing w:line="360" w:lineRule="auto"/>
        <w:jc w:val="both"/>
        <w:rPr>
          <w:sz w:val="24"/>
          <w:szCs w:val="24"/>
        </w:rPr>
      </w:pPr>
      <w:r w:rsidRPr="007E0310">
        <w:rPr>
          <w:sz w:val="24"/>
          <w:szCs w:val="24"/>
        </w:rPr>
        <w:lastRenderedPageBreak/>
        <w:t>Even</w:t>
      </w:r>
      <w:r w:rsidR="005231E7" w:rsidRPr="007E0310">
        <w:rPr>
          <w:sz w:val="24"/>
          <w:szCs w:val="24"/>
        </w:rPr>
        <w:t>,</w:t>
      </w:r>
      <w:r w:rsidR="00B5076E" w:rsidRPr="007E0310">
        <w:rPr>
          <w:sz w:val="24"/>
          <w:szCs w:val="24"/>
        </w:rPr>
        <w:t xml:space="preserve"> </w:t>
      </w:r>
      <w:r w:rsidR="003752CB" w:rsidRPr="007E0310">
        <w:rPr>
          <w:sz w:val="24"/>
          <w:szCs w:val="24"/>
        </w:rPr>
        <w:t>Tomas</w:t>
      </w:r>
      <w:r w:rsidR="00B5076E" w:rsidRPr="007E0310">
        <w:rPr>
          <w:sz w:val="24"/>
          <w:szCs w:val="24"/>
        </w:rPr>
        <w:t>and</w:t>
      </w:r>
      <w:r w:rsidR="003752CB" w:rsidRPr="007E0310">
        <w:rPr>
          <w:sz w:val="24"/>
          <w:szCs w:val="24"/>
        </w:rPr>
        <w:t>t</w:t>
      </w:r>
      <w:r w:rsidR="00B5076E" w:rsidRPr="007E0310">
        <w:rPr>
          <w:sz w:val="24"/>
          <w:szCs w:val="24"/>
        </w:rPr>
        <w:t>you and Volguestein in the year 2015</w:t>
      </w:r>
      <w:r w:rsidR="005231E7" w:rsidRPr="007E0310">
        <w:rPr>
          <w:sz w:val="24"/>
          <w:szCs w:val="24"/>
        </w:rPr>
        <w:t>,</w:t>
      </w:r>
      <w:r w:rsidR="00B5076E" w:rsidRPr="007E0310">
        <w:rPr>
          <w:sz w:val="24"/>
          <w:szCs w:val="24"/>
        </w:rPr>
        <w:t xml:space="preserve"> published that only a third  is atribuible to environmental or hereditary causes and that the greater part produces  like consequence of random mutations in the replication of normal cells and therefore, and quote textualmente, to </w:t>
      </w:r>
      <w:r w:rsidR="00014305" w:rsidRPr="007E0310">
        <w:rPr>
          <w:sz w:val="24"/>
          <w:szCs w:val="24"/>
        </w:rPr>
        <w:t>the “</w:t>
      </w:r>
      <w:r w:rsidR="00B5076E" w:rsidRPr="007E0310">
        <w:rPr>
          <w:i/>
          <w:sz w:val="24"/>
          <w:szCs w:val="24"/>
        </w:rPr>
        <w:t>bad luck</w:t>
      </w:r>
      <w:r w:rsidR="00014305" w:rsidRPr="007E0310">
        <w:rPr>
          <w:i/>
          <w:sz w:val="24"/>
          <w:szCs w:val="24"/>
        </w:rPr>
        <w:t>”</w:t>
      </w:r>
      <w:r w:rsidR="003752CB" w:rsidRPr="003F3AA8">
        <w:rPr>
          <w:sz w:val="24"/>
          <w:szCs w:val="24"/>
        </w:rPr>
        <w:fldChar w:fldCharType="begin"/>
      </w:r>
      <w:r w:rsidR="003752CB" w:rsidRPr="003F3AA8">
        <w:rPr>
          <w:sz w:val="24"/>
          <w:szCs w:val="24"/>
        </w:rPr>
        <w:instrText>ADDIN RW.CITE{{doc:553b430ee4b0a524eaa92cd1 TomasettiC,VolgesteinB 2015}}</w:instrText>
      </w:r>
      <w:r w:rsidR="003752CB" w:rsidRPr="003F3AA8">
        <w:rPr>
          <w:sz w:val="24"/>
          <w:szCs w:val="24"/>
        </w:rPr>
        <w:fldChar w:fldCharType="separate"/>
      </w:r>
      <w:r w:rsidR="003752CB" w:rsidRPr="003F3AA8">
        <w:rPr>
          <w:sz w:val="24"/>
          <w:szCs w:val="24"/>
        </w:rPr>
        <w:t>(7)</w:t>
      </w:r>
      <w:r w:rsidR="003752CB" w:rsidRPr="003F3AA8">
        <w:rPr>
          <w:sz w:val="24"/>
          <w:szCs w:val="24"/>
        </w:rPr>
        <w:fldChar w:fldCharType="end"/>
      </w:r>
      <w:r w:rsidR="00B5076E" w:rsidRPr="003F3AA8">
        <w:rPr>
          <w:sz w:val="24"/>
          <w:szCs w:val="24"/>
        </w:rPr>
        <w:t xml:space="preserve"> </w:t>
      </w:r>
      <w:r w:rsidR="00B5076E" w:rsidRPr="007E0310">
        <w:rPr>
          <w:sz w:val="24"/>
          <w:szCs w:val="24"/>
        </w:rPr>
        <w:t>.</w:t>
      </w:r>
    </w:p>
    <w:p w:rsidR="002D1B49" w:rsidRPr="007E0310" w:rsidRDefault="003752CB" w:rsidP="00971099">
      <w:pPr>
        <w:pStyle w:val="Prrafodelista"/>
        <w:numPr>
          <w:ilvl w:val="2"/>
          <w:numId w:val="2"/>
        </w:numPr>
        <w:spacing w:line="360" w:lineRule="auto"/>
        <w:jc w:val="both"/>
        <w:rPr>
          <w:sz w:val="24"/>
          <w:szCs w:val="24"/>
          <w:lang w:eastAsia="es-ES"/>
        </w:rPr>
      </w:pPr>
      <w:r w:rsidRPr="007E0310">
        <w:rPr>
          <w:sz w:val="24"/>
          <w:szCs w:val="24"/>
          <w:lang w:eastAsia="es-ES"/>
        </w:rPr>
        <w:t>Data epidemiológicos.</w:t>
      </w:r>
    </w:p>
    <w:p w:rsidR="006F24BA" w:rsidRPr="007E0310" w:rsidRDefault="006F24BA" w:rsidP="00EF335C">
      <w:pPr>
        <w:spacing w:line="360" w:lineRule="auto"/>
        <w:jc w:val="both"/>
        <w:rPr>
          <w:sz w:val="24"/>
          <w:szCs w:val="24"/>
        </w:rPr>
      </w:pPr>
      <w:r w:rsidRPr="007E0310">
        <w:rPr>
          <w:sz w:val="24"/>
          <w:szCs w:val="24"/>
        </w:rPr>
        <w:t>The cancer is one of the illnesses (or groups of illnesses) of greater importance in terms of public health</w:t>
      </w:r>
      <w:r w:rsidR="00017C79" w:rsidRPr="007E0310">
        <w:rPr>
          <w:sz w:val="24"/>
          <w:szCs w:val="24"/>
        </w:rPr>
        <w:t xml:space="preserve"> in the western countries, in fact situates  between </w:t>
      </w:r>
      <w:r w:rsidR="00014305" w:rsidRPr="007E0310">
        <w:rPr>
          <w:sz w:val="24"/>
          <w:szCs w:val="24"/>
        </w:rPr>
        <w:t>the 5 first causes of death</w:t>
      </w:r>
      <w:r w:rsidR="00017C79" w:rsidRPr="007E0310">
        <w:rPr>
          <w:sz w:val="24"/>
          <w:szCs w:val="24"/>
          <w:vertAlign w:val="superscript"/>
        </w:rPr>
        <w:fldChar w:fldCharType="begin"/>
      </w:r>
      <w:r w:rsidR="00017C79" w:rsidRPr="007E0310">
        <w:rPr>
          <w:sz w:val="24"/>
          <w:szCs w:val="24"/>
          <w:vertAlign w:val="superscript"/>
        </w:rPr>
        <w:instrText>ADDIN RW.CITE{{doc:554476d9e4b00fae487d7ea6 RosellRafael,AbadAlbert,MonzoMariano,MolinaFrancisco 1995; doc:55447a73e4b0d793db4a297c OrganizaciónMundialdelaSalud 2014}}</w:instrText>
      </w:r>
      <w:r w:rsidR="00017C79" w:rsidRPr="007E0310">
        <w:rPr>
          <w:sz w:val="24"/>
          <w:szCs w:val="24"/>
          <w:vertAlign w:val="superscript"/>
        </w:rPr>
        <w:fldChar w:fldCharType="separate"/>
      </w:r>
      <w:r w:rsidR="00017C79" w:rsidRPr="003F3AA8">
        <w:rPr>
          <w:sz w:val="24"/>
          <w:szCs w:val="24"/>
        </w:rPr>
        <w:t>(8,9)</w:t>
      </w:r>
      <w:r w:rsidR="00017C79" w:rsidRPr="007E0310">
        <w:rPr>
          <w:sz w:val="24"/>
          <w:szCs w:val="24"/>
          <w:vertAlign w:val="superscript"/>
        </w:rPr>
        <w:fldChar w:fldCharType="end"/>
      </w:r>
      <w:r w:rsidRPr="007E0310">
        <w:rPr>
          <w:sz w:val="24"/>
          <w:szCs w:val="24"/>
        </w:rPr>
        <w:t>.</w:t>
      </w:r>
    </w:p>
    <w:p w:rsidR="0098760E" w:rsidRPr="007E0310" w:rsidRDefault="0098760E" w:rsidP="00EF335C">
      <w:pPr>
        <w:spacing w:line="360" w:lineRule="auto"/>
        <w:jc w:val="both"/>
        <w:rPr>
          <w:sz w:val="24"/>
          <w:szCs w:val="24"/>
        </w:rPr>
      </w:pPr>
      <w:r w:rsidRPr="007E0310">
        <w:rPr>
          <w:sz w:val="24"/>
          <w:szCs w:val="24"/>
        </w:rPr>
        <w:t>To international level the data epidemiológicos are registered by the International Agency for Research on Cancer (IARC) dependent agency of the World Health Organisation (WHO).</w:t>
      </w:r>
    </w:p>
    <w:p w:rsidR="006F24BA" w:rsidRPr="007E0310" w:rsidRDefault="0098760E" w:rsidP="00EF335C">
      <w:pPr>
        <w:spacing w:line="360" w:lineRule="auto"/>
        <w:jc w:val="both"/>
        <w:rPr>
          <w:sz w:val="24"/>
          <w:szCs w:val="24"/>
        </w:rPr>
      </w:pPr>
      <w:r w:rsidRPr="007E0310">
        <w:rPr>
          <w:sz w:val="24"/>
          <w:szCs w:val="24"/>
        </w:rPr>
        <w:t xml:space="preserve">In the year 2015 published the relative data </w:t>
      </w:r>
      <w:r w:rsidR="006F24BA" w:rsidRPr="007E0310">
        <w:rPr>
          <w:sz w:val="24"/>
          <w:szCs w:val="24"/>
        </w:rPr>
        <w:t xml:space="preserve">to the 2012 corresponding to 184 countries. </w:t>
      </w:r>
      <w:r w:rsidRPr="007E0310">
        <w:rPr>
          <w:sz w:val="24"/>
          <w:szCs w:val="24"/>
        </w:rPr>
        <w:t>In total, there was 14,1 million new cases and 8,2 million deaths.</w:t>
      </w:r>
    </w:p>
    <w:p w:rsidR="0098760E" w:rsidRPr="007E0310" w:rsidRDefault="0098760E" w:rsidP="00EF335C">
      <w:pPr>
        <w:spacing w:line="360" w:lineRule="auto"/>
        <w:jc w:val="both"/>
        <w:rPr>
          <w:sz w:val="24"/>
          <w:szCs w:val="24"/>
        </w:rPr>
      </w:pPr>
      <w:r w:rsidRPr="007E0310">
        <w:rPr>
          <w:sz w:val="24"/>
          <w:szCs w:val="24"/>
        </w:rPr>
        <w:t xml:space="preserve">The cancers more commonly diagnosed were </w:t>
      </w:r>
      <w:r w:rsidR="00014305" w:rsidRPr="007E0310">
        <w:rPr>
          <w:sz w:val="24"/>
          <w:szCs w:val="24"/>
        </w:rPr>
        <w:t xml:space="preserve">of pulmonary </w:t>
      </w:r>
      <w:r w:rsidRPr="007E0310">
        <w:rPr>
          <w:sz w:val="24"/>
          <w:szCs w:val="24"/>
        </w:rPr>
        <w:t>origin (1</w:t>
      </w:r>
      <w:r w:rsidR="00014305" w:rsidRPr="007E0310">
        <w:rPr>
          <w:sz w:val="24"/>
          <w:szCs w:val="24"/>
        </w:rPr>
        <w:t xml:space="preserve">,82 millions), mammary </w:t>
      </w:r>
      <w:r w:rsidRPr="007E0310">
        <w:rPr>
          <w:sz w:val="24"/>
          <w:szCs w:val="24"/>
        </w:rPr>
        <w:t>(1,67 millions</w:t>
      </w:r>
      <w:r w:rsidR="00014305" w:rsidRPr="007E0310">
        <w:rPr>
          <w:sz w:val="24"/>
          <w:szCs w:val="24"/>
        </w:rPr>
        <w:t>) and colorrectal (1,36 millions). Regarding the mortality, the cancer of lung was the one who more deaths produced</w:t>
      </w:r>
      <w:r w:rsidRPr="007E0310">
        <w:rPr>
          <w:sz w:val="24"/>
          <w:szCs w:val="24"/>
        </w:rPr>
        <w:t xml:space="preserve"> (1,6 million deaths), </w:t>
      </w:r>
      <w:r w:rsidR="00014305" w:rsidRPr="007E0310">
        <w:rPr>
          <w:sz w:val="24"/>
          <w:szCs w:val="24"/>
        </w:rPr>
        <w:t>followed</w:t>
      </w:r>
      <w:r w:rsidRPr="007E0310">
        <w:rPr>
          <w:sz w:val="24"/>
          <w:szCs w:val="24"/>
        </w:rPr>
        <w:t>d the cancer of liver (745.000 muer</w:t>
      </w:r>
      <w:r w:rsidR="00AA0D11" w:rsidRPr="007E0310">
        <w:rPr>
          <w:sz w:val="24"/>
          <w:szCs w:val="24"/>
        </w:rPr>
        <w:t xml:space="preserve">tes) </w:t>
      </w:r>
      <w:r w:rsidRPr="007E0310">
        <w:rPr>
          <w:sz w:val="24"/>
          <w:szCs w:val="24"/>
        </w:rPr>
        <w:t xml:space="preserve">and </w:t>
      </w:r>
      <w:r w:rsidR="00014305" w:rsidRPr="007E0310">
        <w:rPr>
          <w:sz w:val="24"/>
          <w:szCs w:val="24"/>
        </w:rPr>
        <w:t>d</w:t>
      </w:r>
      <w:r w:rsidRPr="007E0310">
        <w:rPr>
          <w:sz w:val="24"/>
          <w:szCs w:val="24"/>
        </w:rPr>
        <w:t>the cancer of stomach (723.000 deaths)</w:t>
      </w:r>
      <w:r w:rsidR="00554F44" w:rsidRPr="003F3AA8">
        <w:rPr>
          <w:sz w:val="24"/>
          <w:szCs w:val="24"/>
        </w:rPr>
        <w:fldChar w:fldCharType="begin"/>
      </w:r>
      <w:r w:rsidR="00554F44" w:rsidRPr="003F3AA8">
        <w:rPr>
          <w:sz w:val="24"/>
          <w:szCs w:val="24"/>
        </w:rPr>
        <w:instrText>ADDIN RW.CITE{{doc:553b4c2ce4b0a524eaa92ced JacquesFerlay [No Information]}}</w:instrText>
      </w:r>
      <w:r w:rsidR="00554F44" w:rsidRPr="003F3AA8">
        <w:rPr>
          <w:sz w:val="24"/>
          <w:szCs w:val="24"/>
        </w:rPr>
        <w:fldChar w:fldCharType="separate"/>
      </w:r>
      <w:r w:rsidR="00017C79" w:rsidRPr="003F3AA8">
        <w:rPr>
          <w:sz w:val="24"/>
          <w:szCs w:val="24"/>
        </w:rPr>
        <w:t>(10)</w:t>
      </w:r>
      <w:r w:rsidR="00554F44" w:rsidRPr="003F3AA8">
        <w:rPr>
          <w:sz w:val="24"/>
          <w:szCs w:val="24"/>
        </w:rPr>
        <w:fldChar w:fldCharType="end"/>
      </w:r>
      <w:r w:rsidRPr="007E0310">
        <w:rPr>
          <w:sz w:val="24"/>
          <w:szCs w:val="24"/>
        </w:rPr>
        <w:t>.</w:t>
      </w:r>
    </w:p>
    <w:p w:rsidR="00A2370B" w:rsidRPr="007E0310" w:rsidRDefault="00A2370B" w:rsidP="00EF335C">
      <w:pPr>
        <w:spacing w:line="360" w:lineRule="auto"/>
        <w:jc w:val="both"/>
        <w:rPr>
          <w:sz w:val="24"/>
          <w:szCs w:val="24"/>
        </w:rPr>
      </w:pPr>
      <w:r w:rsidRPr="007E0310">
        <w:rPr>
          <w:sz w:val="24"/>
          <w:szCs w:val="24"/>
        </w:rPr>
        <w:t>In Spain, the</w:t>
      </w:r>
      <w:r w:rsidR="006E435C" w:rsidRPr="007E0310">
        <w:rPr>
          <w:sz w:val="24"/>
          <w:szCs w:val="24"/>
        </w:rPr>
        <w:t>S ociedad Spaniard of Oncology Mé</w:t>
      </w:r>
      <w:r w:rsidRPr="007E0310">
        <w:rPr>
          <w:sz w:val="24"/>
          <w:szCs w:val="24"/>
        </w:rPr>
        <w:t>dica (SEOM), edits every year these data using the most reliable information possible on incidence, prevalencia and mortality</w:t>
      </w:r>
      <w:r w:rsidR="0098760E" w:rsidRPr="003F3AA8">
        <w:rPr>
          <w:sz w:val="24"/>
          <w:szCs w:val="24"/>
        </w:rPr>
        <w:fldChar w:fldCharType="begin"/>
      </w:r>
      <w:r w:rsidR="0098760E" w:rsidRPr="003F3AA8">
        <w:rPr>
          <w:sz w:val="24"/>
          <w:szCs w:val="24"/>
        </w:rPr>
        <w:instrText>ADDIN RW.CITE{{doc:553b4a6ce4b0a524eaa92ce9 LasCifrasdel [No Information]}}</w:instrText>
      </w:r>
      <w:r w:rsidR="0098760E" w:rsidRPr="003F3AA8">
        <w:rPr>
          <w:sz w:val="24"/>
          <w:szCs w:val="24"/>
        </w:rPr>
        <w:fldChar w:fldCharType="separate"/>
      </w:r>
      <w:r w:rsidR="00017C79" w:rsidRPr="003F3AA8">
        <w:rPr>
          <w:sz w:val="24"/>
          <w:szCs w:val="24"/>
        </w:rPr>
        <w:t>(11)</w:t>
      </w:r>
      <w:r w:rsidR="0098760E" w:rsidRPr="003F3AA8">
        <w:rPr>
          <w:sz w:val="24"/>
          <w:szCs w:val="24"/>
        </w:rPr>
        <w:fldChar w:fldCharType="end"/>
      </w:r>
      <w:r w:rsidRPr="007E0310">
        <w:rPr>
          <w:sz w:val="24"/>
          <w:szCs w:val="24"/>
        </w:rPr>
        <w:t>.</w:t>
      </w:r>
    </w:p>
    <w:p w:rsidR="006F24BA" w:rsidRPr="007E0310" w:rsidRDefault="006F24BA" w:rsidP="00EF335C">
      <w:pPr>
        <w:spacing w:line="360" w:lineRule="auto"/>
        <w:jc w:val="both"/>
        <w:rPr>
          <w:sz w:val="24"/>
          <w:szCs w:val="24"/>
        </w:rPr>
      </w:pPr>
      <w:r w:rsidRPr="007E0310">
        <w:rPr>
          <w:sz w:val="24"/>
          <w:szCs w:val="24"/>
        </w:rPr>
        <w:t xml:space="preserve">In both sexes the cancer more incident is the colorrectal (15%), the </w:t>
      </w:r>
      <w:r w:rsidR="005231E7" w:rsidRPr="007E0310">
        <w:rPr>
          <w:sz w:val="24"/>
          <w:szCs w:val="24"/>
        </w:rPr>
        <w:t>most mortal</w:t>
      </w:r>
      <w:r w:rsidRPr="007E0310">
        <w:rPr>
          <w:sz w:val="24"/>
          <w:szCs w:val="24"/>
        </w:rPr>
        <w:t xml:space="preserve">  the one of lung (20,6%) and the </w:t>
      </w:r>
      <w:r w:rsidR="005231E7" w:rsidRPr="007E0310">
        <w:rPr>
          <w:sz w:val="24"/>
          <w:szCs w:val="24"/>
        </w:rPr>
        <w:t>more</w:t>
      </w:r>
      <w:r w:rsidRPr="007E0310">
        <w:rPr>
          <w:sz w:val="24"/>
          <w:szCs w:val="24"/>
        </w:rPr>
        <w:t xml:space="preserve"> prevalente to the 5 years is the cancer of breast (17,9%).</w:t>
      </w:r>
    </w:p>
    <w:p w:rsidR="006F24BA" w:rsidRPr="007E0310" w:rsidRDefault="006F24BA" w:rsidP="00EF335C">
      <w:pPr>
        <w:spacing w:line="360" w:lineRule="auto"/>
        <w:jc w:val="both"/>
        <w:rPr>
          <w:sz w:val="24"/>
          <w:szCs w:val="24"/>
        </w:rPr>
      </w:pPr>
      <w:r w:rsidRPr="007E0310">
        <w:rPr>
          <w:sz w:val="24"/>
          <w:szCs w:val="24"/>
        </w:rPr>
        <w:t xml:space="preserve">In men the cancer </w:t>
      </w:r>
      <w:r w:rsidR="005231E7" w:rsidRPr="007E0310">
        <w:rPr>
          <w:sz w:val="24"/>
          <w:szCs w:val="24"/>
        </w:rPr>
        <w:t>more incident</w:t>
      </w:r>
      <w:r w:rsidRPr="007E0310">
        <w:rPr>
          <w:sz w:val="24"/>
          <w:szCs w:val="24"/>
        </w:rPr>
        <w:t xml:space="preserve"> is the one of cancer of prostate (21,7%),</w:t>
      </w:r>
      <w:r w:rsidR="00F25ACF">
        <w:rPr>
          <w:sz w:val="24"/>
          <w:szCs w:val="24"/>
        </w:rPr>
        <w:t xml:space="preserve"> </w:t>
      </w:r>
      <w:r w:rsidRPr="007E0310">
        <w:rPr>
          <w:sz w:val="24"/>
          <w:szCs w:val="24"/>
        </w:rPr>
        <w:t xml:space="preserve">the </w:t>
      </w:r>
      <w:r w:rsidR="005231E7" w:rsidRPr="007E0310">
        <w:rPr>
          <w:sz w:val="24"/>
          <w:szCs w:val="24"/>
        </w:rPr>
        <w:t>most mortal</w:t>
      </w:r>
      <w:r w:rsidRPr="007E0310">
        <w:rPr>
          <w:sz w:val="24"/>
          <w:szCs w:val="24"/>
        </w:rPr>
        <w:t xml:space="preserve">  the cancer of lung (27,4%) and the </w:t>
      </w:r>
      <w:r w:rsidR="005231E7" w:rsidRPr="007E0310">
        <w:rPr>
          <w:sz w:val="24"/>
          <w:szCs w:val="24"/>
        </w:rPr>
        <w:t>more</w:t>
      </w:r>
      <w:r w:rsidRPr="007E0310">
        <w:rPr>
          <w:sz w:val="24"/>
          <w:szCs w:val="24"/>
        </w:rPr>
        <w:t xml:space="preserve"> prevalente to 5 years the cancer of prostate (31,4%).</w:t>
      </w:r>
    </w:p>
    <w:p w:rsidR="006F24BA" w:rsidRPr="007E0310" w:rsidRDefault="006F24BA" w:rsidP="00EF335C">
      <w:pPr>
        <w:spacing w:line="360" w:lineRule="auto"/>
        <w:jc w:val="both"/>
        <w:rPr>
          <w:sz w:val="24"/>
          <w:szCs w:val="24"/>
        </w:rPr>
      </w:pPr>
      <w:r w:rsidRPr="007E0310">
        <w:rPr>
          <w:sz w:val="24"/>
          <w:szCs w:val="24"/>
        </w:rPr>
        <w:t>In women the greater incidence, mortality and prevalencia to 5 years is for the cancer of breast (29%, 15,5% and 40,8%, respectively).</w:t>
      </w:r>
    </w:p>
    <w:p w:rsidR="005231E7" w:rsidRPr="007E0310" w:rsidRDefault="005231E7" w:rsidP="00EF335C">
      <w:pPr>
        <w:spacing w:line="360" w:lineRule="auto"/>
        <w:jc w:val="both"/>
        <w:rPr>
          <w:sz w:val="24"/>
          <w:szCs w:val="24"/>
        </w:rPr>
      </w:pPr>
      <w:r w:rsidRPr="007E0310">
        <w:rPr>
          <w:sz w:val="24"/>
          <w:szCs w:val="24"/>
        </w:rPr>
        <w:lastRenderedPageBreak/>
        <w:t>The five more frequent tumors for both sexes are colorrectal, prostate, lung, breast and bladder.</w:t>
      </w:r>
    </w:p>
    <w:p w:rsidR="00A619FD" w:rsidRPr="007E0310" w:rsidRDefault="00A619FD" w:rsidP="00EF335C">
      <w:pPr>
        <w:spacing w:line="360" w:lineRule="auto"/>
        <w:jc w:val="both"/>
        <w:rPr>
          <w:sz w:val="24"/>
          <w:szCs w:val="24"/>
        </w:rPr>
      </w:pPr>
      <w:r w:rsidRPr="007E0310">
        <w:rPr>
          <w:sz w:val="24"/>
          <w:szCs w:val="24"/>
        </w:rPr>
        <w:t>These data vary inside the Spanish territory as it shows the map of the cancer in Spain regarding the last 20 years where indicates  that the geographic patterns influence in the development of cancer of stomach, colorrectal, lung and bladder</w:t>
      </w:r>
      <w:r w:rsidRPr="003F3AA8">
        <w:rPr>
          <w:sz w:val="24"/>
          <w:szCs w:val="24"/>
        </w:rPr>
        <w:t xml:space="preserve"> </w:t>
      </w:r>
      <w:r w:rsidRPr="003F3AA8">
        <w:rPr>
          <w:sz w:val="24"/>
          <w:szCs w:val="24"/>
        </w:rPr>
        <w:fldChar w:fldCharType="begin"/>
      </w:r>
      <w:r w:rsidRPr="003F3AA8">
        <w:rPr>
          <w:sz w:val="24"/>
          <w:szCs w:val="24"/>
        </w:rPr>
        <w:instrText>ADDIN RW.CITE{{doc:553b5492e4b0a524eaa92cfe GonzaloLópez-Abente 2014}}</w:instrText>
      </w:r>
      <w:r w:rsidRPr="003F3AA8">
        <w:rPr>
          <w:sz w:val="24"/>
          <w:szCs w:val="24"/>
        </w:rPr>
        <w:fldChar w:fldCharType="separate"/>
      </w:r>
      <w:r w:rsidR="00017C79" w:rsidRPr="003F3AA8">
        <w:rPr>
          <w:sz w:val="24"/>
          <w:szCs w:val="24"/>
        </w:rPr>
        <w:t>(12)</w:t>
      </w:r>
      <w:r w:rsidRPr="003F3AA8">
        <w:rPr>
          <w:sz w:val="24"/>
          <w:szCs w:val="24"/>
        </w:rPr>
        <w:fldChar w:fldCharType="end"/>
      </w:r>
      <w:r w:rsidRPr="007E0310">
        <w:rPr>
          <w:sz w:val="24"/>
          <w:szCs w:val="24"/>
        </w:rPr>
        <w:t>.</w:t>
      </w:r>
    </w:p>
    <w:p w:rsidR="00E76EF0" w:rsidRDefault="00A619FD" w:rsidP="00EF335C">
      <w:pPr>
        <w:spacing w:line="360" w:lineRule="auto"/>
        <w:jc w:val="both"/>
        <w:rPr>
          <w:sz w:val="24"/>
          <w:szCs w:val="24"/>
        </w:rPr>
      </w:pPr>
      <w:r w:rsidRPr="007E0310">
        <w:rPr>
          <w:sz w:val="24"/>
          <w:szCs w:val="24"/>
        </w:rPr>
        <w:t>This is especially notable to establish sanitary politics adjusted and individualizadas in function of the risk of the different Spanish regions.</w:t>
      </w:r>
    </w:p>
    <w:p w:rsidR="00E76EF0" w:rsidRPr="00EF335C" w:rsidRDefault="00E76EF0" w:rsidP="00EF335C">
      <w:pPr>
        <w:spacing w:line="360" w:lineRule="auto"/>
        <w:jc w:val="both"/>
        <w:rPr>
          <w:sz w:val="24"/>
          <w:szCs w:val="24"/>
        </w:rPr>
      </w:pPr>
    </w:p>
    <w:p w:rsidR="00A619FD" w:rsidRPr="00EF335C" w:rsidRDefault="00A619FD" w:rsidP="00971099">
      <w:pPr>
        <w:pStyle w:val="Prrafodelista"/>
        <w:numPr>
          <w:ilvl w:val="1"/>
          <w:numId w:val="2"/>
        </w:numPr>
        <w:spacing w:line="360" w:lineRule="auto"/>
        <w:jc w:val="both"/>
        <w:rPr>
          <w:sz w:val="24"/>
          <w:szCs w:val="24"/>
          <w:lang w:eastAsia="es-ES"/>
        </w:rPr>
      </w:pPr>
      <w:r w:rsidRPr="00EF335C">
        <w:rPr>
          <w:sz w:val="24"/>
          <w:szCs w:val="24"/>
          <w:lang w:eastAsia="es-ES"/>
        </w:rPr>
        <w:t>Introduction to the mental health</w:t>
      </w:r>
    </w:p>
    <w:p w:rsidR="00A2370B" w:rsidRPr="00EF335C" w:rsidRDefault="00A619FD" w:rsidP="00971099">
      <w:pPr>
        <w:pStyle w:val="Prrafodelista"/>
        <w:numPr>
          <w:ilvl w:val="2"/>
          <w:numId w:val="1"/>
        </w:numPr>
        <w:spacing w:line="360" w:lineRule="auto"/>
        <w:jc w:val="both"/>
        <w:rPr>
          <w:sz w:val="24"/>
          <w:szCs w:val="24"/>
          <w:lang w:eastAsia="es-ES"/>
        </w:rPr>
      </w:pPr>
      <w:r w:rsidRPr="00EF335C">
        <w:rPr>
          <w:sz w:val="24"/>
          <w:szCs w:val="24"/>
          <w:lang w:eastAsia="es-ES"/>
        </w:rPr>
        <w:t xml:space="preserve">Concept of </w:t>
      </w:r>
      <w:r w:rsidRPr="00EF335C">
        <w:rPr>
          <w:i/>
          <w:sz w:val="24"/>
          <w:szCs w:val="24"/>
          <w:lang w:eastAsia="es-ES"/>
        </w:rPr>
        <w:t>Mental Health.</w:t>
      </w:r>
    </w:p>
    <w:p w:rsidR="00287173" w:rsidRPr="00EF335C" w:rsidRDefault="00287173" w:rsidP="00EF335C">
      <w:pPr>
        <w:spacing w:line="360" w:lineRule="auto"/>
        <w:jc w:val="both"/>
        <w:rPr>
          <w:sz w:val="24"/>
          <w:szCs w:val="24"/>
        </w:rPr>
      </w:pPr>
      <w:r w:rsidRPr="00EF335C">
        <w:rPr>
          <w:sz w:val="24"/>
          <w:szCs w:val="24"/>
        </w:rPr>
        <w:t xml:space="preserve">They are many the definitions that exist on the madness. However they are not so many those that exist on Mental Health. It is possible that given the times that run few people  aventuren to consider  </w:t>
      </w:r>
      <w:r w:rsidRPr="00EF335C">
        <w:rPr>
          <w:i/>
          <w:sz w:val="24"/>
          <w:szCs w:val="24"/>
        </w:rPr>
        <w:t>“mentally healthy”</w:t>
      </w:r>
      <w:r w:rsidRPr="00EF335C">
        <w:rPr>
          <w:sz w:val="24"/>
          <w:szCs w:val="24"/>
        </w:rPr>
        <w:t xml:space="preserve"> or </w:t>
      </w:r>
      <w:r w:rsidRPr="00EF335C">
        <w:rPr>
          <w:i/>
          <w:sz w:val="24"/>
          <w:szCs w:val="24"/>
        </w:rPr>
        <w:t>“fully balanced”</w:t>
      </w:r>
      <w:r w:rsidRPr="00EF335C">
        <w:rPr>
          <w:sz w:val="24"/>
          <w:szCs w:val="24"/>
        </w:rPr>
        <w:t>. Perhaps it is because we consider the health like something dynamic and fluctuante no like something static and perfectly clear-cut.</w:t>
      </w:r>
    </w:p>
    <w:p w:rsidR="00287173" w:rsidRPr="00EF335C" w:rsidRDefault="00287173" w:rsidP="00EF335C">
      <w:pPr>
        <w:spacing w:line="360" w:lineRule="auto"/>
        <w:jc w:val="both"/>
        <w:rPr>
          <w:sz w:val="24"/>
          <w:szCs w:val="24"/>
        </w:rPr>
      </w:pPr>
      <w:r w:rsidRPr="00EF335C">
        <w:rPr>
          <w:sz w:val="24"/>
          <w:szCs w:val="24"/>
        </w:rPr>
        <w:t xml:space="preserve">The World Health Organisation (WHO) defined in 1946 the health in general like </w:t>
      </w:r>
      <w:r w:rsidRPr="00EF335C">
        <w:rPr>
          <w:i/>
          <w:sz w:val="24"/>
          <w:szCs w:val="24"/>
        </w:rPr>
        <w:t>“a state of complete physical welfare, psychic and social and no only the absence of illness”</w:t>
      </w:r>
      <w:r w:rsidRPr="003F3AA8">
        <w:rPr>
          <w:sz w:val="24"/>
          <w:szCs w:val="24"/>
        </w:rPr>
        <w:fldChar w:fldCharType="begin"/>
      </w:r>
      <w:r w:rsidRPr="003F3AA8">
        <w:rPr>
          <w:sz w:val="24"/>
          <w:szCs w:val="24"/>
        </w:rPr>
        <w:instrText>ADDIN RW.CITE{{doc:553663aee4b0c8c62e435242 [NoInformation] [No Information]}}</w:instrText>
      </w:r>
      <w:r w:rsidRPr="003F3AA8">
        <w:rPr>
          <w:sz w:val="24"/>
          <w:szCs w:val="24"/>
        </w:rPr>
        <w:fldChar w:fldCharType="separate"/>
      </w:r>
      <w:r w:rsidR="00017C79" w:rsidRPr="003F3AA8">
        <w:rPr>
          <w:sz w:val="24"/>
          <w:szCs w:val="24"/>
        </w:rPr>
        <w:t>(13)</w:t>
      </w:r>
      <w:r w:rsidRPr="003F3AA8">
        <w:rPr>
          <w:sz w:val="24"/>
          <w:szCs w:val="24"/>
        </w:rPr>
        <w:fldChar w:fldCharType="end"/>
      </w:r>
      <w:r w:rsidRPr="00EF335C">
        <w:rPr>
          <w:sz w:val="24"/>
          <w:szCs w:val="24"/>
        </w:rPr>
        <w:t>.</w:t>
      </w:r>
    </w:p>
    <w:p w:rsidR="00287173" w:rsidRPr="00EF335C" w:rsidRDefault="00287173" w:rsidP="00EF335C">
      <w:pPr>
        <w:spacing w:line="360" w:lineRule="auto"/>
        <w:jc w:val="both"/>
        <w:rPr>
          <w:sz w:val="24"/>
          <w:szCs w:val="24"/>
        </w:rPr>
      </w:pPr>
      <w:r w:rsidRPr="00EF335C">
        <w:rPr>
          <w:sz w:val="24"/>
          <w:szCs w:val="24"/>
        </w:rPr>
        <w:t>However this concept is very wide and very difficult to reach, since attain the complete welfare in the three spheres is more typical of punctual circumstances that of a durable condition in the time.</w:t>
      </w:r>
    </w:p>
    <w:p w:rsidR="00287173" w:rsidRPr="00EF335C" w:rsidRDefault="00287173" w:rsidP="00EF335C">
      <w:pPr>
        <w:spacing w:line="360" w:lineRule="auto"/>
        <w:jc w:val="both"/>
        <w:rPr>
          <w:sz w:val="24"/>
          <w:szCs w:val="24"/>
        </w:rPr>
      </w:pPr>
      <w:r w:rsidRPr="00EF335C">
        <w:rPr>
          <w:sz w:val="24"/>
          <w:szCs w:val="24"/>
        </w:rPr>
        <w:t>Menninger Defines the Mental Health like “the adaptation of the human beings to the world and to the others with the maximum of efficiency and of happiness</w:t>
      </w:r>
      <w:r w:rsidR="00014305" w:rsidRPr="00EF335C">
        <w:rPr>
          <w:sz w:val="24"/>
          <w:szCs w:val="24"/>
        </w:rPr>
        <w:t>”</w:t>
      </w:r>
      <w:r w:rsidRPr="003F3AA8">
        <w:rPr>
          <w:sz w:val="24"/>
          <w:szCs w:val="24"/>
        </w:rPr>
        <w:fldChar w:fldCharType="begin"/>
      </w:r>
      <w:r w:rsidRPr="003F3AA8">
        <w:rPr>
          <w:sz w:val="24"/>
          <w:szCs w:val="24"/>
        </w:rPr>
        <w:instrText>ADDIN RW.CITE{{doc:55366454e4b00e2f916cdde6 Menninger,K [No Information]}}</w:instrText>
      </w:r>
      <w:r w:rsidRPr="003F3AA8">
        <w:rPr>
          <w:sz w:val="24"/>
          <w:szCs w:val="24"/>
        </w:rPr>
        <w:fldChar w:fldCharType="separate"/>
      </w:r>
      <w:r w:rsidR="00017C79" w:rsidRPr="003F3AA8">
        <w:rPr>
          <w:sz w:val="24"/>
          <w:szCs w:val="24"/>
        </w:rPr>
        <w:t>(14)</w:t>
      </w:r>
      <w:r w:rsidRPr="003F3AA8">
        <w:rPr>
          <w:sz w:val="24"/>
          <w:szCs w:val="24"/>
        </w:rPr>
        <w:fldChar w:fldCharType="end"/>
      </w:r>
      <w:r w:rsidRPr="00EF335C">
        <w:rPr>
          <w:sz w:val="24"/>
          <w:szCs w:val="24"/>
        </w:rPr>
        <w:t>.</w:t>
      </w:r>
    </w:p>
    <w:p w:rsidR="00287173" w:rsidRPr="00EF335C" w:rsidRDefault="00287173" w:rsidP="00EF335C">
      <w:pPr>
        <w:spacing w:line="360" w:lineRule="auto"/>
        <w:jc w:val="both"/>
        <w:rPr>
          <w:sz w:val="24"/>
          <w:szCs w:val="24"/>
        </w:rPr>
      </w:pPr>
      <w:r w:rsidRPr="00EF335C">
        <w:rPr>
          <w:sz w:val="24"/>
          <w:szCs w:val="24"/>
        </w:rPr>
        <w:t xml:space="preserve">This definition is not exenta of interpretations since again it goes back  to insist in the ethereal of the health and besides includes the so longed for happiness. </w:t>
      </w:r>
    </w:p>
    <w:p w:rsidR="00287173" w:rsidRPr="00EF335C" w:rsidRDefault="00287173" w:rsidP="00EF335C">
      <w:pPr>
        <w:spacing w:line="360" w:lineRule="auto"/>
        <w:jc w:val="both"/>
        <w:rPr>
          <w:sz w:val="24"/>
          <w:szCs w:val="24"/>
        </w:rPr>
      </w:pPr>
      <w:r w:rsidRPr="00EF335C">
        <w:rPr>
          <w:sz w:val="24"/>
          <w:szCs w:val="24"/>
        </w:rPr>
        <w:t xml:space="preserve">If it is difficult to define the Mental Health the happiness is not less. Aristotle tried it considering it the </w:t>
      </w:r>
      <w:r w:rsidRPr="00EF335C">
        <w:rPr>
          <w:i/>
          <w:sz w:val="24"/>
          <w:szCs w:val="24"/>
        </w:rPr>
        <w:t>“very supreme”</w:t>
      </w:r>
      <w:r w:rsidRPr="00EF335C">
        <w:rPr>
          <w:sz w:val="24"/>
          <w:szCs w:val="24"/>
        </w:rPr>
        <w:t>, the end to the cual are allocated all our actions, the aim of the life of the human beings. But it concluded with that the happiness is individual for each human being and that the means to achieve it could not  generalise.</w:t>
      </w:r>
    </w:p>
    <w:p w:rsidR="00287173" w:rsidRPr="00EF335C" w:rsidRDefault="00287173" w:rsidP="00EF335C">
      <w:pPr>
        <w:spacing w:line="360" w:lineRule="auto"/>
        <w:jc w:val="both"/>
        <w:rPr>
          <w:sz w:val="24"/>
          <w:szCs w:val="24"/>
        </w:rPr>
      </w:pPr>
      <w:r w:rsidRPr="00EF335C">
        <w:rPr>
          <w:sz w:val="24"/>
          <w:szCs w:val="24"/>
        </w:rPr>
        <w:lastRenderedPageBreak/>
        <w:t>Thus the definition of Menninger follows without leaving clear that it is the Mental Health.</w:t>
      </w:r>
    </w:p>
    <w:p w:rsidR="00287173" w:rsidRPr="00EF335C" w:rsidRDefault="00287173" w:rsidP="00EF335C">
      <w:pPr>
        <w:spacing w:line="360" w:lineRule="auto"/>
        <w:jc w:val="both"/>
        <w:rPr>
          <w:sz w:val="24"/>
          <w:szCs w:val="24"/>
        </w:rPr>
      </w:pPr>
      <w:r w:rsidRPr="00EF335C">
        <w:rPr>
          <w:sz w:val="24"/>
          <w:szCs w:val="24"/>
        </w:rPr>
        <w:t>The World-wide Federation of Mental Health reformuló the definition of the WHO: “the Mental Health would be the best possible state inside</w:t>
      </w:r>
      <w:r w:rsidR="00014305" w:rsidRPr="00EF335C">
        <w:rPr>
          <w:sz w:val="24"/>
          <w:szCs w:val="24"/>
        </w:rPr>
        <w:t xml:space="preserve">d and the existent conditions, </w:t>
      </w:r>
      <w:r w:rsidRPr="00EF335C">
        <w:rPr>
          <w:rStyle w:val="Textoennegrita"/>
          <w:rFonts w:cs="Arial"/>
          <w:b w:val="0"/>
          <w:sz w:val="24"/>
          <w:szCs w:val="24"/>
        </w:rPr>
        <w:t>a formal promise, reflexive and responsible to the humani</w:t>
      </w:r>
      <w:r w:rsidR="00014305" w:rsidRPr="00EF335C">
        <w:rPr>
          <w:rStyle w:val="Textoennegrita"/>
          <w:rFonts w:cs="Arial"/>
          <w:b w:val="0"/>
          <w:sz w:val="24"/>
          <w:szCs w:val="24"/>
        </w:rPr>
        <w:t xml:space="preserve">give considered like an all, </w:t>
      </w:r>
      <w:r w:rsidRPr="00EF335C">
        <w:rPr>
          <w:rStyle w:val="Textoennegrita"/>
          <w:rFonts w:cs="Arial"/>
          <w:b w:val="0"/>
          <w:sz w:val="24"/>
          <w:szCs w:val="24"/>
        </w:rPr>
        <w:t>ba</w:t>
      </w:r>
      <w:r w:rsidR="00014305" w:rsidRPr="00EF335C">
        <w:rPr>
          <w:rStyle w:val="Textoennegrita"/>
          <w:rFonts w:cs="Arial"/>
          <w:b w:val="0"/>
          <w:sz w:val="24"/>
          <w:szCs w:val="24"/>
        </w:rPr>
        <w:t xml:space="preserve">sada in the free consent and in </w:t>
      </w:r>
      <w:r w:rsidRPr="00EF335C">
        <w:rPr>
          <w:rStyle w:val="Textoennegrita"/>
          <w:rFonts w:cs="Arial"/>
          <w:b w:val="0"/>
          <w:sz w:val="24"/>
          <w:szCs w:val="24"/>
        </w:rPr>
        <w:t>the respect to the individual and cultural differences"</w:t>
      </w:r>
      <w:r w:rsidRPr="00EF335C">
        <w:rPr>
          <w:rStyle w:val="Textoennegrita"/>
          <w:rFonts w:cs="Arial"/>
          <w:sz w:val="24"/>
          <w:szCs w:val="24"/>
        </w:rPr>
        <w:t xml:space="preserve"> </w:t>
      </w:r>
      <w:r w:rsidRPr="003F3AA8">
        <w:rPr>
          <w:rStyle w:val="Textoennegrita"/>
          <w:rFonts w:cs="Arial"/>
          <w:b w:val="0"/>
          <w:sz w:val="24"/>
          <w:szCs w:val="24"/>
        </w:rPr>
        <w:fldChar w:fldCharType="begin"/>
      </w:r>
      <w:r w:rsidRPr="003F3AA8">
        <w:rPr>
          <w:rStyle w:val="Textoennegrita"/>
          <w:rFonts w:cs="Arial"/>
          <w:b w:val="0"/>
          <w:sz w:val="24"/>
          <w:szCs w:val="24"/>
        </w:rPr>
        <w:instrText>ADDIN RW.CITE{{doc:5536657ae4b0c8c62e435254 FederaciónMundialdeSaludMental 1948}}</w:instrText>
      </w:r>
      <w:r w:rsidRPr="003F3AA8">
        <w:rPr>
          <w:rStyle w:val="Textoennegrita"/>
          <w:rFonts w:cs="Arial"/>
          <w:b w:val="0"/>
          <w:sz w:val="24"/>
          <w:szCs w:val="24"/>
        </w:rPr>
        <w:fldChar w:fldCharType="separate"/>
      </w:r>
      <w:r w:rsidR="00017C79" w:rsidRPr="003F3AA8">
        <w:rPr>
          <w:rStyle w:val="Textoennegrita"/>
          <w:rFonts w:cs="Arial"/>
          <w:b w:val="0"/>
          <w:sz w:val="24"/>
          <w:szCs w:val="24"/>
        </w:rPr>
        <w:t>(15)</w:t>
      </w:r>
      <w:r w:rsidRPr="003F3AA8">
        <w:rPr>
          <w:rStyle w:val="Textoennegrita"/>
          <w:rFonts w:cs="Arial"/>
          <w:b w:val="0"/>
          <w:sz w:val="24"/>
          <w:szCs w:val="24"/>
        </w:rPr>
        <w:fldChar w:fldCharType="end"/>
      </w:r>
      <w:r w:rsidRPr="00EF335C">
        <w:rPr>
          <w:rStyle w:val="Textoennegrita"/>
          <w:rFonts w:cs="Arial"/>
          <w:sz w:val="24"/>
          <w:szCs w:val="24"/>
        </w:rPr>
        <w:t xml:space="preserve">, </w:t>
      </w:r>
      <w:r w:rsidRPr="00EF335C">
        <w:rPr>
          <w:sz w:val="24"/>
          <w:szCs w:val="24"/>
        </w:rPr>
        <w:t xml:space="preserve"> that is to say, the situation of welfare psicofísico that can have  depending on the circumstances that surround to the individual in each moment .</w:t>
      </w:r>
    </w:p>
    <w:p w:rsidR="00287173" w:rsidRPr="00EF335C" w:rsidRDefault="00287173" w:rsidP="00EF335C">
      <w:pPr>
        <w:spacing w:line="360" w:lineRule="auto"/>
        <w:jc w:val="both"/>
        <w:rPr>
          <w:sz w:val="24"/>
          <w:szCs w:val="24"/>
        </w:rPr>
      </w:pPr>
      <w:r w:rsidRPr="00EF335C">
        <w:rPr>
          <w:sz w:val="24"/>
          <w:szCs w:val="24"/>
        </w:rPr>
        <w:t>With all the previous can conclude that the Mental Health is inherent part of the physical health and that it is practically impossible to feel healthy if we do not enjoy of psychological welfare but that also is intimately related with the circumstances and with our capacity to adapt us to them.</w:t>
      </w:r>
    </w:p>
    <w:p w:rsidR="00287173" w:rsidRPr="00EF335C" w:rsidRDefault="00287173" w:rsidP="00EF335C">
      <w:pPr>
        <w:spacing w:line="360" w:lineRule="auto"/>
        <w:jc w:val="both"/>
        <w:rPr>
          <w:sz w:val="24"/>
          <w:szCs w:val="24"/>
        </w:rPr>
      </w:pPr>
      <w:r w:rsidRPr="00EF335C">
        <w:rPr>
          <w:sz w:val="24"/>
          <w:szCs w:val="24"/>
        </w:rPr>
        <w:t>All know people that suffering a grave physical illness emanate happiness and vice versa, people physically healthy and with an apparently full life that live intranquilos, nervous, sleep badly, etc. that is to say do not possess Mental Health.</w:t>
      </w:r>
    </w:p>
    <w:p w:rsidR="00287173" w:rsidRPr="00EF335C" w:rsidRDefault="00287173" w:rsidP="00EF335C">
      <w:pPr>
        <w:spacing w:line="360" w:lineRule="auto"/>
        <w:jc w:val="both"/>
        <w:rPr>
          <w:sz w:val="24"/>
          <w:szCs w:val="24"/>
        </w:rPr>
      </w:pPr>
      <w:r w:rsidRPr="00EF335C">
        <w:rPr>
          <w:sz w:val="24"/>
          <w:szCs w:val="24"/>
        </w:rPr>
        <w:t xml:space="preserve">This situation can extrapolate  to the oncology. Patients often healthy </w:t>
      </w:r>
      <w:r w:rsidRPr="00852840">
        <w:rPr>
          <w:sz w:val="24"/>
          <w:szCs w:val="24"/>
        </w:rPr>
        <w:t xml:space="preserve"> </w:t>
      </w:r>
      <w:r w:rsidRPr="00852840">
        <w:rPr>
          <w:i/>
          <w:sz w:val="24"/>
          <w:szCs w:val="24"/>
        </w:rPr>
        <w:t>“”</w:t>
      </w:r>
      <w:r w:rsidR="00852840" w:rsidRPr="00852840">
        <w:rPr>
          <w:sz w:val="24"/>
          <w:szCs w:val="24"/>
        </w:rPr>
        <w:t xml:space="preserve">, </w:t>
      </w:r>
      <w:r w:rsidRPr="00852840">
        <w:rPr>
          <w:sz w:val="24"/>
          <w:szCs w:val="24"/>
        </w:rPr>
        <w:t>even asintomáticos</w:t>
      </w:r>
      <w:r w:rsidR="00852840" w:rsidRPr="00852840">
        <w:rPr>
          <w:sz w:val="24"/>
          <w:szCs w:val="24"/>
        </w:rPr>
        <w:t>,</w:t>
      </w:r>
      <w:r w:rsidRPr="00852840">
        <w:rPr>
          <w:sz w:val="24"/>
          <w:szCs w:val="24"/>
        </w:rPr>
        <w:t xml:space="preserve"> until a day leave to be it and after a medical query are included in the group of the</w:t>
      </w:r>
      <w:r w:rsidRPr="00852840">
        <w:rPr>
          <w:i/>
          <w:sz w:val="24"/>
          <w:szCs w:val="24"/>
        </w:rPr>
        <w:t xml:space="preserve"> “patients”</w:t>
      </w:r>
      <w:r w:rsidRPr="00852840">
        <w:rPr>
          <w:sz w:val="24"/>
          <w:szCs w:val="24"/>
        </w:rPr>
        <w:t xml:space="preserve"> and even </w:t>
      </w:r>
      <w:r w:rsidRPr="00852840">
        <w:rPr>
          <w:i/>
          <w:sz w:val="24"/>
          <w:szCs w:val="24"/>
        </w:rPr>
        <w:t>“gravely ill”</w:t>
      </w:r>
      <w:r w:rsidRPr="00852840">
        <w:rPr>
          <w:sz w:val="24"/>
          <w:szCs w:val="24"/>
        </w:rPr>
        <w:t>.</w:t>
      </w:r>
    </w:p>
    <w:p w:rsidR="000C1DDA" w:rsidRPr="00EF335C" w:rsidRDefault="00287173" w:rsidP="00EF335C">
      <w:pPr>
        <w:spacing w:line="360" w:lineRule="auto"/>
        <w:jc w:val="both"/>
        <w:rPr>
          <w:sz w:val="24"/>
          <w:szCs w:val="24"/>
        </w:rPr>
      </w:pPr>
      <w:r w:rsidRPr="00EF335C">
        <w:rPr>
          <w:sz w:val="24"/>
          <w:szCs w:val="24"/>
        </w:rPr>
        <w:t>Attending to the previously commented definitions a pacie</w:t>
      </w:r>
      <w:r w:rsidR="00014305" w:rsidRPr="00EF335C">
        <w:rPr>
          <w:sz w:val="24"/>
          <w:szCs w:val="24"/>
        </w:rPr>
        <w:t>nte with Mental Health adapts</w:t>
      </w:r>
      <w:r w:rsidRPr="00EF335C">
        <w:rPr>
          <w:sz w:val="24"/>
          <w:szCs w:val="24"/>
        </w:rPr>
        <w:t xml:space="preserve"> to the new circumstances and achieves the psychic welfare. But lamentablem</w:t>
      </w:r>
      <w:r w:rsidR="000C1DDA">
        <w:rPr>
          <w:sz w:val="24"/>
          <w:szCs w:val="24"/>
        </w:rPr>
        <w:t>body this no always is possible and the patients, often suffer an important psychological stress (</w:t>
      </w:r>
      <w:r w:rsidR="0095463C" w:rsidRPr="00BF2CB5">
        <w:rPr>
          <w:i/>
          <w:sz w:val="24"/>
          <w:szCs w:val="24"/>
        </w:rPr>
        <w:t>distress</w:t>
      </w:r>
      <w:r w:rsidR="000C1DDA">
        <w:rPr>
          <w:sz w:val="24"/>
          <w:szCs w:val="24"/>
        </w:rPr>
        <w:t xml:space="preserve"> emotional).</w:t>
      </w:r>
    </w:p>
    <w:p w:rsidR="00F16653" w:rsidRPr="00EF335C" w:rsidRDefault="00F16653" w:rsidP="00971099">
      <w:pPr>
        <w:pStyle w:val="Prrafodelista"/>
        <w:numPr>
          <w:ilvl w:val="2"/>
          <w:numId w:val="1"/>
        </w:numPr>
        <w:spacing w:line="360" w:lineRule="auto"/>
        <w:jc w:val="both"/>
        <w:rPr>
          <w:sz w:val="24"/>
          <w:szCs w:val="24"/>
          <w:lang w:eastAsia="es-ES"/>
        </w:rPr>
      </w:pPr>
      <w:r w:rsidRPr="00EF335C">
        <w:rPr>
          <w:sz w:val="24"/>
          <w:szCs w:val="24"/>
          <w:lang w:eastAsia="es-ES"/>
        </w:rPr>
        <w:t>Data epidemiológicos.</w:t>
      </w:r>
    </w:p>
    <w:p w:rsidR="0012693B" w:rsidRPr="00EF335C" w:rsidRDefault="00BC2E57" w:rsidP="00EF335C">
      <w:pPr>
        <w:spacing w:line="360" w:lineRule="auto"/>
        <w:jc w:val="both"/>
        <w:rPr>
          <w:sz w:val="24"/>
          <w:szCs w:val="24"/>
          <w:lang w:eastAsia="es-ES"/>
        </w:rPr>
      </w:pPr>
      <w:r w:rsidRPr="00EF335C">
        <w:rPr>
          <w:sz w:val="24"/>
          <w:szCs w:val="24"/>
          <w:lang w:eastAsia="es-ES"/>
        </w:rPr>
        <w:t xml:space="preserve">The mental disorders present an important magnitude in the world-wide population. They are not exclusive of a special group if no that they can give  in any social group of any population or country. </w:t>
      </w:r>
      <w:r w:rsidR="0012693B" w:rsidRPr="00EF335C">
        <w:rPr>
          <w:sz w:val="24"/>
          <w:szCs w:val="24"/>
          <w:lang w:eastAsia="es-ES"/>
        </w:rPr>
        <w:t>Nevertheless</w:t>
      </w:r>
      <w:r w:rsidR="002A5281" w:rsidRPr="00EF335C">
        <w:rPr>
          <w:sz w:val="24"/>
          <w:szCs w:val="24"/>
          <w:lang w:eastAsia="es-ES"/>
        </w:rPr>
        <w:t>,</w:t>
      </w:r>
      <w:r w:rsidR="0012693B" w:rsidRPr="00EF335C">
        <w:rPr>
          <w:sz w:val="24"/>
          <w:szCs w:val="24"/>
          <w:lang w:eastAsia="es-ES"/>
        </w:rPr>
        <w:t xml:space="preserve"> they are factors of risk some appearances like the low socioeconomic level, the conditions of life, the culture, the social politics and the social </w:t>
      </w:r>
      <w:r w:rsidR="00A12F3B" w:rsidRPr="00EF335C">
        <w:rPr>
          <w:sz w:val="24"/>
          <w:szCs w:val="24"/>
          <w:lang w:eastAsia="es-ES"/>
        </w:rPr>
        <w:t>protection,</w:t>
      </w:r>
      <w:r w:rsidR="0012693B" w:rsidRPr="00EF335C">
        <w:rPr>
          <w:sz w:val="24"/>
          <w:szCs w:val="24"/>
          <w:lang w:eastAsia="es-ES"/>
        </w:rPr>
        <w:t xml:space="preserve"> the marginalisation, the violence or the maltreatment domés</w:t>
      </w:r>
      <w:r w:rsidR="00014305" w:rsidRPr="00EF335C">
        <w:rPr>
          <w:sz w:val="24"/>
          <w:szCs w:val="24"/>
          <w:lang w:eastAsia="es-ES"/>
        </w:rPr>
        <w:t>tico, especially in the woman</w:t>
      </w:r>
      <w:r w:rsidR="0012693B" w:rsidRPr="00466B53">
        <w:rPr>
          <w:sz w:val="24"/>
          <w:szCs w:val="24"/>
          <w:lang w:eastAsia="es-ES"/>
        </w:rPr>
        <w:fldChar w:fldCharType="begin"/>
      </w:r>
      <w:r w:rsidR="0012693B" w:rsidRPr="00466B53">
        <w:rPr>
          <w:sz w:val="24"/>
          <w:szCs w:val="24"/>
          <w:lang w:eastAsia="es-ES"/>
        </w:rPr>
        <w:instrText>ADDIN RW.CITE{{doc:55729da5e4b0770c9a91c568 [NoInformation] [No Information]}}</w:instrText>
      </w:r>
      <w:r w:rsidR="0012693B" w:rsidRPr="00466B53">
        <w:rPr>
          <w:sz w:val="24"/>
          <w:szCs w:val="24"/>
          <w:lang w:eastAsia="es-ES"/>
        </w:rPr>
        <w:fldChar w:fldCharType="separate"/>
      </w:r>
      <w:r w:rsidR="0012693B" w:rsidRPr="00466B53">
        <w:rPr>
          <w:sz w:val="24"/>
          <w:szCs w:val="24"/>
          <w:lang w:eastAsia="es-ES"/>
        </w:rPr>
        <w:t>(16)</w:t>
      </w:r>
      <w:r w:rsidR="0012693B" w:rsidRPr="00466B53">
        <w:rPr>
          <w:sz w:val="24"/>
          <w:szCs w:val="24"/>
          <w:lang w:eastAsia="es-ES"/>
        </w:rPr>
        <w:fldChar w:fldCharType="end"/>
      </w:r>
      <w:r w:rsidR="0012693B" w:rsidRPr="00EF335C">
        <w:rPr>
          <w:sz w:val="24"/>
          <w:szCs w:val="24"/>
          <w:lang w:eastAsia="es-ES"/>
        </w:rPr>
        <w:t>.</w:t>
      </w:r>
    </w:p>
    <w:p w:rsidR="00BC2E57" w:rsidRPr="00EF335C" w:rsidRDefault="00BC2E57" w:rsidP="00EF335C">
      <w:pPr>
        <w:spacing w:line="360" w:lineRule="auto"/>
        <w:jc w:val="both"/>
        <w:rPr>
          <w:sz w:val="24"/>
          <w:szCs w:val="24"/>
          <w:lang w:eastAsia="es-ES"/>
        </w:rPr>
      </w:pPr>
      <w:r w:rsidRPr="00EF335C">
        <w:rPr>
          <w:sz w:val="24"/>
          <w:szCs w:val="24"/>
          <w:lang w:eastAsia="es-ES"/>
        </w:rPr>
        <w:lastRenderedPageBreak/>
        <w:t>It results difficult to quantify to level epidemiológico the impact of the mental disorders since often they find  infradiagnosticados. Nevertheless</w:t>
      </w:r>
      <w:r w:rsidR="00D86B83" w:rsidRPr="00EF335C">
        <w:rPr>
          <w:sz w:val="24"/>
          <w:szCs w:val="24"/>
          <w:lang w:eastAsia="es-ES"/>
        </w:rPr>
        <w:t>,</w:t>
      </w:r>
      <w:r w:rsidRPr="00EF335C">
        <w:rPr>
          <w:sz w:val="24"/>
          <w:szCs w:val="24"/>
          <w:lang w:eastAsia="es-ES"/>
        </w:rPr>
        <w:t xml:space="preserve"> the WHO estimates that they are </w:t>
      </w:r>
      <w:r w:rsidR="00D86B83" w:rsidRPr="00EF335C">
        <w:rPr>
          <w:sz w:val="24"/>
          <w:szCs w:val="24"/>
          <w:lang w:eastAsia="es-ES"/>
        </w:rPr>
        <w:t>in increase what produces</w:t>
      </w:r>
      <w:r w:rsidRPr="00EF335C">
        <w:rPr>
          <w:sz w:val="24"/>
          <w:szCs w:val="24"/>
          <w:lang w:eastAsia="es-ES"/>
        </w:rPr>
        <w:t xml:space="preserve"> consequences to social level, </w:t>
      </w:r>
      <w:r w:rsidR="0012693B" w:rsidRPr="00EF335C">
        <w:rPr>
          <w:sz w:val="24"/>
          <w:szCs w:val="24"/>
          <w:lang w:eastAsia="es-ES"/>
        </w:rPr>
        <w:t>economic</w:t>
      </w:r>
      <w:r w:rsidRPr="00EF335C">
        <w:rPr>
          <w:sz w:val="24"/>
          <w:szCs w:val="24"/>
          <w:lang w:eastAsia="es-ES"/>
        </w:rPr>
        <w:t xml:space="preserve"> and of the human rights. Thus it attributes them a character  </w:t>
      </w:r>
      <w:r w:rsidR="00D86B83" w:rsidRPr="00EF335C">
        <w:rPr>
          <w:sz w:val="24"/>
          <w:szCs w:val="24"/>
          <w:lang w:eastAsia="es-ES"/>
        </w:rPr>
        <w:t>“</w:t>
      </w:r>
      <w:r w:rsidRPr="00EF335C">
        <w:rPr>
          <w:i/>
          <w:sz w:val="24"/>
          <w:szCs w:val="24"/>
          <w:lang w:eastAsia="es-ES"/>
        </w:rPr>
        <w:t>prioritario</w:t>
      </w:r>
      <w:r w:rsidR="00D86B83" w:rsidRPr="00EF335C">
        <w:rPr>
          <w:i/>
          <w:sz w:val="24"/>
          <w:szCs w:val="24"/>
          <w:lang w:eastAsia="es-ES"/>
        </w:rPr>
        <w:t>”</w:t>
      </w:r>
      <w:r w:rsidRPr="00EF335C">
        <w:rPr>
          <w:i/>
          <w:sz w:val="24"/>
          <w:szCs w:val="24"/>
          <w:lang w:eastAsia="es-ES"/>
        </w:rPr>
        <w:t xml:space="preserve"> </w:t>
      </w:r>
      <w:r w:rsidRPr="00EF335C">
        <w:rPr>
          <w:sz w:val="24"/>
          <w:szCs w:val="24"/>
          <w:lang w:eastAsia="es-ES"/>
        </w:rPr>
        <w:t>in the sanitary politics</w:t>
      </w:r>
      <w:r w:rsidRPr="00EF335C">
        <w:rPr>
          <w:sz w:val="24"/>
          <w:szCs w:val="24"/>
          <w:vertAlign w:val="superscript"/>
          <w:lang w:eastAsia="es-ES"/>
        </w:rPr>
        <w:t xml:space="preserve"> </w:t>
      </w:r>
      <w:r w:rsidRPr="003F3AA8">
        <w:rPr>
          <w:sz w:val="24"/>
          <w:szCs w:val="24"/>
          <w:lang w:eastAsia="es-ES"/>
        </w:rPr>
        <w:fldChar w:fldCharType="begin"/>
      </w:r>
      <w:r w:rsidRPr="003F3AA8">
        <w:rPr>
          <w:sz w:val="24"/>
          <w:szCs w:val="24"/>
          <w:lang w:eastAsia="es-ES"/>
        </w:rPr>
        <w:instrText>ADDIN RW.CITE{{doc:55729ae2e4b017388277e344 La65.ªAsambleaMundialdelaSalud [No Information]}}</w:instrText>
      </w:r>
      <w:r w:rsidRPr="003F3AA8">
        <w:rPr>
          <w:sz w:val="24"/>
          <w:szCs w:val="24"/>
          <w:lang w:eastAsia="es-ES"/>
        </w:rPr>
        <w:fldChar w:fldCharType="separate"/>
      </w:r>
      <w:r w:rsidR="00D86B83" w:rsidRPr="003F3AA8">
        <w:rPr>
          <w:sz w:val="24"/>
          <w:szCs w:val="24"/>
          <w:lang w:eastAsia="es-ES"/>
        </w:rPr>
        <w:t>(17)</w:t>
      </w:r>
      <w:r w:rsidRPr="003F3AA8">
        <w:rPr>
          <w:sz w:val="24"/>
          <w:szCs w:val="24"/>
          <w:lang w:eastAsia="es-ES"/>
        </w:rPr>
        <w:fldChar w:fldCharType="end"/>
      </w:r>
      <w:r w:rsidRPr="00EF335C">
        <w:rPr>
          <w:sz w:val="24"/>
          <w:szCs w:val="24"/>
          <w:lang w:eastAsia="es-ES"/>
        </w:rPr>
        <w:t>.</w:t>
      </w:r>
    </w:p>
    <w:p w:rsidR="004C7B96" w:rsidRPr="00EF335C" w:rsidRDefault="004C7B96" w:rsidP="00EF335C">
      <w:pPr>
        <w:spacing w:line="360" w:lineRule="auto"/>
        <w:jc w:val="both"/>
        <w:rPr>
          <w:sz w:val="24"/>
          <w:szCs w:val="24"/>
          <w:lang w:eastAsia="es-ES"/>
        </w:rPr>
      </w:pPr>
      <w:r w:rsidRPr="00EF335C">
        <w:rPr>
          <w:sz w:val="24"/>
          <w:szCs w:val="24"/>
          <w:lang w:eastAsia="es-ES"/>
        </w:rPr>
        <w:t>The Plan of Action on the Mental Health 2013-2020 elaborated by the WHO</w:t>
      </w:r>
      <w:r w:rsidR="0012693B" w:rsidRPr="00EF335C">
        <w:rPr>
          <w:sz w:val="24"/>
          <w:szCs w:val="24"/>
          <w:lang w:eastAsia="es-ES"/>
        </w:rPr>
        <w:fldChar w:fldCharType="begin"/>
      </w:r>
      <w:r w:rsidR="0012693B" w:rsidRPr="00EF335C">
        <w:rPr>
          <w:sz w:val="24"/>
          <w:szCs w:val="24"/>
          <w:lang w:eastAsia="es-ES"/>
        </w:rPr>
        <w:instrText>ADDIN RW.CITE{{doc:55729da5e4b0770c9a91c568 [NoInformation] [No Information]}}</w:instrText>
      </w:r>
      <w:r w:rsidR="0012693B" w:rsidRPr="00EF335C">
        <w:rPr>
          <w:sz w:val="24"/>
          <w:szCs w:val="24"/>
          <w:lang w:eastAsia="es-ES"/>
        </w:rPr>
        <w:fldChar w:fldCharType="separate"/>
      </w:r>
      <w:r w:rsidR="0012693B" w:rsidRPr="00EF335C">
        <w:rPr>
          <w:sz w:val="24"/>
          <w:szCs w:val="24"/>
          <w:lang w:eastAsia="es-ES"/>
        </w:rPr>
        <w:t>(16)</w:t>
      </w:r>
      <w:r w:rsidR="0012693B" w:rsidRPr="00EF335C">
        <w:rPr>
          <w:sz w:val="24"/>
          <w:szCs w:val="24"/>
          <w:lang w:eastAsia="es-ES"/>
        </w:rPr>
        <w:fldChar w:fldCharType="end"/>
      </w:r>
      <w:r w:rsidRPr="00EF335C">
        <w:rPr>
          <w:sz w:val="24"/>
          <w:szCs w:val="24"/>
          <w:lang w:eastAsia="es-ES"/>
        </w:rPr>
        <w:t xml:space="preserve"> and the Strategic Plan of Investigation Biomédica in Network of Mental Health 2014-2016</w:t>
      </w:r>
      <w:r w:rsidR="0012693B" w:rsidRPr="00EF335C">
        <w:rPr>
          <w:sz w:val="24"/>
          <w:szCs w:val="24"/>
          <w:lang w:eastAsia="es-ES"/>
        </w:rPr>
        <w:fldChar w:fldCharType="begin"/>
      </w:r>
      <w:r w:rsidR="0012693B" w:rsidRPr="00EF335C">
        <w:rPr>
          <w:sz w:val="24"/>
          <w:szCs w:val="24"/>
          <w:lang w:eastAsia="es-ES"/>
        </w:rPr>
        <w:instrText>ADDIN RW.CITE{{doc:55729ac1e4b0770c9a91c55f PlanEstratégico [No Information]}}</w:instrText>
      </w:r>
      <w:r w:rsidR="0012693B" w:rsidRPr="00EF335C">
        <w:rPr>
          <w:sz w:val="24"/>
          <w:szCs w:val="24"/>
          <w:lang w:eastAsia="es-ES"/>
        </w:rPr>
        <w:fldChar w:fldCharType="separate"/>
      </w:r>
      <w:r w:rsidR="00D86B83" w:rsidRPr="00EF335C">
        <w:rPr>
          <w:sz w:val="24"/>
          <w:szCs w:val="24"/>
          <w:lang w:eastAsia="es-ES"/>
        </w:rPr>
        <w:t>(18)</w:t>
      </w:r>
      <w:r w:rsidR="0012693B" w:rsidRPr="00EF335C">
        <w:rPr>
          <w:sz w:val="24"/>
          <w:szCs w:val="24"/>
          <w:lang w:eastAsia="es-ES"/>
        </w:rPr>
        <w:fldChar w:fldCharType="end"/>
      </w:r>
      <w:r w:rsidRPr="00EF335C">
        <w:rPr>
          <w:sz w:val="24"/>
          <w:szCs w:val="24"/>
          <w:lang w:eastAsia="es-ES"/>
        </w:rPr>
        <w:t xml:space="preserve"> they collect the data epidemiológicos more notable regarding the mental disorders. However, these data epidemiológicos are relatively obsolete since in some cases date of more than ten years.</w:t>
      </w:r>
    </w:p>
    <w:p w:rsidR="00C91DAF" w:rsidRPr="00EF335C" w:rsidRDefault="00C91DAF" w:rsidP="00EF335C">
      <w:pPr>
        <w:spacing w:line="360" w:lineRule="auto"/>
        <w:jc w:val="both"/>
        <w:rPr>
          <w:sz w:val="24"/>
          <w:szCs w:val="24"/>
          <w:lang w:eastAsia="es-ES"/>
        </w:rPr>
      </w:pPr>
      <w:r w:rsidRPr="00EF335C">
        <w:rPr>
          <w:sz w:val="24"/>
          <w:szCs w:val="24"/>
          <w:lang w:eastAsia="es-ES"/>
        </w:rPr>
        <w:t>The WHO estimates that 1 of each 4 people, that is to say, 25% of the world-wide population will suffer a mental disorder along his life. Being in the actuality some 450 million people those that suffer a mental illness</w:t>
      </w:r>
      <w:r w:rsidRPr="00466B53">
        <w:rPr>
          <w:sz w:val="24"/>
          <w:szCs w:val="24"/>
          <w:lang w:eastAsia="es-ES"/>
        </w:rPr>
        <w:fldChar w:fldCharType="begin"/>
      </w:r>
      <w:r w:rsidRPr="00466B53">
        <w:rPr>
          <w:sz w:val="24"/>
          <w:szCs w:val="24"/>
          <w:lang w:eastAsia="es-ES"/>
        </w:rPr>
        <w:instrText>ADDIN RW.CITE{{doc:5572a23ae4b0770c9a91c575 thenext5–10years. [No Information]}}</w:instrText>
      </w:r>
      <w:r w:rsidRPr="00466B53">
        <w:rPr>
          <w:sz w:val="24"/>
          <w:szCs w:val="24"/>
          <w:lang w:eastAsia="es-ES"/>
        </w:rPr>
        <w:fldChar w:fldCharType="separate"/>
      </w:r>
      <w:r w:rsidR="00D86B83" w:rsidRPr="00466B53">
        <w:rPr>
          <w:sz w:val="24"/>
          <w:szCs w:val="24"/>
          <w:lang w:eastAsia="es-ES"/>
        </w:rPr>
        <w:t>(19)</w:t>
      </w:r>
      <w:r w:rsidRPr="00466B53">
        <w:rPr>
          <w:sz w:val="24"/>
          <w:szCs w:val="24"/>
          <w:lang w:eastAsia="es-ES"/>
        </w:rPr>
        <w:fldChar w:fldCharType="end"/>
      </w:r>
      <w:r w:rsidRPr="00466B53">
        <w:rPr>
          <w:sz w:val="24"/>
          <w:szCs w:val="24"/>
          <w:lang w:eastAsia="es-ES"/>
        </w:rPr>
        <w:t>.</w:t>
      </w:r>
    </w:p>
    <w:p w:rsidR="0012693B" w:rsidRPr="00852840" w:rsidRDefault="002A5281" w:rsidP="00EF335C">
      <w:pPr>
        <w:spacing w:line="360" w:lineRule="auto"/>
        <w:jc w:val="both"/>
        <w:rPr>
          <w:sz w:val="24"/>
          <w:szCs w:val="24"/>
          <w:lang w:eastAsia="es-ES"/>
        </w:rPr>
      </w:pPr>
      <w:r w:rsidRPr="00EF335C">
        <w:rPr>
          <w:sz w:val="24"/>
          <w:szCs w:val="24"/>
          <w:lang w:eastAsia="es-ES"/>
        </w:rPr>
        <w:t>S</w:t>
      </w:r>
      <w:r w:rsidR="009571C5" w:rsidRPr="00EF335C">
        <w:rPr>
          <w:sz w:val="24"/>
          <w:szCs w:val="24"/>
          <w:lang w:eastAsia="es-ES"/>
        </w:rPr>
        <w:t xml:space="preserve">And attribute him 13% of the total of years of life adjusted by disability (DALYS) that lose  like </w:t>
      </w:r>
      <w:r w:rsidR="009571C5" w:rsidRPr="00852840">
        <w:rPr>
          <w:sz w:val="24"/>
          <w:szCs w:val="24"/>
          <w:lang w:eastAsia="es-ES"/>
        </w:rPr>
        <w:t>consequence of enfe</w:t>
      </w:r>
      <w:r w:rsidR="001445FA" w:rsidRPr="00852840">
        <w:rPr>
          <w:sz w:val="24"/>
          <w:szCs w:val="24"/>
          <w:lang w:eastAsia="es-ES"/>
        </w:rPr>
        <w:t>rmedades and injuries in the world</w:t>
      </w:r>
      <w:r w:rsidR="009571C5" w:rsidRPr="00852840">
        <w:rPr>
          <w:sz w:val="24"/>
          <w:szCs w:val="24"/>
          <w:lang w:eastAsia="es-ES"/>
        </w:rPr>
        <w:fldChar w:fldCharType="begin"/>
      </w:r>
      <w:r w:rsidR="009571C5" w:rsidRPr="00852840">
        <w:rPr>
          <w:sz w:val="24"/>
          <w:szCs w:val="24"/>
          <w:lang w:eastAsia="es-ES"/>
        </w:rPr>
        <w:instrText>ADDIN RW.CITE{{doc:5572a3b8e4b017388277e357 [NoInformation] [No Information]}}</w:instrText>
      </w:r>
      <w:r w:rsidR="009571C5" w:rsidRPr="00852840">
        <w:rPr>
          <w:sz w:val="24"/>
          <w:szCs w:val="24"/>
          <w:lang w:eastAsia="es-ES"/>
        </w:rPr>
        <w:fldChar w:fldCharType="separate"/>
      </w:r>
      <w:r w:rsidR="00D86B83" w:rsidRPr="00852840">
        <w:rPr>
          <w:sz w:val="24"/>
          <w:szCs w:val="24"/>
          <w:lang w:eastAsia="es-ES"/>
        </w:rPr>
        <w:t>(20)</w:t>
      </w:r>
      <w:r w:rsidR="009571C5" w:rsidRPr="00852840">
        <w:rPr>
          <w:sz w:val="24"/>
          <w:szCs w:val="24"/>
          <w:lang w:eastAsia="es-ES"/>
        </w:rPr>
        <w:fldChar w:fldCharType="end"/>
      </w:r>
      <w:r w:rsidR="009571C5" w:rsidRPr="00852840">
        <w:rPr>
          <w:sz w:val="24"/>
          <w:szCs w:val="24"/>
          <w:lang w:eastAsia="es-ES"/>
        </w:rPr>
        <w:t>.</w:t>
      </w:r>
      <w:r w:rsidR="009571C5" w:rsidRPr="00852840">
        <w:rPr>
          <w:sz w:val="24"/>
          <w:szCs w:val="24"/>
        </w:rPr>
        <w:t xml:space="preserve"> </w:t>
      </w:r>
    </w:p>
    <w:p w:rsidR="00A619FD" w:rsidRPr="00852840" w:rsidRDefault="0012693B" w:rsidP="00EF335C">
      <w:pPr>
        <w:spacing w:line="360" w:lineRule="auto"/>
        <w:jc w:val="both"/>
        <w:rPr>
          <w:sz w:val="24"/>
          <w:szCs w:val="24"/>
        </w:rPr>
      </w:pPr>
      <w:r w:rsidRPr="00852840">
        <w:rPr>
          <w:sz w:val="24"/>
          <w:szCs w:val="24"/>
          <w:lang w:eastAsia="es-ES"/>
        </w:rPr>
        <w:t xml:space="preserve">The disability that produce </w:t>
      </w:r>
      <w:r w:rsidR="00852840" w:rsidRPr="00852840">
        <w:rPr>
          <w:sz w:val="24"/>
          <w:szCs w:val="24"/>
          <w:lang w:eastAsia="es-ES"/>
        </w:rPr>
        <w:t>the mental illnesses</w:t>
      </w:r>
      <w:r w:rsidR="009571C5" w:rsidRPr="00852840">
        <w:rPr>
          <w:sz w:val="24"/>
          <w:szCs w:val="24"/>
          <w:lang w:eastAsia="es-ES"/>
        </w:rPr>
        <w:t xml:space="preserve"> was </w:t>
      </w:r>
      <w:r w:rsidR="00A12F3B" w:rsidRPr="00852840">
        <w:rPr>
          <w:sz w:val="24"/>
          <w:szCs w:val="24"/>
          <w:lang w:eastAsia="es-ES"/>
        </w:rPr>
        <w:t>recognised by</w:t>
      </w:r>
      <w:r w:rsidR="009571C5" w:rsidRPr="00852840">
        <w:rPr>
          <w:sz w:val="24"/>
          <w:szCs w:val="24"/>
          <w:lang w:eastAsia="es-ES"/>
        </w:rPr>
        <w:t xml:space="preserve"> </w:t>
      </w:r>
      <w:r w:rsidRPr="00852840">
        <w:rPr>
          <w:sz w:val="24"/>
          <w:szCs w:val="24"/>
          <w:lang w:eastAsia="es-ES"/>
        </w:rPr>
        <w:t xml:space="preserve"> </w:t>
      </w:r>
      <w:r w:rsidRPr="00852840">
        <w:rPr>
          <w:sz w:val="24"/>
          <w:szCs w:val="24"/>
        </w:rPr>
        <w:t>the Convention on the rights of the people with discapacida</w:t>
      </w:r>
      <w:r w:rsidRPr="00852840">
        <w:rPr>
          <w:sz w:val="24"/>
          <w:szCs w:val="24"/>
          <w:vertAlign w:val="superscript"/>
        </w:rPr>
        <w:t>d</w:t>
      </w:r>
      <w:r w:rsidR="002A5281" w:rsidRPr="00852840">
        <w:rPr>
          <w:sz w:val="24"/>
          <w:szCs w:val="24"/>
          <w:vertAlign w:val="superscript"/>
        </w:rPr>
        <w:fldChar w:fldCharType="begin"/>
      </w:r>
      <w:r w:rsidR="002A5281" w:rsidRPr="00852840">
        <w:rPr>
          <w:sz w:val="24"/>
          <w:szCs w:val="24"/>
          <w:vertAlign w:val="superscript"/>
        </w:rPr>
        <w:instrText>ADDIN RW.CITE{{doc:5572a489e4b017388277e359 Preámbulo [No Information]}}</w:instrText>
      </w:r>
      <w:r w:rsidR="002A5281" w:rsidRPr="00852840">
        <w:rPr>
          <w:sz w:val="24"/>
          <w:szCs w:val="24"/>
          <w:vertAlign w:val="superscript"/>
        </w:rPr>
        <w:fldChar w:fldCharType="separate"/>
      </w:r>
      <w:r w:rsidR="00D86B83" w:rsidRPr="00852840">
        <w:rPr>
          <w:sz w:val="24"/>
          <w:szCs w:val="24"/>
          <w:vertAlign w:val="superscript"/>
        </w:rPr>
        <w:t>(21)</w:t>
      </w:r>
      <w:r w:rsidR="002A5281" w:rsidRPr="00852840">
        <w:rPr>
          <w:sz w:val="24"/>
          <w:szCs w:val="24"/>
          <w:vertAlign w:val="superscript"/>
        </w:rPr>
        <w:fldChar w:fldCharType="end"/>
      </w:r>
      <w:r w:rsidRPr="00852840">
        <w:rPr>
          <w:sz w:val="24"/>
          <w:szCs w:val="24"/>
        </w:rPr>
        <w:t>, of the United Nations</w:t>
      </w:r>
      <w:r w:rsidR="009571C5" w:rsidRPr="00852840">
        <w:rPr>
          <w:sz w:val="24"/>
          <w:szCs w:val="24"/>
        </w:rPr>
        <w:t xml:space="preserve"> </w:t>
      </w:r>
      <w:r w:rsidR="002A5281" w:rsidRPr="00852840">
        <w:rPr>
          <w:sz w:val="24"/>
          <w:szCs w:val="24"/>
        </w:rPr>
        <w:t>approved</w:t>
      </w:r>
      <w:r w:rsidR="009571C5" w:rsidRPr="00852840">
        <w:rPr>
          <w:sz w:val="24"/>
          <w:szCs w:val="24"/>
        </w:rPr>
        <w:t xml:space="preserve"> on 13 December 2006 in the Headquarters of the United Nations in New York</w:t>
      </w:r>
      <w:r w:rsidR="002A5281" w:rsidRPr="00852840">
        <w:rPr>
          <w:sz w:val="24"/>
          <w:szCs w:val="24"/>
        </w:rPr>
        <w:t xml:space="preserve">. </w:t>
      </w:r>
      <w:r w:rsidR="00A12F3B" w:rsidRPr="00852840">
        <w:rPr>
          <w:sz w:val="24"/>
          <w:szCs w:val="24"/>
        </w:rPr>
        <w:t>And</w:t>
      </w:r>
      <w:r w:rsidR="002A5281" w:rsidRPr="00852840">
        <w:rPr>
          <w:sz w:val="24"/>
          <w:szCs w:val="24"/>
        </w:rPr>
        <w:t>n she</w:t>
      </w:r>
      <w:r w:rsidR="00852840" w:rsidRPr="00852840">
        <w:rPr>
          <w:sz w:val="24"/>
          <w:szCs w:val="24"/>
        </w:rPr>
        <w:t>,</w:t>
      </w:r>
      <w:r w:rsidR="002A5281" w:rsidRPr="00852840">
        <w:rPr>
          <w:sz w:val="24"/>
          <w:szCs w:val="24"/>
        </w:rPr>
        <w:t xml:space="preserve"> signals  that the people with</w:t>
      </w:r>
      <w:r w:rsidR="00A12F3B" w:rsidRPr="00852840">
        <w:rPr>
          <w:sz w:val="24"/>
          <w:szCs w:val="24"/>
        </w:rPr>
        <w:t>and nfermedades mental</w:t>
      </w:r>
      <w:r w:rsidR="00852840" w:rsidRPr="00852840">
        <w:rPr>
          <w:sz w:val="24"/>
          <w:szCs w:val="24"/>
        </w:rPr>
        <w:t>,</w:t>
      </w:r>
      <w:r w:rsidR="00A12F3B" w:rsidRPr="00852840">
        <w:rPr>
          <w:sz w:val="24"/>
          <w:szCs w:val="24"/>
        </w:rPr>
        <w:t xml:space="preserve"> present</w:t>
      </w:r>
      <w:r w:rsidR="002A5281" w:rsidRPr="00852840">
        <w:rPr>
          <w:sz w:val="24"/>
          <w:szCs w:val="24"/>
        </w:rPr>
        <w:t xml:space="preserve"> a disability like consequence of the difficulty of </w:t>
      </w:r>
      <w:r w:rsidR="00A12F3B" w:rsidRPr="00852840">
        <w:rPr>
          <w:sz w:val="24"/>
          <w:szCs w:val="24"/>
        </w:rPr>
        <w:t>the interaction</w:t>
      </w:r>
      <w:r w:rsidR="002A5281" w:rsidRPr="00852840">
        <w:rPr>
          <w:sz w:val="24"/>
          <w:szCs w:val="24"/>
        </w:rPr>
        <w:t xml:space="preserve"> with the people</w:t>
      </w:r>
      <w:r w:rsidR="00852840" w:rsidRPr="00852840">
        <w:rPr>
          <w:sz w:val="24"/>
          <w:szCs w:val="24"/>
        </w:rPr>
        <w:t>,</w:t>
      </w:r>
      <w:r w:rsidR="002A5281" w:rsidRPr="00852840">
        <w:rPr>
          <w:sz w:val="24"/>
          <w:szCs w:val="24"/>
        </w:rPr>
        <w:t xml:space="preserve"> and the </w:t>
      </w:r>
      <w:r w:rsidR="00A12F3B" w:rsidRPr="00852840">
        <w:rPr>
          <w:sz w:val="24"/>
          <w:szCs w:val="24"/>
        </w:rPr>
        <w:t>barriers</w:t>
      </w:r>
      <w:r w:rsidR="00852840" w:rsidRPr="00852840">
        <w:rPr>
          <w:sz w:val="24"/>
          <w:szCs w:val="24"/>
        </w:rPr>
        <w:t>,</w:t>
      </w:r>
      <w:r w:rsidR="002A5281" w:rsidRPr="00852840">
        <w:rPr>
          <w:sz w:val="24"/>
          <w:szCs w:val="24"/>
        </w:rPr>
        <w:t xml:space="preserve"> regarding the attitude and the surroundings</w:t>
      </w:r>
      <w:r w:rsidR="00852840" w:rsidRPr="00852840">
        <w:rPr>
          <w:sz w:val="24"/>
          <w:szCs w:val="24"/>
        </w:rPr>
        <w:t>,</w:t>
      </w:r>
      <w:r w:rsidR="002A5281" w:rsidRPr="00852840">
        <w:rPr>
          <w:sz w:val="24"/>
          <w:szCs w:val="24"/>
        </w:rPr>
        <w:t xml:space="preserve"> hamper his full and effective integration in the society.</w:t>
      </w:r>
    </w:p>
    <w:p w:rsidR="00A12F3B" w:rsidRPr="00EF335C" w:rsidRDefault="00A12F3B" w:rsidP="00EF335C">
      <w:pPr>
        <w:spacing w:line="360" w:lineRule="auto"/>
        <w:jc w:val="both"/>
        <w:rPr>
          <w:sz w:val="24"/>
          <w:szCs w:val="24"/>
        </w:rPr>
      </w:pPr>
      <w:r w:rsidRPr="00852840">
        <w:rPr>
          <w:sz w:val="24"/>
          <w:szCs w:val="24"/>
        </w:rPr>
        <w:t xml:space="preserve">In Spain, the last data epidemiológicos relative </w:t>
      </w:r>
      <w:r w:rsidR="00852840" w:rsidRPr="00852840">
        <w:rPr>
          <w:sz w:val="24"/>
          <w:szCs w:val="24"/>
        </w:rPr>
        <w:t>to</w:t>
      </w:r>
      <w:r w:rsidRPr="00852840">
        <w:rPr>
          <w:sz w:val="24"/>
          <w:szCs w:val="24"/>
        </w:rPr>
        <w:t xml:space="preserve"> the mental illnesses collect  in the proyec</w:t>
      </w:r>
      <w:r w:rsidR="00D86B83" w:rsidRPr="00852840">
        <w:rPr>
          <w:sz w:val="24"/>
          <w:szCs w:val="24"/>
        </w:rPr>
        <w:t>to ESEMeD-Spain of 2006</w:t>
      </w:r>
      <w:r w:rsidRPr="00852840">
        <w:rPr>
          <w:sz w:val="24"/>
          <w:szCs w:val="24"/>
        </w:rPr>
        <w:fldChar w:fldCharType="begin"/>
      </w:r>
      <w:r w:rsidRPr="00852840">
        <w:rPr>
          <w:sz w:val="24"/>
          <w:szCs w:val="24"/>
        </w:rPr>
        <w:instrText>ADDIN RW.CITE{{doc:55704c08e4b0770c9a91b5a2 Prevalenciadelostrastornosmentalesyfactores [No Information]}}</w:instrText>
      </w:r>
      <w:r w:rsidRPr="00852840">
        <w:rPr>
          <w:sz w:val="24"/>
          <w:szCs w:val="24"/>
        </w:rPr>
        <w:fldChar w:fldCharType="separate"/>
      </w:r>
      <w:r w:rsidR="00D86B83" w:rsidRPr="00852840">
        <w:rPr>
          <w:sz w:val="24"/>
          <w:szCs w:val="24"/>
        </w:rPr>
        <w:t>(22)</w:t>
      </w:r>
      <w:r w:rsidRPr="00852840">
        <w:rPr>
          <w:sz w:val="24"/>
          <w:szCs w:val="24"/>
        </w:rPr>
        <w:fldChar w:fldCharType="end"/>
      </w:r>
      <w:r w:rsidRPr="00852840">
        <w:rPr>
          <w:sz w:val="24"/>
          <w:szCs w:val="24"/>
        </w:rPr>
        <w:t>. It situated the figures of prevalencia of</w:t>
      </w:r>
      <w:r w:rsidRPr="00EF335C">
        <w:rPr>
          <w:sz w:val="24"/>
          <w:szCs w:val="24"/>
        </w:rPr>
        <w:t xml:space="preserve"> mental disorders in 8,5% affecting to 19,5% of the people sometime of his life, being the most usual disorder the depression.</w:t>
      </w:r>
    </w:p>
    <w:p w:rsidR="00D86B83" w:rsidRDefault="00D86B83" w:rsidP="00EF335C">
      <w:pPr>
        <w:spacing w:line="360" w:lineRule="auto"/>
        <w:jc w:val="both"/>
        <w:rPr>
          <w:sz w:val="24"/>
          <w:szCs w:val="24"/>
        </w:rPr>
      </w:pPr>
      <w:r w:rsidRPr="00EF335C">
        <w:rPr>
          <w:sz w:val="24"/>
          <w:szCs w:val="24"/>
        </w:rPr>
        <w:t>The last national and international recommendations insist in the importance to carry out politics prev</w:t>
      </w:r>
      <w:r w:rsidRPr="00466B53">
        <w:rPr>
          <w:sz w:val="24"/>
          <w:szCs w:val="24"/>
        </w:rPr>
        <w:t>entivas</w:t>
      </w:r>
      <w:r w:rsidRPr="00466B53">
        <w:rPr>
          <w:sz w:val="24"/>
          <w:szCs w:val="24"/>
        </w:rPr>
        <w:fldChar w:fldCharType="begin"/>
      </w:r>
      <w:r w:rsidRPr="00466B53">
        <w:rPr>
          <w:sz w:val="24"/>
          <w:szCs w:val="24"/>
        </w:rPr>
        <w:instrText>ADDIN RW.CITE{{doc:553b5797e4b00b00752c77b6 DepartamentodeSaludMentalyAbusodeSustanciasdelaOrganizaciónMundialdelaSalud,encolaboraciónconelCentrodeInvestigacióndePrevencióndelasUniversidadesdeNijmegenyMaastricht [No Information]; doc:55729ac1e4b0770c9a91c55f PlanEstratégico [No Information]; doc:55729da5e4b0770c9a91c568 OMS [No Information]}}</w:instrText>
      </w:r>
      <w:r w:rsidRPr="00466B53">
        <w:rPr>
          <w:sz w:val="24"/>
          <w:szCs w:val="24"/>
        </w:rPr>
        <w:fldChar w:fldCharType="separate"/>
      </w:r>
      <w:r w:rsidRPr="00466B53">
        <w:rPr>
          <w:sz w:val="24"/>
          <w:szCs w:val="24"/>
        </w:rPr>
        <w:t>(16,18,23)</w:t>
      </w:r>
      <w:r w:rsidRPr="00466B53">
        <w:rPr>
          <w:sz w:val="24"/>
          <w:szCs w:val="24"/>
        </w:rPr>
        <w:fldChar w:fldCharType="end"/>
      </w:r>
      <w:r w:rsidRPr="00EF335C">
        <w:rPr>
          <w:sz w:val="24"/>
          <w:szCs w:val="24"/>
        </w:rPr>
        <w:t>.</w:t>
      </w:r>
    </w:p>
    <w:p w:rsidR="000C1DDA" w:rsidRPr="00466B53" w:rsidRDefault="000C1DDA" w:rsidP="00EF335C">
      <w:pPr>
        <w:spacing w:line="360" w:lineRule="auto"/>
        <w:jc w:val="both"/>
        <w:rPr>
          <w:sz w:val="24"/>
          <w:szCs w:val="24"/>
        </w:rPr>
      </w:pPr>
      <w:r w:rsidRPr="00466B53">
        <w:rPr>
          <w:sz w:val="24"/>
          <w:szCs w:val="24"/>
        </w:rPr>
        <w:t xml:space="preserve">In the field </w:t>
      </w:r>
      <w:r w:rsidR="004D192C">
        <w:rPr>
          <w:sz w:val="24"/>
          <w:szCs w:val="24"/>
        </w:rPr>
        <w:t>oncologic</w:t>
      </w:r>
      <w:r w:rsidRPr="00466B53">
        <w:rPr>
          <w:sz w:val="24"/>
          <w:szCs w:val="24"/>
        </w:rPr>
        <w:t xml:space="preserve"> the patients often suffer psychological stress that defines  like an emotional state of suffering in which they predominate the symptoms of anxiety and </w:t>
      </w:r>
      <w:r w:rsidRPr="00466B53">
        <w:rPr>
          <w:sz w:val="24"/>
          <w:szCs w:val="24"/>
        </w:rPr>
        <w:lastRenderedPageBreak/>
        <w:t>depression that can be accompanied in occasions of physical symptoms like sleeplessness and cefalea</w:t>
      </w:r>
      <w:r w:rsidRPr="00466B53">
        <w:rPr>
          <w:sz w:val="24"/>
          <w:szCs w:val="24"/>
        </w:rPr>
        <w:fldChar w:fldCharType="begin"/>
      </w:r>
      <w:r w:rsidRPr="00466B53">
        <w:rPr>
          <w:sz w:val="24"/>
          <w:szCs w:val="24"/>
        </w:rPr>
        <w:instrText>ADDIN RW.CITE{{doc:56bdc829e4b0d82f23009a60 [NoInformation] [No Information]; doc:56bdc83fe4b051327ac29b6b [NoInformation] [No Information]}}</w:instrText>
      </w:r>
      <w:r w:rsidRPr="00466B53">
        <w:rPr>
          <w:sz w:val="24"/>
          <w:szCs w:val="24"/>
        </w:rPr>
        <w:fldChar w:fldCharType="separate"/>
      </w:r>
      <w:r w:rsidR="000209C6" w:rsidRPr="00466B53">
        <w:rPr>
          <w:sz w:val="24"/>
          <w:szCs w:val="24"/>
        </w:rPr>
        <w:t>(24,25)</w:t>
      </w:r>
      <w:r w:rsidRPr="00466B53">
        <w:rPr>
          <w:sz w:val="24"/>
          <w:szCs w:val="24"/>
        </w:rPr>
        <w:fldChar w:fldCharType="end"/>
      </w:r>
      <w:r w:rsidRPr="00466B53">
        <w:rPr>
          <w:sz w:val="24"/>
          <w:szCs w:val="24"/>
        </w:rPr>
        <w:t>.It estimates  that roughly a third of the patients with cancer suffer some type of mental disorder during the course of the active treatment</w:t>
      </w:r>
      <w:r w:rsidRPr="00466B53">
        <w:rPr>
          <w:sz w:val="24"/>
          <w:szCs w:val="24"/>
        </w:rPr>
        <w:fldChar w:fldCharType="begin"/>
      </w:r>
      <w:r w:rsidRPr="00466B53">
        <w:rPr>
          <w:sz w:val="24"/>
          <w:szCs w:val="24"/>
        </w:rPr>
        <w:instrText>ADDIN RW.CITE{{doc:56bdb6b9e4b0d82f230099c7 [NoInformation] [No Information]; doc:56a88082e4b03f23b8cbad40 WolfgangLindena,b,</w:instrText>
      </w:r>
      <w:r w:rsidRPr="00466B53">
        <w:rPr>
          <w:rFonts w:ascii="Calibri" w:hAnsi="Calibri" w:cs="Calibri"/>
          <w:sz w:val="24"/>
          <w:szCs w:val="24"/>
        </w:rPr>
        <w:instrText>⁎</w:instrText>
      </w:r>
      <w:r w:rsidRPr="00466B53">
        <w:rPr>
          <w:sz w:val="24"/>
          <w:szCs w:val="24"/>
        </w:rPr>
        <w:instrText>,1,AndreaVodermaiera,c,</w:instrText>
      </w:r>
      <w:r w:rsidRPr="00466B53">
        <w:rPr>
          <w:rFonts w:ascii="Calibri" w:hAnsi="Calibri" w:cs="Calibri"/>
          <w:sz w:val="24"/>
          <w:szCs w:val="24"/>
        </w:rPr>
        <w:instrText>⁎</w:instrText>
      </w:r>
      <w:r w:rsidRPr="00466B53">
        <w:rPr>
          <w:sz w:val="24"/>
          <w:szCs w:val="24"/>
        </w:rPr>
        <w:instrText>,1,ReginaMacKenzieb,DuncanGreiga [No Information]}}</w:instrText>
      </w:r>
      <w:r w:rsidRPr="00466B53">
        <w:rPr>
          <w:sz w:val="24"/>
          <w:szCs w:val="24"/>
        </w:rPr>
        <w:fldChar w:fldCharType="separate"/>
      </w:r>
      <w:r w:rsidR="000209C6" w:rsidRPr="00466B53">
        <w:rPr>
          <w:sz w:val="24"/>
          <w:szCs w:val="24"/>
        </w:rPr>
        <w:t>(26,27)</w:t>
      </w:r>
      <w:r w:rsidRPr="00466B53">
        <w:rPr>
          <w:sz w:val="24"/>
          <w:szCs w:val="24"/>
        </w:rPr>
        <w:fldChar w:fldCharType="end"/>
      </w:r>
      <w:r w:rsidRPr="00466B53">
        <w:rPr>
          <w:sz w:val="24"/>
          <w:szCs w:val="24"/>
        </w:rPr>
        <w:t xml:space="preserve"> reaching near of 20% of patients with anxiety and 13% with depression</w:t>
      </w:r>
      <w:r w:rsidRPr="00466B53">
        <w:rPr>
          <w:sz w:val="24"/>
          <w:szCs w:val="24"/>
        </w:rPr>
        <w:fldChar w:fldCharType="begin"/>
      </w:r>
      <w:r w:rsidRPr="00466B53">
        <w:rPr>
          <w:sz w:val="24"/>
          <w:szCs w:val="24"/>
        </w:rPr>
        <w:instrText>ADDIN RW.CITE{{doc:56a88082e4b03f23b8cbad40 WolfgangLindena,b,</w:instrText>
      </w:r>
      <w:r w:rsidRPr="00466B53">
        <w:rPr>
          <w:rFonts w:ascii="Calibri" w:hAnsi="Calibri" w:cs="Calibri"/>
          <w:sz w:val="24"/>
          <w:szCs w:val="24"/>
        </w:rPr>
        <w:instrText>⁎</w:instrText>
      </w:r>
      <w:r w:rsidRPr="00466B53">
        <w:rPr>
          <w:sz w:val="24"/>
          <w:szCs w:val="24"/>
        </w:rPr>
        <w:instrText>,1,AndreaVodermaiera,c,</w:instrText>
      </w:r>
      <w:r w:rsidRPr="00466B53">
        <w:rPr>
          <w:rFonts w:ascii="Calibri" w:hAnsi="Calibri" w:cs="Calibri"/>
          <w:sz w:val="24"/>
          <w:szCs w:val="24"/>
        </w:rPr>
        <w:instrText>⁎</w:instrText>
      </w:r>
      <w:r w:rsidRPr="00466B53">
        <w:rPr>
          <w:sz w:val="24"/>
          <w:szCs w:val="24"/>
        </w:rPr>
        <w:instrText>,1,ReginaMacKenzieb,DuncanGreiga [No Information]}}</w:instrText>
      </w:r>
      <w:r w:rsidRPr="00466B53">
        <w:rPr>
          <w:sz w:val="24"/>
          <w:szCs w:val="24"/>
        </w:rPr>
        <w:fldChar w:fldCharType="separate"/>
      </w:r>
      <w:r w:rsidR="000209C6" w:rsidRPr="00466B53">
        <w:rPr>
          <w:sz w:val="24"/>
          <w:szCs w:val="24"/>
        </w:rPr>
        <w:t>(27)</w:t>
      </w:r>
      <w:r w:rsidRPr="00466B53">
        <w:rPr>
          <w:sz w:val="24"/>
          <w:szCs w:val="24"/>
        </w:rPr>
        <w:fldChar w:fldCharType="end"/>
      </w:r>
      <w:r w:rsidRPr="00466B53">
        <w:rPr>
          <w:sz w:val="24"/>
          <w:szCs w:val="24"/>
        </w:rPr>
        <w:t>. In both cases the prevalencia is greater in women</w:t>
      </w:r>
      <w:r w:rsidRPr="00466B53">
        <w:rPr>
          <w:sz w:val="24"/>
          <w:szCs w:val="24"/>
        </w:rPr>
        <w:fldChar w:fldCharType="begin"/>
      </w:r>
      <w:r w:rsidRPr="00466B53">
        <w:rPr>
          <w:sz w:val="24"/>
          <w:szCs w:val="24"/>
        </w:rPr>
        <w:instrText>ADDIN RW.CITE{{doc:56a88082e4b03f23b8cbad40 WolfgangLindena,b,</w:instrText>
      </w:r>
      <w:r w:rsidRPr="00466B53">
        <w:rPr>
          <w:rFonts w:ascii="Calibri" w:hAnsi="Calibri" w:cs="Calibri"/>
          <w:sz w:val="24"/>
          <w:szCs w:val="24"/>
        </w:rPr>
        <w:instrText>⁎</w:instrText>
      </w:r>
      <w:r w:rsidRPr="00466B53">
        <w:rPr>
          <w:sz w:val="24"/>
          <w:szCs w:val="24"/>
        </w:rPr>
        <w:instrText>,1,AndreaVodermaiera,c,</w:instrText>
      </w:r>
      <w:r w:rsidRPr="00466B53">
        <w:rPr>
          <w:rFonts w:ascii="Calibri" w:hAnsi="Calibri" w:cs="Calibri"/>
          <w:sz w:val="24"/>
          <w:szCs w:val="24"/>
        </w:rPr>
        <w:instrText>⁎</w:instrText>
      </w:r>
      <w:r w:rsidRPr="00466B53">
        <w:rPr>
          <w:sz w:val="24"/>
          <w:szCs w:val="24"/>
        </w:rPr>
        <w:instrText>,1,ReginaMacKenzieb,DuncanGreiga [No Information]}}</w:instrText>
      </w:r>
      <w:r w:rsidRPr="00466B53">
        <w:rPr>
          <w:sz w:val="24"/>
          <w:szCs w:val="24"/>
        </w:rPr>
        <w:fldChar w:fldCharType="separate"/>
      </w:r>
      <w:r w:rsidR="000209C6" w:rsidRPr="00466B53">
        <w:rPr>
          <w:sz w:val="24"/>
          <w:szCs w:val="24"/>
        </w:rPr>
        <w:t>(27)</w:t>
      </w:r>
      <w:r w:rsidRPr="00466B53">
        <w:rPr>
          <w:sz w:val="24"/>
          <w:szCs w:val="24"/>
        </w:rPr>
        <w:fldChar w:fldCharType="end"/>
      </w:r>
      <w:r w:rsidRPr="00466B53">
        <w:rPr>
          <w:sz w:val="24"/>
          <w:szCs w:val="24"/>
        </w:rPr>
        <w:t>.This deep psychological impact can perdurar in the time, even once finalised the treatment. By this reason, in a lot of countries the sanitary politics look for to detect the symptoms and like this can provide the necessary psychological cares, being the improvement of the validity and utility of the instruments of screening object of investigation in the actuality</w:t>
      </w:r>
      <w:r w:rsidRPr="00466B53">
        <w:rPr>
          <w:sz w:val="24"/>
          <w:szCs w:val="24"/>
        </w:rPr>
        <w:fldChar w:fldCharType="begin"/>
      </w:r>
      <w:r w:rsidRPr="00466B53">
        <w:rPr>
          <w:sz w:val="24"/>
          <w:szCs w:val="24"/>
        </w:rPr>
        <w:instrText>ADDIN RW.CITE{{doc:56a9da3de4b03d3ae43bdff7 Salmon,Peter 2015}}</w:instrText>
      </w:r>
      <w:r w:rsidRPr="00466B53">
        <w:rPr>
          <w:sz w:val="24"/>
          <w:szCs w:val="24"/>
        </w:rPr>
        <w:fldChar w:fldCharType="separate"/>
      </w:r>
      <w:r w:rsidR="000209C6" w:rsidRPr="00466B53">
        <w:rPr>
          <w:sz w:val="24"/>
          <w:szCs w:val="24"/>
        </w:rPr>
        <w:t>(28)</w:t>
      </w:r>
      <w:r w:rsidRPr="00466B53">
        <w:rPr>
          <w:sz w:val="24"/>
          <w:szCs w:val="24"/>
        </w:rPr>
        <w:fldChar w:fldCharType="end"/>
      </w:r>
      <w:r w:rsidR="00F25ACF" w:rsidRPr="00466B53">
        <w:rPr>
          <w:sz w:val="24"/>
          <w:szCs w:val="24"/>
        </w:rPr>
        <w:t>.</w:t>
      </w:r>
    </w:p>
    <w:p w:rsidR="002D4E83" w:rsidRPr="00BA63A7" w:rsidRDefault="002D4E83" w:rsidP="00971099">
      <w:pPr>
        <w:pStyle w:val="Prrafodelista"/>
        <w:numPr>
          <w:ilvl w:val="2"/>
          <w:numId w:val="1"/>
        </w:numPr>
        <w:spacing w:line="360" w:lineRule="auto"/>
        <w:jc w:val="both"/>
        <w:rPr>
          <w:sz w:val="24"/>
          <w:szCs w:val="24"/>
          <w:lang w:eastAsia="es-ES"/>
        </w:rPr>
      </w:pPr>
      <w:r w:rsidRPr="00BA63A7">
        <w:rPr>
          <w:sz w:val="24"/>
          <w:szCs w:val="24"/>
          <w:lang w:eastAsia="es-ES"/>
        </w:rPr>
        <w:t>The Disorders of Anxiety and the Diagnostic Nurse of Anxiety.</w:t>
      </w:r>
    </w:p>
    <w:p w:rsidR="00B10FD8" w:rsidRPr="00EF335C" w:rsidRDefault="00301E00" w:rsidP="00EF335C">
      <w:pPr>
        <w:spacing w:line="360" w:lineRule="auto"/>
        <w:jc w:val="both"/>
        <w:rPr>
          <w:sz w:val="24"/>
          <w:szCs w:val="24"/>
        </w:rPr>
      </w:pPr>
      <w:r w:rsidRPr="00EF335C">
        <w:rPr>
          <w:sz w:val="24"/>
          <w:szCs w:val="24"/>
          <w:lang w:eastAsia="es-ES"/>
        </w:rPr>
        <w:t xml:space="preserve"> The anxious symptomatology can evolve to</w:t>
      </w:r>
      <w:r w:rsidR="00FA2606" w:rsidRPr="00EF335C">
        <w:rPr>
          <w:sz w:val="24"/>
          <w:szCs w:val="24"/>
          <w:lang w:eastAsia="es-ES"/>
        </w:rPr>
        <w:t xml:space="preserve"> Disorders of </w:t>
      </w:r>
      <w:r w:rsidR="006D285B" w:rsidRPr="00EF335C">
        <w:rPr>
          <w:sz w:val="24"/>
          <w:szCs w:val="24"/>
          <w:lang w:eastAsia="es-ES"/>
        </w:rPr>
        <w:t>Anxiety properly said</w:t>
      </w:r>
      <w:r w:rsidRPr="00EF335C">
        <w:rPr>
          <w:sz w:val="24"/>
          <w:szCs w:val="24"/>
          <w:lang w:eastAsia="es-ES"/>
        </w:rPr>
        <w:t xml:space="preserve"> </w:t>
      </w:r>
      <w:r w:rsidR="00C91BFD">
        <w:rPr>
          <w:sz w:val="24"/>
          <w:szCs w:val="24"/>
          <w:lang w:eastAsia="es-ES"/>
        </w:rPr>
        <w:t>,</w:t>
      </w:r>
      <w:r w:rsidRPr="00EF335C">
        <w:rPr>
          <w:sz w:val="24"/>
          <w:szCs w:val="24"/>
          <w:lang w:eastAsia="es-ES"/>
        </w:rPr>
        <w:t xml:space="preserve"> that </w:t>
      </w:r>
      <w:r w:rsidR="00FA2606" w:rsidRPr="00EF335C">
        <w:rPr>
          <w:sz w:val="24"/>
          <w:szCs w:val="24"/>
          <w:lang w:eastAsia="es-ES"/>
        </w:rPr>
        <w:t xml:space="preserve">describe  in </w:t>
      </w:r>
      <w:r w:rsidR="006D285B">
        <w:rPr>
          <w:sz w:val="24"/>
          <w:szCs w:val="24"/>
          <w:lang w:eastAsia="es-ES"/>
        </w:rPr>
        <w:t>the Manual Diagnostic and Statistician of the Mental Disorders (DSM-5®)</w:t>
      </w:r>
      <w:r w:rsidR="00C91BFD">
        <w:rPr>
          <w:sz w:val="24"/>
          <w:szCs w:val="24"/>
          <w:lang w:eastAsia="es-ES"/>
        </w:rPr>
        <w:t>,</w:t>
      </w:r>
      <w:r w:rsidR="006D285B" w:rsidRPr="002B7D5A">
        <w:rPr>
          <w:sz w:val="24"/>
          <w:szCs w:val="24"/>
          <w:vertAlign w:val="superscript"/>
          <w:lang w:eastAsia="es-ES"/>
        </w:rPr>
        <w:t xml:space="preserve"> </w:t>
      </w:r>
      <w:r w:rsidR="00FA2606" w:rsidRPr="00EF335C">
        <w:rPr>
          <w:sz w:val="24"/>
          <w:szCs w:val="24"/>
          <w:lang w:eastAsia="es-ES"/>
        </w:rPr>
        <w:t>like disorders that share characteristics of fear and excessive</w:t>
      </w:r>
      <w:r w:rsidR="006D285B">
        <w:rPr>
          <w:sz w:val="24"/>
          <w:szCs w:val="24"/>
          <w:lang w:eastAsia="es-ES"/>
        </w:rPr>
        <w:t xml:space="preserve"> anxiety</w:t>
      </w:r>
      <w:r w:rsidR="00FA2606" w:rsidRPr="00EF335C">
        <w:rPr>
          <w:sz w:val="24"/>
          <w:szCs w:val="24"/>
          <w:lang w:eastAsia="es-ES"/>
        </w:rPr>
        <w:t xml:space="preserve">. The fear is an emotional answer in front of an imminent threat whereas the anxiety is an answer anticipatoria. Both answers can  solapar. They consider  </w:t>
      </w:r>
      <w:r w:rsidR="00FA2606" w:rsidRPr="006D285B">
        <w:rPr>
          <w:i/>
          <w:sz w:val="24"/>
          <w:szCs w:val="24"/>
          <w:lang w:eastAsia="es-ES"/>
        </w:rPr>
        <w:t>“disorders”</w:t>
      </w:r>
      <w:r w:rsidR="00FA2606" w:rsidRPr="00EF335C">
        <w:rPr>
          <w:sz w:val="24"/>
          <w:szCs w:val="24"/>
          <w:lang w:eastAsia="es-ES"/>
        </w:rPr>
        <w:t xml:space="preserve"> when the fear or the normal anxiety prolong  in the time, further of the appropriate periods. </w:t>
      </w:r>
      <w:r w:rsidR="00F34453" w:rsidRPr="00EF335C">
        <w:rPr>
          <w:sz w:val="24"/>
          <w:szCs w:val="24"/>
        </w:rPr>
        <w:t>These disorders characterise  by the restlessness or impatience, fatigabilidad easy, difficulty to concentrate  or have the mind in white, irritability, muscular tension and alterations of the dream.</w:t>
      </w:r>
      <w:r w:rsidR="00FA2606" w:rsidRPr="00EF335C">
        <w:rPr>
          <w:sz w:val="24"/>
          <w:szCs w:val="24"/>
        </w:rPr>
        <w:t xml:space="preserve"> S</w:t>
      </w:r>
      <w:r w:rsidR="00F34453" w:rsidRPr="00EF335C">
        <w:rPr>
          <w:sz w:val="24"/>
          <w:szCs w:val="24"/>
        </w:rPr>
        <w:t>And differentiate in his origin being able to be been due to a concrete circumstance or be inespecíficos or induced by substances.</w:t>
      </w:r>
      <w:r w:rsidR="00FA2606" w:rsidRPr="00EF335C">
        <w:rPr>
          <w:sz w:val="24"/>
          <w:szCs w:val="24"/>
        </w:rPr>
        <w:t xml:space="preserve"> </w:t>
      </w:r>
      <w:r w:rsidR="00F34453" w:rsidRPr="00EF335C">
        <w:rPr>
          <w:sz w:val="24"/>
          <w:szCs w:val="24"/>
        </w:rPr>
        <w:t xml:space="preserve">In any case the symptomatology repeats  and can coexistir with </w:t>
      </w:r>
      <w:r w:rsidR="00FA2606" w:rsidRPr="00EF335C">
        <w:rPr>
          <w:sz w:val="24"/>
          <w:szCs w:val="24"/>
        </w:rPr>
        <w:t>attacks of panic</w:t>
      </w:r>
      <w:r w:rsidR="00F34453" w:rsidRPr="00EF335C">
        <w:rPr>
          <w:sz w:val="24"/>
          <w:szCs w:val="24"/>
        </w:rPr>
        <w:t xml:space="preserve"> and even compulsive obsessive symptoms.</w:t>
      </w:r>
      <w:r w:rsidR="00FA2606" w:rsidRPr="00EF335C">
        <w:rPr>
          <w:sz w:val="24"/>
          <w:szCs w:val="24"/>
        </w:rPr>
        <w:t xml:space="preserve"> It fits to stand out that the difficulty of relaxation is defined in the DSM</w:t>
      </w:r>
      <w:r w:rsidR="00B25617">
        <w:rPr>
          <w:sz w:val="24"/>
          <w:szCs w:val="24"/>
        </w:rPr>
        <w:t>-5</w:t>
      </w:r>
      <w:r w:rsidR="00BA63A7">
        <w:rPr>
          <w:sz w:val="24"/>
          <w:szCs w:val="24"/>
        </w:rPr>
        <w:t>®</w:t>
      </w:r>
      <w:r w:rsidR="00FA2606" w:rsidRPr="00EF335C">
        <w:rPr>
          <w:sz w:val="24"/>
          <w:szCs w:val="24"/>
        </w:rPr>
        <w:t xml:space="preserve"> like a symptom of the Disorders of</w:t>
      </w:r>
      <w:r w:rsidR="00FA2606" w:rsidRPr="00466B53">
        <w:rPr>
          <w:sz w:val="24"/>
          <w:szCs w:val="24"/>
        </w:rPr>
        <w:t>To nsiedad</w:t>
      </w:r>
      <w:r w:rsidR="00B10FD8" w:rsidRPr="00466B53">
        <w:rPr>
          <w:sz w:val="24"/>
          <w:szCs w:val="24"/>
        </w:rPr>
        <w:fldChar w:fldCharType="begin"/>
      </w:r>
      <w:r w:rsidR="00B10FD8" w:rsidRPr="00466B53">
        <w:rPr>
          <w:sz w:val="24"/>
          <w:szCs w:val="24"/>
        </w:rPr>
        <w:instrText>ADDIN RW.CITE{{doc:557d289fe4b0173882782a68 [NoInformation] [No Information]}}</w:instrText>
      </w:r>
      <w:r w:rsidR="00B10FD8" w:rsidRPr="00466B53">
        <w:rPr>
          <w:sz w:val="24"/>
          <w:szCs w:val="24"/>
        </w:rPr>
        <w:fldChar w:fldCharType="separate"/>
      </w:r>
      <w:r w:rsidR="000209C6" w:rsidRPr="00466B53">
        <w:rPr>
          <w:sz w:val="24"/>
          <w:szCs w:val="24"/>
        </w:rPr>
        <w:t>(29)</w:t>
      </w:r>
      <w:r w:rsidR="00B10FD8" w:rsidRPr="00466B53">
        <w:rPr>
          <w:sz w:val="24"/>
          <w:szCs w:val="24"/>
        </w:rPr>
        <w:fldChar w:fldCharType="end"/>
      </w:r>
      <w:r w:rsidR="00FA2606" w:rsidRPr="00466B53">
        <w:rPr>
          <w:sz w:val="24"/>
          <w:szCs w:val="24"/>
        </w:rPr>
        <w:t xml:space="preserve">. </w:t>
      </w:r>
    </w:p>
    <w:p w:rsidR="00F34453" w:rsidRPr="00EF335C" w:rsidRDefault="00F34453" w:rsidP="00EF335C">
      <w:pPr>
        <w:spacing w:line="360" w:lineRule="auto"/>
        <w:jc w:val="both"/>
        <w:rPr>
          <w:sz w:val="24"/>
          <w:szCs w:val="24"/>
        </w:rPr>
      </w:pPr>
      <w:r w:rsidRPr="00EF335C">
        <w:rPr>
          <w:sz w:val="24"/>
          <w:szCs w:val="24"/>
        </w:rPr>
        <w:t xml:space="preserve">The possibilities of treatment are wide, from the pharmacology to the psicoterapia where include  the technicians of </w:t>
      </w:r>
      <w:r w:rsidR="00C91BFD">
        <w:rPr>
          <w:sz w:val="24"/>
          <w:szCs w:val="24"/>
        </w:rPr>
        <w:t>relaxation</w:t>
      </w:r>
      <w:r w:rsidRPr="00EF335C">
        <w:rPr>
          <w:sz w:val="24"/>
          <w:szCs w:val="24"/>
        </w:rPr>
        <w:t xml:space="preserve"> that every time are winning more interest in the field of the Psiquiatría and of the Mental Health.</w:t>
      </w:r>
      <w:r w:rsidR="00FA2606" w:rsidRPr="00EF335C">
        <w:rPr>
          <w:sz w:val="24"/>
          <w:szCs w:val="24"/>
        </w:rPr>
        <w:t xml:space="preserve"> </w:t>
      </w:r>
    </w:p>
    <w:p w:rsidR="00F34453" w:rsidRPr="00EF335C" w:rsidRDefault="00B10FD8" w:rsidP="00EF335C">
      <w:pPr>
        <w:spacing w:line="360" w:lineRule="auto"/>
        <w:jc w:val="both"/>
        <w:rPr>
          <w:sz w:val="24"/>
          <w:szCs w:val="24"/>
        </w:rPr>
      </w:pPr>
      <w:r w:rsidRPr="00EF335C">
        <w:rPr>
          <w:sz w:val="24"/>
          <w:szCs w:val="24"/>
        </w:rPr>
        <w:t xml:space="preserve">It treats  of a multidisciplinary boarding where the </w:t>
      </w:r>
      <w:r w:rsidR="00F34453" w:rsidRPr="00EF335C">
        <w:rPr>
          <w:sz w:val="24"/>
          <w:szCs w:val="24"/>
        </w:rPr>
        <w:t>professionals of infirmary take part of active form in the process to warn and take care to the patients with anxiety</w:t>
      </w:r>
      <w:r w:rsidR="007B56F2" w:rsidRPr="00EF335C">
        <w:rPr>
          <w:sz w:val="24"/>
          <w:szCs w:val="24"/>
        </w:rPr>
        <w:t xml:space="preserve"> and/or fear.</w:t>
      </w:r>
    </w:p>
    <w:p w:rsidR="00F34453" w:rsidRPr="00EF335C" w:rsidRDefault="00F34453" w:rsidP="00EF335C">
      <w:pPr>
        <w:spacing w:line="360" w:lineRule="auto"/>
        <w:jc w:val="both"/>
        <w:rPr>
          <w:sz w:val="24"/>
          <w:szCs w:val="24"/>
        </w:rPr>
      </w:pPr>
      <w:r w:rsidRPr="00BA63A7">
        <w:rPr>
          <w:sz w:val="24"/>
          <w:szCs w:val="24"/>
        </w:rPr>
        <w:lastRenderedPageBreak/>
        <w:t xml:space="preserve">The administration </w:t>
      </w:r>
      <w:r w:rsidR="007B56F2" w:rsidRPr="00BA63A7">
        <w:rPr>
          <w:sz w:val="24"/>
          <w:szCs w:val="24"/>
        </w:rPr>
        <w:t>of these</w:t>
      </w:r>
      <w:r w:rsidRPr="00BA63A7">
        <w:rPr>
          <w:sz w:val="24"/>
          <w:szCs w:val="24"/>
        </w:rPr>
        <w:t xml:space="preserve"> cares requires a planning and a scientific method that has gone  developing from </w:t>
      </w:r>
      <w:r w:rsidR="00BA63A7" w:rsidRPr="00BA63A7">
        <w:rPr>
          <w:sz w:val="24"/>
          <w:szCs w:val="24"/>
        </w:rPr>
        <w:t>finals of the years sixty</w:t>
      </w:r>
      <w:r w:rsidRPr="00BA63A7">
        <w:rPr>
          <w:sz w:val="24"/>
          <w:szCs w:val="24"/>
        </w:rPr>
        <w:t xml:space="preserve"> where began  to use the first diagnostic</w:t>
      </w:r>
      <w:r w:rsidRPr="00466B53">
        <w:rPr>
          <w:sz w:val="24"/>
          <w:szCs w:val="24"/>
        </w:rPr>
        <w:t>s of infirmary</w:t>
      </w:r>
      <w:r w:rsidRPr="00466B53">
        <w:rPr>
          <w:sz w:val="24"/>
          <w:szCs w:val="24"/>
        </w:rPr>
        <w:fldChar w:fldCharType="begin"/>
      </w:r>
      <w:r w:rsidR="00BA63A7" w:rsidRPr="00466B53">
        <w:rPr>
          <w:sz w:val="24"/>
          <w:szCs w:val="24"/>
        </w:rPr>
        <w:instrText>ADDIN RW.CITE{{doc:551cf6e3e4b0bc2c718d30f4 Gordon,M 1996}}</w:instrText>
      </w:r>
      <w:r w:rsidRPr="00466B53">
        <w:rPr>
          <w:sz w:val="24"/>
          <w:szCs w:val="24"/>
        </w:rPr>
        <w:fldChar w:fldCharType="separate"/>
      </w:r>
      <w:r w:rsidR="000209C6" w:rsidRPr="00466B53">
        <w:rPr>
          <w:sz w:val="24"/>
          <w:szCs w:val="24"/>
        </w:rPr>
        <w:t>(30)</w:t>
      </w:r>
      <w:r w:rsidRPr="00466B53">
        <w:rPr>
          <w:sz w:val="24"/>
          <w:szCs w:val="24"/>
        </w:rPr>
        <w:fldChar w:fldCharType="end"/>
      </w:r>
      <w:r w:rsidRPr="00466B53">
        <w:rPr>
          <w:sz w:val="24"/>
          <w:szCs w:val="24"/>
        </w:rPr>
        <w:t>.</w:t>
      </w:r>
    </w:p>
    <w:p w:rsidR="00F34453" w:rsidRPr="009F4995" w:rsidRDefault="00F34453" w:rsidP="009F4995">
      <w:pPr>
        <w:spacing w:line="360" w:lineRule="auto"/>
        <w:jc w:val="both"/>
        <w:rPr>
          <w:sz w:val="24"/>
          <w:szCs w:val="24"/>
        </w:rPr>
      </w:pPr>
      <w:r w:rsidRPr="00EF335C">
        <w:rPr>
          <w:sz w:val="24"/>
          <w:szCs w:val="24"/>
        </w:rPr>
        <w:t xml:space="preserve">Cater cares through this concept pretends to boost the critical activity of thought which requires a critical reasoning and the utilisation of labels diagnósticas defined in the Taxonomia </w:t>
      </w:r>
      <w:r w:rsidR="009F4995">
        <w:rPr>
          <w:sz w:val="24"/>
          <w:szCs w:val="24"/>
        </w:rPr>
        <w:t xml:space="preserve">North American Nursing Diagnosis </w:t>
      </w:r>
      <w:r w:rsidR="009F4995" w:rsidRPr="009F4995">
        <w:rPr>
          <w:sz w:val="24"/>
          <w:szCs w:val="24"/>
        </w:rPr>
        <w:t xml:space="preserve">Association </w:t>
      </w:r>
      <w:r w:rsidR="009F4995" w:rsidRPr="00466B53">
        <w:rPr>
          <w:sz w:val="24"/>
          <w:szCs w:val="24"/>
        </w:rPr>
        <w:t>(</w:t>
      </w:r>
      <w:r w:rsidRPr="00466B53">
        <w:rPr>
          <w:sz w:val="24"/>
          <w:szCs w:val="24"/>
        </w:rPr>
        <w:t>NANDA</w:t>
      </w:r>
      <w:r w:rsidR="009F4995" w:rsidRPr="00466B53">
        <w:rPr>
          <w:sz w:val="24"/>
          <w:szCs w:val="24"/>
        </w:rPr>
        <w:t>)</w:t>
      </w:r>
      <w:r w:rsidR="00F84254" w:rsidRPr="00466B53">
        <w:rPr>
          <w:sz w:val="24"/>
          <w:szCs w:val="24"/>
        </w:rPr>
        <w:fldChar w:fldCharType="begin"/>
      </w:r>
      <w:r w:rsidR="002B7D5A" w:rsidRPr="00466B53">
        <w:rPr>
          <w:sz w:val="24"/>
          <w:szCs w:val="24"/>
        </w:rPr>
        <w:instrText>ADDIN RW.CITE{{doc:557d30e5e4b0770c9a92110a NANDAInternational 2014}}</w:instrText>
      </w:r>
      <w:r w:rsidR="00F84254" w:rsidRPr="00466B53">
        <w:rPr>
          <w:sz w:val="24"/>
          <w:szCs w:val="24"/>
        </w:rPr>
        <w:fldChar w:fldCharType="separate"/>
      </w:r>
      <w:r w:rsidR="000209C6" w:rsidRPr="00466B53">
        <w:rPr>
          <w:rFonts w:ascii="Calibri" w:hAnsi="Calibri"/>
          <w:sz w:val="24"/>
          <w:szCs w:val="24"/>
        </w:rPr>
        <w:t>(31)</w:t>
      </w:r>
      <w:r w:rsidR="00F84254" w:rsidRPr="00466B53">
        <w:rPr>
          <w:sz w:val="24"/>
          <w:szCs w:val="24"/>
        </w:rPr>
        <w:fldChar w:fldCharType="end"/>
      </w:r>
      <w:r w:rsidRPr="00466B53">
        <w:rPr>
          <w:sz w:val="24"/>
          <w:szCs w:val="24"/>
        </w:rPr>
        <w:t xml:space="preserve">. </w:t>
      </w:r>
    </w:p>
    <w:p w:rsidR="00F34453" w:rsidRPr="00EF335C" w:rsidRDefault="00F34453" w:rsidP="00EF335C">
      <w:pPr>
        <w:spacing w:line="360" w:lineRule="auto"/>
        <w:jc w:val="both"/>
        <w:rPr>
          <w:sz w:val="24"/>
          <w:szCs w:val="24"/>
        </w:rPr>
      </w:pPr>
      <w:r w:rsidRPr="00C91BFD">
        <w:rPr>
          <w:sz w:val="24"/>
          <w:szCs w:val="24"/>
        </w:rPr>
        <w:t>However the critical reasoning requires knowledges, technical</w:t>
      </w:r>
      <w:r w:rsidR="00C91BFD" w:rsidRPr="00C91BFD">
        <w:rPr>
          <w:sz w:val="24"/>
          <w:szCs w:val="24"/>
        </w:rPr>
        <w:t xml:space="preserve"> skills and interperson</w:t>
      </w:r>
      <w:r w:rsidR="00C91BFD" w:rsidRPr="00466B53">
        <w:rPr>
          <w:sz w:val="24"/>
          <w:szCs w:val="24"/>
        </w:rPr>
        <w:t>ales</w:t>
      </w:r>
      <w:r w:rsidRPr="00466B53">
        <w:rPr>
          <w:sz w:val="24"/>
          <w:szCs w:val="24"/>
        </w:rPr>
        <w:t xml:space="preserve"> and </w:t>
      </w:r>
      <w:r w:rsidR="00C91BFD" w:rsidRPr="00466B53">
        <w:rPr>
          <w:sz w:val="24"/>
          <w:szCs w:val="24"/>
        </w:rPr>
        <w:t>attitudes</w:t>
      </w:r>
      <w:r w:rsidR="00137C75" w:rsidRPr="00466B53">
        <w:rPr>
          <w:sz w:val="24"/>
          <w:szCs w:val="24"/>
        </w:rPr>
        <w:fldChar w:fldCharType="begin"/>
      </w:r>
      <w:r w:rsidR="00C91BFD" w:rsidRPr="00466B53">
        <w:rPr>
          <w:sz w:val="24"/>
          <w:szCs w:val="24"/>
        </w:rPr>
        <w:instrText>ADDIN RW.CITE{{doc:551cf7c2e4b0bc2c718d30f6 Alfaro,R 2003}}</w:instrText>
      </w:r>
      <w:r w:rsidR="00137C75" w:rsidRPr="00466B53">
        <w:rPr>
          <w:sz w:val="24"/>
          <w:szCs w:val="24"/>
        </w:rPr>
        <w:fldChar w:fldCharType="separate"/>
      </w:r>
      <w:r w:rsidR="000209C6" w:rsidRPr="00466B53">
        <w:rPr>
          <w:rFonts w:ascii="Calibri" w:hAnsi="Calibri"/>
          <w:sz w:val="24"/>
          <w:szCs w:val="24"/>
        </w:rPr>
        <w:t>(32)</w:t>
      </w:r>
      <w:r w:rsidR="00137C75" w:rsidRPr="00466B53">
        <w:rPr>
          <w:sz w:val="24"/>
          <w:szCs w:val="24"/>
        </w:rPr>
        <w:fldChar w:fldCharType="end"/>
      </w:r>
      <w:r w:rsidRPr="00C91BFD">
        <w:rPr>
          <w:sz w:val="24"/>
          <w:szCs w:val="24"/>
        </w:rPr>
        <w:t>.</w:t>
      </w:r>
      <w:r w:rsidRPr="00EF335C">
        <w:rPr>
          <w:sz w:val="24"/>
          <w:szCs w:val="24"/>
        </w:rPr>
        <w:t xml:space="preserve"> From here</w:t>
      </w:r>
      <w:r w:rsidR="002B7D5A">
        <w:rPr>
          <w:sz w:val="24"/>
          <w:szCs w:val="24"/>
        </w:rPr>
        <w:t>,</w:t>
      </w:r>
      <w:r w:rsidRPr="00EF335C">
        <w:rPr>
          <w:sz w:val="24"/>
          <w:szCs w:val="24"/>
        </w:rPr>
        <w:t xml:space="preserve"> that no  pu</w:t>
      </w:r>
      <w:r w:rsidR="002B7D5A">
        <w:rPr>
          <w:sz w:val="24"/>
          <w:szCs w:val="24"/>
        </w:rPr>
        <w:t>eda establish a process diagnó</w:t>
      </w:r>
      <w:r w:rsidRPr="00EF335C">
        <w:rPr>
          <w:sz w:val="24"/>
          <w:szCs w:val="24"/>
        </w:rPr>
        <w:t>stico standard</w:t>
      </w:r>
      <w:r w:rsidR="002B7D5A">
        <w:rPr>
          <w:sz w:val="24"/>
          <w:szCs w:val="24"/>
        </w:rPr>
        <w:t>,</w:t>
      </w:r>
      <w:r w:rsidRPr="00EF335C">
        <w:rPr>
          <w:sz w:val="24"/>
          <w:szCs w:val="24"/>
        </w:rPr>
        <w:t xml:space="preserve"> since this would drive us to inaccurate clinical trials.</w:t>
      </w:r>
    </w:p>
    <w:p w:rsidR="00F34453" w:rsidRPr="00EF335C" w:rsidRDefault="00F34453" w:rsidP="00EF335C">
      <w:pPr>
        <w:spacing w:line="360" w:lineRule="auto"/>
        <w:jc w:val="both"/>
        <w:rPr>
          <w:sz w:val="24"/>
          <w:szCs w:val="24"/>
        </w:rPr>
      </w:pPr>
      <w:r w:rsidRPr="00EF335C">
        <w:rPr>
          <w:sz w:val="24"/>
          <w:szCs w:val="24"/>
        </w:rPr>
        <w:t>In this point is the art and the science of the infirmary. Nevertheless</w:t>
      </w:r>
      <w:r w:rsidR="002B7D5A">
        <w:rPr>
          <w:sz w:val="24"/>
          <w:szCs w:val="24"/>
        </w:rPr>
        <w:t>,</w:t>
      </w:r>
      <w:r w:rsidRPr="00EF335C">
        <w:rPr>
          <w:sz w:val="24"/>
          <w:szCs w:val="24"/>
        </w:rPr>
        <w:t xml:space="preserve"> historically it has associated  the take care with the infirmary and the cure with the medicine</w:t>
      </w:r>
      <w:r w:rsidR="002B7D5A">
        <w:rPr>
          <w:sz w:val="24"/>
          <w:szCs w:val="24"/>
        </w:rPr>
        <w:t>,</w:t>
      </w:r>
      <w:r w:rsidRPr="00EF335C">
        <w:rPr>
          <w:sz w:val="24"/>
          <w:szCs w:val="24"/>
        </w:rPr>
        <w:t xml:space="preserve"> leaving us the art and giving the science to the medicine.</w:t>
      </w:r>
    </w:p>
    <w:p w:rsidR="00F34453" w:rsidRPr="00EF335C" w:rsidRDefault="00F34453" w:rsidP="00EF335C">
      <w:pPr>
        <w:spacing w:line="360" w:lineRule="auto"/>
        <w:jc w:val="both"/>
        <w:rPr>
          <w:sz w:val="24"/>
          <w:szCs w:val="24"/>
        </w:rPr>
      </w:pPr>
      <w:r w:rsidRPr="00EF335C">
        <w:rPr>
          <w:sz w:val="24"/>
          <w:szCs w:val="24"/>
        </w:rPr>
        <w:t>This theoretical separation does not give  in the practice thanks to the Process Nurse that allows us the identification and resolution of problems. By means of this process can value from the perspective nurse the different needs of the patient and from a point of view hol</w:t>
      </w:r>
      <w:r w:rsidR="002B7D5A">
        <w:rPr>
          <w:sz w:val="24"/>
          <w:szCs w:val="24"/>
        </w:rPr>
        <w:t>ístico choose the label diagnó</w:t>
      </w:r>
      <w:r w:rsidRPr="00EF335C">
        <w:rPr>
          <w:sz w:val="24"/>
          <w:szCs w:val="24"/>
        </w:rPr>
        <w:t>stica timely nurse.</w:t>
      </w:r>
    </w:p>
    <w:p w:rsidR="00F34453" w:rsidRPr="00EF335C" w:rsidRDefault="00F34453" w:rsidP="00EF335C">
      <w:pPr>
        <w:spacing w:line="360" w:lineRule="auto"/>
        <w:jc w:val="both"/>
        <w:rPr>
          <w:sz w:val="24"/>
          <w:szCs w:val="24"/>
        </w:rPr>
      </w:pPr>
      <w:r w:rsidRPr="00EF335C">
        <w:rPr>
          <w:sz w:val="24"/>
          <w:szCs w:val="24"/>
        </w:rPr>
        <w:t xml:space="preserve">We endow to our cares of scientific rigour without forgetting the component of </w:t>
      </w:r>
      <w:r w:rsidRPr="006D285B">
        <w:rPr>
          <w:i/>
          <w:sz w:val="24"/>
          <w:szCs w:val="24"/>
        </w:rPr>
        <w:t xml:space="preserve">“art” </w:t>
      </w:r>
      <w:r w:rsidRPr="00EF335C">
        <w:rPr>
          <w:sz w:val="24"/>
          <w:szCs w:val="24"/>
        </w:rPr>
        <w:t>that has take care and that does so special to the profession nurse.</w:t>
      </w:r>
    </w:p>
    <w:p w:rsidR="00F34453" w:rsidRPr="00EF335C" w:rsidRDefault="007B56F2" w:rsidP="00EF335C">
      <w:pPr>
        <w:spacing w:line="360" w:lineRule="auto"/>
        <w:jc w:val="both"/>
        <w:rPr>
          <w:sz w:val="24"/>
          <w:szCs w:val="24"/>
        </w:rPr>
      </w:pPr>
      <w:r w:rsidRPr="00C91BFD">
        <w:rPr>
          <w:sz w:val="24"/>
          <w:szCs w:val="24"/>
        </w:rPr>
        <w:t>The Process Nurse</w:t>
      </w:r>
      <w:r w:rsidR="00F34453" w:rsidRPr="00C91BFD">
        <w:rPr>
          <w:sz w:val="24"/>
          <w:szCs w:val="24"/>
        </w:rPr>
        <w:t xml:space="preserve"> </w:t>
      </w:r>
      <w:r w:rsidR="00C91BFD">
        <w:rPr>
          <w:sz w:val="24"/>
          <w:szCs w:val="24"/>
        </w:rPr>
        <w:t>is</w:t>
      </w:r>
      <w:r w:rsidR="00F34453" w:rsidRPr="00C91BFD">
        <w:rPr>
          <w:sz w:val="24"/>
          <w:szCs w:val="24"/>
        </w:rPr>
        <w:t xml:space="preserve"> a dynamic </w:t>
      </w:r>
      <w:r w:rsidR="00C91BFD" w:rsidRPr="00C91BFD">
        <w:rPr>
          <w:sz w:val="24"/>
          <w:szCs w:val="24"/>
        </w:rPr>
        <w:t xml:space="preserve">and systematic </w:t>
      </w:r>
      <w:r w:rsidR="00F34453" w:rsidRPr="00C91BFD">
        <w:rPr>
          <w:sz w:val="24"/>
          <w:szCs w:val="24"/>
        </w:rPr>
        <w:t>method to offer cares centred in the attainment</w:t>
      </w:r>
      <w:r w:rsidR="00C91BFD">
        <w:rPr>
          <w:sz w:val="24"/>
          <w:szCs w:val="24"/>
        </w:rPr>
        <w:t xml:space="preserve"> of some results expected and, besides, is </w:t>
      </w:r>
      <w:r w:rsidR="00F34453" w:rsidRPr="00C91BFD">
        <w:rPr>
          <w:sz w:val="24"/>
          <w:szCs w:val="24"/>
        </w:rPr>
        <w:t>human</w:t>
      </w:r>
      <w:r w:rsidR="00C91BFD" w:rsidRPr="00C91BFD">
        <w:rPr>
          <w:sz w:val="24"/>
          <w:szCs w:val="24"/>
        </w:rPr>
        <w:t>ístico</w:t>
      </w:r>
      <w:r w:rsidR="00F34453" w:rsidRPr="00C91BFD">
        <w:rPr>
          <w:sz w:val="24"/>
          <w:szCs w:val="24"/>
        </w:rPr>
        <w:t xml:space="preserve"> </w:t>
      </w:r>
      <w:r w:rsidR="00C91BFD">
        <w:rPr>
          <w:sz w:val="24"/>
          <w:szCs w:val="24"/>
        </w:rPr>
        <w:t xml:space="preserve">since it bases </w:t>
      </w:r>
      <w:r w:rsidR="00F34453" w:rsidRPr="00C91BFD">
        <w:rPr>
          <w:sz w:val="24"/>
          <w:szCs w:val="24"/>
        </w:rPr>
        <w:t>in the person, the family or the community.</w:t>
      </w:r>
      <w:r w:rsidR="00C91BFD">
        <w:rPr>
          <w:sz w:val="24"/>
          <w:szCs w:val="24"/>
        </w:rPr>
        <w:t xml:space="preserve"> </w:t>
      </w:r>
      <w:r w:rsidR="00F34453" w:rsidRPr="00EF335C">
        <w:rPr>
          <w:sz w:val="24"/>
          <w:szCs w:val="24"/>
        </w:rPr>
        <w:t>It divides  in 5 stages: assessment, diagnose, planning, execution and evaluation</w:t>
      </w:r>
      <w:r w:rsidR="00F34453" w:rsidRPr="00466B53">
        <w:rPr>
          <w:sz w:val="24"/>
          <w:szCs w:val="24"/>
        </w:rPr>
        <w:t xml:space="preserve"> of the care</w:t>
      </w:r>
      <w:r w:rsidR="00C91BFD" w:rsidRPr="00466B53">
        <w:rPr>
          <w:sz w:val="24"/>
          <w:szCs w:val="24"/>
        </w:rPr>
        <w:fldChar w:fldCharType="begin"/>
      </w:r>
      <w:r w:rsidR="00C91BFD" w:rsidRPr="00466B53">
        <w:rPr>
          <w:sz w:val="24"/>
          <w:szCs w:val="24"/>
        </w:rPr>
        <w:instrText>ADDIN RW.CITE{{doc:551cf7c2e4b0bc2c718d30f6 Alfaro,R 2003}}</w:instrText>
      </w:r>
      <w:r w:rsidR="00C91BFD" w:rsidRPr="00466B53">
        <w:rPr>
          <w:sz w:val="24"/>
          <w:szCs w:val="24"/>
        </w:rPr>
        <w:fldChar w:fldCharType="separate"/>
      </w:r>
      <w:r w:rsidR="000209C6" w:rsidRPr="00466B53">
        <w:rPr>
          <w:rFonts w:ascii="Calibri" w:hAnsi="Calibri"/>
          <w:sz w:val="24"/>
          <w:szCs w:val="24"/>
        </w:rPr>
        <w:t>(32)</w:t>
      </w:r>
      <w:r w:rsidR="00C91BFD" w:rsidRPr="00466B53">
        <w:rPr>
          <w:sz w:val="24"/>
          <w:szCs w:val="24"/>
        </w:rPr>
        <w:fldChar w:fldCharType="end"/>
      </w:r>
      <w:r w:rsidR="00F34453" w:rsidRPr="00466B53">
        <w:rPr>
          <w:sz w:val="24"/>
          <w:szCs w:val="24"/>
        </w:rPr>
        <w:t>.</w:t>
      </w:r>
    </w:p>
    <w:p w:rsidR="00F34453" w:rsidRPr="00BD0CF2" w:rsidRDefault="00F34453" w:rsidP="00EF335C">
      <w:pPr>
        <w:spacing w:line="360" w:lineRule="auto"/>
        <w:jc w:val="both"/>
        <w:rPr>
          <w:sz w:val="24"/>
          <w:szCs w:val="24"/>
        </w:rPr>
      </w:pPr>
      <w:r w:rsidRPr="00EF335C">
        <w:rPr>
          <w:sz w:val="24"/>
          <w:szCs w:val="24"/>
        </w:rPr>
        <w:t>After the phase of assessment of infirmary and using the critical reasoning determine</w:t>
      </w:r>
      <w:r w:rsidR="002B7D5A">
        <w:rPr>
          <w:sz w:val="24"/>
          <w:szCs w:val="24"/>
        </w:rPr>
        <w:t xml:space="preserve">  the labels diagnó</w:t>
      </w:r>
      <w:r w:rsidRPr="00EF335C">
        <w:rPr>
          <w:sz w:val="24"/>
          <w:szCs w:val="24"/>
        </w:rPr>
        <w:t xml:space="preserve">sticas timely, what in the process designates </w:t>
      </w:r>
      <w:r w:rsidR="002B7D5A">
        <w:rPr>
          <w:sz w:val="24"/>
          <w:szCs w:val="24"/>
        </w:rPr>
        <w:t>Diagnó</w:t>
      </w:r>
      <w:r w:rsidR="007B56F2" w:rsidRPr="00EF335C">
        <w:rPr>
          <w:sz w:val="24"/>
          <w:szCs w:val="24"/>
        </w:rPr>
        <w:t>stico Nurse:</w:t>
      </w:r>
      <w:r w:rsidR="00BD0CF2">
        <w:rPr>
          <w:sz w:val="24"/>
          <w:szCs w:val="24"/>
        </w:rPr>
        <w:t xml:space="preserve"> </w:t>
      </w:r>
      <w:r w:rsidRPr="00EF335C">
        <w:rPr>
          <w:i/>
          <w:sz w:val="24"/>
          <w:szCs w:val="24"/>
        </w:rPr>
        <w:t>“ …a trial about the answers of the individu</w:t>
      </w:r>
      <w:r w:rsidR="002B7D5A">
        <w:rPr>
          <w:i/>
          <w:sz w:val="24"/>
          <w:szCs w:val="24"/>
        </w:rPr>
        <w:t>or, family or</w:t>
      </w:r>
      <w:r w:rsidRPr="00EF335C">
        <w:rPr>
          <w:i/>
          <w:sz w:val="24"/>
          <w:szCs w:val="24"/>
        </w:rPr>
        <w:t xml:space="preserve"> community to the problems of health/real vital processes or potential. The diagnostics nurses provide the base of the selection of interventions nurses to reach the results of which the nurse is responsible”</w:t>
      </w:r>
      <w:r w:rsidRPr="002A3894">
        <w:rPr>
          <w:sz w:val="24"/>
          <w:szCs w:val="24"/>
          <w:vertAlign w:val="superscript"/>
        </w:rPr>
        <w:fldChar w:fldCharType="begin"/>
      </w:r>
      <w:r w:rsidRPr="002A3894">
        <w:rPr>
          <w:sz w:val="24"/>
          <w:szCs w:val="24"/>
          <w:vertAlign w:val="superscript"/>
        </w:rPr>
        <w:instrText>ADDIN RW.CITE{{doc:551cf6e3e4b0bc2c718d30f4 Gordon,M 1996}}</w:instrText>
      </w:r>
      <w:r w:rsidRPr="002A3894">
        <w:rPr>
          <w:sz w:val="24"/>
          <w:szCs w:val="24"/>
          <w:vertAlign w:val="superscript"/>
        </w:rPr>
        <w:fldChar w:fldCharType="separate"/>
      </w:r>
      <w:r w:rsidR="000209C6" w:rsidRPr="000209C6">
        <w:rPr>
          <w:sz w:val="24"/>
          <w:szCs w:val="24"/>
        </w:rPr>
        <w:t>(30)</w:t>
      </w:r>
      <w:r w:rsidRPr="002A3894">
        <w:rPr>
          <w:sz w:val="24"/>
          <w:szCs w:val="24"/>
          <w:vertAlign w:val="superscript"/>
        </w:rPr>
        <w:fldChar w:fldCharType="end"/>
      </w:r>
      <w:r w:rsidRPr="00EF335C">
        <w:rPr>
          <w:i/>
          <w:sz w:val="24"/>
          <w:szCs w:val="24"/>
        </w:rPr>
        <w:t xml:space="preserve">. </w:t>
      </w:r>
    </w:p>
    <w:p w:rsidR="00F34453" w:rsidRPr="00EF335C" w:rsidRDefault="00F34453" w:rsidP="00EF335C">
      <w:pPr>
        <w:spacing w:line="360" w:lineRule="auto"/>
        <w:jc w:val="both"/>
        <w:rPr>
          <w:sz w:val="24"/>
          <w:szCs w:val="24"/>
        </w:rPr>
      </w:pPr>
      <w:r w:rsidRPr="00EF335C">
        <w:rPr>
          <w:sz w:val="24"/>
          <w:szCs w:val="24"/>
        </w:rPr>
        <w:lastRenderedPageBreak/>
        <w:t xml:space="preserve">Later and of form individualizada establish  those aims (results) to achieve and the clear-cut interventions to attain it. These aims and interventions are defined in the Classifications of </w:t>
      </w:r>
      <w:r w:rsidR="00F84254">
        <w:rPr>
          <w:sz w:val="24"/>
          <w:szCs w:val="24"/>
        </w:rPr>
        <w:t>Results</w:t>
      </w:r>
      <w:r w:rsidRPr="00EF335C">
        <w:rPr>
          <w:sz w:val="24"/>
          <w:szCs w:val="24"/>
        </w:rPr>
        <w:t xml:space="preserve"> and of </w:t>
      </w:r>
      <w:r w:rsidR="00F84254">
        <w:rPr>
          <w:sz w:val="24"/>
          <w:szCs w:val="24"/>
        </w:rPr>
        <w:t>Interventions</w:t>
      </w:r>
      <w:r w:rsidRPr="00EF335C">
        <w:rPr>
          <w:sz w:val="24"/>
          <w:szCs w:val="24"/>
        </w:rPr>
        <w:t xml:space="preserve"> of Infirmary</w:t>
      </w:r>
      <w:r w:rsidRPr="00466B53">
        <w:rPr>
          <w:sz w:val="24"/>
          <w:szCs w:val="24"/>
        </w:rPr>
        <w:t xml:space="preserve"> (NOC and NIC)</w:t>
      </w:r>
      <w:r w:rsidR="00BD0CF2" w:rsidRPr="00466B53">
        <w:rPr>
          <w:sz w:val="24"/>
          <w:szCs w:val="24"/>
        </w:rPr>
        <w:fldChar w:fldCharType="begin"/>
      </w:r>
      <w:r w:rsidR="00BD0CF2" w:rsidRPr="00466B53">
        <w:rPr>
          <w:sz w:val="24"/>
          <w:szCs w:val="24"/>
        </w:rPr>
        <w:instrText>ADDIN RW.CITE{{doc:551cf84ae4b0198bdc396208 MoorheadSetal 2014; doc:551cf81de4b0bc2c718d3100 BulechekGMetal 2014}}</w:instrText>
      </w:r>
      <w:r w:rsidR="00BD0CF2" w:rsidRPr="00466B53">
        <w:rPr>
          <w:sz w:val="24"/>
          <w:szCs w:val="24"/>
        </w:rPr>
        <w:fldChar w:fldCharType="separate"/>
      </w:r>
      <w:r w:rsidR="000209C6" w:rsidRPr="00466B53">
        <w:rPr>
          <w:rFonts w:ascii="Calibri" w:hAnsi="Calibri"/>
          <w:sz w:val="24"/>
          <w:szCs w:val="24"/>
        </w:rPr>
        <w:t>(33,34)</w:t>
      </w:r>
      <w:r w:rsidR="00BD0CF2" w:rsidRPr="00466B53">
        <w:rPr>
          <w:sz w:val="24"/>
          <w:szCs w:val="24"/>
        </w:rPr>
        <w:fldChar w:fldCharType="end"/>
      </w:r>
      <w:r w:rsidRPr="00466B53">
        <w:rPr>
          <w:sz w:val="24"/>
          <w:szCs w:val="24"/>
        </w:rPr>
        <w:t>.</w:t>
      </w:r>
    </w:p>
    <w:p w:rsidR="00F34453" w:rsidRDefault="00C91BFD" w:rsidP="00EF335C">
      <w:pPr>
        <w:spacing w:line="360" w:lineRule="auto"/>
        <w:jc w:val="both"/>
        <w:rPr>
          <w:i/>
          <w:sz w:val="24"/>
          <w:szCs w:val="24"/>
        </w:rPr>
      </w:pPr>
      <w:r>
        <w:rPr>
          <w:sz w:val="24"/>
          <w:szCs w:val="24"/>
        </w:rPr>
        <w:t>From the point of view of the Process And</w:t>
      </w:r>
      <w:r w:rsidR="007B56F2" w:rsidRPr="00EF335C">
        <w:rPr>
          <w:sz w:val="24"/>
          <w:szCs w:val="24"/>
        </w:rPr>
        <w:t xml:space="preserve">nfermero results especially notable for this work the label diagnóstica of “Anxiety”. </w:t>
      </w:r>
      <w:r w:rsidR="00F34453" w:rsidRPr="00EF335C">
        <w:rPr>
          <w:sz w:val="24"/>
          <w:szCs w:val="24"/>
        </w:rPr>
        <w:t>This label defines the Anxiety eat</w:t>
      </w:r>
      <w:r w:rsidR="001445FA" w:rsidRPr="00EF335C">
        <w:rPr>
          <w:sz w:val="24"/>
          <w:szCs w:val="24"/>
        </w:rPr>
        <w:t>:</w:t>
      </w:r>
      <w:r w:rsidR="00F34453" w:rsidRPr="00EF335C">
        <w:rPr>
          <w:sz w:val="24"/>
          <w:szCs w:val="24"/>
        </w:rPr>
        <w:t xml:space="preserve"> </w:t>
      </w:r>
      <w:r w:rsidR="006D285B">
        <w:rPr>
          <w:sz w:val="24"/>
          <w:szCs w:val="24"/>
        </w:rPr>
        <w:t>“</w:t>
      </w:r>
      <w:r w:rsidR="006D285B" w:rsidRPr="006D285B">
        <w:rPr>
          <w:i/>
          <w:sz w:val="24"/>
          <w:szCs w:val="24"/>
        </w:rPr>
        <w:t>Feeling wanders and intranquilizadora of unrest or threat accompanied of an autonomous answer (the origin of which with frequency is inespecífico or stranger for the person); feeling of aprensión caused by the anticipation of a danger. It is a signal of alert that warns of an imminent danger and allows to the person take m</w:t>
      </w:r>
      <w:r w:rsidR="006D285B">
        <w:rPr>
          <w:i/>
          <w:sz w:val="24"/>
          <w:szCs w:val="24"/>
        </w:rPr>
        <w:t>edidas to face</w:t>
      </w:r>
      <w:r w:rsidR="006D285B" w:rsidRPr="00466B53">
        <w:rPr>
          <w:i/>
          <w:sz w:val="24"/>
          <w:szCs w:val="24"/>
        </w:rPr>
        <w:t xml:space="preserve"> the threat”</w:t>
      </w:r>
      <w:r w:rsidR="00F84254" w:rsidRPr="00466B53">
        <w:rPr>
          <w:sz w:val="24"/>
          <w:szCs w:val="24"/>
        </w:rPr>
        <w:fldChar w:fldCharType="begin"/>
      </w:r>
      <w:r w:rsidRPr="00466B53">
        <w:rPr>
          <w:sz w:val="24"/>
          <w:szCs w:val="24"/>
        </w:rPr>
        <w:instrText>ADDIN RW.CITE{{doc:557d30e5e4b0770c9a92110a NANDAInternational 2014}}</w:instrText>
      </w:r>
      <w:r w:rsidR="00F84254" w:rsidRPr="00466B53">
        <w:rPr>
          <w:sz w:val="24"/>
          <w:szCs w:val="24"/>
        </w:rPr>
        <w:fldChar w:fldCharType="separate"/>
      </w:r>
      <w:r w:rsidR="000209C6" w:rsidRPr="00466B53">
        <w:rPr>
          <w:rFonts w:ascii="Calibri" w:hAnsi="Calibri"/>
          <w:sz w:val="24"/>
          <w:szCs w:val="24"/>
        </w:rPr>
        <w:t>(31)</w:t>
      </w:r>
      <w:r w:rsidR="00F84254" w:rsidRPr="00466B53">
        <w:rPr>
          <w:sz w:val="24"/>
          <w:szCs w:val="24"/>
        </w:rPr>
        <w:fldChar w:fldCharType="end"/>
      </w:r>
      <w:r w:rsidRPr="00466B53">
        <w:rPr>
          <w:i/>
          <w:sz w:val="24"/>
          <w:szCs w:val="24"/>
        </w:rPr>
        <w:t>.</w:t>
      </w:r>
    </w:p>
    <w:p w:rsidR="000C5809" w:rsidRPr="00466B53" w:rsidRDefault="004D192C" w:rsidP="004D192C">
      <w:pPr>
        <w:spacing w:line="360" w:lineRule="auto"/>
        <w:jc w:val="both"/>
        <w:rPr>
          <w:sz w:val="24"/>
          <w:szCs w:val="24"/>
        </w:rPr>
        <w:sectPr w:rsidR="000C5809" w:rsidRPr="00466B53" w:rsidSect="002F0A05">
          <w:headerReference w:type="default" r:id="rId15"/>
          <w:type w:val="continuous"/>
          <w:pgSz w:w="11906" w:h="16838"/>
          <w:pgMar w:top="1417" w:right="1701" w:bottom="1417" w:left="1701" w:header="708" w:footer="708" w:gutter="0"/>
          <w:cols w:space="708"/>
          <w:titlePg/>
          <w:docGrid w:linePitch="360"/>
        </w:sectPr>
      </w:pPr>
      <w:r w:rsidRPr="00466B53">
        <w:rPr>
          <w:sz w:val="24"/>
          <w:szCs w:val="24"/>
        </w:rPr>
        <w:t xml:space="preserve"> </w:t>
      </w:r>
      <w:r w:rsidR="00F34453" w:rsidRPr="00466B53">
        <w:rPr>
          <w:sz w:val="24"/>
          <w:szCs w:val="24"/>
        </w:rPr>
        <w:t>It presents a series of characteristics definitorias conductuales, affective, physiological and cognitive.</w:t>
      </w:r>
      <w:r w:rsidR="00301E00" w:rsidRPr="00466B53">
        <w:rPr>
          <w:sz w:val="24"/>
          <w:szCs w:val="24"/>
        </w:rPr>
        <w:t xml:space="preserve"> </w:t>
      </w:r>
      <w:r w:rsidR="00F34453" w:rsidRPr="00466B53">
        <w:rPr>
          <w:sz w:val="24"/>
          <w:szCs w:val="24"/>
        </w:rPr>
        <w:t>This diagnostic of infirmary can evolve in</w:t>
      </w:r>
      <w:r w:rsidR="002A3894" w:rsidRPr="00466B53">
        <w:rPr>
          <w:sz w:val="24"/>
          <w:szCs w:val="24"/>
        </w:rPr>
        <w:t>to the gunos cases to Anxiety In front of the</w:t>
      </w:r>
      <w:r w:rsidR="00F34453" w:rsidRPr="00466B53">
        <w:rPr>
          <w:sz w:val="24"/>
          <w:szCs w:val="24"/>
        </w:rPr>
        <w:t>M uerte clear-cut</w:t>
      </w:r>
      <w:r w:rsidR="006D285B" w:rsidRPr="00466B53">
        <w:rPr>
          <w:sz w:val="24"/>
          <w:szCs w:val="24"/>
        </w:rPr>
        <w:t>:</w:t>
      </w:r>
      <w:r w:rsidR="006D285B" w:rsidRPr="00466B53">
        <w:rPr>
          <w:spacing w:val="2"/>
          <w:sz w:val="24"/>
          <w:szCs w:val="24"/>
          <w:shd w:val="clear" w:color="auto" w:fill="FFFFFF"/>
        </w:rPr>
        <w:t xml:space="preserve"> “Feeling wanders and intranquilizante of unrest or fear caused by the perception of a real threat or imagined for the own existence”</w:t>
      </w:r>
      <w:r w:rsidR="00F84254" w:rsidRPr="00466B53">
        <w:rPr>
          <w:spacing w:val="2"/>
          <w:sz w:val="24"/>
          <w:szCs w:val="24"/>
          <w:shd w:val="clear" w:color="auto" w:fill="FFFFFF"/>
        </w:rPr>
        <w:fldChar w:fldCharType="begin"/>
      </w:r>
      <w:r w:rsidR="00F84254" w:rsidRPr="00466B53">
        <w:rPr>
          <w:spacing w:val="2"/>
          <w:sz w:val="24"/>
          <w:szCs w:val="24"/>
          <w:shd w:val="clear" w:color="auto" w:fill="FFFFFF"/>
        </w:rPr>
        <w:instrText>ADDIN RW.CITE{{doc:557d30e5e4b0770c9a92110a NANDAInternational 2014}}</w:instrText>
      </w:r>
      <w:r w:rsidR="00F84254" w:rsidRPr="00466B53">
        <w:rPr>
          <w:spacing w:val="2"/>
          <w:sz w:val="24"/>
          <w:szCs w:val="24"/>
          <w:shd w:val="clear" w:color="auto" w:fill="FFFFFF"/>
        </w:rPr>
        <w:fldChar w:fldCharType="separate"/>
      </w:r>
      <w:r w:rsidR="000209C6" w:rsidRPr="00466B53">
        <w:rPr>
          <w:rFonts w:cs="Helvetica"/>
          <w:spacing w:val="2"/>
          <w:sz w:val="24"/>
          <w:szCs w:val="24"/>
          <w:shd w:val="clear" w:color="auto" w:fill="FFFFFF"/>
        </w:rPr>
        <w:t>(31)</w:t>
      </w:r>
      <w:r w:rsidR="00F84254" w:rsidRPr="00466B53">
        <w:rPr>
          <w:spacing w:val="2"/>
          <w:sz w:val="24"/>
          <w:szCs w:val="24"/>
          <w:shd w:val="clear" w:color="auto" w:fill="FFFFFF"/>
        </w:rPr>
        <w:fldChar w:fldCharType="end"/>
      </w:r>
      <w:r>
        <w:rPr>
          <w:sz w:val="24"/>
          <w:szCs w:val="24"/>
        </w:rPr>
        <w:t>.</w:t>
      </w:r>
    </w:p>
    <w:p w:rsidR="000C5809" w:rsidRDefault="00250F45" w:rsidP="004D192C">
      <w:pPr>
        <w:rPr>
          <w:sz w:val="24"/>
          <w:szCs w:val="24"/>
        </w:rPr>
      </w:pPr>
      <w:r>
        <w:rPr>
          <w:sz w:val="24"/>
          <w:szCs w:val="24"/>
        </w:rPr>
        <w:lastRenderedPageBreak/>
        <w:t>Disorders of Anxiety in oncology.</w:t>
      </w:r>
    </w:p>
    <w:p w:rsidR="0032321E" w:rsidRPr="00466B53" w:rsidRDefault="0032321E" w:rsidP="000D2438">
      <w:pPr>
        <w:pStyle w:val="Prrafodelista"/>
        <w:autoSpaceDE w:val="0"/>
        <w:autoSpaceDN w:val="0"/>
        <w:adjustRightInd w:val="0"/>
        <w:spacing w:line="360" w:lineRule="auto"/>
        <w:ind w:left="0"/>
        <w:contextualSpacing w:val="0"/>
        <w:jc w:val="both"/>
        <w:rPr>
          <w:rFonts w:cs="Arial"/>
          <w:sz w:val="24"/>
          <w:szCs w:val="24"/>
        </w:rPr>
      </w:pPr>
      <w:r w:rsidRPr="00466B53">
        <w:rPr>
          <w:rFonts w:cs="Arial"/>
          <w:sz w:val="24"/>
          <w:szCs w:val="24"/>
        </w:rPr>
        <w:t xml:space="preserve">The complex process </w:t>
      </w:r>
      <w:r w:rsidR="004D192C">
        <w:rPr>
          <w:rFonts w:cs="Arial"/>
          <w:sz w:val="24"/>
          <w:szCs w:val="24"/>
        </w:rPr>
        <w:t>oncologic</w:t>
      </w:r>
      <w:r w:rsidRPr="00466B53">
        <w:rPr>
          <w:rFonts w:cs="Arial"/>
          <w:sz w:val="24"/>
          <w:szCs w:val="24"/>
        </w:rPr>
        <w:t xml:space="preserve"> comports that in occasions the patients suffer</w:t>
      </w:r>
      <w:r w:rsidR="00F25ACF" w:rsidRPr="00466B53">
        <w:rPr>
          <w:rFonts w:cs="Arial"/>
          <w:sz w:val="24"/>
          <w:szCs w:val="24"/>
        </w:rPr>
        <w:t>or n important</w:t>
      </w:r>
      <w:r w:rsidR="00F25ACF" w:rsidRPr="00BF2CB5">
        <w:rPr>
          <w:rFonts w:cs="Arial"/>
          <w:i/>
          <w:sz w:val="24"/>
          <w:szCs w:val="24"/>
        </w:rPr>
        <w:t xml:space="preserve"> </w:t>
      </w:r>
      <w:r w:rsidR="0095463C" w:rsidRPr="00BF2CB5">
        <w:rPr>
          <w:rFonts w:cs="Arial"/>
          <w:i/>
          <w:sz w:val="24"/>
          <w:szCs w:val="24"/>
        </w:rPr>
        <w:t>distress</w:t>
      </w:r>
      <w:r w:rsidR="00F25ACF" w:rsidRPr="00BF2CB5">
        <w:rPr>
          <w:rFonts w:cs="Arial"/>
          <w:i/>
          <w:sz w:val="24"/>
          <w:szCs w:val="24"/>
        </w:rPr>
        <w:t xml:space="preserve"> </w:t>
      </w:r>
      <w:r w:rsidR="00F25ACF" w:rsidRPr="00466B53">
        <w:rPr>
          <w:rFonts w:cs="Arial"/>
          <w:sz w:val="24"/>
          <w:szCs w:val="24"/>
        </w:rPr>
        <w:t>emotional</w:t>
      </w:r>
      <w:r w:rsidRPr="00466B53">
        <w:rPr>
          <w:rFonts w:cs="Arial"/>
          <w:sz w:val="24"/>
          <w:szCs w:val="24"/>
        </w:rPr>
        <w:fldChar w:fldCharType="begin"/>
      </w:r>
      <w:r w:rsidRPr="00466B53">
        <w:rPr>
          <w:rFonts w:cs="Arial"/>
          <w:sz w:val="24"/>
          <w:szCs w:val="24"/>
        </w:rPr>
        <w:instrText>ADDIN RW.CITE{{doc:56bdce4fe4b0d82f23009aa4 ByStanton,AnnetteL.;Luecken,LindaJ.;MacKinnon,DavidP.;Thompson,ElizabethH.JournalofConsultingandClinicalPsychology,Vol81(2),Apr2013,318335. [No Information]; doc:56bdcfa7e4b0d82f23009aab Mehnert,Anja 2012; doc:56e7cc6de4b0bead3c527b32 [NoInformation] 2016}}</w:instrText>
      </w:r>
      <w:r w:rsidRPr="00466B53">
        <w:rPr>
          <w:rFonts w:cs="Arial"/>
          <w:sz w:val="24"/>
          <w:szCs w:val="24"/>
        </w:rPr>
        <w:fldChar w:fldCharType="separate"/>
      </w:r>
      <w:r w:rsidR="007626A6" w:rsidRPr="00466B53">
        <w:rPr>
          <w:rFonts w:cs="Arial"/>
          <w:sz w:val="24"/>
          <w:szCs w:val="24"/>
        </w:rPr>
        <w:t>(35-37)</w:t>
      </w:r>
      <w:r w:rsidRPr="00466B53">
        <w:rPr>
          <w:rFonts w:cs="Arial"/>
          <w:sz w:val="24"/>
          <w:szCs w:val="24"/>
        </w:rPr>
        <w:fldChar w:fldCharType="end"/>
      </w:r>
      <w:r w:rsidRPr="00466B53">
        <w:rPr>
          <w:rFonts w:cs="Arial"/>
          <w:sz w:val="24"/>
          <w:szCs w:val="24"/>
        </w:rPr>
        <w:t xml:space="preserve">. This </w:t>
      </w:r>
      <w:r w:rsidR="0095463C" w:rsidRPr="00BF2CB5">
        <w:rPr>
          <w:rFonts w:cs="Arial"/>
          <w:i/>
          <w:sz w:val="24"/>
          <w:szCs w:val="24"/>
        </w:rPr>
        <w:t>distress</w:t>
      </w:r>
      <w:r w:rsidRPr="00466B53">
        <w:rPr>
          <w:rFonts w:cs="Arial"/>
          <w:sz w:val="24"/>
          <w:szCs w:val="24"/>
        </w:rPr>
        <w:t xml:space="preserve"> defines  like an emotional state of suffering in which they predominate the symptoms of anxiety and depression  that can be accompanied in occasions of physical symptoms like sleeplessness and cefalea</w:t>
      </w:r>
      <w:r w:rsidRPr="00852840">
        <w:rPr>
          <w:rFonts w:cs="Arial"/>
          <w:sz w:val="24"/>
          <w:szCs w:val="24"/>
        </w:rPr>
        <w:fldChar w:fldCharType="begin"/>
      </w:r>
      <w:r w:rsidR="00D34830" w:rsidRPr="00852840">
        <w:rPr>
          <w:rFonts w:cs="Arial"/>
          <w:sz w:val="24"/>
          <w:szCs w:val="24"/>
        </w:rPr>
        <w:instrText>ADDIN RW.CITE{{doc:56bdc83fe4b051327ac29b6b [NoInformation] [No Information]; doc:56bdc829e4b0d82f23009a60 [NoInformation] [No Information]}}</w:instrText>
      </w:r>
      <w:r w:rsidRPr="00852840">
        <w:rPr>
          <w:rFonts w:cs="Arial"/>
          <w:sz w:val="24"/>
          <w:szCs w:val="24"/>
        </w:rPr>
        <w:fldChar w:fldCharType="separate"/>
      </w:r>
      <w:r w:rsidR="00D34830" w:rsidRPr="00852840">
        <w:rPr>
          <w:rFonts w:cs="Arial"/>
          <w:sz w:val="24"/>
          <w:szCs w:val="24"/>
        </w:rPr>
        <w:t>(24,25)</w:t>
      </w:r>
      <w:r w:rsidRPr="00852840">
        <w:rPr>
          <w:rFonts w:cs="Arial"/>
          <w:sz w:val="24"/>
          <w:szCs w:val="24"/>
        </w:rPr>
        <w:fldChar w:fldCharType="end"/>
      </w:r>
      <w:r w:rsidRPr="00852840">
        <w:rPr>
          <w:rFonts w:cs="Arial"/>
          <w:sz w:val="24"/>
          <w:szCs w:val="24"/>
        </w:rPr>
        <w:t>.</w:t>
      </w:r>
      <w:r w:rsidR="00852840" w:rsidRPr="00852840">
        <w:rPr>
          <w:rFonts w:cs="Arial"/>
          <w:sz w:val="24"/>
          <w:szCs w:val="24"/>
        </w:rPr>
        <w:t xml:space="preserve"> </w:t>
      </w:r>
      <w:r w:rsidRPr="00852840">
        <w:rPr>
          <w:rFonts w:cs="Arial"/>
          <w:sz w:val="24"/>
          <w:szCs w:val="24"/>
        </w:rPr>
        <w:t>esti</w:t>
      </w:r>
      <w:r w:rsidRPr="00466B53">
        <w:rPr>
          <w:rFonts w:cs="Arial"/>
          <w:sz w:val="24"/>
          <w:szCs w:val="24"/>
        </w:rPr>
        <w:t>ma That roughly a third of the patients with cancer suffer some type of mental disorder during the</w:t>
      </w:r>
      <w:r w:rsidR="00F25ACF" w:rsidRPr="00466B53">
        <w:rPr>
          <w:rFonts w:cs="Arial"/>
          <w:sz w:val="24"/>
          <w:szCs w:val="24"/>
        </w:rPr>
        <w:t>tr anscurso of the active treatment</w:t>
      </w:r>
      <w:r w:rsidRPr="00466B53">
        <w:rPr>
          <w:rFonts w:cs="Arial"/>
          <w:sz w:val="24"/>
          <w:szCs w:val="24"/>
        </w:rPr>
        <w:fldChar w:fldCharType="begin"/>
      </w:r>
      <w:r w:rsidRPr="00466B53">
        <w:rPr>
          <w:rFonts w:cs="Arial"/>
          <w:sz w:val="24"/>
          <w:szCs w:val="24"/>
        </w:rPr>
        <w:instrText>ADDIN RW.CITE{{doc:56bdb6b9e4b0d82f230099c7 [NoInformation] [No Information]; doc:56a88082e4b03f23b8cbad40 WolfgangLindena,b,</w:instrText>
      </w:r>
      <w:r w:rsidRPr="00466B53">
        <w:rPr>
          <w:rFonts w:ascii="Calibri" w:hAnsi="Calibri" w:cs="Calibri"/>
          <w:sz w:val="24"/>
          <w:szCs w:val="24"/>
        </w:rPr>
        <w:instrText>⁎</w:instrText>
      </w:r>
      <w:r w:rsidRPr="00466B53">
        <w:rPr>
          <w:rFonts w:cs="Arial"/>
          <w:sz w:val="24"/>
          <w:szCs w:val="24"/>
        </w:rPr>
        <w:instrText>,1,AndreaVodermaiera,c,</w:instrText>
      </w:r>
      <w:r w:rsidRPr="00466B53">
        <w:rPr>
          <w:rFonts w:ascii="Calibri" w:hAnsi="Calibri" w:cs="Calibri"/>
          <w:sz w:val="24"/>
          <w:szCs w:val="24"/>
        </w:rPr>
        <w:instrText>⁎</w:instrText>
      </w:r>
      <w:r w:rsidRPr="00466B53">
        <w:rPr>
          <w:rFonts w:cs="Arial"/>
          <w:sz w:val="24"/>
          <w:szCs w:val="24"/>
        </w:rPr>
        <w:instrText>,1,ReginaMacKenzieb,DuncanGreiga [No Information]}}</w:instrText>
      </w:r>
      <w:r w:rsidRPr="00466B53">
        <w:rPr>
          <w:rFonts w:cs="Arial"/>
          <w:sz w:val="24"/>
          <w:szCs w:val="24"/>
        </w:rPr>
        <w:fldChar w:fldCharType="separate"/>
      </w:r>
      <w:r w:rsidR="007626A6" w:rsidRPr="00466B53">
        <w:rPr>
          <w:rFonts w:cs="Arial"/>
          <w:sz w:val="24"/>
          <w:szCs w:val="24"/>
        </w:rPr>
        <w:t>(26,27)</w:t>
      </w:r>
      <w:r w:rsidRPr="00466B53">
        <w:rPr>
          <w:rFonts w:cs="Arial"/>
          <w:sz w:val="24"/>
          <w:szCs w:val="24"/>
        </w:rPr>
        <w:fldChar w:fldCharType="end"/>
      </w:r>
      <w:r w:rsidRPr="00466B53">
        <w:rPr>
          <w:rFonts w:cs="Arial"/>
          <w:sz w:val="24"/>
          <w:szCs w:val="24"/>
        </w:rPr>
        <w:t xml:space="preserve"> reaching near of 20% of patients with anxiety and 13% with depression</w:t>
      </w:r>
      <w:r w:rsidRPr="00466B53">
        <w:rPr>
          <w:rFonts w:cs="Arial"/>
          <w:sz w:val="24"/>
          <w:szCs w:val="24"/>
        </w:rPr>
        <w:fldChar w:fldCharType="begin"/>
      </w:r>
      <w:r w:rsidRPr="00466B53">
        <w:rPr>
          <w:rFonts w:cs="Arial"/>
          <w:sz w:val="24"/>
          <w:szCs w:val="24"/>
        </w:rPr>
        <w:instrText>ADDIN RW.CITE{{doc:56a88082e4b03f23b8cbad40 WolfgangLindena,b,</w:instrText>
      </w:r>
      <w:r w:rsidRPr="00466B53">
        <w:rPr>
          <w:rFonts w:ascii="Calibri" w:hAnsi="Calibri" w:cs="Calibri"/>
          <w:sz w:val="24"/>
          <w:szCs w:val="24"/>
        </w:rPr>
        <w:instrText>⁎</w:instrText>
      </w:r>
      <w:r w:rsidRPr="00466B53">
        <w:rPr>
          <w:rFonts w:cs="Arial"/>
          <w:sz w:val="24"/>
          <w:szCs w:val="24"/>
        </w:rPr>
        <w:instrText>,1,AndreaVodermaiera,c,</w:instrText>
      </w:r>
      <w:r w:rsidRPr="00466B53">
        <w:rPr>
          <w:rFonts w:ascii="Calibri" w:hAnsi="Calibri" w:cs="Calibri"/>
          <w:sz w:val="24"/>
          <w:szCs w:val="24"/>
        </w:rPr>
        <w:instrText>⁎</w:instrText>
      </w:r>
      <w:r w:rsidRPr="00466B53">
        <w:rPr>
          <w:rFonts w:cs="Arial"/>
          <w:sz w:val="24"/>
          <w:szCs w:val="24"/>
        </w:rPr>
        <w:instrText>,1,ReginaMacKenzieb,DuncanGreiga [No Information]}}</w:instrText>
      </w:r>
      <w:r w:rsidRPr="00466B53">
        <w:rPr>
          <w:rFonts w:cs="Arial"/>
          <w:sz w:val="24"/>
          <w:szCs w:val="24"/>
        </w:rPr>
        <w:fldChar w:fldCharType="separate"/>
      </w:r>
      <w:r w:rsidR="007626A6" w:rsidRPr="00466B53">
        <w:rPr>
          <w:rFonts w:cs="Arial"/>
          <w:sz w:val="24"/>
          <w:szCs w:val="24"/>
        </w:rPr>
        <w:t>(27)</w:t>
      </w:r>
      <w:r w:rsidRPr="00466B53">
        <w:rPr>
          <w:rFonts w:cs="Arial"/>
          <w:sz w:val="24"/>
          <w:szCs w:val="24"/>
        </w:rPr>
        <w:fldChar w:fldCharType="end"/>
      </w:r>
      <w:r w:rsidRPr="00466B53">
        <w:rPr>
          <w:rFonts w:cs="Arial"/>
          <w:sz w:val="24"/>
          <w:szCs w:val="24"/>
        </w:rPr>
        <w:t>. In both cases the prevalencia is greater in women</w:t>
      </w:r>
      <w:r w:rsidRPr="00466B53">
        <w:rPr>
          <w:rFonts w:cs="Arial"/>
          <w:sz w:val="24"/>
          <w:szCs w:val="24"/>
        </w:rPr>
        <w:fldChar w:fldCharType="begin"/>
      </w:r>
      <w:r w:rsidRPr="00466B53">
        <w:rPr>
          <w:rFonts w:cs="Arial"/>
          <w:sz w:val="24"/>
          <w:szCs w:val="24"/>
        </w:rPr>
        <w:instrText>ADDIN RW.CITE{{doc:56a88082e4b03f23b8cbad40 WolfgangLindena,b,</w:instrText>
      </w:r>
      <w:r w:rsidRPr="00466B53">
        <w:rPr>
          <w:rFonts w:ascii="Calibri" w:hAnsi="Calibri" w:cs="Calibri"/>
          <w:sz w:val="24"/>
          <w:szCs w:val="24"/>
        </w:rPr>
        <w:instrText>⁎</w:instrText>
      </w:r>
      <w:r w:rsidRPr="00466B53">
        <w:rPr>
          <w:rFonts w:cs="Arial"/>
          <w:sz w:val="24"/>
          <w:szCs w:val="24"/>
        </w:rPr>
        <w:instrText>,1,AndreaVodermaiera,c,</w:instrText>
      </w:r>
      <w:r w:rsidRPr="00466B53">
        <w:rPr>
          <w:rFonts w:ascii="Calibri" w:hAnsi="Calibri" w:cs="Calibri"/>
          <w:sz w:val="24"/>
          <w:szCs w:val="24"/>
        </w:rPr>
        <w:instrText>⁎</w:instrText>
      </w:r>
      <w:r w:rsidRPr="00466B53">
        <w:rPr>
          <w:rFonts w:cs="Arial"/>
          <w:sz w:val="24"/>
          <w:szCs w:val="24"/>
        </w:rPr>
        <w:instrText>,1,ReginaMacKenzieb,DuncanGreiga [No Information]}}</w:instrText>
      </w:r>
      <w:r w:rsidRPr="00466B53">
        <w:rPr>
          <w:rFonts w:cs="Arial"/>
          <w:sz w:val="24"/>
          <w:szCs w:val="24"/>
        </w:rPr>
        <w:fldChar w:fldCharType="separate"/>
      </w:r>
      <w:r w:rsidR="007626A6" w:rsidRPr="00466B53">
        <w:rPr>
          <w:rFonts w:cs="Arial"/>
          <w:sz w:val="24"/>
          <w:szCs w:val="24"/>
        </w:rPr>
        <w:t>(27)</w:t>
      </w:r>
      <w:r w:rsidRPr="00466B53">
        <w:rPr>
          <w:rFonts w:cs="Arial"/>
          <w:sz w:val="24"/>
          <w:szCs w:val="24"/>
        </w:rPr>
        <w:fldChar w:fldCharType="end"/>
      </w:r>
      <w:r w:rsidRPr="00466B53">
        <w:rPr>
          <w:rFonts w:cs="Arial"/>
          <w:sz w:val="24"/>
          <w:szCs w:val="24"/>
        </w:rPr>
        <w:t>.</w:t>
      </w:r>
    </w:p>
    <w:p w:rsidR="0032321E" w:rsidRPr="00466B53" w:rsidRDefault="0032321E" w:rsidP="000D2438">
      <w:pPr>
        <w:pStyle w:val="Prrafodelista"/>
        <w:spacing w:line="360" w:lineRule="auto"/>
        <w:ind w:left="0"/>
        <w:contextualSpacing w:val="0"/>
        <w:jc w:val="both"/>
        <w:rPr>
          <w:rFonts w:cs="Arial"/>
          <w:sz w:val="24"/>
          <w:szCs w:val="24"/>
        </w:rPr>
      </w:pPr>
      <w:r w:rsidRPr="00466B53">
        <w:rPr>
          <w:rFonts w:cs="Arial"/>
          <w:sz w:val="24"/>
          <w:szCs w:val="24"/>
        </w:rPr>
        <w:t>This deep psychological impact can perdurar in the time, even once finalised the treatment. By this reason, in a lot of countries the sanitary politics look for to detect the symptoms and like this can provide the necessary psychological cares, being the improvement of the validity and utility of the instruments of screening object of investigation in the actuality</w:t>
      </w:r>
      <w:r w:rsidRPr="00466B53">
        <w:rPr>
          <w:rFonts w:cs="Arial"/>
          <w:sz w:val="24"/>
          <w:szCs w:val="24"/>
        </w:rPr>
        <w:fldChar w:fldCharType="begin"/>
      </w:r>
      <w:r w:rsidRPr="00466B53">
        <w:rPr>
          <w:rFonts w:cs="Arial"/>
          <w:sz w:val="24"/>
          <w:szCs w:val="24"/>
        </w:rPr>
        <w:instrText>ADDIN RW.CITE{{doc:56a9da3de4b03d3ae43bdff7 Salmon,Peter 2015}}</w:instrText>
      </w:r>
      <w:r w:rsidRPr="00466B53">
        <w:rPr>
          <w:rFonts w:cs="Arial"/>
          <w:sz w:val="24"/>
          <w:szCs w:val="24"/>
        </w:rPr>
        <w:fldChar w:fldCharType="separate"/>
      </w:r>
      <w:r w:rsidR="007626A6" w:rsidRPr="00466B53">
        <w:rPr>
          <w:rFonts w:cs="Arial"/>
          <w:sz w:val="24"/>
          <w:szCs w:val="24"/>
        </w:rPr>
        <w:t>(28)</w:t>
      </w:r>
      <w:r w:rsidRPr="00466B53">
        <w:rPr>
          <w:rFonts w:cs="Arial"/>
          <w:sz w:val="24"/>
          <w:szCs w:val="24"/>
        </w:rPr>
        <w:fldChar w:fldCharType="end"/>
      </w:r>
      <w:r w:rsidRPr="00466B53">
        <w:rPr>
          <w:rFonts w:cs="Arial"/>
          <w:sz w:val="24"/>
          <w:szCs w:val="24"/>
        </w:rPr>
        <w:t xml:space="preserve">. </w:t>
      </w:r>
    </w:p>
    <w:p w:rsidR="00250F45" w:rsidRDefault="0032321E" w:rsidP="000D2438">
      <w:pPr>
        <w:pStyle w:val="Prrafodelista"/>
        <w:spacing w:line="360" w:lineRule="auto"/>
        <w:ind w:left="0"/>
        <w:contextualSpacing w:val="0"/>
        <w:jc w:val="both"/>
        <w:rPr>
          <w:rFonts w:cs="Arial"/>
          <w:sz w:val="24"/>
          <w:szCs w:val="24"/>
        </w:rPr>
      </w:pPr>
      <w:r w:rsidRPr="00466B53">
        <w:rPr>
          <w:rFonts w:cs="Arial"/>
          <w:sz w:val="24"/>
          <w:szCs w:val="24"/>
        </w:rPr>
        <w:t xml:space="preserve">This </w:t>
      </w:r>
      <w:r w:rsidR="0095463C" w:rsidRPr="00BF2CB5">
        <w:rPr>
          <w:rFonts w:cs="Arial"/>
          <w:i/>
          <w:sz w:val="24"/>
          <w:szCs w:val="24"/>
        </w:rPr>
        <w:t>distress</w:t>
      </w:r>
      <w:r w:rsidRPr="00466B53">
        <w:rPr>
          <w:rFonts w:cs="Arial"/>
          <w:sz w:val="24"/>
          <w:szCs w:val="24"/>
        </w:rPr>
        <w:t xml:space="preserve"> emotional of the patient </w:t>
      </w:r>
      <w:r w:rsidR="004D192C">
        <w:rPr>
          <w:rFonts w:cs="Arial"/>
          <w:sz w:val="24"/>
          <w:szCs w:val="24"/>
        </w:rPr>
        <w:t>oncologic</w:t>
      </w:r>
      <w:r w:rsidRPr="00466B53">
        <w:rPr>
          <w:rFonts w:cs="Arial"/>
          <w:sz w:val="24"/>
          <w:szCs w:val="24"/>
        </w:rPr>
        <w:t xml:space="preserve"> associates  usually with </w:t>
      </w:r>
      <w:r w:rsidR="006827FF" w:rsidRPr="00466B53">
        <w:rPr>
          <w:rFonts w:cs="Arial"/>
          <w:sz w:val="24"/>
          <w:szCs w:val="24"/>
        </w:rPr>
        <w:t>the pain</w:t>
      </w:r>
      <w:r w:rsidRPr="00466B53">
        <w:rPr>
          <w:rFonts w:cs="Arial"/>
          <w:sz w:val="24"/>
          <w:szCs w:val="24"/>
        </w:rPr>
        <w:fldChar w:fldCharType="begin"/>
      </w:r>
      <w:r w:rsidRPr="00466B53">
        <w:rPr>
          <w:rFonts w:cs="Arial"/>
          <w:sz w:val="24"/>
          <w:szCs w:val="24"/>
        </w:rPr>
        <w:instrText>ADDIN RW.CITE{{doc:56e7d505e4b02a106f8fd6cf Petkova,Miroslava 2010; doc:56e7cc6de4b0bead3c527b32 [NoInformation] 2016}}</w:instrText>
      </w:r>
      <w:r w:rsidRPr="00466B53">
        <w:rPr>
          <w:rFonts w:cs="Arial"/>
          <w:sz w:val="24"/>
          <w:szCs w:val="24"/>
        </w:rPr>
        <w:fldChar w:fldCharType="separate"/>
      </w:r>
      <w:r w:rsidR="00D34830" w:rsidRPr="00466B53">
        <w:rPr>
          <w:rFonts w:cs="Arial"/>
          <w:sz w:val="24"/>
          <w:szCs w:val="24"/>
        </w:rPr>
        <w:t>(37,38)</w:t>
      </w:r>
      <w:r w:rsidRPr="00466B53">
        <w:rPr>
          <w:rFonts w:cs="Arial"/>
          <w:sz w:val="24"/>
          <w:szCs w:val="24"/>
        </w:rPr>
        <w:fldChar w:fldCharType="end"/>
      </w:r>
      <w:r w:rsidRPr="00466B53">
        <w:rPr>
          <w:rFonts w:cs="Arial"/>
          <w:sz w:val="24"/>
          <w:szCs w:val="24"/>
        </w:rPr>
        <w:t xml:space="preserve">. By this reason, some </w:t>
      </w:r>
      <w:r w:rsidR="004D192C">
        <w:rPr>
          <w:rFonts w:cs="Arial"/>
          <w:sz w:val="24"/>
          <w:szCs w:val="24"/>
        </w:rPr>
        <w:t>psychotropic drugs</w:t>
      </w:r>
      <w:r w:rsidRPr="00466B53">
        <w:rPr>
          <w:rFonts w:cs="Arial"/>
          <w:sz w:val="24"/>
          <w:szCs w:val="24"/>
        </w:rPr>
        <w:t xml:space="preserve"> are considered and administered like coadyuvantes of the analgesic treatment to be able to obtain a better control of the </w:t>
      </w:r>
      <w:r w:rsidR="006827FF" w:rsidRPr="00466B53">
        <w:rPr>
          <w:rFonts w:cs="Arial"/>
          <w:sz w:val="24"/>
          <w:szCs w:val="24"/>
        </w:rPr>
        <w:t>pain</w:t>
      </w:r>
      <w:r w:rsidRPr="00466B53">
        <w:rPr>
          <w:rFonts w:cs="Arial"/>
          <w:sz w:val="24"/>
          <w:szCs w:val="24"/>
        </w:rPr>
        <w:fldChar w:fldCharType="begin"/>
      </w:r>
      <w:r w:rsidRPr="00466B53">
        <w:rPr>
          <w:rFonts w:cs="Arial"/>
          <w:sz w:val="24"/>
          <w:szCs w:val="24"/>
        </w:rPr>
        <w:instrText>ADDIN RW.CITE{{doc:56d46a17e4b089b27dd666e0 WorldHealthOrganization 1986; doc:56e7d835e4b0bead3c527b79 MellarP.Davis 2009; doc:56e7d505e4b02a106f8fd6cf Petkova,Miroslava 2010}}</w:instrText>
      </w:r>
      <w:r w:rsidRPr="00466B53">
        <w:rPr>
          <w:rFonts w:cs="Arial"/>
          <w:sz w:val="24"/>
          <w:szCs w:val="24"/>
        </w:rPr>
        <w:fldChar w:fldCharType="separate"/>
      </w:r>
      <w:r w:rsidR="00D34830" w:rsidRPr="00466B53">
        <w:rPr>
          <w:rFonts w:cs="Arial"/>
          <w:sz w:val="24"/>
          <w:szCs w:val="24"/>
        </w:rPr>
        <w:t>(38-40)</w:t>
      </w:r>
      <w:r w:rsidRPr="00466B53">
        <w:rPr>
          <w:rFonts w:cs="Arial"/>
          <w:sz w:val="24"/>
          <w:szCs w:val="24"/>
        </w:rPr>
        <w:fldChar w:fldCharType="end"/>
      </w:r>
      <w:r w:rsidRPr="00466B53">
        <w:rPr>
          <w:rFonts w:cs="Arial"/>
          <w:sz w:val="24"/>
          <w:szCs w:val="24"/>
        </w:rPr>
        <w:t>.</w:t>
      </w:r>
    </w:p>
    <w:p w:rsidR="00E76EF0" w:rsidRPr="00250F45" w:rsidRDefault="00E76EF0" w:rsidP="00250F45">
      <w:pPr>
        <w:pStyle w:val="Prrafodelista"/>
        <w:spacing w:line="360" w:lineRule="auto"/>
        <w:jc w:val="both"/>
        <w:rPr>
          <w:sz w:val="24"/>
          <w:szCs w:val="24"/>
        </w:rPr>
      </w:pPr>
    </w:p>
    <w:p w:rsidR="002D1B49" w:rsidRPr="007E0310" w:rsidRDefault="00C84682" w:rsidP="00971099">
      <w:pPr>
        <w:pStyle w:val="Prrafodelista"/>
        <w:numPr>
          <w:ilvl w:val="1"/>
          <w:numId w:val="2"/>
        </w:numPr>
        <w:spacing w:line="360" w:lineRule="auto"/>
        <w:jc w:val="both"/>
        <w:rPr>
          <w:sz w:val="24"/>
          <w:szCs w:val="24"/>
          <w:lang w:eastAsia="es-ES"/>
        </w:rPr>
      </w:pPr>
      <w:r w:rsidRPr="007E0310">
        <w:rPr>
          <w:sz w:val="24"/>
          <w:szCs w:val="24"/>
          <w:lang w:eastAsia="es-ES"/>
        </w:rPr>
        <w:t xml:space="preserve">Introduction to the </w:t>
      </w:r>
      <w:r w:rsidR="006827FF">
        <w:rPr>
          <w:sz w:val="24"/>
          <w:szCs w:val="24"/>
          <w:lang w:eastAsia="es-ES"/>
        </w:rPr>
        <w:t>pain</w:t>
      </w:r>
      <w:r w:rsidRPr="007E0310">
        <w:rPr>
          <w:sz w:val="24"/>
          <w:szCs w:val="24"/>
          <w:lang w:eastAsia="es-ES"/>
        </w:rPr>
        <w:t>.</w:t>
      </w:r>
    </w:p>
    <w:p w:rsidR="001445FA" w:rsidRPr="007E0310" w:rsidRDefault="00C84682" w:rsidP="00971099">
      <w:pPr>
        <w:pStyle w:val="Prrafodelista"/>
        <w:numPr>
          <w:ilvl w:val="2"/>
          <w:numId w:val="2"/>
        </w:numPr>
        <w:spacing w:line="360" w:lineRule="auto"/>
        <w:jc w:val="both"/>
        <w:rPr>
          <w:sz w:val="24"/>
          <w:szCs w:val="24"/>
          <w:lang w:eastAsia="es-ES"/>
        </w:rPr>
      </w:pPr>
      <w:r w:rsidRPr="007E0310">
        <w:rPr>
          <w:sz w:val="24"/>
          <w:szCs w:val="24"/>
          <w:lang w:eastAsia="es-ES"/>
        </w:rPr>
        <w:t>Concept of</w:t>
      </w:r>
      <w:r w:rsidRPr="000D2438">
        <w:rPr>
          <w:i/>
          <w:sz w:val="24"/>
          <w:szCs w:val="24"/>
          <w:lang w:eastAsia="es-ES"/>
        </w:rPr>
        <w:t xml:space="preserve"> </w:t>
      </w:r>
      <w:r w:rsidR="006827FF" w:rsidRPr="000D2438">
        <w:rPr>
          <w:i/>
          <w:sz w:val="24"/>
          <w:szCs w:val="24"/>
          <w:lang w:eastAsia="es-ES"/>
        </w:rPr>
        <w:t>D smell</w:t>
      </w:r>
      <w:r w:rsidRPr="000D2438">
        <w:rPr>
          <w:i/>
          <w:sz w:val="24"/>
          <w:szCs w:val="24"/>
          <w:lang w:eastAsia="es-ES"/>
        </w:rPr>
        <w:t>.</w:t>
      </w:r>
    </w:p>
    <w:p w:rsidR="00423708" w:rsidRPr="007E0310" w:rsidRDefault="00B645B3" w:rsidP="007E0310">
      <w:pPr>
        <w:spacing w:line="360" w:lineRule="auto"/>
        <w:jc w:val="both"/>
        <w:rPr>
          <w:sz w:val="24"/>
          <w:szCs w:val="24"/>
          <w:lang w:eastAsia="es-ES"/>
        </w:rPr>
      </w:pPr>
      <w:r w:rsidRPr="007E0310">
        <w:rPr>
          <w:sz w:val="24"/>
          <w:szCs w:val="24"/>
          <w:lang w:eastAsia="es-ES"/>
        </w:rPr>
        <w:t xml:space="preserve">The </w:t>
      </w:r>
      <w:r w:rsidR="00305561" w:rsidRPr="007E0310">
        <w:rPr>
          <w:sz w:val="24"/>
          <w:szCs w:val="24"/>
          <w:lang w:eastAsia="es-ES"/>
        </w:rPr>
        <w:t xml:space="preserve">International Association for the Study of Pain (IASP) defines the </w:t>
      </w:r>
      <w:r w:rsidR="006827FF">
        <w:rPr>
          <w:sz w:val="24"/>
          <w:szCs w:val="24"/>
          <w:lang w:eastAsia="es-ES"/>
        </w:rPr>
        <w:t>pain</w:t>
      </w:r>
      <w:r w:rsidR="00305561" w:rsidRPr="007E0310">
        <w:rPr>
          <w:sz w:val="24"/>
          <w:szCs w:val="24"/>
          <w:lang w:eastAsia="es-ES"/>
        </w:rPr>
        <w:t xml:space="preserve"> eat:</w:t>
      </w:r>
      <w:r w:rsidR="00305561" w:rsidRPr="007E0310">
        <w:rPr>
          <w:i/>
          <w:sz w:val="24"/>
          <w:szCs w:val="24"/>
          <w:lang w:eastAsia="es-ES"/>
        </w:rPr>
        <w:t xml:space="preserve"> “A sensory and emotional experience unpleasant associated with damage tisular real or potential or described in terms of said damage”</w:t>
      </w:r>
      <w:r w:rsidR="00305561" w:rsidRPr="00F25ACF">
        <w:rPr>
          <w:sz w:val="24"/>
          <w:szCs w:val="24"/>
          <w:vertAlign w:val="superscript"/>
          <w:lang w:eastAsia="es-ES"/>
        </w:rPr>
        <w:fldChar w:fldCharType="begin"/>
      </w:r>
      <w:r w:rsidR="00305561" w:rsidRPr="00F25ACF">
        <w:rPr>
          <w:sz w:val="24"/>
          <w:szCs w:val="24"/>
          <w:vertAlign w:val="superscript"/>
          <w:lang w:eastAsia="es-ES"/>
        </w:rPr>
        <w:instrText>ADDIN RW.CITE{{doc:55826f07e4b029855ad5a7b5 [NoInformation] 2011}}</w:instrText>
      </w:r>
      <w:r w:rsidR="00305561" w:rsidRPr="00F25ACF">
        <w:rPr>
          <w:sz w:val="24"/>
          <w:szCs w:val="24"/>
          <w:vertAlign w:val="superscript"/>
          <w:lang w:eastAsia="es-ES"/>
        </w:rPr>
        <w:fldChar w:fldCharType="separate"/>
      </w:r>
      <w:r w:rsidR="00D34830" w:rsidRPr="00D34830">
        <w:rPr>
          <w:sz w:val="24"/>
          <w:szCs w:val="24"/>
          <w:lang w:eastAsia="es-ES"/>
        </w:rPr>
        <w:t>(41)</w:t>
      </w:r>
      <w:r w:rsidR="00305561" w:rsidRPr="00F25ACF">
        <w:rPr>
          <w:sz w:val="24"/>
          <w:szCs w:val="24"/>
          <w:vertAlign w:val="superscript"/>
          <w:lang w:eastAsia="es-ES"/>
        </w:rPr>
        <w:fldChar w:fldCharType="end"/>
      </w:r>
      <w:r w:rsidR="00305561" w:rsidRPr="007E0310">
        <w:rPr>
          <w:sz w:val="24"/>
          <w:szCs w:val="24"/>
          <w:lang w:eastAsia="es-ES"/>
        </w:rPr>
        <w:t>.</w:t>
      </w:r>
    </w:p>
    <w:p w:rsidR="006B34AE" w:rsidRDefault="00B645B3" w:rsidP="007E0310">
      <w:pPr>
        <w:spacing w:line="360" w:lineRule="auto"/>
        <w:jc w:val="both"/>
        <w:rPr>
          <w:sz w:val="24"/>
          <w:szCs w:val="24"/>
          <w:lang w:eastAsia="es-ES"/>
        </w:rPr>
      </w:pPr>
      <w:r w:rsidRPr="007E0310">
        <w:rPr>
          <w:sz w:val="24"/>
          <w:szCs w:val="24"/>
          <w:lang w:eastAsia="es-ES"/>
        </w:rPr>
        <w:t>It treats  of an inherent quality to the life, coexist with him from the birth and our form to perceive it this modulated by our vital experiences, treats  therefore of a subjective perception.</w:t>
      </w:r>
      <w:r w:rsidR="00391E3F" w:rsidRPr="007E0310">
        <w:rPr>
          <w:sz w:val="24"/>
          <w:szCs w:val="24"/>
          <w:lang w:eastAsia="es-ES"/>
        </w:rPr>
        <w:t xml:space="preserve"> And</w:t>
      </w:r>
      <w:r w:rsidRPr="007E0310">
        <w:rPr>
          <w:sz w:val="24"/>
          <w:szCs w:val="24"/>
          <w:lang w:eastAsia="es-ES"/>
        </w:rPr>
        <w:t xml:space="preserve">s able to produce </w:t>
      </w:r>
      <w:r w:rsidR="00391E3F" w:rsidRPr="007E0310">
        <w:rPr>
          <w:sz w:val="24"/>
          <w:szCs w:val="24"/>
          <w:lang w:eastAsia="es-ES"/>
        </w:rPr>
        <w:t xml:space="preserve">a big deterioration in the patient </w:t>
      </w:r>
      <w:r w:rsidR="004D192C">
        <w:rPr>
          <w:sz w:val="24"/>
          <w:szCs w:val="24"/>
          <w:lang w:eastAsia="es-ES"/>
        </w:rPr>
        <w:t>oncologic</w:t>
      </w:r>
      <w:r w:rsidR="00391E3F" w:rsidRPr="007E0310">
        <w:rPr>
          <w:sz w:val="24"/>
          <w:szCs w:val="24"/>
          <w:lang w:eastAsia="es-ES"/>
        </w:rPr>
        <w:t xml:space="preserve"> and limits seriously his quality life.</w:t>
      </w:r>
    </w:p>
    <w:p w:rsidR="00E76EF0" w:rsidRPr="007E0310" w:rsidRDefault="00E76EF0" w:rsidP="007E0310">
      <w:pPr>
        <w:spacing w:line="360" w:lineRule="auto"/>
        <w:jc w:val="both"/>
        <w:rPr>
          <w:sz w:val="24"/>
          <w:szCs w:val="24"/>
          <w:lang w:eastAsia="es-ES"/>
        </w:rPr>
      </w:pPr>
    </w:p>
    <w:p w:rsidR="00483FBB" w:rsidRPr="007E0310" w:rsidRDefault="00AC18FB" w:rsidP="00971099">
      <w:pPr>
        <w:pStyle w:val="Prrafodelista"/>
        <w:numPr>
          <w:ilvl w:val="2"/>
          <w:numId w:val="2"/>
        </w:numPr>
        <w:spacing w:line="360" w:lineRule="auto"/>
        <w:jc w:val="both"/>
        <w:rPr>
          <w:sz w:val="24"/>
          <w:szCs w:val="24"/>
          <w:lang w:eastAsia="es-ES"/>
        </w:rPr>
      </w:pPr>
      <w:r w:rsidRPr="007E0310">
        <w:rPr>
          <w:sz w:val="24"/>
          <w:szCs w:val="24"/>
          <w:lang w:eastAsia="es-ES"/>
        </w:rPr>
        <w:lastRenderedPageBreak/>
        <w:t>C</w:t>
      </w:r>
      <w:r w:rsidR="00305561" w:rsidRPr="007E0310">
        <w:rPr>
          <w:sz w:val="24"/>
          <w:szCs w:val="24"/>
          <w:lang w:eastAsia="es-ES"/>
        </w:rPr>
        <w:t xml:space="preserve">oncepto of </w:t>
      </w:r>
      <w:r w:rsidR="006827FF" w:rsidRPr="000D2438">
        <w:rPr>
          <w:i/>
          <w:sz w:val="24"/>
          <w:szCs w:val="24"/>
          <w:lang w:eastAsia="es-ES"/>
        </w:rPr>
        <w:t>D smell</w:t>
      </w:r>
      <w:r w:rsidR="000D2438" w:rsidRPr="000D2438">
        <w:rPr>
          <w:i/>
          <w:sz w:val="24"/>
          <w:szCs w:val="24"/>
          <w:lang w:eastAsia="es-ES"/>
        </w:rPr>
        <w:t xml:space="preserve"> Or</w:t>
      </w:r>
      <w:r w:rsidR="00305561" w:rsidRPr="000D2438">
        <w:rPr>
          <w:i/>
          <w:sz w:val="24"/>
          <w:szCs w:val="24"/>
          <w:lang w:eastAsia="es-ES"/>
        </w:rPr>
        <w:t>ncológico.</w:t>
      </w:r>
    </w:p>
    <w:p w:rsidR="00B645B3" w:rsidRPr="007E0310" w:rsidRDefault="00483FBB" w:rsidP="007E0310">
      <w:pPr>
        <w:spacing w:line="360" w:lineRule="auto"/>
        <w:jc w:val="both"/>
        <w:rPr>
          <w:sz w:val="24"/>
          <w:szCs w:val="24"/>
        </w:rPr>
      </w:pPr>
      <w:r w:rsidRPr="007E0310">
        <w:rPr>
          <w:sz w:val="24"/>
          <w:szCs w:val="24"/>
          <w:lang w:eastAsia="es-ES"/>
        </w:rPr>
        <w:t xml:space="preserve">It does not exist a universally </w:t>
      </w:r>
      <w:r w:rsidR="00111F00" w:rsidRPr="007E0310">
        <w:rPr>
          <w:sz w:val="24"/>
          <w:szCs w:val="24"/>
          <w:lang w:eastAsia="es-ES"/>
        </w:rPr>
        <w:t>accepted</w:t>
      </w:r>
      <w:r w:rsidRPr="007E0310">
        <w:rPr>
          <w:sz w:val="24"/>
          <w:szCs w:val="24"/>
          <w:lang w:eastAsia="es-ES"/>
        </w:rPr>
        <w:t xml:space="preserve"> </w:t>
      </w:r>
      <w:r w:rsidR="00111F00" w:rsidRPr="007E0310">
        <w:rPr>
          <w:sz w:val="24"/>
          <w:szCs w:val="24"/>
          <w:lang w:eastAsia="es-ES"/>
        </w:rPr>
        <w:t xml:space="preserve">definition to describe the </w:t>
      </w:r>
      <w:r w:rsidR="00111F00" w:rsidRPr="007E0310">
        <w:rPr>
          <w:i/>
          <w:sz w:val="24"/>
          <w:szCs w:val="24"/>
          <w:lang w:eastAsia="es-ES"/>
        </w:rPr>
        <w:t>“</w:t>
      </w:r>
      <w:r w:rsidR="006827FF">
        <w:rPr>
          <w:i/>
          <w:sz w:val="24"/>
          <w:szCs w:val="24"/>
          <w:lang w:eastAsia="es-ES"/>
        </w:rPr>
        <w:t>pain</w:t>
      </w:r>
      <w:r w:rsidR="00111F00" w:rsidRPr="007E0310">
        <w:rPr>
          <w:i/>
          <w:sz w:val="24"/>
          <w:szCs w:val="24"/>
          <w:lang w:eastAsia="es-ES"/>
        </w:rPr>
        <w:t xml:space="preserve"> </w:t>
      </w:r>
      <w:r w:rsidR="004D192C">
        <w:rPr>
          <w:i/>
          <w:sz w:val="24"/>
          <w:szCs w:val="24"/>
          <w:lang w:eastAsia="es-ES"/>
        </w:rPr>
        <w:t>oncologic</w:t>
      </w:r>
      <w:r w:rsidR="00111F00" w:rsidRPr="007E0310">
        <w:rPr>
          <w:i/>
          <w:sz w:val="24"/>
          <w:szCs w:val="24"/>
          <w:lang w:eastAsia="es-ES"/>
        </w:rPr>
        <w:t xml:space="preserve">” </w:t>
      </w:r>
      <w:r w:rsidR="00111F00" w:rsidRPr="007E0310">
        <w:rPr>
          <w:sz w:val="24"/>
          <w:szCs w:val="24"/>
          <w:lang w:eastAsia="es-ES"/>
        </w:rPr>
        <w:t xml:space="preserve">however a high percentage of patients </w:t>
      </w:r>
      <w:r w:rsidR="00391E3F" w:rsidRPr="007E0310">
        <w:rPr>
          <w:sz w:val="24"/>
          <w:szCs w:val="24"/>
          <w:lang w:eastAsia="es-ES"/>
        </w:rPr>
        <w:t xml:space="preserve">with </w:t>
      </w:r>
      <w:r w:rsidR="00962E67" w:rsidRPr="007E0310">
        <w:rPr>
          <w:sz w:val="24"/>
          <w:szCs w:val="24"/>
          <w:lang w:eastAsia="es-ES"/>
        </w:rPr>
        <w:t>cancer</w:t>
      </w:r>
      <w:r w:rsidR="00B645B3" w:rsidRPr="007E0310">
        <w:rPr>
          <w:sz w:val="24"/>
          <w:szCs w:val="24"/>
          <w:lang w:eastAsia="es-ES"/>
        </w:rPr>
        <w:t xml:space="preserve"> presents </w:t>
      </w:r>
      <w:r w:rsidR="006827FF">
        <w:rPr>
          <w:sz w:val="24"/>
          <w:szCs w:val="24"/>
          <w:lang w:eastAsia="es-ES"/>
        </w:rPr>
        <w:t>pain</w:t>
      </w:r>
      <w:r w:rsidR="00111F00" w:rsidRPr="007E0310">
        <w:rPr>
          <w:sz w:val="24"/>
          <w:szCs w:val="24"/>
          <w:lang w:eastAsia="es-ES"/>
        </w:rPr>
        <w:t xml:space="preserve"> </w:t>
      </w:r>
      <w:r w:rsidR="00B645B3" w:rsidRPr="007E0310">
        <w:rPr>
          <w:sz w:val="24"/>
          <w:szCs w:val="24"/>
          <w:lang w:eastAsia="es-ES"/>
        </w:rPr>
        <w:t>and</w:t>
      </w:r>
      <w:r w:rsidR="00391E3F" w:rsidRPr="007E0310">
        <w:rPr>
          <w:sz w:val="24"/>
          <w:szCs w:val="24"/>
          <w:lang w:eastAsia="es-ES"/>
        </w:rPr>
        <w:t>,</w:t>
      </w:r>
      <w:r w:rsidR="00B645B3" w:rsidRPr="007E0310">
        <w:rPr>
          <w:sz w:val="24"/>
          <w:szCs w:val="24"/>
          <w:lang w:eastAsia="es-ES"/>
        </w:rPr>
        <w:t xml:space="preserve"> often</w:t>
      </w:r>
      <w:r w:rsidR="00391E3F" w:rsidRPr="007E0310">
        <w:rPr>
          <w:sz w:val="24"/>
          <w:szCs w:val="24"/>
          <w:lang w:eastAsia="es-ES"/>
        </w:rPr>
        <w:t>,</w:t>
      </w:r>
      <w:r w:rsidR="00B645B3" w:rsidRPr="007E0310">
        <w:rPr>
          <w:sz w:val="24"/>
          <w:szCs w:val="24"/>
          <w:lang w:eastAsia="es-ES"/>
        </w:rPr>
        <w:t xml:space="preserve"> is not controlled</w:t>
      </w:r>
      <w:r w:rsidR="00B645B3" w:rsidRPr="00F25ACF">
        <w:rPr>
          <w:sz w:val="24"/>
          <w:szCs w:val="24"/>
          <w:vertAlign w:val="superscript"/>
          <w:lang w:eastAsia="es-ES"/>
        </w:rPr>
        <w:fldChar w:fldCharType="begin"/>
      </w:r>
      <w:r w:rsidR="00EB3096" w:rsidRPr="00F25ACF">
        <w:rPr>
          <w:sz w:val="24"/>
          <w:szCs w:val="24"/>
          <w:vertAlign w:val="superscript"/>
          <w:lang w:eastAsia="es-ES"/>
        </w:rPr>
        <w:instrText>ADDIN RW.CITE{{doc:55827526e4b0a1dfaba68e53 [NoInformation] [No Information]; doc:557e7f3ae4b017388278323b GrecoMT,RobertoA,CorliO,DeandreaS,BandieriE,CavutoS,ApoloneG 2014; doc:56e7e2eee4b0bead3c527c00 [NoInformation] [No Information]}}</w:instrText>
      </w:r>
      <w:r w:rsidR="00B645B3" w:rsidRPr="00F25ACF">
        <w:rPr>
          <w:sz w:val="24"/>
          <w:szCs w:val="24"/>
          <w:vertAlign w:val="superscript"/>
          <w:lang w:eastAsia="es-ES"/>
        </w:rPr>
        <w:fldChar w:fldCharType="separate"/>
      </w:r>
      <w:r w:rsidR="00D34830" w:rsidRPr="00D34830">
        <w:rPr>
          <w:sz w:val="24"/>
          <w:szCs w:val="24"/>
          <w:lang w:eastAsia="es-ES"/>
        </w:rPr>
        <w:t>(42-44)</w:t>
      </w:r>
      <w:r w:rsidR="00B645B3" w:rsidRPr="00F25ACF">
        <w:rPr>
          <w:sz w:val="24"/>
          <w:szCs w:val="24"/>
          <w:vertAlign w:val="superscript"/>
          <w:lang w:eastAsia="es-ES"/>
        </w:rPr>
        <w:fldChar w:fldCharType="end"/>
      </w:r>
      <w:r w:rsidR="00B645B3" w:rsidRPr="007E0310">
        <w:rPr>
          <w:sz w:val="24"/>
          <w:szCs w:val="24"/>
        </w:rPr>
        <w:t>.</w:t>
      </w:r>
      <w:r w:rsidR="007C218B" w:rsidRPr="007E0310">
        <w:rPr>
          <w:sz w:val="24"/>
          <w:szCs w:val="24"/>
        </w:rPr>
        <w:t xml:space="preserve"> It estimates </w:t>
      </w:r>
      <w:r w:rsidR="00852840">
        <w:rPr>
          <w:sz w:val="24"/>
          <w:szCs w:val="24"/>
        </w:rPr>
        <w:t>,</w:t>
      </w:r>
      <w:r w:rsidR="007C218B" w:rsidRPr="007E0310">
        <w:rPr>
          <w:sz w:val="24"/>
          <w:szCs w:val="24"/>
        </w:rPr>
        <w:t xml:space="preserve"> that between 20% and 50% of the </w:t>
      </w:r>
      <w:r w:rsidR="007C218B" w:rsidRPr="00852840">
        <w:rPr>
          <w:sz w:val="24"/>
          <w:szCs w:val="24"/>
        </w:rPr>
        <w:t xml:space="preserve">patients suffers </w:t>
      </w:r>
      <w:r w:rsidR="00852840" w:rsidRPr="00852840">
        <w:rPr>
          <w:sz w:val="24"/>
          <w:szCs w:val="24"/>
        </w:rPr>
        <w:t>it</w:t>
      </w:r>
      <w:r w:rsidR="00EC0F5F" w:rsidRPr="00852840">
        <w:rPr>
          <w:sz w:val="24"/>
          <w:szCs w:val="24"/>
          <w:vertAlign w:val="superscript"/>
        </w:rPr>
        <w:fldChar w:fldCharType="begin"/>
      </w:r>
      <w:r w:rsidR="00EC0F5F" w:rsidRPr="00852840">
        <w:rPr>
          <w:sz w:val="24"/>
          <w:szCs w:val="24"/>
          <w:vertAlign w:val="superscript"/>
        </w:rPr>
        <w:instrText>ADDIN RW.CITE{{doc:56e7cb8ae4b0bead3c527b30 FischerDJ,VillinesD,KimYO,etal.: [No Information]}}</w:instrText>
      </w:r>
      <w:r w:rsidR="00EC0F5F" w:rsidRPr="00852840">
        <w:rPr>
          <w:sz w:val="24"/>
          <w:szCs w:val="24"/>
          <w:vertAlign w:val="superscript"/>
        </w:rPr>
        <w:fldChar w:fldCharType="separate"/>
      </w:r>
      <w:r w:rsidR="00D34830" w:rsidRPr="00852840">
        <w:rPr>
          <w:rFonts w:ascii="Calibri" w:hAnsi="Calibri"/>
          <w:sz w:val="24"/>
          <w:szCs w:val="24"/>
        </w:rPr>
        <w:t>(45)</w:t>
      </w:r>
      <w:r w:rsidR="00EC0F5F" w:rsidRPr="00852840">
        <w:rPr>
          <w:sz w:val="24"/>
          <w:szCs w:val="24"/>
          <w:vertAlign w:val="superscript"/>
        </w:rPr>
        <w:fldChar w:fldCharType="end"/>
      </w:r>
      <w:r w:rsidR="00852840">
        <w:rPr>
          <w:sz w:val="24"/>
          <w:szCs w:val="24"/>
          <w:vertAlign w:val="superscript"/>
        </w:rPr>
        <w:t>,</w:t>
      </w:r>
      <w:r w:rsidR="007C218B" w:rsidRPr="00852840">
        <w:rPr>
          <w:sz w:val="24"/>
          <w:szCs w:val="24"/>
        </w:rPr>
        <w:t xml:space="preserve"> and even</w:t>
      </w:r>
      <w:r w:rsidR="00852840">
        <w:rPr>
          <w:sz w:val="24"/>
          <w:szCs w:val="24"/>
        </w:rPr>
        <w:t>,</w:t>
      </w:r>
      <w:r w:rsidR="007C218B" w:rsidRPr="007E0310">
        <w:rPr>
          <w:sz w:val="24"/>
          <w:szCs w:val="24"/>
        </w:rPr>
        <w:t xml:space="preserve"> 90% when the illness is advanced</w:t>
      </w:r>
      <w:r w:rsidR="007C218B" w:rsidRPr="00F25ACF">
        <w:rPr>
          <w:sz w:val="24"/>
          <w:szCs w:val="24"/>
          <w:vertAlign w:val="superscript"/>
        </w:rPr>
        <w:fldChar w:fldCharType="begin"/>
      </w:r>
      <w:r w:rsidR="00EC0F5F" w:rsidRPr="00F25ACF">
        <w:rPr>
          <w:sz w:val="24"/>
          <w:szCs w:val="24"/>
          <w:vertAlign w:val="superscript"/>
        </w:rPr>
        <w:instrText>ADDIN RW.CITE{{doc:5583cd8be4b0e60ec7b82f30 GoudasLC,BlochR,Gialeli-GoudasM,etal. 2005}}</w:instrText>
      </w:r>
      <w:r w:rsidR="007C218B" w:rsidRPr="00F25ACF">
        <w:rPr>
          <w:sz w:val="24"/>
          <w:szCs w:val="24"/>
          <w:vertAlign w:val="superscript"/>
        </w:rPr>
        <w:fldChar w:fldCharType="separate"/>
      </w:r>
      <w:r w:rsidR="00D34830" w:rsidRPr="00D34830">
        <w:rPr>
          <w:sz w:val="24"/>
          <w:szCs w:val="24"/>
        </w:rPr>
        <w:t>(46)</w:t>
      </w:r>
      <w:r w:rsidR="007C218B" w:rsidRPr="00F25ACF">
        <w:rPr>
          <w:sz w:val="24"/>
          <w:szCs w:val="24"/>
          <w:vertAlign w:val="superscript"/>
        </w:rPr>
        <w:fldChar w:fldCharType="end"/>
      </w:r>
      <w:r w:rsidR="007C218B" w:rsidRPr="007E0310">
        <w:rPr>
          <w:sz w:val="24"/>
          <w:szCs w:val="24"/>
        </w:rPr>
        <w:t>.</w:t>
      </w:r>
    </w:p>
    <w:p w:rsidR="00B645B3" w:rsidRPr="007E0310" w:rsidRDefault="00EC0F5F" w:rsidP="007E0310">
      <w:pPr>
        <w:spacing w:line="360" w:lineRule="auto"/>
        <w:jc w:val="both"/>
        <w:rPr>
          <w:sz w:val="24"/>
          <w:szCs w:val="24"/>
          <w:lang w:eastAsia="es-ES"/>
        </w:rPr>
      </w:pPr>
      <w:r w:rsidRPr="00EC0F5F">
        <w:rPr>
          <w:sz w:val="24"/>
          <w:szCs w:val="24"/>
          <w:lang w:eastAsia="es-ES"/>
        </w:rPr>
        <w:t xml:space="preserve">A review of 46 studies published between the 1987 and the 2007 informed that 43.4% of average of the patients with cancer did not have controlled his </w:t>
      </w:r>
      <w:r w:rsidR="006827FF">
        <w:rPr>
          <w:sz w:val="24"/>
          <w:szCs w:val="24"/>
          <w:lang w:eastAsia="es-ES"/>
        </w:rPr>
        <w:t>pain</w:t>
      </w:r>
      <w:r w:rsidRPr="00EC0F5F">
        <w:rPr>
          <w:sz w:val="24"/>
          <w:szCs w:val="24"/>
          <w:lang w:eastAsia="es-ES"/>
        </w:rPr>
        <w:t xml:space="preserve"> being able to rise until 80%</w:t>
      </w:r>
      <w:r w:rsidRPr="00F25ACF">
        <w:rPr>
          <w:sz w:val="24"/>
          <w:szCs w:val="24"/>
          <w:vertAlign w:val="superscript"/>
          <w:lang w:eastAsia="es-ES"/>
        </w:rPr>
        <w:fldChar w:fldCharType="begin"/>
      </w:r>
      <w:r w:rsidRPr="00F25ACF">
        <w:rPr>
          <w:sz w:val="24"/>
          <w:szCs w:val="24"/>
          <w:vertAlign w:val="superscript"/>
          <w:lang w:eastAsia="es-ES"/>
        </w:rPr>
        <w:instrText>ADDIN RW.CITE{{doc:56e7e2eee4b0bead3c527c00 [NoInformation] [No Information]}}</w:instrText>
      </w:r>
      <w:r w:rsidRPr="00F25ACF">
        <w:rPr>
          <w:sz w:val="24"/>
          <w:szCs w:val="24"/>
          <w:vertAlign w:val="superscript"/>
          <w:lang w:eastAsia="es-ES"/>
        </w:rPr>
        <w:fldChar w:fldCharType="separate"/>
      </w:r>
      <w:r w:rsidR="00D34830" w:rsidRPr="00D34830">
        <w:rPr>
          <w:rFonts w:ascii="Calibri" w:hAnsi="Calibri"/>
          <w:sz w:val="24"/>
          <w:szCs w:val="24"/>
          <w:lang w:eastAsia="es-ES"/>
        </w:rPr>
        <w:t>(44)</w:t>
      </w:r>
      <w:r w:rsidRPr="00F25ACF">
        <w:rPr>
          <w:sz w:val="24"/>
          <w:szCs w:val="24"/>
          <w:vertAlign w:val="superscript"/>
          <w:lang w:eastAsia="es-ES"/>
        </w:rPr>
        <w:fldChar w:fldCharType="end"/>
      </w:r>
      <w:r w:rsidR="00F25ACF">
        <w:rPr>
          <w:sz w:val="24"/>
          <w:szCs w:val="24"/>
          <w:lang w:eastAsia="es-ES"/>
        </w:rPr>
        <w:t xml:space="preserve">. </w:t>
      </w:r>
      <w:r w:rsidRPr="00EC0F5F">
        <w:rPr>
          <w:sz w:val="24"/>
          <w:szCs w:val="24"/>
          <w:lang w:eastAsia="es-ES"/>
        </w:rPr>
        <w:t xml:space="preserve">Later another review inform that 31.8% of average of the patients with cancer had the </w:t>
      </w:r>
      <w:r w:rsidR="006827FF">
        <w:rPr>
          <w:sz w:val="24"/>
          <w:szCs w:val="24"/>
          <w:lang w:eastAsia="es-ES"/>
        </w:rPr>
        <w:t>bad</w:t>
      </w:r>
      <w:r w:rsidRPr="00EC0F5F">
        <w:rPr>
          <w:sz w:val="24"/>
          <w:szCs w:val="24"/>
          <w:lang w:eastAsia="es-ES"/>
        </w:rPr>
        <w:t xml:space="preserve"> pain controlled being able to rise until almost 70%</w:t>
      </w:r>
      <w:r w:rsidR="00B645B3" w:rsidRPr="00F25ACF">
        <w:rPr>
          <w:sz w:val="24"/>
          <w:szCs w:val="24"/>
          <w:vertAlign w:val="superscript"/>
          <w:lang w:eastAsia="es-ES"/>
        </w:rPr>
        <w:fldChar w:fldCharType="begin"/>
      </w:r>
      <w:r w:rsidRPr="00F25ACF">
        <w:rPr>
          <w:sz w:val="24"/>
          <w:szCs w:val="24"/>
          <w:vertAlign w:val="superscript"/>
          <w:lang w:eastAsia="es-ES"/>
        </w:rPr>
        <w:instrText>ADDIN RW.CITE{{doc:557e7f3ae4b017388278323b GrecoMT,RobertoA,CorliO,DeandreaS,BandieriE,CavutoS,ApoloneG 2014}}</w:instrText>
      </w:r>
      <w:r w:rsidR="00B645B3" w:rsidRPr="00F25ACF">
        <w:rPr>
          <w:sz w:val="24"/>
          <w:szCs w:val="24"/>
          <w:vertAlign w:val="superscript"/>
          <w:lang w:eastAsia="es-ES"/>
        </w:rPr>
        <w:fldChar w:fldCharType="separate"/>
      </w:r>
      <w:r w:rsidR="00D34830" w:rsidRPr="00D34830">
        <w:rPr>
          <w:sz w:val="24"/>
          <w:szCs w:val="24"/>
          <w:lang w:eastAsia="es-ES"/>
        </w:rPr>
        <w:t>(43)</w:t>
      </w:r>
      <w:r w:rsidR="00B645B3" w:rsidRPr="00F25ACF">
        <w:rPr>
          <w:sz w:val="24"/>
          <w:szCs w:val="24"/>
          <w:vertAlign w:val="superscript"/>
          <w:lang w:eastAsia="es-ES"/>
        </w:rPr>
        <w:fldChar w:fldCharType="end"/>
      </w:r>
      <w:r w:rsidR="00B645B3" w:rsidRPr="007E0310">
        <w:rPr>
          <w:sz w:val="24"/>
          <w:szCs w:val="24"/>
          <w:lang w:eastAsia="es-ES"/>
        </w:rPr>
        <w:t>.</w:t>
      </w:r>
      <w:r w:rsidR="007C218B" w:rsidRPr="007E0310">
        <w:rPr>
          <w:sz w:val="24"/>
          <w:szCs w:val="24"/>
          <w:lang w:eastAsia="es-ES"/>
        </w:rPr>
        <w:t xml:space="preserve"> </w:t>
      </w:r>
      <w:r>
        <w:rPr>
          <w:sz w:val="24"/>
          <w:szCs w:val="24"/>
          <w:lang w:eastAsia="es-ES"/>
        </w:rPr>
        <w:t>It estimates  that</w:t>
      </w:r>
      <w:r w:rsidR="007C218B" w:rsidRPr="007E0310">
        <w:rPr>
          <w:sz w:val="24"/>
          <w:szCs w:val="24"/>
          <w:lang w:eastAsia="es-ES"/>
        </w:rPr>
        <w:t xml:space="preserve"> near of the half of the patients </w:t>
      </w:r>
      <w:r w:rsidR="000D7DDA" w:rsidRPr="007E0310">
        <w:rPr>
          <w:sz w:val="24"/>
          <w:szCs w:val="24"/>
          <w:lang w:eastAsia="es-ES"/>
        </w:rPr>
        <w:t xml:space="preserve"> does not have properly treated his </w:t>
      </w:r>
      <w:r w:rsidR="006827FF">
        <w:rPr>
          <w:sz w:val="24"/>
          <w:szCs w:val="24"/>
          <w:lang w:eastAsia="es-ES"/>
        </w:rPr>
        <w:t>pain</w:t>
      </w:r>
      <w:r w:rsidR="000D7DDA" w:rsidRPr="00F25ACF">
        <w:rPr>
          <w:sz w:val="24"/>
          <w:szCs w:val="24"/>
          <w:vertAlign w:val="superscript"/>
          <w:lang w:eastAsia="es-ES"/>
        </w:rPr>
        <w:fldChar w:fldCharType="begin"/>
      </w:r>
      <w:r w:rsidR="000D7DDA" w:rsidRPr="00F25ACF">
        <w:rPr>
          <w:sz w:val="24"/>
          <w:szCs w:val="24"/>
          <w:vertAlign w:val="superscript"/>
          <w:lang w:eastAsia="es-ES"/>
        </w:rPr>
        <w:instrText>ADDIN RW.CITE{{doc:557e7f3ae4b017388278323b GrecoMT,RobertoA,CorliO,DeandreaS,BandieriE,CavutoS,ApoloneG 2014; doc:5583cf2ae4b0e60ec7b82f37 RipamontiCI,SantiniD,MaranzanoE,etal. 2012}}</w:instrText>
      </w:r>
      <w:r w:rsidR="000D7DDA" w:rsidRPr="00F25ACF">
        <w:rPr>
          <w:sz w:val="24"/>
          <w:szCs w:val="24"/>
          <w:vertAlign w:val="superscript"/>
          <w:lang w:eastAsia="es-ES"/>
        </w:rPr>
        <w:fldChar w:fldCharType="separate"/>
      </w:r>
      <w:r w:rsidR="00D34830" w:rsidRPr="00D34830">
        <w:rPr>
          <w:sz w:val="24"/>
          <w:szCs w:val="24"/>
          <w:lang w:eastAsia="es-ES"/>
        </w:rPr>
        <w:t>(43,47)</w:t>
      </w:r>
      <w:r w:rsidR="000D7DDA" w:rsidRPr="00F25ACF">
        <w:rPr>
          <w:sz w:val="24"/>
          <w:szCs w:val="24"/>
          <w:vertAlign w:val="superscript"/>
          <w:lang w:eastAsia="es-ES"/>
        </w:rPr>
        <w:fldChar w:fldCharType="end"/>
      </w:r>
      <w:r w:rsidR="000D7DDA" w:rsidRPr="007E0310">
        <w:rPr>
          <w:sz w:val="24"/>
          <w:szCs w:val="24"/>
          <w:lang w:eastAsia="es-ES"/>
        </w:rPr>
        <w:t>.</w:t>
      </w:r>
    </w:p>
    <w:p w:rsidR="000D7DDA" w:rsidRPr="007E0310" w:rsidRDefault="000D7DDA" w:rsidP="007E0310">
      <w:pPr>
        <w:spacing w:line="360" w:lineRule="auto"/>
        <w:jc w:val="both"/>
        <w:rPr>
          <w:sz w:val="24"/>
          <w:szCs w:val="24"/>
          <w:lang w:eastAsia="es-ES"/>
        </w:rPr>
      </w:pPr>
      <w:r w:rsidRPr="007E0310">
        <w:rPr>
          <w:sz w:val="24"/>
          <w:szCs w:val="24"/>
          <w:lang w:eastAsia="es-ES"/>
        </w:rPr>
        <w:t>His origin is variable, can be due to the own illness, to derivative appearances of the treatment or to comorbilidades associated</w:t>
      </w:r>
      <w:r w:rsidRPr="00F25ACF">
        <w:rPr>
          <w:sz w:val="24"/>
          <w:szCs w:val="24"/>
          <w:vertAlign w:val="superscript"/>
          <w:lang w:eastAsia="es-ES"/>
        </w:rPr>
        <w:fldChar w:fldCharType="begin"/>
      </w:r>
      <w:r w:rsidR="00BB20DE" w:rsidRPr="00F25ACF">
        <w:rPr>
          <w:sz w:val="24"/>
          <w:szCs w:val="24"/>
          <w:vertAlign w:val="superscript"/>
          <w:lang w:eastAsia="es-ES"/>
        </w:rPr>
        <w:instrText>ADDIN RW.CITE{{doc:5583d048e4b024b0922262cb StephanASchug 2015}}</w:instrText>
      </w:r>
      <w:r w:rsidRPr="00F25ACF">
        <w:rPr>
          <w:sz w:val="24"/>
          <w:szCs w:val="24"/>
          <w:vertAlign w:val="superscript"/>
          <w:lang w:eastAsia="es-ES"/>
        </w:rPr>
        <w:fldChar w:fldCharType="separate"/>
      </w:r>
      <w:r w:rsidR="00D34830" w:rsidRPr="00D34830">
        <w:rPr>
          <w:sz w:val="24"/>
          <w:szCs w:val="24"/>
          <w:lang w:eastAsia="es-ES"/>
        </w:rPr>
        <w:t>(48)</w:t>
      </w:r>
      <w:r w:rsidRPr="00F25ACF">
        <w:rPr>
          <w:sz w:val="24"/>
          <w:szCs w:val="24"/>
          <w:vertAlign w:val="superscript"/>
          <w:lang w:eastAsia="es-ES"/>
        </w:rPr>
        <w:fldChar w:fldCharType="end"/>
      </w:r>
      <w:r w:rsidRPr="007E0310">
        <w:rPr>
          <w:sz w:val="24"/>
          <w:szCs w:val="24"/>
          <w:lang w:eastAsia="es-ES"/>
        </w:rPr>
        <w:t>.</w:t>
      </w:r>
    </w:p>
    <w:p w:rsidR="00483FBB" w:rsidRPr="007E0310" w:rsidRDefault="00B645B3" w:rsidP="007E0310">
      <w:pPr>
        <w:spacing w:line="360" w:lineRule="auto"/>
        <w:jc w:val="both"/>
        <w:rPr>
          <w:sz w:val="24"/>
          <w:szCs w:val="24"/>
          <w:lang w:eastAsia="es-ES"/>
        </w:rPr>
      </w:pPr>
      <w:r w:rsidRPr="007E0310">
        <w:rPr>
          <w:sz w:val="24"/>
          <w:szCs w:val="24"/>
        </w:rPr>
        <w:t xml:space="preserve">It treats  therefore of a fundamental appearance in the treatment of the patient </w:t>
      </w:r>
      <w:r w:rsidR="004D192C">
        <w:rPr>
          <w:sz w:val="24"/>
          <w:szCs w:val="24"/>
        </w:rPr>
        <w:t>oncologic</w:t>
      </w:r>
      <w:r w:rsidRPr="007E0310">
        <w:rPr>
          <w:sz w:val="24"/>
          <w:szCs w:val="24"/>
        </w:rPr>
        <w:t xml:space="preserve"> and like this established it the 58º World-wide Assembly of the Health the WHO concluding that so much the relief of the </w:t>
      </w:r>
      <w:r w:rsidR="006827FF">
        <w:rPr>
          <w:sz w:val="24"/>
          <w:szCs w:val="24"/>
        </w:rPr>
        <w:t>pain</w:t>
      </w:r>
      <w:r w:rsidRPr="007E0310">
        <w:rPr>
          <w:sz w:val="24"/>
          <w:szCs w:val="24"/>
        </w:rPr>
        <w:t xml:space="preserve"> like the palliative cares are prioritarios in the world-wide program of the cancer, thus it urged to the sanitary systems to establish programs of surveillance of the control of the </w:t>
      </w:r>
      <w:r w:rsidR="006827FF">
        <w:rPr>
          <w:sz w:val="24"/>
          <w:szCs w:val="24"/>
        </w:rPr>
        <w:t>pain</w:t>
      </w:r>
      <w:r w:rsidRPr="00F25ACF">
        <w:rPr>
          <w:sz w:val="24"/>
          <w:szCs w:val="24"/>
          <w:vertAlign w:val="superscript"/>
        </w:rPr>
        <w:fldChar w:fldCharType="begin"/>
      </w:r>
      <w:r w:rsidR="00BB20DE" w:rsidRPr="00F25ACF">
        <w:rPr>
          <w:sz w:val="24"/>
          <w:szCs w:val="24"/>
          <w:vertAlign w:val="superscript"/>
        </w:rPr>
        <w:instrText>ADDIN RW.CITE{{doc:55827055e4b0a1dfaba68e4b La58ªAsambleaMundialdelaSalud [No Information]}}</w:instrText>
      </w:r>
      <w:r w:rsidRPr="00F25ACF">
        <w:rPr>
          <w:sz w:val="24"/>
          <w:szCs w:val="24"/>
          <w:vertAlign w:val="superscript"/>
        </w:rPr>
        <w:fldChar w:fldCharType="separate"/>
      </w:r>
      <w:r w:rsidR="00D34830" w:rsidRPr="00D34830">
        <w:rPr>
          <w:sz w:val="24"/>
          <w:szCs w:val="24"/>
        </w:rPr>
        <w:t>(49)</w:t>
      </w:r>
      <w:r w:rsidRPr="00F25ACF">
        <w:rPr>
          <w:sz w:val="24"/>
          <w:szCs w:val="24"/>
          <w:vertAlign w:val="superscript"/>
        </w:rPr>
        <w:fldChar w:fldCharType="end"/>
      </w:r>
      <w:r w:rsidRPr="007E0310">
        <w:rPr>
          <w:sz w:val="24"/>
          <w:szCs w:val="24"/>
        </w:rPr>
        <w:t>.</w:t>
      </w:r>
    </w:p>
    <w:p w:rsidR="00EA5D2E" w:rsidRDefault="00391E3F" w:rsidP="007E0310">
      <w:pPr>
        <w:spacing w:line="360" w:lineRule="auto"/>
        <w:jc w:val="both"/>
        <w:rPr>
          <w:sz w:val="24"/>
          <w:szCs w:val="24"/>
          <w:lang w:eastAsia="es-ES"/>
        </w:rPr>
      </w:pPr>
      <w:r w:rsidRPr="007E0310">
        <w:rPr>
          <w:sz w:val="24"/>
          <w:szCs w:val="24"/>
          <w:lang w:eastAsia="es-ES"/>
        </w:rPr>
        <w:t>Nevertheless, s</w:t>
      </w:r>
      <w:r w:rsidR="00B645B3" w:rsidRPr="007E0310">
        <w:rPr>
          <w:sz w:val="24"/>
          <w:szCs w:val="24"/>
          <w:lang w:eastAsia="es-ES"/>
        </w:rPr>
        <w:t>or treatment and control is c</w:t>
      </w:r>
      <w:r w:rsidR="000D7DDA" w:rsidRPr="007E0310">
        <w:rPr>
          <w:sz w:val="24"/>
          <w:szCs w:val="24"/>
          <w:lang w:eastAsia="es-ES"/>
        </w:rPr>
        <w:t>omplejo</w:t>
      </w:r>
      <w:r w:rsidR="00962E67" w:rsidRPr="007E0310">
        <w:rPr>
          <w:sz w:val="24"/>
          <w:szCs w:val="24"/>
          <w:lang w:eastAsia="es-ES"/>
        </w:rPr>
        <w:t>. In fact the experts have difficulties to arrive to a consensus regarding the treatment of election</w:t>
      </w:r>
      <w:r w:rsidR="00962E67" w:rsidRPr="00F25ACF">
        <w:rPr>
          <w:sz w:val="24"/>
          <w:szCs w:val="24"/>
          <w:vertAlign w:val="superscript"/>
          <w:lang w:eastAsia="es-ES"/>
        </w:rPr>
        <w:fldChar w:fldCharType="begin"/>
      </w:r>
      <w:r w:rsidR="00BB20DE" w:rsidRPr="00F25ACF">
        <w:rPr>
          <w:sz w:val="24"/>
          <w:szCs w:val="24"/>
          <w:vertAlign w:val="superscript"/>
          <w:lang w:eastAsia="es-ES"/>
        </w:rPr>
        <w:instrText>ADDIN RW.CITE{{doc:5583d048e4b024b0922262cb StephanASchug 2015; doc:5583d26de4b024b0922262d0 DavisMP,WalshD,LagmanR,LeGrandSB. 2005}}</w:instrText>
      </w:r>
      <w:r w:rsidR="00962E67" w:rsidRPr="00F25ACF">
        <w:rPr>
          <w:sz w:val="24"/>
          <w:szCs w:val="24"/>
          <w:vertAlign w:val="superscript"/>
          <w:lang w:eastAsia="es-ES"/>
        </w:rPr>
        <w:fldChar w:fldCharType="separate"/>
      </w:r>
      <w:r w:rsidR="00D34830" w:rsidRPr="00D34830">
        <w:rPr>
          <w:sz w:val="24"/>
          <w:szCs w:val="24"/>
          <w:lang w:eastAsia="es-ES"/>
        </w:rPr>
        <w:t>(48,50)</w:t>
      </w:r>
      <w:r w:rsidR="00962E67" w:rsidRPr="00F25ACF">
        <w:rPr>
          <w:sz w:val="24"/>
          <w:szCs w:val="24"/>
          <w:vertAlign w:val="superscript"/>
          <w:lang w:eastAsia="es-ES"/>
        </w:rPr>
        <w:fldChar w:fldCharType="end"/>
      </w:r>
      <w:r w:rsidR="00B645B3" w:rsidRPr="007E0310">
        <w:rPr>
          <w:sz w:val="24"/>
          <w:szCs w:val="24"/>
          <w:lang w:eastAsia="es-ES"/>
        </w:rPr>
        <w:t xml:space="preserve"> and thus the </w:t>
      </w:r>
      <w:r w:rsidR="00111F00" w:rsidRPr="007E0310">
        <w:rPr>
          <w:sz w:val="24"/>
          <w:szCs w:val="24"/>
          <w:lang w:eastAsia="es-ES"/>
        </w:rPr>
        <w:t xml:space="preserve">European Oncology Nursing Society proposes </w:t>
      </w:r>
      <w:r w:rsidR="00B645B3" w:rsidRPr="007E0310">
        <w:rPr>
          <w:sz w:val="24"/>
          <w:szCs w:val="24"/>
          <w:lang w:eastAsia="es-ES"/>
        </w:rPr>
        <w:t>the</w:t>
      </w:r>
      <w:r w:rsidR="00111F00" w:rsidRPr="007E0310">
        <w:rPr>
          <w:sz w:val="24"/>
          <w:szCs w:val="24"/>
          <w:lang w:eastAsia="es-ES"/>
        </w:rPr>
        <w:t xml:space="preserve"> reevaluación </w:t>
      </w:r>
      <w:r w:rsidR="00B645B3" w:rsidRPr="007E0310">
        <w:rPr>
          <w:sz w:val="24"/>
          <w:szCs w:val="24"/>
          <w:lang w:eastAsia="es-ES"/>
        </w:rPr>
        <w:t>of the patient</w:t>
      </w:r>
      <w:r w:rsidR="00111F00" w:rsidRPr="007E0310">
        <w:rPr>
          <w:sz w:val="24"/>
          <w:szCs w:val="24"/>
          <w:lang w:eastAsia="es-ES"/>
        </w:rPr>
        <w:t xml:space="preserve"> to ensure the efficiency </w:t>
      </w:r>
      <w:r w:rsidRPr="007E0310">
        <w:rPr>
          <w:sz w:val="24"/>
          <w:szCs w:val="24"/>
          <w:lang w:eastAsia="es-ES"/>
        </w:rPr>
        <w:t>of the treatment</w:t>
      </w:r>
      <w:r w:rsidR="00111F00" w:rsidRPr="00F25ACF">
        <w:rPr>
          <w:sz w:val="24"/>
          <w:szCs w:val="24"/>
          <w:vertAlign w:val="superscript"/>
          <w:lang w:eastAsia="es-ES"/>
        </w:rPr>
        <w:fldChar w:fldCharType="begin"/>
      </w:r>
      <w:r w:rsidR="00BB20DE" w:rsidRPr="00F25ACF">
        <w:rPr>
          <w:sz w:val="24"/>
          <w:szCs w:val="24"/>
          <w:vertAlign w:val="superscript"/>
          <w:lang w:eastAsia="es-ES"/>
        </w:rPr>
        <w:instrText>ADDIN RW.CITE{{doc:55827232e4b0a1dfaba68e4f Thereportedprevalenceofbreakthroughcancerpain(BTCP)inpatientsvariesfrom19%to95% [No Information]; doc:5583d048e4b024b0922262cb StephanASchug 2015}}</w:instrText>
      </w:r>
      <w:r w:rsidR="00111F00" w:rsidRPr="00F25ACF">
        <w:rPr>
          <w:sz w:val="24"/>
          <w:szCs w:val="24"/>
          <w:vertAlign w:val="superscript"/>
          <w:lang w:eastAsia="es-ES"/>
        </w:rPr>
        <w:fldChar w:fldCharType="separate"/>
      </w:r>
      <w:r w:rsidR="00D34830" w:rsidRPr="00D34830">
        <w:rPr>
          <w:sz w:val="24"/>
          <w:szCs w:val="24"/>
          <w:lang w:eastAsia="es-ES"/>
        </w:rPr>
        <w:t>(48,51)</w:t>
      </w:r>
      <w:r w:rsidR="00111F00" w:rsidRPr="00F25ACF">
        <w:rPr>
          <w:sz w:val="24"/>
          <w:szCs w:val="24"/>
          <w:vertAlign w:val="superscript"/>
          <w:lang w:eastAsia="es-ES"/>
        </w:rPr>
        <w:fldChar w:fldCharType="end"/>
      </w:r>
      <w:r w:rsidR="00111F00" w:rsidRPr="007E0310">
        <w:rPr>
          <w:sz w:val="24"/>
          <w:szCs w:val="24"/>
          <w:lang w:eastAsia="es-ES"/>
        </w:rPr>
        <w:t xml:space="preserve"> </w:t>
      </w:r>
      <w:r w:rsidR="00B645B3" w:rsidRPr="007E0310">
        <w:rPr>
          <w:sz w:val="24"/>
          <w:szCs w:val="24"/>
          <w:lang w:eastAsia="es-ES"/>
        </w:rPr>
        <w:t>and by, supposed, a treatment individualizado for each patient</w:t>
      </w:r>
      <w:r w:rsidR="00B645B3" w:rsidRPr="00797AFD">
        <w:rPr>
          <w:sz w:val="24"/>
          <w:szCs w:val="24"/>
          <w:vertAlign w:val="superscript"/>
          <w:lang w:eastAsia="es-ES"/>
        </w:rPr>
        <w:fldChar w:fldCharType="begin"/>
      </w:r>
      <w:r w:rsidR="00BB20DE" w:rsidRPr="00797AFD">
        <w:rPr>
          <w:sz w:val="24"/>
          <w:szCs w:val="24"/>
          <w:vertAlign w:val="superscript"/>
          <w:lang w:eastAsia="es-ES"/>
        </w:rPr>
        <w:instrText>ADDIN RW.CITE{{doc:55827526e4b0a1dfaba68e53 [NoInformation] [No Information]}}</w:instrText>
      </w:r>
      <w:r w:rsidR="00B645B3" w:rsidRPr="00797AFD">
        <w:rPr>
          <w:sz w:val="24"/>
          <w:szCs w:val="24"/>
          <w:vertAlign w:val="superscript"/>
          <w:lang w:eastAsia="es-ES"/>
        </w:rPr>
        <w:fldChar w:fldCharType="separate"/>
      </w:r>
      <w:r w:rsidR="00D34830" w:rsidRPr="00D34830">
        <w:rPr>
          <w:sz w:val="24"/>
          <w:szCs w:val="24"/>
          <w:lang w:eastAsia="es-ES"/>
        </w:rPr>
        <w:t>(42)</w:t>
      </w:r>
      <w:r w:rsidR="00B645B3" w:rsidRPr="00797AFD">
        <w:rPr>
          <w:sz w:val="24"/>
          <w:szCs w:val="24"/>
          <w:vertAlign w:val="superscript"/>
          <w:lang w:eastAsia="es-ES"/>
        </w:rPr>
        <w:fldChar w:fldCharType="end"/>
      </w:r>
      <w:r w:rsidRPr="007E0310">
        <w:rPr>
          <w:sz w:val="24"/>
          <w:szCs w:val="24"/>
          <w:lang w:eastAsia="es-ES"/>
        </w:rPr>
        <w:t>.</w:t>
      </w:r>
      <w:r w:rsidR="00962E67" w:rsidRPr="007E0310">
        <w:rPr>
          <w:sz w:val="24"/>
          <w:szCs w:val="24"/>
          <w:lang w:eastAsia="es-ES"/>
        </w:rPr>
        <w:t xml:space="preserve"> </w:t>
      </w:r>
    </w:p>
    <w:p w:rsidR="00797AFD" w:rsidRPr="007E0310" w:rsidRDefault="00797AFD" w:rsidP="007E0310">
      <w:pPr>
        <w:spacing w:line="360" w:lineRule="auto"/>
        <w:jc w:val="both"/>
        <w:rPr>
          <w:sz w:val="24"/>
          <w:szCs w:val="24"/>
          <w:lang w:eastAsia="es-ES"/>
        </w:rPr>
      </w:pPr>
    </w:p>
    <w:p w:rsidR="002D1B49" w:rsidRPr="007E0310" w:rsidRDefault="00AC18FB" w:rsidP="00971099">
      <w:pPr>
        <w:pStyle w:val="Prrafodelista"/>
        <w:numPr>
          <w:ilvl w:val="1"/>
          <w:numId w:val="2"/>
        </w:numPr>
        <w:spacing w:line="360" w:lineRule="auto"/>
        <w:jc w:val="both"/>
        <w:rPr>
          <w:sz w:val="24"/>
          <w:szCs w:val="24"/>
          <w:lang w:eastAsia="es-ES"/>
        </w:rPr>
      </w:pPr>
      <w:r w:rsidRPr="007E0310">
        <w:rPr>
          <w:sz w:val="24"/>
          <w:szCs w:val="24"/>
          <w:lang w:eastAsia="es-ES"/>
        </w:rPr>
        <w:t>Introduction to</w:t>
      </w:r>
      <w:r w:rsidR="002D1B49" w:rsidRPr="007E0310">
        <w:rPr>
          <w:sz w:val="24"/>
          <w:szCs w:val="24"/>
          <w:lang w:eastAsia="es-ES"/>
        </w:rPr>
        <w:t>l technical ace of relaxation.</w:t>
      </w:r>
    </w:p>
    <w:p w:rsidR="002D1B49" w:rsidRPr="007E0310" w:rsidRDefault="000D2438" w:rsidP="00971099">
      <w:pPr>
        <w:pStyle w:val="Prrafodelista"/>
        <w:numPr>
          <w:ilvl w:val="2"/>
          <w:numId w:val="2"/>
        </w:numPr>
        <w:spacing w:line="360" w:lineRule="auto"/>
        <w:jc w:val="both"/>
        <w:rPr>
          <w:sz w:val="24"/>
          <w:szCs w:val="24"/>
          <w:lang w:eastAsia="es-ES"/>
        </w:rPr>
      </w:pPr>
      <w:r>
        <w:rPr>
          <w:sz w:val="24"/>
          <w:szCs w:val="24"/>
          <w:lang w:eastAsia="es-ES"/>
        </w:rPr>
        <w:t xml:space="preserve">Concept of </w:t>
      </w:r>
      <w:r w:rsidR="002D1B49" w:rsidRPr="000D2438">
        <w:rPr>
          <w:i/>
          <w:sz w:val="24"/>
          <w:szCs w:val="24"/>
          <w:lang w:eastAsia="es-ES"/>
        </w:rPr>
        <w:t>R elajación.</w:t>
      </w:r>
    </w:p>
    <w:p w:rsidR="006B34AE" w:rsidRPr="007E0310" w:rsidRDefault="00420948" w:rsidP="007E0310">
      <w:pPr>
        <w:spacing w:line="360" w:lineRule="auto"/>
        <w:jc w:val="both"/>
        <w:rPr>
          <w:sz w:val="24"/>
          <w:szCs w:val="24"/>
          <w:lang w:eastAsia="es-ES"/>
        </w:rPr>
      </w:pPr>
      <w:r w:rsidRPr="007E0310">
        <w:rPr>
          <w:sz w:val="24"/>
          <w:szCs w:val="24"/>
          <w:lang w:eastAsia="es-ES"/>
        </w:rPr>
        <w:t xml:space="preserve">The relaxation is a state, achieved of conscious way and controlled, that characterises  by a descent of the level of physiological and psychological activation. It drives to an increase of the calm, inner </w:t>
      </w:r>
      <w:r w:rsidR="00EA5D2E" w:rsidRPr="007E0310">
        <w:rPr>
          <w:sz w:val="24"/>
          <w:szCs w:val="24"/>
          <w:lang w:eastAsia="es-ES"/>
        </w:rPr>
        <w:t>serenity or welfare</w:t>
      </w:r>
      <w:r w:rsidRPr="00797AFD">
        <w:rPr>
          <w:sz w:val="24"/>
          <w:szCs w:val="24"/>
          <w:vertAlign w:val="superscript"/>
          <w:lang w:eastAsia="es-ES"/>
        </w:rPr>
        <w:fldChar w:fldCharType="begin"/>
      </w:r>
      <w:r w:rsidRPr="00797AFD">
        <w:rPr>
          <w:sz w:val="24"/>
          <w:szCs w:val="24"/>
          <w:vertAlign w:val="superscript"/>
          <w:lang w:eastAsia="es-ES"/>
        </w:rPr>
        <w:instrText>ADDIN RW.CITE{{doc:55366a8ae4b0a524eaa8e6f6 MEGÍAS-LIZANCOS,F 2008}}</w:instrText>
      </w:r>
      <w:r w:rsidRPr="00797AFD">
        <w:rPr>
          <w:sz w:val="24"/>
          <w:szCs w:val="24"/>
          <w:vertAlign w:val="superscript"/>
          <w:lang w:eastAsia="es-ES"/>
        </w:rPr>
        <w:fldChar w:fldCharType="separate"/>
      </w:r>
      <w:r w:rsidR="00D34830" w:rsidRPr="00D34830">
        <w:rPr>
          <w:sz w:val="24"/>
          <w:szCs w:val="24"/>
          <w:lang w:eastAsia="es-ES"/>
        </w:rPr>
        <w:t>(52)</w:t>
      </w:r>
      <w:r w:rsidRPr="00797AFD">
        <w:rPr>
          <w:sz w:val="24"/>
          <w:szCs w:val="24"/>
          <w:vertAlign w:val="superscript"/>
          <w:lang w:eastAsia="es-ES"/>
        </w:rPr>
        <w:fldChar w:fldCharType="end"/>
      </w:r>
      <w:r w:rsidRPr="007E0310">
        <w:rPr>
          <w:sz w:val="24"/>
          <w:szCs w:val="24"/>
          <w:lang w:eastAsia="es-ES"/>
        </w:rPr>
        <w:t>.</w:t>
      </w:r>
    </w:p>
    <w:p w:rsidR="002D1B49" w:rsidRPr="007E0310" w:rsidRDefault="002D1B49" w:rsidP="00971099">
      <w:pPr>
        <w:pStyle w:val="Prrafodelista"/>
        <w:numPr>
          <w:ilvl w:val="2"/>
          <w:numId w:val="2"/>
        </w:numPr>
        <w:spacing w:line="360" w:lineRule="auto"/>
        <w:jc w:val="both"/>
        <w:rPr>
          <w:sz w:val="24"/>
          <w:szCs w:val="24"/>
          <w:lang w:eastAsia="es-ES"/>
        </w:rPr>
      </w:pPr>
      <w:r w:rsidRPr="007E0310">
        <w:rPr>
          <w:sz w:val="24"/>
          <w:szCs w:val="24"/>
          <w:lang w:eastAsia="es-ES"/>
        </w:rPr>
        <w:lastRenderedPageBreak/>
        <w:t>Types of technicians.</w:t>
      </w:r>
    </w:p>
    <w:p w:rsidR="00C84682" w:rsidRPr="007E0310" w:rsidRDefault="00EA5D2E" w:rsidP="007E0310">
      <w:pPr>
        <w:spacing w:line="360" w:lineRule="auto"/>
        <w:jc w:val="both"/>
        <w:rPr>
          <w:sz w:val="24"/>
          <w:szCs w:val="24"/>
        </w:rPr>
      </w:pPr>
      <w:r w:rsidRPr="007E0310">
        <w:rPr>
          <w:sz w:val="24"/>
          <w:szCs w:val="24"/>
        </w:rPr>
        <w:t>The technicians of meditation and/</w:t>
      </w:r>
      <w:r w:rsidR="00C84682" w:rsidRPr="007E0310">
        <w:rPr>
          <w:sz w:val="24"/>
          <w:szCs w:val="24"/>
        </w:rPr>
        <w:t>or relaxation can be defined like the group of technicians through which the patient reaches the harmony or inner peace</w:t>
      </w:r>
      <w:r w:rsidR="00C84682" w:rsidRPr="00797AFD">
        <w:rPr>
          <w:sz w:val="24"/>
          <w:szCs w:val="24"/>
          <w:vertAlign w:val="superscript"/>
        </w:rPr>
        <w:fldChar w:fldCharType="begin"/>
      </w:r>
      <w:r w:rsidR="00C84682" w:rsidRPr="00797AFD">
        <w:rPr>
          <w:sz w:val="24"/>
          <w:szCs w:val="24"/>
          <w:vertAlign w:val="superscript"/>
        </w:rPr>
        <w:instrText>ADDIN RW.CITE{{doc:551cf8dae4b0bc2c718d3108 ChenKWetal 2012}}</w:instrText>
      </w:r>
      <w:r w:rsidR="00C84682" w:rsidRPr="00797AFD">
        <w:rPr>
          <w:sz w:val="24"/>
          <w:szCs w:val="24"/>
          <w:vertAlign w:val="superscript"/>
        </w:rPr>
        <w:fldChar w:fldCharType="separate"/>
      </w:r>
      <w:r w:rsidR="00D34830" w:rsidRPr="00D34830">
        <w:rPr>
          <w:sz w:val="24"/>
          <w:szCs w:val="24"/>
        </w:rPr>
        <w:t>(53)</w:t>
      </w:r>
      <w:r w:rsidR="00C84682" w:rsidRPr="00797AFD">
        <w:rPr>
          <w:sz w:val="24"/>
          <w:szCs w:val="24"/>
          <w:vertAlign w:val="superscript"/>
        </w:rPr>
        <w:fldChar w:fldCharType="end"/>
      </w:r>
      <w:r w:rsidR="00C84682" w:rsidRPr="007E0310">
        <w:rPr>
          <w:sz w:val="24"/>
          <w:szCs w:val="24"/>
        </w:rPr>
        <w:t>. It treats  of strategies autorreguladas that they can reduce the state of alert and attenuate the symptoms of anxiety</w:t>
      </w:r>
      <w:r w:rsidR="00C84682" w:rsidRPr="00797AFD">
        <w:rPr>
          <w:sz w:val="24"/>
          <w:szCs w:val="24"/>
          <w:vertAlign w:val="superscript"/>
        </w:rPr>
        <w:fldChar w:fldCharType="begin"/>
      </w:r>
      <w:r w:rsidR="00C84682" w:rsidRPr="00797AFD">
        <w:rPr>
          <w:sz w:val="24"/>
          <w:szCs w:val="24"/>
          <w:vertAlign w:val="superscript"/>
        </w:rPr>
        <w:instrText>ADDIN RW.CITE{{doc:551cf917e4b0198bdc396221 KrisanaprakornkitTSrirajWPiyavhatkulNLaopaiboonM 2006}}</w:instrText>
      </w:r>
      <w:r w:rsidR="00C84682" w:rsidRPr="00797AFD">
        <w:rPr>
          <w:sz w:val="24"/>
          <w:szCs w:val="24"/>
          <w:vertAlign w:val="superscript"/>
        </w:rPr>
        <w:fldChar w:fldCharType="separate"/>
      </w:r>
      <w:r w:rsidR="00D34830" w:rsidRPr="00D34830">
        <w:rPr>
          <w:sz w:val="24"/>
          <w:szCs w:val="24"/>
        </w:rPr>
        <w:t>(54)</w:t>
      </w:r>
      <w:r w:rsidR="00C84682" w:rsidRPr="00797AFD">
        <w:rPr>
          <w:sz w:val="24"/>
          <w:szCs w:val="24"/>
          <w:vertAlign w:val="superscript"/>
        </w:rPr>
        <w:fldChar w:fldCharType="end"/>
      </w:r>
      <w:r w:rsidR="00C84682" w:rsidRPr="007E0310">
        <w:rPr>
          <w:sz w:val="24"/>
          <w:szCs w:val="24"/>
        </w:rPr>
        <w:t>.</w:t>
      </w:r>
    </w:p>
    <w:p w:rsidR="00C84682" w:rsidRPr="007E0310" w:rsidRDefault="00C84682" w:rsidP="007E0310">
      <w:pPr>
        <w:spacing w:line="360" w:lineRule="auto"/>
        <w:jc w:val="both"/>
        <w:rPr>
          <w:sz w:val="24"/>
          <w:szCs w:val="24"/>
        </w:rPr>
      </w:pPr>
      <w:r w:rsidRPr="007E0310">
        <w:rPr>
          <w:sz w:val="24"/>
          <w:szCs w:val="24"/>
        </w:rPr>
        <w:t>These technicians</w:t>
      </w:r>
      <w:r w:rsidR="009E421F" w:rsidRPr="007E0310">
        <w:rPr>
          <w:sz w:val="24"/>
          <w:szCs w:val="24"/>
        </w:rPr>
        <w:t xml:space="preserve"> </w:t>
      </w:r>
      <w:r w:rsidRPr="007E0310">
        <w:rPr>
          <w:sz w:val="24"/>
          <w:szCs w:val="24"/>
        </w:rPr>
        <w:t xml:space="preserve">centre  in the interactions between the </w:t>
      </w:r>
      <w:r w:rsidR="000C7305" w:rsidRPr="007E0310">
        <w:rPr>
          <w:sz w:val="24"/>
          <w:szCs w:val="24"/>
        </w:rPr>
        <w:t>brain,</w:t>
      </w:r>
      <w:r w:rsidRPr="007E0310">
        <w:rPr>
          <w:sz w:val="24"/>
          <w:szCs w:val="24"/>
        </w:rPr>
        <w:t xml:space="preserve"> the </w:t>
      </w:r>
      <w:r w:rsidR="000C7305" w:rsidRPr="007E0310">
        <w:rPr>
          <w:sz w:val="24"/>
          <w:szCs w:val="24"/>
        </w:rPr>
        <w:t>mind,</w:t>
      </w:r>
      <w:r w:rsidRPr="007E0310">
        <w:rPr>
          <w:sz w:val="24"/>
          <w:szCs w:val="24"/>
        </w:rPr>
        <w:t xml:space="preserve"> the body and the </w:t>
      </w:r>
      <w:r w:rsidR="000C7305" w:rsidRPr="007E0310">
        <w:rPr>
          <w:sz w:val="24"/>
          <w:szCs w:val="24"/>
        </w:rPr>
        <w:t>behaviour with</w:t>
      </w:r>
      <w:r w:rsidRPr="007E0310">
        <w:rPr>
          <w:sz w:val="24"/>
          <w:szCs w:val="24"/>
        </w:rPr>
        <w:t xml:space="preserve"> the intention to use the mind to improve the physical operation and promote the health.</w:t>
      </w:r>
      <w:r w:rsidR="000209C6">
        <w:rPr>
          <w:sz w:val="24"/>
          <w:szCs w:val="24"/>
        </w:rPr>
        <w:t xml:space="preserve"> They look for the approach holístico and are designated Complementary and Alternative Therapies framed of</w:t>
      </w:r>
      <w:r w:rsidR="00797AFD">
        <w:rPr>
          <w:sz w:val="24"/>
          <w:szCs w:val="24"/>
        </w:rPr>
        <w:t>ntro of the Medicine Integrativa</w:t>
      </w:r>
      <w:r w:rsidR="000209C6" w:rsidRPr="00797AFD">
        <w:rPr>
          <w:sz w:val="24"/>
          <w:szCs w:val="24"/>
          <w:vertAlign w:val="superscript"/>
        </w:rPr>
        <w:fldChar w:fldCharType="begin"/>
      </w:r>
      <w:r w:rsidR="000209C6" w:rsidRPr="00797AFD">
        <w:rPr>
          <w:sz w:val="24"/>
          <w:szCs w:val="24"/>
          <w:vertAlign w:val="superscript"/>
        </w:rPr>
        <w:instrText>ADDIN RW.CITE{{doc:56dff63ae4b02a106f8f61d6 [NoInformation] [No Information]}}</w:instrText>
      </w:r>
      <w:r w:rsidR="000209C6" w:rsidRPr="00797AFD">
        <w:rPr>
          <w:sz w:val="24"/>
          <w:szCs w:val="24"/>
          <w:vertAlign w:val="superscript"/>
        </w:rPr>
        <w:fldChar w:fldCharType="separate"/>
      </w:r>
      <w:r w:rsidR="00D34830" w:rsidRPr="00D34830">
        <w:rPr>
          <w:rFonts w:ascii="Calibri" w:hAnsi="Calibri"/>
          <w:sz w:val="24"/>
          <w:szCs w:val="24"/>
        </w:rPr>
        <w:t>(55)</w:t>
      </w:r>
      <w:r w:rsidR="000209C6" w:rsidRPr="00797AFD">
        <w:rPr>
          <w:sz w:val="24"/>
          <w:szCs w:val="24"/>
          <w:vertAlign w:val="superscript"/>
        </w:rPr>
        <w:fldChar w:fldCharType="end"/>
      </w:r>
      <w:r w:rsidR="000209C6">
        <w:rPr>
          <w:sz w:val="24"/>
          <w:szCs w:val="24"/>
        </w:rPr>
        <w:t>.</w:t>
      </w:r>
    </w:p>
    <w:p w:rsidR="00C84682" w:rsidRPr="007E0310" w:rsidRDefault="000209C6" w:rsidP="007E0310">
      <w:pPr>
        <w:spacing w:line="360" w:lineRule="auto"/>
        <w:jc w:val="both"/>
        <w:rPr>
          <w:sz w:val="24"/>
          <w:szCs w:val="24"/>
        </w:rPr>
      </w:pPr>
      <w:r>
        <w:rPr>
          <w:sz w:val="24"/>
          <w:szCs w:val="24"/>
        </w:rPr>
        <w:t>I</w:t>
      </w:r>
      <w:r w:rsidR="00C84682" w:rsidRPr="007E0310">
        <w:rPr>
          <w:sz w:val="24"/>
          <w:szCs w:val="24"/>
        </w:rPr>
        <w:t xml:space="preserve">ncluyen the </w:t>
      </w:r>
      <w:r w:rsidR="000C7305" w:rsidRPr="007E0310">
        <w:rPr>
          <w:sz w:val="24"/>
          <w:szCs w:val="24"/>
        </w:rPr>
        <w:t>meditation,</w:t>
      </w:r>
      <w:r w:rsidR="00C84682" w:rsidRPr="007E0310">
        <w:rPr>
          <w:sz w:val="24"/>
          <w:szCs w:val="24"/>
        </w:rPr>
        <w:t xml:space="preserve"> the </w:t>
      </w:r>
      <w:r w:rsidR="000C7305" w:rsidRPr="007E0310">
        <w:rPr>
          <w:sz w:val="24"/>
          <w:szCs w:val="24"/>
        </w:rPr>
        <w:t>Yoga,</w:t>
      </w:r>
      <w:r w:rsidR="00C84682" w:rsidRPr="007E0310">
        <w:rPr>
          <w:sz w:val="24"/>
          <w:szCs w:val="24"/>
        </w:rPr>
        <w:t xml:space="preserve"> the Tai </w:t>
      </w:r>
      <w:r w:rsidR="000C7305" w:rsidRPr="007E0310">
        <w:rPr>
          <w:sz w:val="24"/>
          <w:szCs w:val="24"/>
        </w:rPr>
        <w:t>Chi,</w:t>
      </w:r>
      <w:r w:rsidR="00C84682" w:rsidRPr="007E0310">
        <w:rPr>
          <w:sz w:val="24"/>
          <w:szCs w:val="24"/>
        </w:rPr>
        <w:t xml:space="preserve"> exercises </w:t>
      </w:r>
      <w:r w:rsidR="000C7305" w:rsidRPr="007E0310">
        <w:rPr>
          <w:sz w:val="24"/>
          <w:szCs w:val="24"/>
        </w:rPr>
        <w:t>respiratori</w:t>
      </w:r>
      <w:r w:rsidR="000C7305">
        <w:rPr>
          <w:sz w:val="24"/>
          <w:szCs w:val="24"/>
        </w:rPr>
        <w:t>you, images guided</w:t>
      </w:r>
      <w:r w:rsidR="00EA5D2E" w:rsidRPr="007E0310">
        <w:rPr>
          <w:sz w:val="24"/>
          <w:szCs w:val="24"/>
        </w:rPr>
        <w:t xml:space="preserve">, the </w:t>
      </w:r>
      <w:r w:rsidR="000C7305" w:rsidRPr="007E0310">
        <w:rPr>
          <w:sz w:val="24"/>
          <w:szCs w:val="24"/>
        </w:rPr>
        <w:t>hypnosis,</w:t>
      </w:r>
      <w:r w:rsidR="00C84682" w:rsidRPr="007E0310">
        <w:rPr>
          <w:sz w:val="24"/>
          <w:szCs w:val="24"/>
        </w:rPr>
        <w:t xml:space="preserve"> the technicians of relaxation and the therapies expr</w:t>
      </w:r>
      <w:r w:rsidR="000C7305">
        <w:rPr>
          <w:sz w:val="24"/>
          <w:szCs w:val="24"/>
        </w:rPr>
        <w:t>esivas like the music, the art</w:t>
      </w:r>
      <w:r w:rsidR="00C84682" w:rsidRPr="007E0310">
        <w:rPr>
          <w:sz w:val="24"/>
          <w:szCs w:val="24"/>
        </w:rPr>
        <w:t>, the dance</w:t>
      </w:r>
      <w:r w:rsidR="000C7305">
        <w:rPr>
          <w:sz w:val="24"/>
          <w:szCs w:val="24"/>
        </w:rPr>
        <w:t>, the biofeddback</w:t>
      </w:r>
      <w:r w:rsidR="00C84682" w:rsidRPr="007E0310">
        <w:rPr>
          <w:sz w:val="24"/>
          <w:szCs w:val="24"/>
        </w:rPr>
        <w:t xml:space="preserve"> and the movement like therapy</w:t>
      </w:r>
      <w:r w:rsidR="00C84682" w:rsidRPr="00797AFD">
        <w:rPr>
          <w:sz w:val="24"/>
          <w:szCs w:val="24"/>
          <w:vertAlign w:val="superscript"/>
        </w:rPr>
        <w:fldChar w:fldCharType="begin"/>
      </w:r>
      <w:r w:rsidR="00085BE6" w:rsidRPr="00797AFD">
        <w:rPr>
          <w:sz w:val="24"/>
          <w:szCs w:val="24"/>
          <w:vertAlign w:val="superscript"/>
        </w:rPr>
        <w:instrText>ADDIN RW.CITE{{doc:551cf956e4b0198bdc396227 Dobos,G 2006; doc:5589073de4b058d2e43bb3d5 Elkins,Gary 2010; doc:56dff63ae4b02a106f8f61d6 [NoInformation] [No Information]}}</w:instrText>
      </w:r>
      <w:r w:rsidR="00C84682" w:rsidRPr="00797AFD">
        <w:rPr>
          <w:sz w:val="24"/>
          <w:szCs w:val="24"/>
          <w:vertAlign w:val="superscript"/>
        </w:rPr>
        <w:fldChar w:fldCharType="separate"/>
      </w:r>
      <w:r w:rsidR="00D34830" w:rsidRPr="00D34830">
        <w:rPr>
          <w:sz w:val="24"/>
          <w:szCs w:val="24"/>
        </w:rPr>
        <w:t>(55-57)</w:t>
      </w:r>
      <w:r w:rsidR="00C84682" w:rsidRPr="00797AFD">
        <w:rPr>
          <w:sz w:val="24"/>
          <w:szCs w:val="24"/>
          <w:vertAlign w:val="superscript"/>
        </w:rPr>
        <w:fldChar w:fldCharType="end"/>
      </w:r>
      <w:r w:rsidR="00C84682" w:rsidRPr="007E0310">
        <w:rPr>
          <w:sz w:val="24"/>
          <w:szCs w:val="24"/>
        </w:rPr>
        <w:t>.</w:t>
      </w:r>
    </w:p>
    <w:p w:rsidR="00C84682" w:rsidRPr="007E0310" w:rsidRDefault="00C84682" w:rsidP="007E0310">
      <w:pPr>
        <w:spacing w:line="360" w:lineRule="auto"/>
        <w:jc w:val="both"/>
        <w:rPr>
          <w:sz w:val="24"/>
          <w:szCs w:val="24"/>
        </w:rPr>
      </w:pPr>
      <w:r w:rsidRPr="007E0310">
        <w:rPr>
          <w:sz w:val="24"/>
          <w:szCs w:val="24"/>
        </w:rPr>
        <w:t>His complexity is very variable and some of them like the Yoga or the Tai chi require a training, a continuity and some skills motoras.</w:t>
      </w:r>
      <w:r w:rsidR="00357742">
        <w:rPr>
          <w:sz w:val="24"/>
          <w:szCs w:val="24"/>
        </w:rPr>
        <w:t xml:space="preserve"> Others, like the meditation or the imagery guided requires psychological skills.</w:t>
      </w:r>
    </w:p>
    <w:p w:rsidR="00797AFD" w:rsidRPr="00E76EF0" w:rsidRDefault="00357742" w:rsidP="00E76EF0">
      <w:pPr>
        <w:spacing w:line="360" w:lineRule="auto"/>
        <w:jc w:val="both"/>
        <w:rPr>
          <w:rFonts w:cs="Arial"/>
          <w:sz w:val="24"/>
          <w:szCs w:val="24"/>
        </w:rPr>
      </w:pPr>
      <w:r w:rsidRPr="00852840">
        <w:rPr>
          <w:rFonts w:cs="Arial"/>
          <w:sz w:val="24"/>
          <w:szCs w:val="24"/>
        </w:rPr>
        <w:t>In oncology</w:t>
      </w:r>
      <w:r w:rsidR="00852840" w:rsidRPr="00852840">
        <w:rPr>
          <w:rFonts w:cs="Arial"/>
          <w:sz w:val="24"/>
          <w:szCs w:val="24"/>
        </w:rPr>
        <w:t>,</w:t>
      </w:r>
      <w:r w:rsidRPr="00852840">
        <w:rPr>
          <w:rFonts w:cs="Arial"/>
          <w:sz w:val="24"/>
          <w:szCs w:val="24"/>
        </w:rPr>
        <w:t xml:space="preserve"> in</w:t>
      </w:r>
      <w:r w:rsidR="000C1DDA" w:rsidRPr="00852840">
        <w:rPr>
          <w:rFonts w:cs="Arial"/>
          <w:sz w:val="24"/>
          <w:szCs w:val="24"/>
        </w:rPr>
        <w:t xml:space="preserve"> the research</w:t>
      </w:r>
      <w:r w:rsidR="000C1DDA" w:rsidRPr="00CA01D4">
        <w:rPr>
          <w:rFonts w:cs="Arial"/>
          <w:sz w:val="24"/>
          <w:szCs w:val="24"/>
        </w:rPr>
        <w:t xml:space="preserve"> of paliar </w:t>
      </w:r>
      <w:r w:rsidRPr="00CA01D4">
        <w:rPr>
          <w:rFonts w:cs="Arial"/>
          <w:sz w:val="24"/>
          <w:szCs w:val="24"/>
        </w:rPr>
        <w:t xml:space="preserve">the </w:t>
      </w:r>
      <w:r w:rsidR="000C1DDA" w:rsidRPr="00CA01D4">
        <w:rPr>
          <w:rFonts w:cs="Arial"/>
          <w:sz w:val="24"/>
          <w:szCs w:val="24"/>
        </w:rPr>
        <w:t xml:space="preserve">symptoms </w:t>
      </w:r>
      <w:r w:rsidRPr="00CA01D4">
        <w:rPr>
          <w:rFonts w:cs="Arial"/>
          <w:sz w:val="24"/>
          <w:szCs w:val="24"/>
        </w:rPr>
        <w:t xml:space="preserve">derived of the illness and/or treatment </w:t>
      </w:r>
      <w:r w:rsidR="000C1DDA" w:rsidRPr="00CA01D4">
        <w:rPr>
          <w:rFonts w:cs="Arial"/>
          <w:sz w:val="24"/>
          <w:szCs w:val="24"/>
        </w:rPr>
        <w:t>earn big importance the psychosocial interventions and the alternative and complementary therapies that they are increasingly frequent to improve his emotional state,</w:t>
      </w:r>
      <w:r w:rsidR="00E224D3" w:rsidRPr="00CA01D4">
        <w:rPr>
          <w:rFonts w:cs="Arial"/>
          <w:sz w:val="24"/>
          <w:szCs w:val="24"/>
        </w:rPr>
        <w:t xml:space="preserve"> fatigue,</w:t>
      </w:r>
      <w:r w:rsidR="000C1DDA" w:rsidRPr="00CA01D4">
        <w:rPr>
          <w:rFonts w:cs="Arial"/>
          <w:sz w:val="24"/>
          <w:szCs w:val="24"/>
        </w:rPr>
        <w:t xml:space="preserve"> his quality of life and his adhe</w:t>
      </w:r>
      <w:r w:rsidRPr="00CA01D4">
        <w:rPr>
          <w:rFonts w:cs="Arial"/>
          <w:sz w:val="24"/>
          <w:szCs w:val="24"/>
        </w:rPr>
        <w:t xml:space="preserve">rencia to the treatment </w:t>
      </w:r>
      <w:r w:rsidR="00E224D3" w:rsidRPr="00CA01D4">
        <w:rPr>
          <w:rFonts w:cs="Arial"/>
          <w:sz w:val="24"/>
          <w:szCs w:val="24"/>
        </w:rPr>
        <w:t>in patients that suffer different types of tumors</w:t>
      </w:r>
      <w:r w:rsidR="007626A6" w:rsidRPr="00797AFD">
        <w:rPr>
          <w:rFonts w:cs="Arial"/>
          <w:sz w:val="24"/>
          <w:szCs w:val="24"/>
          <w:vertAlign w:val="superscript"/>
        </w:rPr>
        <w:fldChar w:fldCharType="begin"/>
      </w:r>
      <w:r w:rsidR="00CA01D4" w:rsidRPr="00797AFD">
        <w:rPr>
          <w:rFonts w:cs="Arial"/>
          <w:sz w:val="24"/>
          <w:szCs w:val="24"/>
          <w:vertAlign w:val="superscript"/>
        </w:rPr>
        <w:instrText>ADDIN RW.CITE{{doc:56a88513e4b03f23b8cbad46 Bar-SelaG,DanosS,ViselB,MashiachT,MitnikI. 2010; doc:56ebc9b9e4b00ec9a1798ada Amichai,T 2012; doc:56ebd2fbe4b00ec9a1798af9 Bauml,J 2014; doc:5589073de4b058d2e43bb3d5 Elkins,Gary 2010; doc:56ebd3fce4b00ec9a1798aff Mahendran,R 2015}}</w:instrText>
      </w:r>
      <w:r w:rsidR="007626A6" w:rsidRPr="00797AFD">
        <w:rPr>
          <w:rFonts w:cs="Arial"/>
          <w:sz w:val="24"/>
          <w:szCs w:val="24"/>
          <w:vertAlign w:val="superscript"/>
        </w:rPr>
        <w:fldChar w:fldCharType="separate"/>
      </w:r>
      <w:r w:rsidR="00D34830" w:rsidRPr="00D34830">
        <w:rPr>
          <w:rFonts w:ascii="Calibri" w:hAnsi="Calibri" w:cs="Arial"/>
          <w:sz w:val="24"/>
          <w:szCs w:val="24"/>
        </w:rPr>
        <w:t>(57-61)</w:t>
      </w:r>
      <w:r w:rsidR="007626A6" w:rsidRPr="00797AFD">
        <w:rPr>
          <w:rFonts w:cs="Arial"/>
          <w:sz w:val="24"/>
          <w:szCs w:val="24"/>
          <w:vertAlign w:val="superscript"/>
        </w:rPr>
        <w:fldChar w:fldCharType="end"/>
      </w:r>
      <w:r w:rsidR="00E224D3" w:rsidRPr="00CA01D4">
        <w:rPr>
          <w:rFonts w:cs="Arial"/>
          <w:sz w:val="24"/>
          <w:szCs w:val="24"/>
        </w:rPr>
        <w:t>.</w:t>
      </w:r>
    </w:p>
    <w:p w:rsidR="002D1B49" w:rsidRPr="007E0310" w:rsidRDefault="002D1B49" w:rsidP="00971099">
      <w:pPr>
        <w:pStyle w:val="Prrafodelista"/>
        <w:numPr>
          <w:ilvl w:val="2"/>
          <w:numId w:val="2"/>
        </w:numPr>
        <w:spacing w:line="360" w:lineRule="auto"/>
        <w:jc w:val="both"/>
        <w:rPr>
          <w:sz w:val="24"/>
          <w:szCs w:val="24"/>
          <w:lang w:eastAsia="es-ES"/>
        </w:rPr>
      </w:pPr>
      <w:r w:rsidRPr="007E0310">
        <w:rPr>
          <w:sz w:val="24"/>
          <w:szCs w:val="24"/>
          <w:lang w:eastAsia="es-ES"/>
        </w:rPr>
        <w:t>Technician of Progressive Muscular Relaxation of Jacobson.</w:t>
      </w:r>
    </w:p>
    <w:p w:rsidR="00287173" w:rsidRPr="007E0310" w:rsidRDefault="00287173" w:rsidP="007E0310">
      <w:pPr>
        <w:spacing w:line="360" w:lineRule="auto"/>
        <w:jc w:val="both"/>
        <w:rPr>
          <w:sz w:val="24"/>
          <w:szCs w:val="24"/>
        </w:rPr>
      </w:pPr>
      <w:r w:rsidRPr="007E0310">
        <w:rPr>
          <w:sz w:val="24"/>
          <w:szCs w:val="24"/>
        </w:rPr>
        <w:t xml:space="preserve">The Technician of Jacobson is a technician of progressive muscular relaxation developed by Edmud Jacobson in the decade of 1920 and used fundamentally by psychologists, fisioterapeutas and skilled nurses in Mental Health. </w:t>
      </w:r>
    </w:p>
    <w:p w:rsidR="00287173" w:rsidRPr="007E0310" w:rsidRDefault="00287173" w:rsidP="007E0310">
      <w:pPr>
        <w:spacing w:line="360" w:lineRule="auto"/>
        <w:jc w:val="both"/>
        <w:rPr>
          <w:sz w:val="24"/>
          <w:szCs w:val="24"/>
        </w:rPr>
      </w:pPr>
      <w:r w:rsidRPr="007E0310">
        <w:rPr>
          <w:sz w:val="24"/>
          <w:szCs w:val="24"/>
        </w:rPr>
        <w:t xml:space="preserve">The aim of the therapy is to free the muscular and physical tension to achieve a state of welfare that favour the decrease of the anxiety, the improvement of the quality of the dream and even of the </w:t>
      </w:r>
      <w:r w:rsidR="006827FF">
        <w:rPr>
          <w:sz w:val="24"/>
          <w:szCs w:val="24"/>
        </w:rPr>
        <w:t>pain</w:t>
      </w:r>
      <w:r w:rsidRPr="007E0310">
        <w:rPr>
          <w:sz w:val="24"/>
          <w:szCs w:val="24"/>
        </w:rPr>
        <w:t>.</w:t>
      </w:r>
    </w:p>
    <w:p w:rsidR="00287173" w:rsidRPr="007E0310" w:rsidRDefault="00287173" w:rsidP="007E0310">
      <w:pPr>
        <w:spacing w:line="360" w:lineRule="auto"/>
        <w:jc w:val="both"/>
        <w:rPr>
          <w:sz w:val="24"/>
          <w:szCs w:val="24"/>
        </w:rPr>
      </w:pPr>
      <w:r w:rsidRPr="007E0310">
        <w:rPr>
          <w:sz w:val="24"/>
          <w:szCs w:val="24"/>
        </w:rPr>
        <w:lastRenderedPageBreak/>
        <w:t>The physiological base of this technical roots in that the neuromuscular hypertension is the base of the negative emotional states</w:t>
      </w:r>
      <w:r w:rsidRPr="00797AFD">
        <w:rPr>
          <w:sz w:val="24"/>
          <w:szCs w:val="24"/>
          <w:vertAlign w:val="superscript"/>
        </w:rPr>
        <w:fldChar w:fldCharType="begin"/>
      </w:r>
      <w:r w:rsidRPr="00797AFD">
        <w:rPr>
          <w:sz w:val="24"/>
          <w:szCs w:val="24"/>
          <w:vertAlign w:val="superscript"/>
        </w:rPr>
        <w:instrText>ADDIN RW.CITE{{doc:551d014fe4b0bc2c718d315a Jacobson,E 1938}}</w:instrText>
      </w:r>
      <w:r w:rsidRPr="00797AFD">
        <w:rPr>
          <w:sz w:val="24"/>
          <w:szCs w:val="24"/>
          <w:vertAlign w:val="superscript"/>
        </w:rPr>
        <w:fldChar w:fldCharType="separate"/>
      </w:r>
      <w:r w:rsidR="00D34830" w:rsidRPr="00D34830">
        <w:rPr>
          <w:sz w:val="24"/>
          <w:szCs w:val="24"/>
        </w:rPr>
        <w:t>(62)</w:t>
      </w:r>
      <w:r w:rsidRPr="00797AFD">
        <w:rPr>
          <w:sz w:val="24"/>
          <w:szCs w:val="24"/>
          <w:vertAlign w:val="superscript"/>
        </w:rPr>
        <w:fldChar w:fldCharType="end"/>
      </w:r>
      <w:r w:rsidRPr="007E0310">
        <w:rPr>
          <w:sz w:val="24"/>
          <w:szCs w:val="24"/>
        </w:rPr>
        <w:t>. Achieving the relaxation of the musculature will achieve the relaxation of the mind reaching a state of welfare that helps to control the states of anxiety.</w:t>
      </w:r>
    </w:p>
    <w:p w:rsidR="00287173" w:rsidRPr="007E0310" w:rsidRDefault="00287173" w:rsidP="007E0310">
      <w:pPr>
        <w:spacing w:line="360" w:lineRule="auto"/>
        <w:jc w:val="both"/>
        <w:rPr>
          <w:sz w:val="24"/>
          <w:szCs w:val="24"/>
        </w:rPr>
      </w:pPr>
      <w:r w:rsidRPr="007E0310">
        <w:rPr>
          <w:sz w:val="24"/>
          <w:szCs w:val="24"/>
        </w:rPr>
        <w:t xml:space="preserve">The system musculo </w:t>
      </w:r>
      <w:r w:rsidRPr="00852840">
        <w:rPr>
          <w:sz w:val="24"/>
          <w:szCs w:val="24"/>
        </w:rPr>
        <w:t xml:space="preserve">skeletal </w:t>
      </w:r>
      <w:r w:rsidR="00852840" w:rsidRPr="00852840">
        <w:rPr>
          <w:sz w:val="24"/>
          <w:szCs w:val="24"/>
        </w:rPr>
        <w:t>is</w:t>
      </w:r>
      <w:r w:rsidRPr="007E0310">
        <w:rPr>
          <w:sz w:val="24"/>
          <w:szCs w:val="24"/>
        </w:rPr>
        <w:t xml:space="preserve"> interconnected through systems of fascias. These fascias constituted fundamentally by fabric conectivo experience changes of tension causing hipertonías that compensate  with zones hipotónicas. Achieve the balance in all the system miofascial is the aim of the muscular relaxation.</w:t>
      </w:r>
    </w:p>
    <w:p w:rsidR="00287173" w:rsidRPr="007E0310" w:rsidRDefault="00287173" w:rsidP="007E0310">
      <w:pPr>
        <w:spacing w:line="360" w:lineRule="auto"/>
        <w:jc w:val="both"/>
        <w:rPr>
          <w:sz w:val="24"/>
          <w:szCs w:val="24"/>
        </w:rPr>
      </w:pPr>
      <w:r w:rsidRPr="007E0310">
        <w:rPr>
          <w:sz w:val="24"/>
          <w:szCs w:val="24"/>
        </w:rPr>
        <w:t>The contraction of the skeletal muscular fibres drives to the feeling of tension that is the result of a complex interaction of the central nervous system and peripheral. According to Jacobson the muscular relaxation is incompatible with having thoughts or feelings that generate fear, anxiety or stress</w:t>
      </w:r>
      <w:r w:rsidRPr="00797AFD">
        <w:rPr>
          <w:sz w:val="24"/>
          <w:szCs w:val="24"/>
          <w:vertAlign w:val="superscript"/>
        </w:rPr>
        <w:fldChar w:fldCharType="begin"/>
      </w:r>
      <w:r w:rsidR="00217546" w:rsidRPr="00797AFD">
        <w:rPr>
          <w:sz w:val="24"/>
          <w:szCs w:val="24"/>
          <w:vertAlign w:val="superscript"/>
        </w:rPr>
        <w:instrText>ADDIN RW.CITE{{doc:551d014fe4b0bc2c718d315a Jacobson,E 1938}}</w:instrText>
      </w:r>
      <w:r w:rsidRPr="00797AFD">
        <w:rPr>
          <w:sz w:val="24"/>
          <w:szCs w:val="24"/>
          <w:vertAlign w:val="superscript"/>
        </w:rPr>
        <w:fldChar w:fldCharType="separate"/>
      </w:r>
      <w:r w:rsidR="00D34830" w:rsidRPr="00D34830">
        <w:rPr>
          <w:sz w:val="24"/>
          <w:szCs w:val="24"/>
        </w:rPr>
        <w:t>(62)</w:t>
      </w:r>
      <w:r w:rsidRPr="00797AFD">
        <w:rPr>
          <w:sz w:val="24"/>
          <w:szCs w:val="24"/>
          <w:vertAlign w:val="superscript"/>
        </w:rPr>
        <w:fldChar w:fldCharType="end"/>
      </w:r>
      <w:r w:rsidRPr="007E0310">
        <w:rPr>
          <w:sz w:val="24"/>
          <w:szCs w:val="24"/>
        </w:rPr>
        <w:t>.</w:t>
      </w:r>
    </w:p>
    <w:p w:rsidR="00287173" w:rsidRPr="007E0310" w:rsidRDefault="00287173" w:rsidP="007E0310">
      <w:pPr>
        <w:spacing w:line="360" w:lineRule="auto"/>
        <w:jc w:val="both"/>
        <w:rPr>
          <w:sz w:val="24"/>
          <w:szCs w:val="24"/>
        </w:rPr>
      </w:pPr>
      <w:r w:rsidRPr="007E0310">
        <w:rPr>
          <w:sz w:val="24"/>
          <w:szCs w:val="24"/>
        </w:rPr>
        <w:t xml:space="preserve">It established that between the body and the mind formed  </w:t>
      </w:r>
      <w:r w:rsidRPr="007E0310">
        <w:rPr>
          <w:i/>
          <w:sz w:val="24"/>
          <w:szCs w:val="24"/>
        </w:rPr>
        <w:t>a “circuit of effort”</w:t>
      </w:r>
      <w:r w:rsidRPr="00797AFD">
        <w:rPr>
          <w:sz w:val="24"/>
          <w:szCs w:val="24"/>
          <w:vertAlign w:val="superscript"/>
        </w:rPr>
        <w:fldChar w:fldCharType="begin"/>
      </w:r>
      <w:r w:rsidRPr="00797AFD">
        <w:rPr>
          <w:sz w:val="24"/>
          <w:szCs w:val="24"/>
          <w:vertAlign w:val="superscript"/>
        </w:rPr>
        <w:instrText>ADDIN RW.CITE{{doc:551d019ae4b0bc2c718d3162 Jacobson,E 1970}}</w:instrText>
      </w:r>
      <w:r w:rsidRPr="00797AFD">
        <w:rPr>
          <w:sz w:val="24"/>
          <w:szCs w:val="24"/>
          <w:vertAlign w:val="superscript"/>
        </w:rPr>
        <w:fldChar w:fldCharType="separate"/>
      </w:r>
      <w:r w:rsidR="00D34830" w:rsidRPr="00D34830">
        <w:rPr>
          <w:sz w:val="24"/>
          <w:szCs w:val="24"/>
        </w:rPr>
        <w:t>(63)</w:t>
      </w:r>
      <w:r w:rsidRPr="00797AFD">
        <w:rPr>
          <w:sz w:val="24"/>
          <w:szCs w:val="24"/>
          <w:vertAlign w:val="superscript"/>
        </w:rPr>
        <w:fldChar w:fldCharType="end"/>
      </w:r>
      <w:r w:rsidR="00EA5D2E" w:rsidRPr="00797AFD">
        <w:rPr>
          <w:sz w:val="24"/>
          <w:szCs w:val="24"/>
          <w:vertAlign w:val="superscript"/>
        </w:rPr>
        <w:t xml:space="preserve"> </w:t>
      </w:r>
      <w:r w:rsidRPr="007E0310">
        <w:rPr>
          <w:sz w:val="24"/>
          <w:szCs w:val="24"/>
        </w:rPr>
        <w:t>where the cerebral centres and the muscles worked together forming a neuromuscular circuit.</w:t>
      </w:r>
    </w:p>
    <w:p w:rsidR="00287173" w:rsidRPr="007E0310" w:rsidRDefault="00287173" w:rsidP="007E0310">
      <w:pPr>
        <w:spacing w:line="360" w:lineRule="auto"/>
        <w:jc w:val="both"/>
        <w:rPr>
          <w:sz w:val="24"/>
          <w:szCs w:val="24"/>
        </w:rPr>
      </w:pPr>
      <w:r w:rsidRPr="007E0310">
        <w:rPr>
          <w:sz w:val="24"/>
          <w:szCs w:val="24"/>
        </w:rPr>
        <w:t xml:space="preserve">Of form very general relate  the states of tension with the stress as well as the muscular relaxation with the mental </w:t>
      </w:r>
      <w:r w:rsidRPr="007E0310">
        <w:rPr>
          <w:i/>
          <w:sz w:val="24"/>
          <w:szCs w:val="24"/>
        </w:rPr>
        <w:t>“relaxation”</w:t>
      </w:r>
      <w:r w:rsidRPr="007E0310">
        <w:rPr>
          <w:sz w:val="24"/>
          <w:szCs w:val="24"/>
        </w:rPr>
        <w:t xml:space="preserve"> properly said.</w:t>
      </w:r>
    </w:p>
    <w:p w:rsidR="00287173" w:rsidRPr="007E0310" w:rsidRDefault="00287173" w:rsidP="007E0310">
      <w:pPr>
        <w:spacing w:line="360" w:lineRule="auto"/>
        <w:jc w:val="both"/>
        <w:rPr>
          <w:sz w:val="24"/>
          <w:szCs w:val="24"/>
        </w:rPr>
      </w:pPr>
      <w:r w:rsidRPr="007E0310">
        <w:rPr>
          <w:sz w:val="24"/>
          <w:szCs w:val="24"/>
        </w:rPr>
        <w:t>This increase of tension comes generated by an increase of the activity of the autonomous nervous system that involves the activation of the nice fibres or parasimpáticas, in the case of the stress, the first.</w:t>
      </w:r>
    </w:p>
    <w:p w:rsidR="00287173" w:rsidRPr="007E0310" w:rsidRDefault="00287173" w:rsidP="007E0310">
      <w:pPr>
        <w:spacing w:line="360" w:lineRule="auto"/>
        <w:jc w:val="both"/>
        <w:rPr>
          <w:sz w:val="24"/>
          <w:szCs w:val="24"/>
        </w:rPr>
      </w:pPr>
      <w:r w:rsidRPr="007E0310">
        <w:rPr>
          <w:sz w:val="24"/>
          <w:szCs w:val="24"/>
        </w:rPr>
        <w:t>Walter Rudolf Hess, Nobel prize of Medicine in 1949 by mapear the areas of the brain wrapped in the control of the internal organs</w:t>
      </w:r>
      <w:r w:rsidR="00EA5D2E" w:rsidRPr="007E0310">
        <w:rPr>
          <w:sz w:val="24"/>
          <w:szCs w:val="24"/>
        </w:rPr>
        <w:t>, defined</w:t>
      </w:r>
      <w:r w:rsidRPr="007E0310">
        <w:rPr>
          <w:sz w:val="24"/>
          <w:szCs w:val="24"/>
        </w:rPr>
        <w:t xml:space="preserve"> the diencephalon like the cerebral location where carries out the coordination of the autonomous nervous system</w:t>
      </w:r>
      <w:r w:rsidR="00E919EF" w:rsidRPr="00797AFD">
        <w:rPr>
          <w:sz w:val="24"/>
          <w:szCs w:val="24"/>
          <w:vertAlign w:val="superscript"/>
        </w:rPr>
        <w:fldChar w:fldCharType="begin"/>
      </w:r>
      <w:r w:rsidR="00E919EF" w:rsidRPr="00797AFD">
        <w:rPr>
          <w:sz w:val="24"/>
          <w:szCs w:val="24"/>
          <w:vertAlign w:val="superscript"/>
        </w:rPr>
        <w:instrText>ADDIN RW.CITE{{doc:551d01dae4b0198bdc39625e HessWRBruggerM 1957}}</w:instrText>
      </w:r>
      <w:r w:rsidR="00E919EF" w:rsidRPr="00797AFD">
        <w:rPr>
          <w:sz w:val="24"/>
          <w:szCs w:val="24"/>
          <w:vertAlign w:val="superscript"/>
        </w:rPr>
        <w:fldChar w:fldCharType="separate"/>
      </w:r>
      <w:r w:rsidR="00D34830" w:rsidRPr="00D34830">
        <w:rPr>
          <w:sz w:val="24"/>
          <w:szCs w:val="24"/>
        </w:rPr>
        <w:t>(64)</w:t>
      </w:r>
      <w:r w:rsidR="00E919EF" w:rsidRPr="00797AFD">
        <w:rPr>
          <w:sz w:val="24"/>
          <w:szCs w:val="24"/>
          <w:vertAlign w:val="superscript"/>
        </w:rPr>
        <w:fldChar w:fldCharType="end"/>
      </w:r>
      <w:r w:rsidRPr="007E0310">
        <w:rPr>
          <w:sz w:val="24"/>
          <w:szCs w:val="24"/>
        </w:rPr>
        <w:t xml:space="preserve">. </w:t>
      </w:r>
    </w:p>
    <w:p w:rsidR="00287173" w:rsidRPr="007E0310" w:rsidRDefault="00287173" w:rsidP="007E0310">
      <w:pPr>
        <w:spacing w:line="360" w:lineRule="auto"/>
        <w:jc w:val="both"/>
        <w:rPr>
          <w:sz w:val="24"/>
          <w:szCs w:val="24"/>
        </w:rPr>
      </w:pPr>
      <w:r w:rsidRPr="007E0310">
        <w:rPr>
          <w:sz w:val="24"/>
          <w:szCs w:val="24"/>
        </w:rPr>
        <w:t>This system, divided in nice and parasimpático, often works reciprocally so that the activation of one supposes the suppression or modulation of the another.</w:t>
      </w:r>
    </w:p>
    <w:p w:rsidR="00287173" w:rsidRPr="007E0310" w:rsidRDefault="00287173" w:rsidP="007E0310">
      <w:pPr>
        <w:spacing w:line="360" w:lineRule="auto"/>
        <w:jc w:val="both"/>
        <w:rPr>
          <w:sz w:val="24"/>
          <w:szCs w:val="24"/>
        </w:rPr>
      </w:pPr>
      <w:r w:rsidRPr="007E0310">
        <w:rPr>
          <w:sz w:val="24"/>
          <w:szCs w:val="24"/>
        </w:rPr>
        <w:t>Whereas the nice system is the system of alert struggles or huída the parasimpático is the one who drives to the relaxation and to the repair.</w:t>
      </w:r>
    </w:p>
    <w:p w:rsidR="00287173" w:rsidRPr="007E0310" w:rsidRDefault="00287173" w:rsidP="007E0310">
      <w:pPr>
        <w:spacing w:line="360" w:lineRule="auto"/>
        <w:jc w:val="both"/>
        <w:rPr>
          <w:sz w:val="24"/>
          <w:szCs w:val="24"/>
        </w:rPr>
      </w:pPr>
      <w:r w:rsidRPr="007E0310">
        <w:rPr>
          <w:sz w:val="24"/>
          <w:szCs w:val="24"/>
        </w:rPr>
        <w:lastRenderedPageBreak/>
        <w:t>This was showed by Cannon, that in 1929 observed, in an essay with animal as it increased the cardiac frequency, the arterial tension, the flow of blood to voluntary muscles, the hiperglucemia and the pupillary dilatation in situations of stress or of activation of the nice producing the contrary in activation of the system parasimpático</w:t>
      </w:r>
      <w:r w:rsidRPr="00797AFD">
        <w:rPr>
          <w:sz w:val="24"/>
          <w:szCs w:val="24"/>
          <w:vertAlign w:val="superscript"/>
        </w:rPr>
        <w:fldChar w:fldCharType="begin"/>
      </w:r>
      <w:r w:rsidRPr="00797AFD">
        <w:rPr>
          <w:sz w:val="24"/>
          <w:szCs w:val="24"/>
          <w:vertAlign w:val="superscript"/>
        </w:rPr>
        <w:instrText>ADDIN RW.CITE{{doc:551d0b41e4b0bc2c718d31e7 Cannon,WB 1929}}</w:instrText>
      </w:r>
      <w:r w:rsidRPr="00797AFD">
        <w:rPr>
          <w:sz w:val="24"/>
          <w:szCs w:val="24"/>
          <w:vertAlign w:val="superscript"/>
        </w:rPr>
        <w:fldChar w:fldCharType="separate"/>
      </w:r>
      <w:r w:rsidR="00D34830" w:rsidRPr="00D34830">
        <w:rPr>
          <w:sz w:val="24"/>
          <w:szCs w:val="24"/>
        </w:rPr>
        <w:t>(65)</w:t>
      </w:r>
      <w:r w:rsidRPr="00797AFD">
        <w:rPr>
          <w:sz w:val="24"/>
          <w:szCs w:val="24"/>
          <w:vertAlign w:val="superscript"/>
        </w:rPr>
        <w:fldChar w:fldCharType="end"/>
      </w:r>
      <w:r w:rsidRPr="007E0310">
        <w:rPr>
          <w:sz w:val="24"/>
          <w:szCs w:val="24"/>
        </w:rPr>
        <w:t>.</w:t>
      </w:r>
    </w:p>
    <w:p w:rsidR="00287173" w:rsidRPr="007E0310" w:rsidRDefault="00287173" w:rsidP="007E0310">
      <w:pPr>
        <w:spacing w:line="360" w:lineRule="auto"/>
        <w:jc w:val="both"/>
        <w:rPr>
          <w:sz w:val="24"/>
          <w:szCs w:val="24"/>
        </w:rPr>
      </w:pPr>
      <w:r w:rsidRPr="007E0310">
        <w:rPr>
          <w:sz w:val="24"/>
          <w:szCs w:val="24"/>
        </w:rPr>
        <w:t xml:space="preserve">During the phase of relaxation produces  a biological answer that minimises the activity of the nice </w:t>
      </w:r>
      <w:r w:rsidR="00EA5D2E" w:rsidRPr="007E0310">
        <w:rPr>
          <w:sz w:val="24"/>
          <w:szCs w:val="24"/>
        </w:rPr>
        <w:t>system diminishing the</w:t>
      </w:r>
      <w:r w:rsidRPr="007E0310">
        <w:rPr>
          <w:sz w:val="24"/>
          <w:szCs w:val="24"/>
        </w:rPr>
        <w:t xml:space="preserve"> </w:t>
      </w:r>
      <w:r w:rsidRPr="00852840">
        <w:rPr>
          <w:sz w:val="24"/>
          <w:szCs w:val="24"/>
        </w:rPr>
        <w:t>consumption of</w:t>
      </w:r>
      <w:r w:rsidR="00EA5D2E" w:rsidRPr="00852840">
        <w:rPr>
          <w:sz w:val="24"/>
          <w:szCs w:val="24"/>
        </w:rPr>
        <w:t>or xígeno and the cardiac frequency</w:t>
      </w:r>
      <w:r w:rsidRPr="00852840">
        <w:rPr>
          <w:sz w:val="24"/>
          <w:szCs w:val="24"/>
          <w:vertAlign w:val="superscript"/>
        </w:rPr>
        <w:fldChar w:fldCharType="begin"/>
      </w:r>
      <w:r w:rsidRPr="00852840">
        <w:rPr>
          <w:sz w:val="24"/>
          <w:szCs w:val="24"/>
          <w:vertAlign w:val="superscript"/>
        </w:rPr>
        <w:instrText>ADDIN RW.CITE{{doc:551d029ae4b0bc2c718d316b SnyderMLindquistR 1998}}</w:instrText>
      </w:r>
      <w:r w:rsidRPr="00852840">
        <w:rPr>
          <w:sz w:val="24"/>
          <w:szCs w:val="24"/>
          <w:vertAlign w:val="superscript"/>
        </w:rPr>
        <w:fldChar w:fldCharType="separate"/>
      </w:r>
      <w:r w:rsidR="00D34830" w:rsidRPr="00852840">
        <w:rPr>
          <w:sz w:val="24"/>
          <w:szCs w:val="24"/>
        </w:rPr>
        <w:t>(66)</w:t>
      </w:r>
      <w:r w:rsidRPr="00852840">
        <w:rPr>
          <w:sz w:val="24"/>
          <w:szCs w:val="24"/>
          <w:vertAlign w:val="superscript"/>
        </w:rPr>
        <w:fldChar w:fldCharType="end"/>
      </w:r>
      <w:r w:rsidRPr="00852840">
        <w:rPr>
          <w:sz w:val="24"/>
          <w:szCs w:val="24"/>
        </w:rPr>
        <w:t>. The reduction of the skeletal muscular tone drives</w:t>
      </w:r>
      <w:r w:rsidRPr="007E0310">
        <w:rPr>
          <w:sz w:val="24"/>
          <w:szCs w:val="24"/>
        </w:rPr>
        <w:t xml:space="preserve"> to a loss in the nice tone of the hypothalamus and</w:t>
      </w:r>
      <w:r w:rsidR="00852840">
        <w:rPr>
          <w:sz w:val="24"/>
          <w:szCs w:val="24"/>
        </w:rPr>
        <w:t>,</w:t>
      </w:r>
      <w:r w:rsidRPr="007E0310">
        <w:rPr>
          <w:sz w:val="24"/>
          <w:szCs w:val="24"/>
        </w:rPr>
        <w:t xml:space="preserve"> in consequence</w:t>
      </w:r>
      <w:r w:rsidR="00852840">
        <w:rPr>
          <w:sz w:val="24"/>
          <w:szCs w:val="24"/>
        </w:rPr>
        <w:t>,</w:t>
      </w:r>
      <w:r w:rsidRPr="007E0310">
        <w:rPr>
          <w:sz w:val="24"/>
          <w:szCs w:val="24"/>
        </w:rPr>
        <w:t xml:space="preserve"> to a predominance of the system parasimpático</w:t>
      </w:r>
      <w:r w:rsidRPr="007E0310">
        <w:rPr>
          <w:sz w:val="24"/>
          <w:szCs w:val="24"/>
          <w:vertAlign w:val="superscript"/>
        </w:rPr>
        <w:t xml:space="preserve"> </w:t>
      </w:r>
      <w:r w:rsidRPr="00797AFD">
        <w:rPr>
          <w:sz w:val="24"/>
          <w:szCs w:val="24"/>
          <w:vertAlign w:val="superscript"/>
        </w:rPr>
        <w:fldChar w:fldCharType="begin"/>
      </w:r>
      <w:r w:rsidRPr="00797AFD">
        <w:rPr>
          <w:sz w:val="24"/>
          <w:szCs w:val="24"/>
          <w:vertAlign w:val="superscript"/>
        </w:rPr>
        <w:instrText>ADDIN RW.CITE{{doc:551d02cee4b0198bdc396266 GellhornE,KielyWF 1972}}</w:instrText>
      </w:r>
      <w:r w:rsidRPr="00797AFD">
        <w:rPr>
          <w:sz w:val="24"/>
          <w:szCs w:val="24"/>
          <w:vertAlign w:val="superscript"/>
        </w:rPr>
        <w:fldChar w:fldCharType="separate"/>
      </w:r>
      <w:r w:rsidR="00D34830" w:rsidRPr="00D34830">
        <w:rPr>
          <w:sz w:val="24"/>
          <w:szCs w:val="24"/>
        </w:rPr>
        <w:t>(67)</w:t>
      </w:r>
      <w:r w:rsidRPr="00797AFD">
        <w:rPr>
          <w:sz w:val="24"/>
          <w:szCs w:val="24"/>
          <w:vertAlign w:val="superscript"/>
        </w:rPr>
        <w:fldChar w:fldCharType="end"/>
      </w:r>
      <w:r w:rsidRPr="007E0310">
        <w:rPr>
          <w:sz w:val="24"/>
          <w:szCs w:val="24"/>
        </w:rPr>
        <w:t xml:space="preserve">.  </w:t>
      </w:r>
    </w:p>
    <w:p w:rsidR="00287173" w:rsidRPr="007E0310" w:rsidRDefault="00287173" w:rsidP="007E0310">
      <w:pPr>
        <w:spacing w:line="360" w:lineRule="auto"/>
        <w:jc w:val="both"/>
        <w:rPr>
          <w:sz w:val="24"/>
          <w:szCs w:val="24"/>
        </w:rPr>
      </w:pPr>
      <w:r w:rsidRPr="007E0310">
        <w:rPr>
          <w:sz w:val="24"/>
          <w:szCs w:val="24"/>
        </w:rPr>
        <w:t xml:space="preserve">In other words the muscular relaxation </w:t>
      </w:r>
      <w:r w:rsidR="00852840">
        <w:rPr>
          <w:sz w:val="24"/>
          <w:szCs w:val="24"/>
        </w:rPr>
        <w:t>comports</w:t>
      </w:r>
      <w:r w:rsidRPr="007E0310">
        <w:rPr>
          <w:sz w:val="24"/>
          <w:szCs w:val="24"/>
        </w:rPr>
        <w:t xml:space="preserve"> an increase of the activity parasimpática to level of the hypothalamus. This situation </w:t>
      </w:r>
      <w:r w:rsidR="00852840">
        <w:rPr>
          <w:sz w:val="24"/>
          <w:szCs w:val="24"/>
        </w:rPr>
        <w:t>induces</w:t>
      </w:r>
      <w:r w:rsidRPr="007E0310">
        <w:rPr>
          <w:sz w:val="24"/>
          <w:szCs w:val="24"/>
        </w:rPr>
        <w:t xml:space="preserve"> a state of global relaxation that has showed efficiency for the treatment of the stress, the anxiety, the sleeplessness and even the hypertension and the </w:t>
      </w:r>
      <w:r w:rsidR="006827FF">
        <w:rPr>
          <w:sz w:val="24"/>
          <w:szCs w:val="24"/>
        </w:rPr>
        <w:t>pain</w:t>
      </w:r>
      <w:r w:rsidRPr="007E0310">
        <w:rPr>
          <w:sz w:val="24"/>
          <w:szCs w:val="24"/>
        </w:rPr>
        <w:t>is of head</w:t>
      </w:r>
      <w:r w:rsidRPr="007E0310">
        <w:rPr>
          <w:sz w:val="24"/>
          <w:szCs w:val="24"/>
          <w:vertAlign w:val="superscript"/>
        </w:rPr>
        <w:t xml:space="preserve"> </w:t>
      </w:r>
      <w:r w:rsidRPr="00797AFD">
        <w:rPr>
          <w:sz w:val="24"/>
          <w:szCs w:val="24"/>
          <w:vertAlign w:val="superscript"/>
        </w:rPr>
        <w:fldChar w:fldCharType="begin"/>
      </w:r>
      <w:r w:rsidRPr="00797AFD">
        <w:rPr>
          <w:sz w:val="24"/>
          <w:szCs w:val="24"/>
          <w:vertAlign w:val="superscript"/>
        </w:rPr>
        <w:instrText>ADDIN RW.CITE{{doc:551d031ce4b0198bdc396268 GraweKetal. 2001; doc:551d033ee4b0198bdc39626c King,NJ 1980}}</w:instrText>
      </w:r>
      <w:r w:rsidRPr="00797AFD">
        <w:rPr>
          <w:sz w:val="24"/>
          <w:szCs w:val="24"/>
          <w:vertAlign w:val="superscript"/>
        </w:rPr>
        <w:fldChar w:fldCharType="separate"/>
      </w:r>
      <w:r w:rsidR="00D34830" w:rsidRPr="00D34830">
        <w:rPr>
          <w:sz w:val="24"/>
          <w:szCs w:val="24"/>
        </w:rPr>
        <w:t>(68,69)</w:t>
      </w:r>
      <w:r w:rsidRPr="00797AFD">
        <w:rPr>
          <w:sz w:val="24"/>
          <w:szCs w:val="24"/>
          <w:vertAlign w:val="superscript"/>
        </w:rPr>
        <w:fldChar w:fldCharType="end"/>
      </w:r>
      <w:r w:rsidRPr="007E0310">
        <w:rPr>
          <w:sz w:val="24"/>
          <w:szCs w:val="24"/>
        </w:rPr>
        <w:t>.</w:t>
      </w:r>
    </w:p>
    <w:p w:rsidR="00287173" w:rsidRPr="007E0310" w:rsidRDefault="00287173" w:rsidP="007E0310">
      <w:pPr>
        <w:spacing w:line="360" w:lineRule="auto"/>
        <w:jc w:val="both"/>
        <w:rPr>
          <w:sz w:val="24"/>
          <w:szCs w:val="24"/>
        </w:rPr>
      </w:pPr>
      <w:r w:rsidRPr="007E0310">
        <w:rPr>
          <w:sz w:val="24"/>
          <w:szCs w:val="24"/>
        </w:rPr>
        <w:t>Lundgren In 2006 related the anxiety generated by the fear to the dentist with the Technicians of Muscular Relaxation obtaining a decrease in the anxiety</w:t>
      </w:r>
      <w:r w:rsidRPr="00797AFD">
        <w:rPr>
          <w:sz w:val="24"/>
          <w:szCs w:val="24"/>
          <w:vertAlign w:val="superscript"/>
        </w:rPr>
        <w:fldChar w:fldCharType="begin"/>
      </w:r>
      <w:r w:rsidRPr="00797AFD">
        <w:rPr>
          <w:sz w:val="24"/>
          <w:szCs w:val="24"/>
          <w:vertAlign w:val="superscript"/>
        </w:rPr>
        <w:instrText>ADDIN RW.CITE{{doc:551d0373e4b0198bdc39626f LundgrenJ,CarlssonSG,BerggrenU. 2006}}</w:instrText>
      </w:r>
      <w:r w:rsidRPr="00797AFD">
        <w:rPr>
          <w:sz w:val="24"/>
          <w:szCs w:val="24"/>
          <w:vertAlign w:val="superscript"/>
        </w:rPr>
        <w:fldChar w:fldCharType="separate"/>
      </w:r>
      <w:r w:rsidR="00D34830" w:rsidRPr="00D34830">
        <w:rPr>
          <w:sz w:val="24"/>
          <w:szCs w:val="24"/>
        </w:rPr>
        <w:t>(70)</w:t>
      </w:r>
      <w:r w:rsidRPr="00797AFD">
        <w:rPr>
          <w:sz w:val="24"/>
          <w:szCs w:val="24"/>
          <w:vertAlign w:val="superscript"/>
        </w:rPr>
        <w:fldChar w:fldCharType="end"/>
      </w:r>
      <w:r w:rsidRPr="007E0310">
        <w:rPr>
          <w:sz w:val="24"/>
          <w:szCs w:val="24"/>
        </w:rPr>
        <w:t>.</w:t>
      </w:r>
    </w:p>
    <w:p w:rsidR="00287173" w:rsidRPr="007E0310" w:rsidRDefault="00287173" w:rsidP="007E0310">
      <w:pPr>
        <w:spacing w:line="360" w:lineRule="auto"/>
        <w:jc w:val="both"/>
        <w:rPr>
          <w:sz w:val="24"/>
          <w:szCs w:val="24"/>
        </w:rPr>
      </w:pPr>
      <w:r w:rsidRPr="007E0310">
        <w:rPr>
          <w:sz w:val="24"/>
          <w:szCs w:val="24"/>
        </w:rPr>
        <w:t xml:space="preserve">Although in principle it treat </w:t>
      </w:r>
      <w:r w:rsidRPr="00852840">
        <w:rPr>
          <w:sz w:val="24"/>
          <w:szCs w:val="24"/>
        </w:rPr>
        <w:t xml:space="preserve"> of </w:t>
      </w:r>
      <w:r w:rsidR="00852840" w:rsidRPr="00852840">
        <w:rPr>
          <w:sz w:val="24"/>
          <w:szCs w:val="24"/>
        </w:rPr>
        <w:t xml:space="preserve">a technician, </w:t>
      </w:r>
      <w:r w:rsidRPr="00852840">
        <w:rPr>
          <w:sz w:val="24"/>
          <w:szCs w:val="24"/>
        </w:rPr>
        <w:t xml:space="preserve">the muscular relaxation </w:t>
      </w:r>
      <w:r w:rsidR="00852840" w:rsidRPr="00852840">
        <w:rPr>
          <w:sz w:val="24"/>
          <w:szCs w:val="24"/>
        </w:rPr>
        <w:t xml:space="preserve">is considered </w:t>
      </w:r>
      <w:r w:rsidRPr="00852840">
        <w:rPr>
          <w:sz w:val="24"/>
          <w:szCs w:val="24"/>
        </w:rPr>
        <w:t>like an under control voluntary skill that it can</w:t>
      </w:r>
      <w:r w:rsidRPr="007E0310">
        <w:rPr>
          <w:sz w:val="24"/>
          <w:szCs w:val="24"/>
        </w:rPr>
        <w:t xml:space="preserve"> turn into a persistent habit and that besides can be faster and deeper with the practice</w:t>
      </w:r>
      <w:r w:rsidRPr="00797AFD">
        <w:rPr>
          <w:sz w:val="24"/>
          <w:szCs w:val="24"/>
          <w:vertAlign w:val="superscript"/>
        </w:rPr>
        <w:fldChar w:fldCharType="begin"/>
      </w:r>
      <w:r w:rsidRPr="00797AFD">
        <w:rPr>
          <w:sz w:val="24"/>
          <w:szCs w:val="24"/>
          <w:vertAlign w:val="superscript"/>
        </w:rPr>
        <w:instrText>ADDIN RW.CITE{{doc:551d03b8e4b0198bdc396272 AnsgarC,WaltonTR 2007}}</w:instrText>
      </w:r>
      <w:r w:rsidRPr="00797AFD">
        <w:rPr>
          <w:sz w:val="24"/>
          <w:szCs w:val="24"/>
          <w:vertAlign w:val="superscript"/>
        </w:rPr>
        <w:fldChar w:fldCharType="separate"/>
      </w:r>
      <w:r w:rsidR="00D34830" w:rsidRPr="00D34830">
        <w:rPr>
          <w:sz w:val="24"/>
          <w:szCs w:val="24"/>
        </w:rPr>
        <w:t>(71)</w:t>
      </w:r>
      <w:r w:rsidRPr="00797AFD">
        <w:rPr>
          <w:sz w:val="24"/>
          <w:szCs w:val="24"/>
          <w:vertAlign w:val="superscript"/>
        </w:rPr>
        <w:fldChar w:fldCharType="end"/>
      </w:r>
      <w:r w:rsidRPr="007E0310">
        <w:rPr>
          <w:sz w:val="24"/>
          <w:szCs w:val="24"/>
        </w:rPr>
        <w:t>.</w:t>
      </w:r>
    </w:p>
    <w:p w:rsidR="00287173" w:rsidRPr="007E0310" w:rsidRDefault="00287173" w:rsidP="007E0310">
      <w:pPr>
        <w:spacing w:line="360" w:lineRule="auto"/>
        <w:jc w:val="both"/>
        <w:rPr>
          <w:sz w:val="24"/>
          <w:szCs w:val="24"/>
        </w:rPr>
      </w:pPr>
      <w:r w:rsidRPr="007E0310">
        <w:rPr>
          <w:sz w:val="24"/>
          <w:szCs w:val="24"/>
        </w:rPr>
        <w:t xml:space="preserve">Jacobson Insists in the need to concentrate  in the feelings developing the </w:t>
      </w:r>
      <w:r w:rsidRPr="007E0310">
        <w:rPr>
          <w:i/>
          <w:sz w:val="24"/>
          <w:szCs w:val="24"/>
        </w:rPr>
        <w:t>“perception learnt”</w:t>
      </w:r>
      <w:r w:rsidRPr="007E0310">
        <w:rPr>
          <w:sz w:val="24"/>
          <w:szCs w:val="24"/>
        </w:rPr>
        <w:t xml:space="preserve"> so that the patient recognise the muscular tension and of this way can delete it</w:t>
      </w:r>
      <w:r w:rsidRPr="00797AFD">
        <w:rPr>
          <w:sz w:val="24"/>
          <w:szCs w:val="24"/>
          <w:vertAlign w:val="superscript"/>
        </w:rPr>
        <w:fldChar w:fldCharType="begin"/>
      </w:r>
      <w:r w:rsidRPr="00797AFD">
        <w:rPr>
          <w:sz w:val="24"/>
          <w:szCs w:val="24"/>
          <w:vertAlign w:val="superscript"/>
        </w:rPr>
        <w:instrText>ADDIN RW.CITE{{doc:551d03f7e4b0bc2c718d3176 Payne,RA 2002}}</w:instrText>
      </w:r>
      <w:r w:rsidRPr="00797AFD">
        <w:rPr>
          <w:sz w:val="24"/>
          <w:szCs w:val="24"/>
          <w:vertAlign w:val="superscript"/>
        </w:rPr>
        <w:fldChar w:fldCharType="separate"/>
      </w:r>
      <w:r w:rsidR="00D34830" w:rsidRPr="00D34830">
        <w:rPr>
          <w:sz w:val="24"/>
          <w:szCs w:val="24"/>
        </w:rPr>
        <w:t>(72)</w:t>
      </w:r>
      <w:r w:rsidRPr="00797AFD">
        <w:rPr>
          <w:sz w:val="24"/>
          <w:szCs w:val="24"/>
          <w:vertAlign w:val="superscript"/>
        </w:rPr>
        <w:fldChar w:fldCharType="end"/>
      </w:r>
      <w:r w:rsidRPr="007E0310">
        <w:rPr>
          <w:sz w:val="24"/>
          <w:szCs w:val="24"/>
        </w:rPr>
        <w:t>.</w:t>
      </w:r>
    </w:p>
    <w:p w:rsidR="00287173" w:rsidRPr="007E0310" w:rsidRDefault="00287173" w:rsidP="007E0310">
      <w:pPr>
        <w:spacing w:line="360" w:lineRule="auto"/>
        <w:jc w:val="both"/>
        <w:rPr>
          <w:sz w:val="24"/>
          <w:szCs w:val="24"/>
        </w:rPr>
      </w:pPr>
      <w:r w:rsidRPr="007E0310">
        <w:rPr>
          <w:sz w:val="24"/>
          <w:szCs w:val="24"/>
        </w:rPr>
        <w:t xml:space="preserve">With this relaxation achieves  a substantial decrease of the anxiety and of the functional deterioration associated to some types of anxiety attaining a global improvement </w:t>
      </w:r>
      <w:r w:rsidR="00797AFD">
        <w:rPr>
          <w:sz w:val="24"/>
          <w:szCs w:val="24"/>
        </w:rPr>
        <w:t>moderated in the life of the patient</w:t>
      </w:r>
      <w:r w:rsidRPr="00797AFD">
        <w:rPr>
          <w:sz w:val="24"/>
          <w:szCs w:val="24"/>
          <w:vertAlign w:val="superscript"/>
        </w:rPr>
        <w:fldChar w:fldCharType="begin"/>
      </w:r>
      <w:r w:rsidRPr="00797AFD">
        <w:rPr>
          <w:sz w:val="24"/>
          <w:szCs w:val="24"/>
          <w:vertAlign w:val="superscript"/>
        </w:rPr>
        <w:instrText>ADDIN RW.CITE{{doc:551d03b8e4b0198bdc396272 AnsgarC,WaltonTR 2007}}</w:instrText>
      </w:r>
      <w:r w:rsidRPr="00797AFD">
        <w:rPr>
          <w:sz w:val="24"/>
          <w:szCs w:val="24"/>
          <w:vertAlign w:val="superscript"/>
        </w:rPr>
        <w:fldChar w:fldCharType="separate"/>
      </w:r>
      <w:r w:rsidR="00D34830" w:rsidRPr="00D34830">
        <w:rPr>
          <w:sz w:val="24"/>
          <w:szCs w:val="24"/>
        </w:rPr>
        <w:t>(71)</w:t>
      </w:r>
      <w:r w:rsidRPr="00797AFD">
        <w:rPr>
          <w:sz w:val="24"/>
          <w:szCs w:val="24"/>
          <w:vertAlign w:val="superscript"/>
        </w:rPr>
        <w:fldChar w:fldCharType="end"/>
      </w:r>
      <w:r w:rsidRPr="007E0310">
        <w:rPr>
          <w:sz w:val="24"/>
          <w:szCs w:val="24"/>
        </w:rPr>
        <w:t>.</w:t>
      </w:r>
    </w:p>
    <w:p w:rsidR="00287173" w:rsidRPr="007E0310" w:rsidRDefault="00287173" w:rsidP="007E0310">
      <w:pPr>
        <w:spacing w:line="360" w:lineRule="auto"/>
        <w:jc w:val="both"/>
        <w:rPr>
          <w:sz w:val="24"/>
          <w:szCs w:val="24"/>
        </w:rPr>
      </w:pPr>
      <w:r w:rsidRPr="007E0310">
        <w:rPr>
          <w:sz w:val="24"/>
          <w:szCs w:val="24"/>
        </w:rPr>
        <w:t xml:space="preserve">The literature suggests that in patients with cancer, produces  an improvement of the symptoms like result of the elimination of the physical tension, emotional stress </w:t>
      </w:r>
      <w:r w:rsidR="009E421F" w:rsidRPr="007E0310">
        <w:rPr>
          <w:sz w:val="24"/>
          <w:szCs w:val="24"/>
        </w:rPr>
        <w:t>and the</w:t>
      </w:r>
      <w:r w:rsidRPr="007E0310">
        <w:rPr>
          <w:sz w:val="24"/>
          <w:szCs w:val="24"/>
        </w:rPr>
        <w:t xml:space="preserve"> sleeplessness</w:t>
      </w:r>
      <w:r w:rsidRPr="00797AFD">
        <w:rPr>
          <w:sz w:val="24"/>
          <w:szCs w:val="24"/>
          <w:vertAlign w:val="superscript"/>
        </w:rPr>
        <w:fldChar w:fldCharType="begin"/>
      </w:r>
      <w:r w:rsidR="003F3849">
        <w:rPr>
          <w:sz w:val="24"/>
          <w:szCs w:val="24"/>
          <w:vertAlign w:val="superscript"/>
        </w:rPr>
        <w:instrText>ADDIN RW.CITE{{doc:551d042de4b0198bdc396278 Kelly,KM 2009; doc:551d0475e4b0198bdc396279 Ott,MJ 2006}}</w:instrText>
      </w:r>
      <w:r w:rsidRPr="00797AFD">
        <w:rPr>
          <w:sz w:val="24"/>
          <w:szCs w:val="24"/>
          <w:vertAlign w:val="superscript"/>
        </w:rPr>
        <w:fldChar w:fldCharType="separate"/>
      </w:r>
      <w:r w:rsidR="003F3849" w:rsidRPr="003F3849">
        <w:rPr>
          <w:sz w:val="24"/>
          <w:szCs w:val="24"/>
        </w:rPr>
        <w:t>(73,74)</w:t>
      </w:r>
      <w:r w:rsidRPr="00797AFD">
        <w:rPr>
          <w:sz w:val="24"/>
          <w:szCs w:val="24"/>
          <w:vertAlign w:val="superscript"/>
        </w:rPr>
        <w:fldChar w:fldCharType="end"/>
      </w:r>
      <w:r w:rsidRPr="007E0310">
        <w:rPr>
          <w:sz w:val="24"/>
          <w:szCs w:val="24"/>
        </w:rPr>
        <w:t>.</w:t>
      </w:r>
    </w:p>
    <w:p w:rsidR="00287173" w:rsidRPr="007E0310" w:rsidRDefault="00287173" w:rsidP="007E0310">
      <w:pPr>
        <w:spacing w:line="360" w:lineRule="auto"/>
        <w:jc w:val="both"/>
        <w:rPr>
          <w:sz w:val="24"/>
          <w:szCs w:val="24"/>
        </w:rPr>
      </w:pPr>
      <w:r w:rsidRPr="007E0310">
        <w:rPr>
          <w:sz w:val="24"/>
          <w:szCs w:val="24"/>
        </w:rPr>
        <w:lastRenderedPageBreak/>
        <w:t>The efficiency of the therapy of relaxation to reduce the level of anxiety could be been due to the relaxation of the stimulation of the nice activity causing decrease of the arterial pressure, the cardiac frequency, the muscular tension and rhythm of the breath , as well as feelings to be calm and keeping the control</w:t>
      </w:r>
      <w:r w:rsidR="00CB4C73" w:rsidRPr="00797AFD">
        <w:rPr>
          <w:sz w:val="24"/>
          <w:szCs w:val="24"/>
          <w:vertAlign w:val="superscript"/>
        </w:rPr>
        <w:fldChar w:fldCharType="begin"/>
      </w:r>
      <w:r w:rsidR="00CB4C73" w:rsidRPr="00797AFD">
        <w:rPr>
          <w:sz w:val="24"/>
          <w:szCs w:val="24"/>
          <w:vertAlign w:val="superscript"/>
        </w:rPr>
        <w:instrText>ADDIN RW.CITE{{doc:551d03f7e4b0bc2c718d3176 Payne,RA 2002}}</w:instrText>
      </w:r>
      <w:r w:rsidR="00CB4C73" w:rsidRPr="00797AFD">
        <w:rPr>
          <w:sz w:val="24"/>
          <w:szCs w:val="24"/>
          <w:vertAlign w:val="superscript"/>
        </w:rPr>
        <w:fldChar w:fldCharType="separate"/>
      </w:r>
      <w:r w:rsidR="00D34830" w:rsidRPr="00D34830">
        <w:rPr>
          <w:sz w:val="24"/>
          <w:szCs w:val="24"/>
        </w:rPr>
        <w:t>(72)</w:t>
      </w:r>
      <w:r w:rsidR="00CB4C73" w:rsidRPr="00797AFD">
        <w:rPr>
          <w:sz w:val="24"/>
          <w:szCs w:val="24"/>
          <w:vertAlign w:val="superscript"/>
        </w:rPr>
        <w:fldChar w:fldCharType="end"/>
      </w:r>
      <w:r w:rsidRPr="007E0310">
        <w:rPr>
          <w:sz w:val="24"/>
          <w:szCs w:val="24"/>
        </w:rPr>
        <w:t>.</w:t>
      </w:r>
    </w:p>
    <w:p w:rsidR="00287173" w:rsidRPr="007E0310" w:rsidRDefault="00287173" w:rsidP="007E0310">
      <w:pPr>
        <w:spacing w:line="360" w:lineRule="auto"/>
        <w:jc w:val="both"/>
        <w:rPr>
          <w:sz w:val="24"/>
          <w:szCs w:val="24"/>
        </w:rPr>
      </w:pPr>
      <w:r w:rsidRPr="007E0310">
        <w:rPr>
          <w:sz w:val="24"/>
          <w:szCs w:val="24"/>
        </w:rPr>
        <w:t>They exist few studies that show the efficiency of these technicians but this has to  mayormente to the heterogeneity of the</w:t>
      </w:r>
      <w:r w:rsidR="00ED0A34" w:rsidRPr="007E0310">
        <w:rPr>
          <w:sz w:val="24"/>
          <w:szCs w:val="24"/>
        </w:rPr>
        <w:t>m ismos and of the own technical</w:t>
      </w:r>
      <w:r w:rsidR="00BA63A7" w:rsidRPr="00797AFD">
        <w:rPr>
          <w:sz w:val="24"/>
          <w:szCs w:val="24"/>
          <w:vertAlign w:val="superscript"/>
        </w:rPr>
        <w:fldChar w:fldCharType="begin"/>
      </w:r>
      <w:r w:rsidR="00BA63A7" w:rsidRPr="00797AFD">
        <w:rPr>
          <w:sz w:val="24"/>
          <w:szCs w:val="24"/>
          <w:vertAlign w:val="superscript"/>
        </w:rPr>
        <w:instrText>ADDIN RW.CITE{{doc:5589073de4b058d2e43bb3d5 Elkins,Gary 2010}}</w:instrText>
      </w:r>
      <w:r w:rsidR="00BA63A7" w:rsidRPr="00797AFD">
        <w:rPr>
          <w:sz w:val="24"/>
          <w:szCs w:val="24"/>
          <w:vertAlign w:val="superscript"/>
        </w:rPr>
        <w:fldChar w:fldCharType="separate"/>
      </w:r>
      <w:r w:rsidR="00D34830" w:rsidRPr="00D34830">
        <w:rPr>
          <w:sz w:val="24"/>
          <w:szCs w:val="24"/>
        </w:rPr>
        <w:t>(57)</w:t>
      </w:r>
      <w:r w:rsidR="00BA63A7" w:rsidRPr="00797AFD">
        <w:rPr>
          <w:sz w:val="24"/>
          <w:szCs w:val="24"/>
          <w:vertAlign w:val="superscript"/>
        </w:rPr>
        <w:fldChar w:fldCharType="end"/>
      </w:r>
      <w:r w:rsidR="00ED0A34" w:rsidRPr="007E0310">
        <w:rPr>
          <w:sz w:val="24"/>
          <w:szCs w:val="24"/>
        </w:rPr>
        <w:t>.</w:t>
      </w:r>
    </w:p>
    <w:p w:rsidR="00287173" w:rsidRPr="007E0310" w:rsidRDefault="00287173" w:rsidP="007E0310">
      <w:pPr>
        <w:spacing w:line="360" w:lineRule="auto"/>
        <w:jc w:val="both"/>
        <w:rPr>
          <w:sz w:val="24"/>
          <w:szCs w:val="24"/>
        </w:rPr>
      </w:pPr>
      <w:r w:rsidRPr="007E0310">
        <w:rPr>
          <w:sz w:val="24"/>
          <w:szCs w:val="24"/>
        </w:rPr>
        <w:t>Nevertheless</w:t>
      </w:r>
      <w:r w:rsidR="00EA5D2E" w:rsidRPr="007E0310">
        <w:rPr>
          <w:sz w:val="24"/>
          <w:szCs w:val="24"/>
        </w:rPr>
        <w:t>,</w:t>
      </w:r>
      <w:r w:rsidRPr="007E0310">
        <w:rPr>
          <w:sz w:val="24"/>
          <w:szCs w:val="24"/>
        </w:rPr>
        <w:t xml:space="preserve"> </w:t>
      </w:r>
      <w:r w:rsidR="00ED0A34" w:rsidRPr="007E0310">
        <w:rPr>
          <w:sz w:val="24"/>
          <w:szCs w:val="24"/>
        </w:rPr>
        <w:t xml:space="preserve">the first </w:t>
      </w:r>
      <w:r w:rsidRPr="007E0310">
        <w:rPr>
          <w:sz w:val="24"/>
          <w:szCs w:val="24"/>
        </w:rPr>
        <w:t xml:space="preserve">metananálisis on the Technicians of Relaxation </w:t>
      </w:r>
      <w:r w:rsidR="00ED0A34" w:rsidRPr="007E0310">
        <w:rPr>
          <w:sz w:val="24"/>
          <w:szCs w:val="24"/>
        </w:rPr>
        <w:t>published  in 2001 and</w:t>
      </w:r>
      <w:r w:rsidRPr="007E0310">
        <w:rPr>
          <w:sz w:val="24"/>
          <w:szCs w:val="24"/>
        </w:rPr>
        <w:t xml:space="preserve"> concluded </w:t>
      </w:r>
      <w:r w:rsidR="00ED0A34" w:rsidRPr="007E0310">
        <w:rPr>
          <w:sz w:val="24"/>
          <w:szCs w:val="24"/>
        </w:rPr>
        <w:t xml:space="preserve">that </w:t>
      </w:r>
      <w:r w:rsidRPr="007E0310">
        <w:rPr>
          <w:sz w:val="24"/>
          <w:szCs w:val="24"/>
        </w:rPr>
        <w:t xml:space="preserve">had a positive </w:t>
      </w:r>
      <w:r w:rsidRPr="003E5FA9">
        <w:rPr>
          <w:sz w:val="24"/>
          <w:szCs w:val="24"/>
        </w:rPr>
        <w:t xml:space="preserve">effect in the adjust emotional, </w:t>
      </w:r>
      <w:r w:rsidR="00ED0A34" w:rsidRPr="003E5FA9">
        <w:rPr>
          <w:sz w:val="24"/>
          <w:szCs w:val="24"/>
        </w:rPr>
        <w:t xml:space="preserve">the </w:t>
      </w:r>
      <w:r w:rsidRPr="003E5FA9">
        <w:rPr>
          <w:sz w:val="24"/>
          <w:szCs w:val="24"/>
        </w:rPr>
        <w:t xml:space="preserve">functional adaptation and </w:t>
      </w:r>
      <w:r w:rsidR="00ED0A34" w:rsidRPr="003E5FA9">
        <w:rPr>
          <w:sz w:val="24"/>
          <w:szCs w:val="24"/>
        </w:rPr>
        <w:t xml:space="preserve">in </w:t>
      </w:r>
      <w:r w:rsidRPr="003E5FA9">
        <w:rPr>
          <w:sz w:val="24"/>
          <w:szCs w:val="24"/>
        </w:rPr>
        <w:t>the secondary symptoms to the treatment</w:t>
      </w:r>
      <w:r w:rsidRPr="003E5FA9">
        <w:rPr>
          <w:sz w:val="24"/>
          <w:szCs w:val="24"/>
          <w:vertAlign w:val="superscript"/>
        </w:rPr>
        <w:fldChar w:fldCharType="begin"/>
      </w:r>
      <w:r w:rsidRPr="003E5FA9">
        <w:rPr>
          <w:sz w:val="24"/>
          <w:szCs w:val="24"/>
          <w:vertAlign w:val="superscript"/>
        </w:rPr>
        <w:instrText>ADDIN RW.CITE{{doc:551d04f3e4b0bc2c718d31a7 LuebbertK,DahmeB,HasenbringM 2001}}</w:instrText>
      </w:r>
      <w:r w:rsidRPr="003E5FA9">
        <w:rPr>
          <w:sz w:val="24"/>
          <w:szCs w:val="24"/>
          <w:vertAlign w:val="superscript"/>
        </w:rPr>
        <w:fldChar w:fldCharType="separate"/>
      </w:r>
      <w:r w:rsidR="00D34830" w:rsidRPr="003E5FA9">
        <w:rPr>
          <w:sz w:val="24"/>
          <w:szCs w:val="24"/>
        </w:rPr>
        <w:t>(75)</w:t>
      </w:r>
      <w:r w:rsidRPr="003E5FA9">
        <w:rPr>
          <w:sz w:val="24"/>
          <w:szCs w:val="24"/>
          <w:vertAlign w:val="superscript"/>
        </w:rPr>
        <w:fldChar w:fldCharType="end"/>
      </w:r>
      <w:r w:rsidR="00852840" w:rsidRPr="003E5FA9">
        <w:rPr>
          <w:sz w:val="24"/>
          <w:szCs w:val="24"/>
          <w:vertAlign w:val="superscript"/>
        </w:rPr>
        <w:t>,</w:t>
      </w:r>
      <w:r w:rsidRPr="003E5FA9">
        <w:rPr>
          <w:sz w:val="24"/>
          <w:szCs w:val="24"/>
        </w:rPr>
        <w:t xml:space="preserve"> without embrago</w:t>
      </w:r>
      <w:r w:rsidR="00852840" w:rsidRPr="003E5FA9">
        <w:rPr>
          <w:sz w:val="24"/>
          <w:szCs w:val="24"/>
        </w:rPr>
        <w:t>,</w:t>
      </w:r>
      <w:r w:rsidRPr="003E5FA9">
        <w:rPr>
          <w:sz w:val="24"/>
          <w:szCs w:val="24"/>
        </w:rPr>
        <w:t xml:space="preserve"> does not exist any study that relate the Technician of Jacobson</w:t>
      </w:r>
      <w:r w:rsidR="00852840" w:rsidRPr="003E5FA9">
        <w:rPr>
          <w:sz w:val="24"/>
          <w:szCs w:val="24"/>
        </w:rPr>
        <w:t xml:space="preserve"> specifically </w:t>
      </w:r>
      <w:r w:rsidR="00ED0A34" w:rsidRPr="003E5FA9">
        <w:rPr>
          <w:sz w:val="24"/>
          <w:szCs w:val="24"/>
        </w:rPr>
        <w:t xml:space="preserve">with the patients </w:t>
      </w:r>
      <w:r w:rsidR="004D192C">
        <w:rPr>
          <w:sz w:val="24"/>
          <w:szCs w:val="24"/>
        </w:rPr>
        <w:t>oncologic</w:t>
      </w:r>
      <w:r w:rsidR="00ED0A34" w:rsidRPr="003E5FA9">
        <w:rPr>
          <w:sz w:val="24"/>
          <w:szCs w:val="24"/>
        </w:rPr>
        <w:t>s. Only</w:t>
      </w:r>
      <w:r w:rsidR="003E5FA9" w:rsidRPr="003E5FA9">
        <w:rPr>
          <w:sz w:val="24"/>
          <w:szCs w:val="24"/>
        </w:rPr>
        <w:t>,</w:t>
      </w:r>
      <w:r w:rsidR="00ED0A34" w:rsidRPr="003E5FA9">
        <w:rPr>
          <w:sz w:val="24"/>
          <w:szCs w:val="24"/>
        </w:rPr>
        <w:t xml:space="preserve"> it studied  his effect in the patient with cancer of prostate, being the positive results</w:t>
      </w:r>
      <w:r w:rsidR="00867351" w:rsidRPr="003E5FA9">
        <w:rPr>
          <w:sz w:val="24"/>
          <w:szCs w:val="24"/>
        </w:rPr>
        <w:t>, obtaining a reduction  of</w:t>
      </w:r>
      <w:r w:rsidR="00867351">
        <w:rPr>
          <w:sz w:val="24"/>
          <w:szCs w:val="24"/>
        </w:rPr>
        <w:t xml:space="preserve"> the anxiety, the stress and improvement of the quality of life </w:t>
      </w:r>
      <w:r w:rsidR="0095463C">
        <w:rPr>
          <w:sz w:val="24"/>
          <w:szCs w:val="24"/>
        </w:rPr>
        <w:fldChar w:fldCharType="begin"/>
      </w:r>
      <w:r w:rsidR="00867351">
        <w:rPr>
          <w:sz w:val="24"/>
          <w:szCs w:val="24"/>
        </w:rPr>
        <w:instrText>ADDIN RW.CITE{{doc:5593a6afe4b041e046d3a70d XIsa,MR 2013; doc:5721bedbe4b0a05ab158f5a5 ISA [No Information]}}</w:instrText>
      </w:r>
      <w:r w:rsidR="0095463C">
        <w:rPr>
          <w:sz w:val="24"/>
          <w:szCs w:val="24"/>
        </w:rPr>
        <w:fldChar w:fldCharType="separate"/>
      </w:r>
      <w:r w:rsidR="00867351" w:rsidRPr="00867351">
        <w:rPr>
          <w:rFonts w:ascii="Calibri" w:hAnsi="Calibri"/>
          <w:sz w:val="24"/>
          <w:szCs w:val="24"/>
        </w:rPr>
        <w:t>(76,77)</w:t>
      </w:r>
      <w:r w:rsidR="0095463C">
        <w:rPr>
          <w:sz w:val="24"/>
          <w:szCs w:val="24"/>
        </w:rPr>
        <w:fldChar w:fldCharType="end"/>
      </w:r>
      <w:r w:rsidR="00ED0A34" w:rsidRPr="007E0310">
        <w:rPr>
          <w:sz w:val="24"/>
          <w:szCs w:val="24"/>
        </w:rPr>
        <w:t>.</w:t>
      </w:r>
    </w:p>
    <w:p w:rsidR="00287173" w:rsidRPr="007E0310" w:rsidRDefault="00287173" w:rsidP="007E0310">
      <w:pPr>
        <w:spacing w:line="360" w:lineRule="auto"/>
        <w:jc w:val="both"/>
        <w:rPr>
          <w:sz w:val="24"/>
          <w:szCs w:val="24"/>
        </w:rPr>
      </w:pPr>
      <w:r w:rsidRPr="007E0310">
        <w:rPr>
          <w:sz w:val="24"/>
          <w:szCs w:val="24"/>
        </w:rPr>
        <w:t xml:space="preserve">In spite of </w:t>
      </w:r>
      <w:r w:rsidRPr="003E5FA9">
        <w:rPr>
          <w:sz w:val="24"/>
          <w:szCs w:val="24"/>
        </w:rPr>
        <w:t>this</w:t>
      </w:r>
      <w:r w:rsidR="003E5FA9" w:rsidRPr="003E5FA9">
        <w:rPr>
          <w:sz w:val="24"/>
          <w:szCs w:val="24"/>
        </w:rPr>
        <w:t>,</w:t>
      </w:r>
      <w:r w:rsidRPr="003E5FA9">
        <w:rPr>
          <w:sz w:val="24"/>
          <w:szCs w:val="24"/>
        </w:rPr>
        <w:t xml:space="preserve"> the results aim to beneficial effects and</w:t>
      </w:r>
      <w:r w:rsidR="003E5FA9" w:rsidRPr="003E5FA9">
        <w:rPr>
          <w:sz w:val="24"/>
          <w:szCs w:val="24"/>
        </w:rPr>
        <w:t>,</w:t>
      </w:r>
      <w:r w:rsidRPr="003E5FA9">
        <w:rPr>
          <w:sz w:val="24"/>
          <w:szCs w:val="24"/>
        </w:rPr>
        <w:t xml:space="preserve"> besides</w:t>
      </w:r>
      <w:r w:rsidR="003E5FA9" w:rsidRPr="003E5FA9">
        <w:rPr>
          <w:sz w:val="24"/>
          <w:szCs w:val="24"/>
        </w:rPr>
        <w:t>,</w:t>
      </w:r>
      <w:r w:rsidRPr="003E5FA9">
        <w:rPr>
          <w:sz w:val="24"/>
          <w:szCs w:val="24"/>
        </w:rPr>
        <w:t xml:space="preserve"> are not described adverse effects</w:t>
      </w:r>
      <w:r w:rsidR="003E5FA9" w:rsidRPr="003E5FA9">
        <w:rPr>
          <w:sz w:val="24"/>
          <w:szCs w:val="24"/>
        </w:rPr>
        <w:t>,</w:t>
      </w:r>
      <w:r w:rsidRPr="003E5FA9">
        <w:rPr>
          <w:sz w:val="24"/>
          <w:szCs w:val="24"/>
        </w:rPr>
        <w:t xml:space="preserve"> with which</w:t>
      </w:r>
      <w:r w:rsidR="003E5FA9">
        <w:rPr>
          <w:sz w:val="24"/>
          <w:szCs w:val="24"/>
        </w:rPr>
        <w:t>,</w:t>
      </w:r>
      <w:r w:rsidRPr="007E0310">
        <w:rPr>
          <w:sz w:val="24"/>
          <w:szCs w:val="24"/>
        </w:rPr>
        <w:t xml:space="preserve"> are technical safe to combine with the farmacological treatment if there was him</w:t>
      </w:r>
      <w:r w:rsidRPr="00797AFD">
        <w:rPr>
          <w:sz w:val="24"/>
          <w:szCs w:val="24"/>
          <w:vertAlign w:val="superscript"/>
        </w:rPr>
        <w:fldChar w:fldCharType="begin"/>
      </w:r>
      <w:r w:rsidRPr="00797AFD">
        <w:rPr>
          <w:sz w:val="24"/>
          <w:szCs w:val="24"/>
          <w:vertAlign w:val="superscript"/>
        </w:rPr>
        <w:instrText>ADDIN RW.CITE{{doc:551cf8dae4b0bc2c718d3108 ChenKWetal 2012}}</w:instrText>
      </w:r>
      <w:r w:rsidRPr="00797AFD">
        <w:rPr>
          <w:sz w:val="24"/>
          <w:szCs w:val="24"/>
          <w:vertAlign w:val="superscript"/>
        </w:rPr>
        <w:fldChar w:fldCharType="separate"/>
      </w:r>
      <w:r w:rsidR="00D34830" w:rsidRPr="00D34830">
        <w:rPr>
          <w:sz w:val="24"/>
          <w:szCs w:val="24"/>
        </w:rPr>
        <w:t>(53)</w:t>
      </w:r>
      <w:r w:rsidRPr="00797AFD">
        <w:rPr>
          <w:sz w:val="24"/>
          <w:szCs w:val="24"/>
          <w:vertAlign w:val="superscript"/>
        </w:rPr>
        <w:fldChar w:fldCharType="end"/>
      </w:r>
      <w:r w:rsidRPr="007E0310">
        <w:rPr>
          <w:sz w:val="24"/>
          <w:szCs w:val="24"/>
        </w:rPr>
        <w:t>.</w:t>
      </w:r>
    </w:p>
    <w:p w:rsidR="00287173" w:rsidRPr="007E0310" w:rsidRDefault="009E421F" w:rsidP="007E0310">
      <w:pPr>
        <w:spacing w:line="360" w:lineRule="auto"/>
        <w:jc w:val="both"/>
        <w:rPr>
          <w:sz w:val="24"/>
          <w:szCs w:val="24"/>
        </w:rPr>
      </w:pPr>
      <w:r w:rsidRPr="003E5FA9">
        <w:rPr>
          <w:sz w:val="24"/>
          <w:szCs w:val="24"/>
        </w:rPr>
        <w:t>To</w:t>
      </w:r>
      <w:r w:rsidR="00287173" w:rsidRPr="003E5FA9">
        <w:rPr>
          <w:sz w:val="24"/>
          <w:szCs w:val="24"/>
        </w:rPr>
        <w:t xml:space="preserve">lgunos studies aim </w:t>
      </w:r>
      <w:r w:rsidR="003F3849" w:rsidRPr="003E5FA9">
        <w:rPr>
          <w:sz w:val="24"/>
          <w:szCs w:val="24"/>
        </w:rPr>
        <w:t xml:space="preserve">that the technicians in which it mediates the relaxation </w:t>
      </w:r>
      <w:r w:rsidR="003E5FA9" w:rsidRPr="003E5FA9">
        <w:rPr>
          <w:sz w:val="24"/>
          <w:szCs w:val="24"/>
        </w:rPr>
        <w:t xml:space="preserve"> and diminish the anxiety, have</w:t>
      </w:r>
      <w:r w:rsidR="003F3849" w:rsidRPr="003E5FA9">
        <w:rPr>
          <w:sz w:val="24"/>
          <w:szCs w:val="24"/>
        </w:rPr>
        <w:t xml:space="preserve"> </w:t>
      </w:r>
      <w:r w:rsidR="00287173" w:rsidRPr="003E5FA9">
        <w:rPr>
          <w:sz w:val="24"/>
          <w:szCs w:val="24"/>
        </w:rPr>
        <w:t xml:space="preserve">collateral </w:t>
      </w:r>
      <w:r w:rsidR="003E5FA9" w:rsidRPr="003E5FA9">
        <w:rPr>
          <w:sz w:val="24"/>
          <w:szCs w:val="24"/>
        </w:rPr>
        <w:t>effects as</w:t>
      </w:r>
      <w:r w:rsidR="00287173" w:rsidRPr="003E5FA9">
        <w:rPr>
          <w:sz w:val="24"/>
          <w:szCs w:val="24"/>
        </w:rPr>
        <w:t xml:space="preserve"> it can</w:t>
      </w:r>
      <w:r w:rsidR="003E5FA9" w:rsidRPr="003E5FA9">
        <w:rPr>
          <w:sz w:val="24"/>
          <w:szCs w:val="24"/>
        </w:rPr>
        <w:t>n</w:t>
      </w:r>
      <w:r w:rsidR="00287173" w:rsidRPr="003E5FA9">
        <w:rPr>
          <w:sz w:val="24"/>
          <w:szCs w:val="24"/>
        </w:rPr>
        <w:t xml:space="preserve"> be the reduction of the nauseas</w:t>
      </w:r>
      <w:r w:rsidR="00287173" w:rsidRPr="003E5FA9">
        <w:rPr>
          <w:sz w:val="24"/>
          <w:szCs w:val="24"/>
          <w:vertAlign w:val="superscript"/>
        </w:rPr>
        <w:fldChar w:fldCharType="begin"/>
      </w:r>
      <w:r w:rsidR="003F3849" w:rsidRPr="003E5FA9">
        <w:rPr>
          <w:sz w:val="24"/>
          <w:szCs w:val="24"/>
          <w:vertAlign w:val="superscript"/>
        </w:rPr>
        <w:instrText>ADDIN RW.CITE{{doc:551d0540e4b0bc2c718d31ae BurishTG,LylesJN 1981; doc:551d05cde4b0198bdc3962ae Arakawa,S 1997; doc:56a88513e4b03f23b8cbad46 Bar-SelaG,DanosS,ViselB,MashiachT,MitnikI. 2010}}</w:instrText>
      </w:r>
      <w:r w:rsidR="00287173" w:rsidRPr="003E5FA9">
        <w:rPr>
          <w:sz w:val="24"/>
          <w:szCs w:val="24"/>
          <w:vertAlign w:val="superscript"/>
        </w:rPr>
        <w:fldChar w:fldCharType="separate"/>
      </w:r>
      <w:r w:rsidR="00867351" w:rsidRPr="003E5FA9">
        <w:rPr>
          <w:sz w:val="24"/>
          <w:szCs w:val="24"/>
        </w:rPr>
        <w:t>(58,78,79)</w:t>
      </w:r>
      <w:r w:rsidR="00287173" w:rsidRPr="003E5FA9">
        <w:rPr>
          <w:sz w:val="24"/>
          <w:szCs w:val="24"/>
          <w:vertAlign w:val="superscript"/>
        </w:rPr>
        <w:fldChar w:fldCharType="end"/>
      </w:r>
      <w:r w:rsidR="00287173" w:rsidRPr="003E5FA9">
        <w:rPr>
          <w:sz w:val="24"/>
          <w:szCs w:val="24"/>
          <w:vertAlign w:val="superscript"/>
        </w:rPr>
        <w:t xml:space="preserve"> </w:t>
      </w:r>
      <w:r w:rsidR="00287173" w:rsidRPr="003E5FA9">
        <w:rPr>
          <w:sz w:val="24"/>
          <w:szCs w:val="24"/>
        </w:rPr>
        <w:t xml:space="preserve">and of the </w:t>
      </w:r>
      <w:r w:rsidR="006827FF" w:rsidRPr="003E5FA9">
        <w:rPr>
          <w:sz w:val="24"/>
          <w:szCs w:val="24"/>
        </w:rPr>
        <w:t>pain</w:t>
      </w:r>
      <w:r w:rsidR="00287173" w:rsidRPr="003E5FA9">
        <w:rPr>
          <w:sz w:val="24"/>
          <w:szCs w:val="24"/>
          <w:vertAlign w:val="superscript"/>
        </w:rPr>
        <w:fldChar w:fldCharType="begin"/>
      </w:r>
      <w:r w:rsidR="003F3849" w:rsidRPr="003E5FA9">
        <w:rPr>
          <w:sz w:val="24"/>
          <w:szCs w:val="24"/>
          <w:vertAlign w:val="superscript"/>
        </w:rPr>
        <w:instrText>ADDIN RW.CITE{{doc:551d03f7e4b0bc2c718d3176 Payne,RA 2002; doc:551d05fae4b0bc2c718d31b4 NelsonAetal 2008; doc:551d0629e4b0bc2c718d31bf CostaAetal 2010; doc:551d0659e4b0bc2c718d31c0 TanX,YowlerCJ,SuperDM,FratianneRB 2010; doc:551d0d21e4b0bc2c718d31f2 PittmanS,KridliS 2011; doc:551d071de4b0bc2c718d31d0 BuffumMD,SassoC,SandsLP,LanierE,YellenM,HayesA. 2006; doc:571f18a6e4b0bbd2b55857a9 Ulger,O 2010}}</w:instrText>
      </w:r>
      <w:r w:rsidR="00287173" w:rsidRPr="003E5FA9">
        <w:rPr>
          <w:sz w:val="24"/>
          <w:szCs w:val="24"/>
          <w:vertAlign w:val="superscript"/>
        </w:rPr>
        <w:fldChar w:fldCharType="separate"/>
      </w:r>
      <w:r w:rsidR="00867351" w:rsidRPr="003E5FA9">
        <w:rPr>
          <w:sz w:val="24"/>
          <w:szCs w:val="24"/>
        </w:rPr>
        <w:t>(72,80-85)</w:t>
      </w:r>
      <w:r w:rsidR="00287173" w:rsidRPr="003E5FA9">
        <w:rPr>
          <w:sz w:val="24"/>
          <w:szCs w:val="24"/>
          <w:vertAlign w:val="superscript"/>
        </w:rPr>
        <w:fldChar w:fldCharType="end"/>
      </w:r>
      <w:r w:rsidR="00287173" w:rsidRPr="003E5FA9">
        <w:rPr>
          <w:sz w:val="24"/>
          <w:szCs w:val="24"/>
        </w:rPr>
        <w:t>.</w:t>
      </w:r>
      <w:r w:rsidR="003E5FA9" w:rsidRPr="003E5FA9">
        <w:rPr>
          <w:sz w:val="24"/>
          <w:szCs w:val="24"/>
        </w:rPr>
        <w:t>This is due to</w:t>
      </w:r>
      <w:r w:rsidR="00287173" w:rsidRPr="003E5FA9">
        <w:rPr>
          <w:sz w:val="24"/>
          <w:szCs w:val="24"/>
        </w:rPr>
        <w:t xml:space="preserve"> that the nauseas and vomits anticipatorios to the treatment characterise  by pictures of increasing anxiety</w:t>
      </w:r>
      <w:r w:rsidR="00287173" w:rsidRPr="003E5FA9">
        <w:rPr>
          <w:sz w:val="24"/>
          <w:szCs w:val="24"/>
          <w:vertAlign w:val="superscript"/>
        </w:rPr>
        <w:fldChar w:fldCharType="begin"/>
      </w:r>
      <w:r w:rsidR="002F3394" w:rsidRPr="003E5FA9">
        <w:rPr>
          <w:sz w:val="24"/>
          <w:szCs w:val="24"/>
          <w:vertAlign w:val="superscript"/>
        </w:rPr>
        <w:instrText>ADDIN RW.CITE{{doc:551d074fe4b0bc2c718d31d2 AndrykowskiMA,ReddWH 1987}}</w:instrText>
      </w:r>
      <w:r w:rsidR="00287173" w:rsidRPr="003E5FA9">
        <w:rPr>
          <w:sz w:val="24"/>
          <w:szCs w:val="24"/>
          <w:vertAlign w:val="superscript"/>
        </w:rPr>
        <w:fldChar w:fldCharType="separate"/>
      </w:r>
      <w:r w:rsidR="00867351" w:rsidRPr="003E5FA9">
        <w:rPr>
          <w:sz w:val="24"/>
          <w:szCs w:val="24"/>
        </w:rPr>
        <w:t>(86)</w:t>
      </w:r>
      <w:r w:rsidR="00287173" w:rsidRPr="003E5FA9">
        <w:rPr>
          <w:sz w:val="24"/>
          <w:szCs w:val="24"/>
          <w:vertAlign w:val="superscript"/>
        </w:rPr>
        <w:fldChar w:fldCharType="end"/>
      </w:r>
      <w:r w:rsidR="003E5FA9" w:rsidRPr="003E5FA9">
        <w:rPr>
          <w:sz w:val="24"/>
          <w:szCs w:val="24"/>
        </w:rPr>
        <w:t>.</w:t>
      </w:r>
    </w:p>
    <w:p w:rsidR="00287173" w:rsidRPr="007E0310" w:rsidRDefault="00287173" w:rsidP="007E0310">
      <w:pPr>
        <w:spacing w:line="360" w:lineRule="auto"/>
        <w:jc w:val="both"/>
        <w:rPr>
          <w:sz w:val="24"/>
          <w:szCs w:val="24"/>
        </w:rPr>
      </w:pPr>
      <w:r w:rsidRPr="007E0310">
        <w:rPr>
          <w:sz w:val="24"/>
          <w:szCs w:val="24"/>
        </w:rPr>
        <w:t xml:space="preserve">In summary, the relaxation has like general aim help to the patient to surpass the tension produced by the anxiety, the disorders of the dream and even pretends to help to control other symptoms like the </w:t>
      </w:r>
      <w:r w:rsidR="006827FF">
        <w:rPr>
          <w:sz w:val="24"/>
          <w:szCs w:val="24"/>
        </w:rPr>
        <w:t>pain</w:t>
      </w:r>
      <w:r w:rsidRPr="007E0310">
        <w:rPr>
          <w:sz w:val="24"/>
          <w:szCs w:val="24"/>
        </w:rPr>
        <w:t xml:space="preserve"> or the nauseas.</w:t>
      </w:r>
    </w:p>
    <w:p w:rsidR="00287173" w:rsidRPr="00E76EF0" w:rsidRDefault="00287173" w:rsidP="007E0310">
      <w:pPr>
        <w:spacing w:line="360" w:lineRule="auto"/>
        <w:jc w:val="both"/>
        <w:rPr>
          <w:sz w:val="24"/>
          <w:szCs w:val="24"/>
        </w:rPr>
      </w:pPr>
      <w:r w:rsidRPr="007E0310">
        <w:rPr>
          <w:sz w:val="24"/>
          <w:szCs w:val="24"/>
        </w:rPr>
        <w:t xml:space="preserve">The Technician of Jacobson treats </w:t>
      </w:r>
      <w:r w:rsidRPr="003E5FA9">
        <w:rPr>
          <w:sz w:val="24"/>
          <w:szCs w:val="24"/>
        </w:rPr>
        <w:t>of a technician that requires long, which diminishes the adherencia to the therapy</w:t>
      </w:r>
      <w:r w:rsidR="003E5FA9" w:rsidRPr="003E5FA9">
        <w:rPr>
          <w:sz w:val="24"/>
          <w:szCs w:val="24"/>
        </w:rPr>
        <w:t>,</w:t>
      </w:r>
      <w:r w:rsidRPr="003E5FA9">
        <w:rPr>
          <w:sz w:val="24"/>
          <w:szCs w:val="24"/>
        </w:rPr>
        <w:t xml:space="preserve"> thus</w:t>
      </w:r>
      <w:r w:rsidR="003E5FA9" w:rsidRPr="003E5FA9">
        <w:rPr>
          <w:sz w:val="24"/>
          <w:szCs w:val="24"/>
        </w:rPr>
        <w:t>,</w:t>
      </w:r>
      <w:r w:rsidRPr="003E5FA9">
        <w:rPr>
          <w:sz w:val="24"/>
          <w:szCs w:val="24"/>
        </w:rPr>
        <w:t xml:space="preserve"> developed</w:t>
      </w:r>
      <w:r w:rsidRPr="007E0310">
        <w:rPr>
          <w:sz w:val="24"/>
          <w:szCs w:val="24"/>
        </w:rPr>
        <w:t xml:space="preserve">  back methods abbreviated of which the one of Bernstein &amp; Borkovec of 1973 is one of the most known</w:t>
      </w:r>
      <w:r w:rsidR="00E76EF0" w:rsidRPr="00E76EF0">
        <w:rPr>
          <w:sz w:val="24"/>
          <w:szCs w:val="24"/>
          <w:vertAlign w:val="superscript"/>
        </w:rPr>
        <w:fldChar w:fldCharType="begin"/>
      </w:r>
      <w:r w:rsidR="00E76EF0" w:rsidRPr="00E76EF0">
        <w:rPr>
          <w:sz w:val="24"/>
          <w:szCs w:val="24"/>
          <w:vertAlign w:val="superscript"/>
        </w:rPr>
        <w:instrText>ADDIN RW.CITE{{doc:551d0783e4b0bc2c718d31d3 BernsteinDA,BorkovecTD 1973}}</w:instrText>
      </w:r>
      <w:r w:rsidR="00E76EF0" w:rsidRPr="00E76EF0">
        <w:rPr>
          <w:sz w:val="24"/>
          <w:szCs w:val="24"/>
          <w:vertAlign w:val="superscript"/>
        </w:rPr>
        <w:fldChar w:fldCharType="separate"/>
      </w:r>
      <w:r w:rsidR="00867351" w:rsidRPr="00867351">
        <w:rPr>
          <w:rFonts w:ascii="Calibri" w:hAnsi="Calibri"/>
          <w:sz w:val="24"/>
          <w:szCs w:val="24"/>
        </w:rPr>
        <w:t>(87)</w:t>
      </w:r>
      <w:r w:rsidR="00E76EF0" w:rsidRPr="00E76EF0">
        <w:rPr>
          <w:sz w:val="24"/>
          <w:szCs w:val="24"/>
          <w:vertAlign w:val="superscript"/>
        </w:rPr>
        <w:fldChar w:fldCharType="end"/>
      </w:r>
      <w:r w:rsidR="00E76EF0">
        <w:rPr>
          <w:sz w:val="24"/>
          <w:szCs w:val="24"/>
        </w:rPr>
        <w:t>.</w:t>
      </w:r>
    </w:p>
    <w:p w:rsidR="00287173" w:rsidRPr="007E0310" w:rsidRDefault="00287173" w:rsidP="007E0310">
      <w:pPr>
        <w:spacing w:line="360" w:lineRule="auto"/>
        <w:jc w:val="both"/>
        <w:rPr>
          <w:sz w:val="24"/>
          <w:szCs w:val="24"/>
        </w:rPr>
      </w:pPr>
      <w:r w:rsidRPr="007E0310">
        <w:rPr>
          <w:sz w:val="24"/>
          <w:szCs w:val="24"/>
        </w:rPr>
        <w:t>Although the base is the Technician of Jacobson there are some differences like the intensity of the contraction and the use of the suggestion.</w:t>
      </w:r>
    </w:p>
    <w:p w:rsidR="00287173" w:rsidRPr="003E5FA9" w:rsidRDefault="00287173" w:rsidP="007E0310">
      <w:pPr>
        <w:spacing w:line="360" w:lineRule="auto"/>
        <w:jc w:val="both"/>
        <w:rPr>
          <w:sz w:val="24"/>
          <w:szCs w:val="24"/>
        </w:rPr>
      </w:pPr>
      <w:r w:rsidRPr="007E0310">
        <w:rPr>
          <w:sz w:val="24"/>
          <w:szCs w:val="24"/>
        </w:rPr>
        <w:lastRenderedPageBreak/>
        <w:t>In the method abbreviated consider the effect of the contraction pendular in such a way that what elder was this, greater will be the relaxation</w:t>
      </w:r>
      <w:r w:rsidRPr="00E76EF0">
        <w:rPr>
          <w:sz w:val="24"/>
          <w:szCs w:val="24"/>
          <w:vertAlign w:val="superscript"/>
        </w:rPr>
        <w:fldChar w:fldCharType="begin"/>
      </w:r>
      <w:r w:rsidRPr="00E76EF0">
        <w:rPr>
          <w:sz w:val="24"/>
          <w:szCs w:val="24"/>
          <w:vertAlign w:val="superscript"/>
        </w:rPr>
        <w:instrText>ADDIN RW.CITE{{doc:551d0783e4b0bc2c718d31d3 BernsteinDA,BorkovecTD 1973}}</w:instrText>
      </w:r>
      <w:r w:rsidRPr="00E76EF0">
        <w:rPr>
          <w:sz w:val="24"/>
          <w:szCs w:val="24"/>
          <w:vertAlign w:val="superscript"/>
        </w:rPr>
        <w:fldChar w:fldCharType="separate"/>
      </w:r>
      <w:r w:rsidR="00867351" w:rsidRPr="00867351">
        <w:rPr>
          <w:sz w:val="24"/>
          <w:szCs w:val="24"/>
        </w:rPr>
        <w:t>(87)</w:t>
      </w:r>
      <w:r w:rsidRPr="00E76EF0">
        <w:rPr>
          <w:sz w:val="24"/>
          <w:szCs w:val="24"/>
          <w:vertAlign w:val="superscript"/>
        </w:rPr>
        <w:fldChar w:fldCharType="end"/>
      </w:r>
      <w:r w:rsidRPr="007E0310">
        <w:rPr>
          <w:sz w:val="24"/>
          <w:szCs w:val="24"/>
        </w:rPr>
        <w:t>. However Jacobson considers the contraction like a half to cultivate the sensitivity of the individual</w:t>
      </w:r>
      <w:r w:rsidRPr="00E76EF0">
        <w:rPr>
          <w:sz w:val="24"/>
          <w:szCs w:val="24"/>
          <w:vertAlign w:val="superscript"/>
        </w:rPr>
        <w:fldChar w:fldCharType="begin"/>
      </w:r>
      <w:r w:rsidRPr="00E76EF0">
        <w:rPr>
          <w:sz w:val="24"/>
          <w:szCs w:val="24"/>
          <w:vertAlign w:val="superscript"/>
        </w:rPr>
        <w:instrText>ADDIN RW.CITE{{doc:551d014fe4b0bc2c718d315a Jacobson,E 1938; doc:551d019ae4b0bc2c718d3162 Jacobson,E 1970}}</w:instrText>
      </w:r>
      <w:r w:rsidRPr="00E76EF0">
        <w:rPr>
          <w:sz w:val="24"/>
          <w:szCs w:val="24"/>
          <w:vertAlign w:val="superscript"/>
        </w:rPr>
        <w:fldChar w:fldCharType="separate"/>
      </w:r>
      <w:r w:rsidR="00D34830" w:rsidRPr="00D34830">
        <w:rPr>
          <w:sz w:val="24"/>
          <w:szCs w:val="24"/>
        </w:rPr>
        <w:t>(62,63)</w:t>
      </w:r>
      <w:r w:rsidRPr="00E76EF0">
        <w:rPr>
          <w:sz w:val="24"/>
          <w:szCs w:val="24"/>
          <w:vertAlign w:val="superscript"/>
        </w:rPr>
        <w:fldChar w:fldCharType="end"/>
      </w:r>
      <w:r w:rsidRPr="007E0310">
        <w:rPr>
          <w:sz w:val="24"/>
          <w:szCs w:val="24"/>
          <w:vertAlign w:val="superscript"/>
        </w:rPr>
        <w:t xml:space="preserve"> </w:t>
      </w:r>
      <w:r w:rsidRPr="003E5FA9">
        <w:rPr>
          <w:sz w:val="24"/>
          <w:szCs w:val="24"/>
        </w:rPr>
        <w:t>never like a half to achieve the relaxation</w:t>
      </w:r>
      <w:r w:rsidRPr="003E5FA9">
        <w:rPr>
          <w:sz w:val="24"/>
          <w:szCs w:val="24"/>
          <w:vertAlign w:val="superscript"/>
        </w:rPr>
        <w:fldChar w:fldCharType="begin"/>
      </w:r>
      <w:r w:rsidRPr="003E5FA9">
        <w:rPr>
          <w:sz w:val="24"/>
          <w:szCs w:val="24"/>
          <w:vertAlign w:val="superscript"/>
        </w:rPr>
        <w:instrText>ADDIN RW.CITE{{doc:551d07c3e4b0bc2c718d31d5 LehrerPM,BateyDM,WoolfolkRL,RemdeA,GarlickT 1988}}</w:instrText>
      </w:r>
      <w:r w:rsidRPr="003E5FA9">
        <w:rPr>
          <w:sz w:val="24"/>
          <w:szCs w:val="24"/>
          <w:vertAlign w:val="superscript"/>
        </w:rPr>
        <w:fldChar w:fldCharType="separate"/>
      </w:r>
      <w:r w:rsidR="00867351" w:rsidRPr="003E5FA9">
        <w:rPr>
          <w:sz w:val="24"/>
          <w:szCs w:val="24"/>
        </w:rPr>
        <w:t>(88)</w:t>
      </w:r>
      <w:r w:rsidRPr="003E5FA9">
        <w:rPr>
          <w:sz w:val="24"/>
          <w:szCs w:val="24"/>
          <w:vertAlign w:val="superscript"/>
        </w:rPr>
        <w:fldChar w:fldCharType="end"/>
      </w:r>
      <w:r w:rsidRPr="003E5FA9">
        <w:rPr>
          <w:sz w:val="24"/>
          <w:szCs w:val="24"/>
        </w:rPr>
        <w:t>.</w:t>
      </w:r>
    </w:p>
    <w:p w:rsidR="00287173" w:rsidRPr="007E0310" w:rsidRDefault="00287173" w:rsidP="007E0310">
      <w:pPr>
        <w:spacing w:line="360" w:lineRule="auto"/>
        <w:jc w:val="both"/>
        <w:rPr>
          <w:sz w:val="24"/>
          <w:szCs w:val="24"/>
        </w:rPr>
      </w:pPr>
      <w:r w:rsidRPr="003E5FA9">
        <w:rPr>
          <w:sz w:val="24"/>
          <w:szCs w:val="24"/>
        </w:rPr>
        <w:t>Regarding the use of the suggestion</w:t>
      </w:r>
      <w:r w:rsidR="003E5FA9" w:rsidRPr="003E5FA9">
        <w:rPr>
          <w:sz w:val="24"/>
          <w:szCs w:val="24"/>
        </w:rPr>
        <w:t>,</w:t>
      </w:r>
      <w:r w:rsidRPr="003E5FA9">
        <w:rPr>
          <w:sz w:val="24"/>
          <w:szCs w:val="24"/>
        </w:rPr>
        <w:t xml:space="preserve"> whereas Jacobson considers it unacceptable avoiding expressions of the type </w:t>
      </w:r>
      <w:r w:rsidRPr="003E5FA9">
        <w:rPr>
          <w:i/>
          <w:sz w:val="24"/>
          <w:szCs w:val="24"/>
        </w:rPr>
        <w:t>“His extremities are heavy/toneless/relaxed”</w:t>
      </w:r>
      <w:r w:rsidRPr="003E5FA9">
        <w:rPr>
          <w:sz w:val="24"/>
          <w:szCs w:val="24"/>
          <w:vertAlign w:val="superscript"/>
        </w:rPr>
        <w:fldChar w:fldCharType="begin"/>
      </w:r>
      <w:r w:rsidRPr="003E5FA9">
        <w:rPr>
          <w:sz w:val="24"/>
          <w:szCs w:val="24"/>
          <w:vertAlign w:val="superscript"/>
        </w:rPr>
        <w:instrText>ADDIN RW.CITE{{doc:551d014fe4b0bc2c718d315a Jacobson,E 1938}}</w:instrText>
      </w:r>
      <w:r w:rsidRPr="003E5FA9">
        <w:rPr>
          <w:sz w:val="24"/>
          <w:szCs w:val="24"/>
          <w:vertAlign w:val="superscript"/>
        </w:rPr>
        <w:fldChar w:fldCharType="separate"/>
      </w:r>
      <w:r w:rsidR="00D34830" w:rsidRPr="003E5FA9">
        <w:rPr>
          <w:sz w:val="24"/>
          <w:szCs w:val="24"/>
        </w:rPr>
        <w:t>(62)</w:t>
      </w:r>
      <w:r w:rsidRPr="003E5FA9">
        <w:rPr>
          <w:sz w:val="24"/>
          <w:szCs w:val="24"/>
          <w:vertAlign w:val="superscript"/>
        </w:rPr>
        <w:fldChar w:fldCharType="end"/>
      </w:r>
      <w:r w:rsidR="003E5FA9" w:rsidRPr="003E5FA9">
        <w:rPr>
          <w:sz w:val="24"/>
          <w:szCs w:val="24"/>
        </w:rPr>
        <w:t xml:space="preserve">, </w:t>
      </w:r>
      <w:r w:rsidRPr="003E5FA9">
        <w:rPr>
          <w:sz w:val="24"/>
          <w:szCs w:val="24"/>
        </w:rPr>
        <w:t xml:space="preserve">Bernstein &amp; Borkovec plead for the indirect suggestion by means of expressions of the type </w:t>
      </w:r>
      <w:r w:rsidRPr="003E5FA9">
        <w:rPr>
          <w:i/>
          <w:sz w:val="24"/>
          <w:szCs w:val="24"/>
        </w:rPr>
        <w:t>“Observe like his muscles feel</w:t>
      </w:r>
      <w:r w:rsidRPr="007E0310">
        <w:rPr>
          <w:i/>
          <w:sz w:val="24"/>
          <w:szCs w:val="24"/>
        </w:rPr>
        <w:t xml:space="preserve"> more and more relaxed”</w:t>
      </w:r>
      <w:r w:rsidRPr="00E76EF0">
        <w:rPr>
          <w:sz w:val="24"/>
          <w:szCs w:val="24"/>
          <w:vertAlign w:val="superscript"/>
        </w:rPr>
        <w:fldChar w:fldCharType="begin"/>
      </w:r>
      <w:r w:rsidRPr="00E76EF0">
        <w:rPr>
          <w:sz w:val="24"/>
          <w:szCs w:val="24"/>
          <w:vertAlign w:val="superscript"/>
        </w:rPr>
        <w:instrText>ADDIN RW.CITE{{doc:551d0783e4b0bc2c718d31d3 BernsteinDA,BorkovecTD 1973}}</w:instrText>
      </w:r>
      <w:r w:rsidRPr="00E76EF0">
        <w:rPr>
          <w:sz w:val="24"/>
          <w:szCs w:val="24"/>
          <w:vertAlign w:val="superscript"/>
        </w:rPr>
        <w:fldChar w:fldCharType="separate"/>
      </w:r>
      <w:r w:rsidR="00867351" w:rsidRPr="00867351">
        <w:rPr>
          <w:sz w:val="24"/>
          <w:szCs w:val="24"/>
        </w:rPr>
        <w:t>(87)</w:t>
      </w:r>
      <w:r w:rsidRPr="00E76EF0">
        <w:rPr>
          <w:sz w:val="24"/>
          <w:szCs w:val="24"/>
          <w:vertAlign w:val="superscript"/>
        </w:rPr>
        <w:fldChar w:fldCharType="end"/>
      </w:r>
      <w:r w:rsidRPr="007E0310">
        <w:rPr>
          <w:sz w:val="24"/>
          <w:szCs w:val="24"/>
        </w:rPr>
        <w:t>.</w:t>
      </w:r>
    </w:p>
    <w:p w:rsidR="002D1B49" w:rsidRPr="007E0310" w:rsidRDefault="002D1B49" w:rsidP="007E0310">
      <w:pPr>
        <w:spacing w:line="360" w:lineRule="auto"/>
        <w:jc w:val="both"/>
        <w:rPr>
          <w:b/>
          <w:sz w:val="24"/>
          <w:szCs w:val="24"/>
          <w:u w:val="single"/>
        </w:rPr>
      </w:pPr>
    </w:p>
    <w:p w:rsidR="00EA5D2E" w:rsidRPr="007E0310" w:rsidRDefault="00EA5D2E" w:rsidP="007E0310">
      <w:pPr>
        <w:spacing w:line="360" w:lineRule="auto"/>
        <w:jc w:val="both"/>
        <w:rPr>
          <w:b/>
          <w:sz w:val="24"/>
          <w:szCs w:val="24"/>
          <w:u w:val="single"/>
        </w:rPr>
      </w:pPr>
    </w:p>
    <w:p w:rsidR="00EA5D2E" w:rsidRPr="007E0310" w:rsidRDefault="00EA5D2E" w:rsidP="007E0310">
      <w:pPr>
        <w:spacing w:line="360" w:lineRule="auto"/>
        <w:jc w:val="both"/>
        <w:rPr>
          <w:b/>
          <w:sz w:val="24"/>
          <w:szCs w:val="24"/>
          <w:u w:val="single"/>
        </w:rPr>
      </w:pPr>
    </w:p>
    <w:p w:rsidR="00EA5D2E" w:rsidRPr="007E0310" w:rsidRDefault="00EA5D2E" w:rsidP="007E0310">
      <w:pPr>
        <w:spacing w:line="360" w:lineRule="auto"/>
        <w:jc w:val="both"/>
        <w:rPr>
          <w:b/>
          <w:sz w:val="24"/>
          <w:szCs w:val="24"/>
          <w:u w:val="single"/>
        </w:rPr>
      </w:pPr>
    </w:p>
    <w:p w:rsidR="00EA5D2E" w:rsidRPr="007E0310" w:rsidRDefault="00EA5D2E" w:rsidP="007E0310">
      <w:pPr>
        <w:spacing w:line="360" w:lineRule="auto"/>
        <w:jc w:val="both"/>
        <w:rPr>
          <w:b/>
          <w:sz w:val="24"/>
          <w:szCs w:val="24"/>
          <w:u w:val="single"/>
        </w:rPr>
      </w:pPr>
    </w:p>
    <w:p w:rsidR="00AA5ADD" w:rsidRDefault="00AA5ADD" w:rsidP="00AA5ADD">
      <w:pPr>
        <w:pStyle w:val="Prrafodelista"/>
        <w:spacing w:line="360" w:lineRule="auto"/>
        <w:jc w:val="both"/>
        <w:rPr>
          <w:b/>
          <w:sz w:val="24"/>
          <w:szCs w:val="24"/>
          <w:u w:val="single"/>
        </w:rPr>
      </w:pPr>
    </w:p>
    <w:p w:rsidR="00E76EF0" w:rsidRDefault="00E76EF0" w:rsidP="00AA5ADD">
      <w:pPr>
        <w:pStyle w:val="Prrafodelista"/>
        <w:spacing w:line="360" w:lineRule="auto"/>
        <w:jc w:val="both"/>
        <w:rPr>
          <w:b/>
          <w:sz w:val="24"/>
          <w:szCs w:val="24"/>
          <w:u w:val="single"/>
        </w:rPr>
      </w:pPr>
    </w:p>
    <w:p w:rsidR="00E76EF0" w:rsidRDefault="00E76EF0" w:rsidP="00AA5ADD">
      <w:pPr>
        <w:pStyle w:val="Prrafodelista"/>
        <w:spacing w:line="360" w:lineRule="auto"/>
        <w:jc w:val="both"/>
        <w:rPr>
          <w:b/>
          <w:sz w:val="24"/>
          <w:szCs w:val="24"/>
          <w:u w:val="single"/>
        </w:rPr>
      </w:pPr>
    </w:p>
    <w:p w:rsidR="00867625" w:rsidRDefault="00867625" w:rsidP="00AA5ADD">
      <w:pPr>
        <w:pStyle w:val="Prrafodelista"/>
        <w:spacing w:line="360" w:lineRule="auto"/>
        <w:jc w:val="both"/>
        <w:rPr>
          <w:b/>
          <w:sz w:val="24"/>
          <w:szCs w:val="24"/>
          <w:u w:val="single"/>
        </w:rPr>
        <w:sectPr w:rsidR="00867625" w:rsidSect="00AF1503">
          <w:pgSz w:w="11906" w:h="16838"/>
          <w:pgMar w:top="1417" w:right="1701" w:bottom="1417" w:left="1701" w:header="708" w:footer="708" w:gutter="0"/>
          <w:cols w:space="708"/>
          <w:docGrid w:linePitch="360"/>
        </w:sectPr>
      </w:pPr>
    </w:p>
    <w:p w:rsidR="00E2169D" w:rsidRPr="00EC1DF8" w:rsidRDefault="00EC1DF8" w:rsidP="00EC1DF8">
      <w:pPr>
        <w:tabs>
          <w:tab w:val="center" w:pos="4252"/>
        </w:tabs>
        <w:sectPr w:rsidR="00E2169D" w:rsidRPr="00EC1DF8" w:rsidSect="00AF1503">
          <w:headerReference w:type="default" r:id="rId16"/>
          <w:pgSz w:w="11906" w:h="16838"/>
          <w:pgMar w:top="1417" w:right="1701" w:bottom="1417" w:left="1701" w:header="708" w:footer="708" w:gutter="0"/>
          <w:cols w:space="708"/>
          <w:docGrid w:linePitch="360"/>
        </w:sectPr>
      </w:pPr>
      <w:r>
        <w:lastRenderedPageBreak/>
        <w:tab/>
      </w:r>
    </w:p>
    <w:p w:rsidR="00BD44C3" w:rsidRPr="00EF335C" w:rsidRDefault="000B600B" w:rsidP="00AA5ADD">
      <w:pPr>
        <w:pStyle w:val="Prrafodelista"/>
        <w:spacing w:line="360" w:lineRule="auto"/>
        <w:ind w:left="0"/>
        <w:jc w:val="both"/>
        <w:rPr>
          <w:sz w:val="24"/>
          <w:szCs w:val="24"/>
        </w:rPr>
      </w:pPr>
      <w:r w:rsidRPr="00AA5ADD">
        <w:rPr>
          <w:sz w:val="24"/>
          <w:szCs w:val="24"/>
        </w:rPr>
        <w:t>2.</w:t>
      </w:r>
      <w:r w:rsidRPr="00EF335C">
        <w:rPr>
          <w:sz w:val="24"/>
          <w:szCs w:val="24"/>
        </w:rPr>
        <w:t xml:space="preserve"> JUSTIFICATION</w:t>
      </w:r>
      <w:r w:rsidR="00BD44C3" w:rsidRPr="00EF335C">
        <w:rPr>
          <w:sz w:val="24"/>
          <w:szCs w:val="24"/>
        </w:rPr>
        <w:t xml:space="preserve"> </w:t>
      </w:r>
    </w:p>
    <w:p w:rsidR="00AC18FB" w:rsidRPr="00EF335C" w:rsidRDefault="00AC18FB" w:rsidP="00EF335C">
      <w:pPr>
        <w:spacing w:line="360" w:lineRule="auto"/>
        <w:jc w:val="both"/>
        <w:rPr>
          <w:sz w:val="24"/>
          <w:szCs w:val="24"/>
        </w:rPr>
      </w:pPr>
      <w:r w:rsidRPr="00EF335C">
        <w:rPr>
          <w:sz w:val="24"/>
          <w:szCs w:val="24"/>
        </w:rPr>
        <w:t>The padecimiento of an illness oncológica supposes often an alteration of the Mental Health of the people.</w:t>
      </w:r>
    </w:p>
    <w:p w:rsidR="00AC18FB" w:rsidRPr="00EF335C" w:rsidRDefault="00AC18FB" w:rsidP="00EF335C">
      <w:pPr>
        <w:spacing w:line="360" w:lineRule="auto"/>
        <w:jc w:val="both"/>
        <w:rPr>
          <w:sz w:val="24"/>
          <w:szCs w:val="24"/>
        </w:rPr>
      </w:pPr>
      <w:r w:rsidRPr="00EF335C">
        <w:rPr>
          <w:sz w:val="24"/>
          <w:szCs w:val="24"/>
        </w:rPr>
        <w:t>These alterations can be treated from different perspectives where include  the farmacological therapy, the psychological interventions or the technicians of relaxation, between others.</w:t>
      </w:r>
    </w:p>
    <w:p w:rsidR="00AC18FB" w:rsidRPr="00EF335C" w:rsidRDefault="00AC18FB" w:rsidP="00EF335C">
      <w:pPr>
        <w:spacing w:line="360" w:lineRule="auto"/>
        <w:jc w:val="both"/>
        <w:rPr>
          <w:sz w:val="24"/>
          <w:szCs w:val="24"/>
        </w:rPr>
      </w:pPr>
      <w:r w:rsidRPr="00EF335C">
        <w:rPr>
          <w:sz w:val="24"/>
          <w:szCs w:val="24"/>
        </w:rPr>
        <w:t xml:space="preserve">In the field of the oncology the professionals of infirmary take part actively </w:t>
      </w:r>
      <w:r w:rsidRPr="00F95E39">
        <w:rPr>
          <w:sz w:val="24"/>
          <w:szCs w:val="24"/>
        </w:rPr>
        <w:t>in</w:t>
      </w:r>
      <w:r w:rsidRPr="00EF335C">
        <w:rPr>
          <w:sz w:val="24"/>
          <w:szCs w:val="24"/>
        </w:rPr>
        <w:t xml:space="preserve"> this process trying provide the tools to the patients splitting of a plan of cares developed by means of the Process Nurse.</w:t>
      </w:r>
    </w:p>
    <w:p w:rsidR="00AC18FB" w:rsidRPr="00EF335C" w:rsidRDefault="00AC18FB" w:rsidP="00EF335C">
      <w:pPr>
        <w:spacing w:line="360" w:lineRule="auto"/>
        <w:jc w:val="both"/>
        <w:rPr>
          <w:sz w:val="24"/>
          <w:szCs w:val="24"/>
        </w:rPr>
      </w:pPr>
      <w:r w:rsidRPr="00EF335C">
        <w:rPr>
          <w:sz w:val="24"/>
          <w:szCs w:val="24"/>
        </w:rPr>
        <w:t>In spite of the heterogeneity of the studies published exist evidences that aim to an improvement in the symptoms derived of the disorders of anxiety. With the advantage that it treats  of technicians no invasivas and no farmacological and therefore they lack risks and can be easily combinable with other treatments.</w:t>
      </w:r>
    </w:p>
    <w:p w:rsidR="00AC18FB" w:rsidRPr="00EF335C" w:rsidRDefault="00AC18FB" w:rsidP="00EF335C">
      <w:pPr>
        <w:spacing w:line="360" w:lineRule="auto"/>
        <w:jc w:val="both"/>
        <w:rPr>
          <w:sz w:val="24"/>
          <w:szCs w:val="24"/>
        </w:rPr>
      </w:pPr>
      <w:r w:rsidRPr="00EF335C">
        <w:rPr>
          <w:sz w:val="24"/>
          <w:szCs w:val="24"/>
        </w:rPr>
        <w:t xml:space="preserve">The studies are scarce and include different technical of relaxation, in this case want to centre us only in the Technician of Progressive Muscular Relaxation of Jacobson in his version abbreviated of Bernstein </w:t>
      </w:r>
      <w:r w:rsidR="00DC0354" w:rsidRPr="00EF335C">
        <w:rPr>
          <w:sz w:val="24"/>
          <w:szCs w:val="24"/>
        </w:rPr>
        <w:t>&amp; Borkovec and isolate his effects of other treatments.</w:t>
      </w:r>
    </w:p>
    <w:p w:rsidR="00AC18FB" w:rsidRPr="00EF335C" w:rsidRDefault="00AC18FB" w:rsidP="00EF335C">
      <w:pPr>
        <w:spacing w:line="360" w:lineRule="auto"/>
        <w:jc w:val="both"/>
        <w:rPr>
          <w:sz w:val="24"/>
          <w:szCs w:val="24"/>
        </w:rPr>
      </w:pPr>
      <w:r w:rsidRPr="00EF335C">
        <w:rPr>
          <w:sz w:val="24"/>
          <w:szCs w:val="24"/>
        </w:rPr>
        <w:t>The difficulty of the study roots in the big quantity of variables that take part</w:t>
      </w:r>
      <w:r w:rsidR="00DC0354" w:rsidRPr="00EF335C">
        <w:rPr>
          <w:sz w:val="24"/>
          <w:szCs w:val="24"/>
        </w:rPr>
        <w:t>.</w:t>
      </w:r>
      <w:r w:rsidR="00BD44C3" w:rsidRPr="00EF335C">
        <w:rPr>
          <w:sz w:val="24"/>
          <w:szCs w:val="24"/>
        </w:rPr>
        <w:t xml:space="preserve"> Nevertheless, since  they do not exist sufficient studies that have investigated the effect of the technicians of relaxation in the patients </w:t>
      </w:r>
      <w:r w:rsidR="004D192C">
        <w:rPr>
          <w:sz w:val="24"/>
          <w:szCs w:val="24"/>
        </w:rPr>
        <w:t>oncologic</w:t>
      </w:r>
      <w:r w:rsidR="00BD44C3" w:rsidRPr="00EF335C">
        <w:rPr>
          <w:sz w:val="24"/>
          <w:szCs w:val="24"/>
        </w:rPr>
        <w:t xml:space="preserve">s  indispensable return the preparation of experimental studies controlled </w:t>
      </w:r>
      <w:r w:rsidR="00DC0354" w:rsidRPr="00EF335C">
        <w:rPr>
          <w:sz w:val="24"/>
          <w:szCs w:val="24"/>
        </w:rPr>
        <w:t>to elucidate</w:t>
      </w:r>
      <w:r w:rsidR="00BD44C3" w:rsidRPr="00EF335C">
        <w:rPr>
          <w:sz w:val="24"/>
          <w:szCs w:val="24"/>
        </w:rPr>
        <w:t xml:space="preserve"> that technical are more beneficial and which are the clinical characteristics of the patients that more can benefit of them. </w:t>
      </w:r>
    </w:p>
    <w:p w:rsidR="00AC18FB" w:rsidRPr="00EF335C" w:rsidRDefault="00AC18FB" w:rsidP="00EF335C">
      <w:pPr>
        <w:spacing w:line="360" w:lineRule="auto"/>
        <w:jc w:val="both"/>
        <w:rPr>
          <w:sz w:val="24"/>
          <w:szCs w:val="24"/>
        </w:rPr>
      </w:pPr>
    </w:p>
    <w:p w:rsidR="00AC18FB" w:rsidRPr="00EF335C" w:rsidRDefault="00AC18FB" w:rsidP="00EF335C">
      <w:pPr>
        <w:pStyle w:val="Prrafodelista"/>
        <w:spacing w:line="360" w:lineRule="auto"/>
        <w:jc w:val="both"/>
        <w:rPr>
          <w:sz w:val="24"/>
          <w:szCs w:val="24"/>
        </w:rPr>
      </w:pPr>
    </w:p>
    <w:p w:rsidR="00EA5D2E" w:rsidRPr="00EF335C" w:rsidRDefault="00EA5D2E" w:rsidP="00EF335C">
      <w:pPr>
        <w:pStyle w:val="Prrafodelista"/>
        <w:spacing w:line="360" w:lineRule="auto"/>
        <w:jc w:val="both"/>
        <w:rPr>
          <w:sz w:val="24"/>
          <w:szCs w:val="24"/>
        </w:rPr>
      </w:pPr>
    </w:p>
    <w:p w:rsidR="00EA5D2E" w:rsidRPr="00EF335C" w:rsidRDefault="00EA5D2E" w:rsidP="00EF335C">
      <w:pPr>
        <w:pStyle w:val="Prrafodelista"/>
        <w:spacing w:line="360" w:lineRule="auto"/>
        <w:jc w:val="both"/>
        <w:rPr>
          <w:sz w:val="24"/>
          <w:szCs w:val="24"/>
        </w:rPr>
      </w:pPr>
    </w:p>
    <w:p w:rsidR="00EA5D2E" w:rsidRPr="00EF335C" w:rsidRDefault="00EA5D2E" w:rsidP="00EF335C">
      <w:pPr>
        <w:pStyle w:val="Prrafodelista"/>
        <w:spacing w:line="360" w:lineRule="auto"/>
        <w:jc w:val="both"/>
        <w:rPr>
          <w:sz w:val="24"/>
          <w:szCs w:val="24"/>
        </w:rPr>
      </w:pPr>
    </w:p>
    <w:p w:rsidR="00AA5ADD" w:rsidRDefault="00AA5ADD" w:rsidP="00AA5ADD">
      <w:pPr>
        <w:pStyle w:val="Prrafodelista"/>
        <w:spacing w:line="360" w:lineRule="auto"/>
        <w:jc w:val="both"/>
        <w:rPr>
          <w:sz w:val="24"/>
          <w:szCs w:val="24"/>
        </w:rPr>
      </w:pPr>
    </w:p>
    <w:p w:rsidR="00E2169D" w:rsidRDefault="00E2169D" w:rsidP="00AA5ADD">
      <w:pPr>
        <w:pStyle w:val="Prrafodelista"/>
        <w:spacing w:line="360" w:lineRule="auto"/>
        <w:ind w:left="0"/>
        <w:jc w:val="both"/>
        <w:rPr>
          <w:sz w:val="24"/>
          <w:szCs w:val="24"/>
        </w:rPr>
        <w:sectPr w:rsidR="00E2169D" w:rsidSect="00E2169D">
          <w:headerReference w:type="default" r:id="rId17"/>
          <w:type w:val="continuous"/>
          <w:pgSz w:w="11906" w:h="16838"/>
          <w:pgMar w:top="1417" w:right="1701" w:bottom="1417" w:left="1701" w:header="708" w:footer="708" w:gutter="0"/>
          <w:cols w:space="708"/>
          <w:docGrid w:linePitch="360"/>
        </w:sectPr>
      </w:pPr>
    </w:p>
    <w:p w:rsidR="00AC18FB" w:rsidRPr="00EF335C" w:rsidRDefault="000B600B" w:rsidP="00AA5ADD">
      <w:pPr>
        <w:pStyle w:val="Prrafodelista"/>
        <w:spacing w:line="360" w:lineRule="auto"/>
        <w:ind w:left="0"/>
        <w:jc w:val="both"/>
        <w:rPr>
          <w:sz w:val="24"/>
          <w:szCs w:val="24"/>
        </w:rPr>
      </w:pPr>
      <w:r>
        <w:rPr>
          <w:sz w:val="24"/>
          <w:szCs w:val="24"/>
        </w:rPr>
        <w:lastRenderedPageBreak/>
        <w:t>3.</w:t>
      </w:r>
      <w:r w:rsidRPr="00EF335C">
        <w:rPr>
          <w:sz w:val="24"/>
          <w:szCs w:val="24"/>
        </w:rPr>
        <w:t xml:space="preserve"> HYPOTHESIS</w:t>
      </w:r>
    </w:p>
    <w:p w:rsidR="00AC18FB" w:rsidRPr="000B600B" w:rsidRDefault="000B600B" w:rsidP="00971099">
      <w:pPr>
        <w:pStyle w:val="Prrafodelista"/>
        <w:numPr>
          <w:ilvl w:val="0"/>
          <w:numId w:val="12"/>
        </w:numPr>
        <w:autoSpaceDE w:val="0"/>
        <w:autoSpaceDN w:val="0"/>
        <w:adjustRightInd w:val="0"/>
        <w:spacing w:line="360" w:lineRule="auto"/>
        <w:jc w:val="both"/>
        <w:rPr>
          <w:rFonts w:cs="Calibri"/>
          <w:sz w:val="24"/>
          <w:szCs w:val="24"/>
        </w:rPr>
      </w:pPr>
      <w:r>
        <w:rPr>
          <w:rFonts w:cs="Calibri"/>
          <w:sz w:val="24"/>
          <w:szCs w:val="24"/>
        </w:rPr>
        <w:t>Hypothesis g</w:t>
      </w:r>
      <w:r w:rsidR="00AC18FB" w:rsidRPr="000B600B">
        <w:rPr>
          <w:rFonts w:cs="Calibri"/>
          <w:sz w:val="24"/>
          <w:szCs w:val="24"/>
        </w:rPr>
        <w:t>eneral</w:t>
      </w:r>
    </w:p>
    <w:p w:rsidR="00AC18FB" w:rsidRPr="00EF335C" w:rsidRDefault="00AC18FB" w:rsidP="00EF335C">
      <w:pPr>
        <w:autoSpaceDE w:val="0"/>
        <w:autoSpaceDN w:val="0"/>
        <w:adjustRightInd w:val="0"/>
        <w:spacing w:line="360" w:lineRule="auto"/>
        <w:jc w:val="both"/>
        <w:rPr>
          <w:rFonts w:cs="Calibri"/>
          <w:sz w:val="24"/>
          <w:szCs w:val="24"/>
        </w:rPr>
      </w:pPr>
      <w:r w:rsidRPr="00EF335C">
        <w:rPr>
          <w:rFonts w:cs="Calibri"/>
          <w:sz w:val="24"/>
          <w:szCs w:val="24"/>
        </w:rPr>
        <w:t xml:space="preserve">The learning and use of the Technician of Progressive Muscular Relaxation of Jacobson </w:t>
      </w:r>
      <w:r w:rsidR="00BD44C3" w:rsidRPr="00EF335C">
        <w:rPr>
          <w:rFonts w:cs="Calibri"/>
          <w:sz w:val="24"/>
          <w:szCs w:val="24"/>
        </w:rPr>
        <w:t>in his version abbreviated reduces the anxious symptomatology</w:t>
      </w:r>
      <w:r w:rsidRPr="00EF335C">
        <w:rPr>
          <w:rFonts w:cs="Calibri"/>
          <w:sz w:val="24"/>
          <w:szCs w:val="24"/>
        </w:rPr>
        <w:t xml:space="preserve"> and the </w:t>
      </w:r>
      <w:r w:rsidR="006827FF">
        <w:rPr>
          <w:rFonts w:cs="Calibri"/>
          <w:sz w:val="24"/>
          <w:szCs w:val="24"/>
        </w:rPr>
        <w:t>pain</w:t>
      </w:r>
      <w:r w:rsidRPr="00EF335C">
        <w:rPr>
          <w:rFonts w:cs="Calibri"/>
          <w:sz w:val="24"/>
          <w:szCs w:val="24"/>
        </w:rPr>
        <w:t xml:space="preserve"> improving therefore the quality of life of the patients </w:t>
      </w:r>
      <w:r w:rsidR="004D192C">
        <w:rPr>
          <w:rFonts w:cs="Calibri"/>
          <w:sz w:val="24"/>
          <w:szCs w:val="24"/>
        </w:rPr>
        <w:t>oncologic</w:t>
      </w:r>
      <w:r w:rsidRPr="00EF335C">
        <w:rPr>
          <w:rFonts w:cs="Calibri"/>
          <w:sz w:val="24"/>
          <w:szCs w:val="24"/>
        </w:rPr>
        <w:t>s.</w:t>
      </w:r>
    </w:p>
    <w:p w:rsidR="00F2441C" w:rsidRDefault="000B600B" w:rsidP="00F2441C">
      <w:pPr>
        <w:pStyle w:val="Prrafodelista"/>
        <w:numPr>
          <w:ilvl w:val="0"/>
          <w:numId w:val="12"/>
        </w:numPr>
        <w:autoSpaceDE w:val="0"/>
        <w:autoSpaceDN w:val="0"/>
        <w:adjustRightInd w:val="0"/>
        <w:spacing w:line="360" w:lineRule="auto"/>
        <w:jc w:val="both"/>
        <w:rPr>
          <w:rFonts w:cs="Calibri"/>
          <w:sz w:val="24"/>
          <w:szCs w:val="24"/>
        </w:rPr>
      </w:pPr>
      <w:r>
        <w:rPr>
          <w:rFonts w:cs="Calibri"/>
          <w:sz w:val="24"/>
          <w:szCs w:val="24"/>
        </w:rPr>
        <w:t>Hypothesis s</w:t>
      </w:r>
      <w:r w:rsidR="00AC18FB" w:rsidRPr="000B600B">
        <w:rPr>
          <w:rFonts w:cs="Calibri"/>
          <w:sz w:val="24"/>
          <w:szCs w:val="24"/>
        </w:rPr>
        <w:t>ecundarias</w:t>
      </w:r>
    </w:p>
    <w:p w:rsidR="00F2441C" w:rsidRPr="00F2441C" w:rsidRDefault="00F2441C" w:rsidP="00F2441C">
      <w:pPr>
        <w:pStyle w:val="Prrafodelista"/>
        <w:autoSpaceDE w:val="0"/>
        <w:autoSpaceDN w:val="0"/>
        <w:adjustRightInd w:val="0"/>
        <w:spacing w:line="360" w:lineRule="auto"/>
        <w:ind w:left="0"/>
        <w:jc w:val="both"/>
        <w:rPr>
          <w:rFonts w:cs="Calibri"/>
          <w:sz w:val="24"/>
          <w:szCs w:val="24"/>
        </w:rPr>
      </w:pPr>
      <w:r>
        <w:rPr>
          <w:rFonts w:cs="Calibri"/>
          <w:sz w:val="24"/>
          <w:szCs w:val="24"/>
        </w:rPr>
        <w:t>And</w:t>
      </w:r>
      <w:r w:rsidRPr="00F2441C">
        <w:rPr>
          <w:rFonts w:cs="Calibri"/>
          <w:sz w:val="24"/>
          <w:szCs w:val="24"/>
        </w:rPr>
        <w:t xml:space="preserve">l consumption of drugs ansiolíticos, hypnotic, antidepressant and analgesics sees  reduced in the patients that learn and use the technician of relaxation. </w:t>
      </w:r>
    </w:p>
    <w:p w:rsidR="00AC18FB" w:rsidRPr="00EF335C" w:rsidRDefault="00AC18FB" w:rsidP="00EF335C">
      <w:pPr>
        <w:autoSpaceDE w:val="0"/>
        <w:autoSpaceDN w:val="0"/>
        <w:adjustRightInd w:val="0"/>
        <w:spacing w:line="360" w:lineRule="auto"/>
        <w:jc w:val="both"/>
        <w:rPr>
          <w:rFonts w:cs="Calibri"/>
          <w:sz w:val="24"/>
          <w:szCs w:val="24"/>
        </w:rPr>
      </w:pPr>
      <w:r w:rsidRPr="00EF335C">
        <w:rPr>
          <w:rFonts w:cs="Calibri"/>
          <w:sz w:val="24"/>
          <w:szCs w:val="24"/>
        </w:rPr>
        <w:t xml:space="preserve">The prevalencia of patients </w:t>
      </w:r>
      <w:r w:rsidR="004D192C">
        <w:rPr>
          <w:rFonts w:cs="Calibri"/>
          <w:sz w:val="24"/>
          <w:szCs w:val="24"/>
        </w:rPr>
        <w:t>oncologic</w:t>
      </w:r>
      <w:r w:rsidRPr="00EF335C">
        <w:rPr>
          <w:rFonts w:cs="Calibri"/>
          <w:sz w:val="24"/>
          <w:szCs w:val="24"/>
        </w:rPr>
        <w:t>s that suffer disorders of anxiety is elevated in the actuality.</w:t>
      </w:r>
    </w:p>
    <w:p w:rsidR="00AC18FB" w:rsidRPr="00EF335C" w:rsidRDefault="00AC18FB" w:rsidP="00EF335C">
      <w:pPr>
        <w:spacing w:line="360" w:lineRule="auto"/>
        <w:jc w:val="both"/>
        <w:rPr>
          <w:rFonts w:cs="Calibri"/>
          <w:sz w:val="24"/>
          <w:szCs w:val="24"/>
        </w:rPr>
      </w:pPr>
      <w:r w:rsidRPr="00EF335C">
        <w:rPr>
          <w:rFonts w:cs="Calibri"/>
          <w:sz w:val="24"/>
          <w:szCs w:val="24"/>
        </w:rPr>
        <w:t xml:space="preserve">The degree of relaxation, concentration, command of the technician and confidence in his utility increase of significant form to measure that the patient practises the technician. </w:t>
      </w:r>
    </w:p>
    <w:p w:rsidR="00F2441C" w:rsidRPr="00EF335C" w:rsidRDefault="00F2441C" w:rsidP="00F2441C">
      <w:pPr>
        <w:autoSpaceDE w:val="0"/>
        <w:autoSpaceDN w:val="0"/>
        <w:adjustRightInd w:val="0"/>
        <w:spacing w:line="360" w:lineRule="auto"/>
        <w:jc w:val="both"/>
        <w:rPr>
          <w:rFonts w:cs="Calibri"/>
          <w:sz w:val="24"/>
          <w:szCs w:val="24"/>
        </w:rPr>
      </w:pPr>
      <w:r w:rsidRPr="00EF335C">
        <w:rPr>
          <w:rFonts w:cs="Calibri"/>
          <w:sz w:val="24"/>
          <w:szCs w:val="24"/>
        </w:rPr>
        <w:t xml:space="preserve">The utilisation of said technical influences positive and significantly on the nauseas and the quality of life in patients </w:t>
      </w:r>
      <w:r w:rsidR="004D192C">
        <w:rPr>
          <w:rFonts w:cs="Calibri"/>
          <w:sz w:val="24"/>
          <w:szCs w:val="24"/>
        </w:rPr>
        <w:t>oncologic</w:t>
      </w:r>
      <w:r w:rsidRPr="00EF335C">
        <w:rPr>
          <w:rFonts w:cs="Calibri"/>
          <w:sz w:val="24"/>
          <w:szCs w:val="24"/>
        </w:rPr>
        <w:t>s.</w:t>
      </w:r>
    </w:p>
    <w:p w:rsidR="00AC18FB" w:rsidRPr="00EF335C" w:rsidRDefault="00AC18FB" w:rsidP="00EF335C">
      <w:pPr>
        <w:pStyle w:val="Prrafodelista"/>
        <w:spacing w:line="360" w:lineRule="auto"/>
        <w:jc w:val="both"/>
        <w:rPr>
          <w:sz w:val="24"/>
          <w:szCs w:val="24"/>
        </w:rPr>
      </w:pPr>
    </w:p>
    <w:p w:rsidR="00EA5D2E" w:rsidRPr="00EF335C" w:rsidRDefault="00EA5D2E" w:rsidP="00EF335C">
      <w:pPr>
        <w:pStyle w:val="Prrafodelista"/>
        <w:spacing w:line="360" w:lineRule="auto"/>
        <w:jc w:val="both"/>
        <w:rPr>
          <w:sz w:val="24"/>
          <w:szCs w:val="24"/>
        </w:rPr>
      </w:pPr>
    </w:p>
    <w:p w:rsidR="00EA5D2E" w:rsidRPr="00EF335C" w:rsidRDefault="00EA5D2E" w:rsidP="00EF335C">
      <w:pPr>
        <w:pStyle w:val="Prrafodelista"/>
        <w:spacing w:line="360" w:lineRule="auto"/>
        <w:jc w:val="both"/>
        <w:rPr>
          <w:sz w:val="24"/>
          <w:szCs w:val="24"/>
        </w:rPr>
      </w:pPr>
    </w:p>
    <w:p w:rsidR="00EA5D2E" w:rsidRPr="00EF335C" w:rsidRDefault="00EA5D2E" w:rsidP="00EF335C">
      <w:pPr>
        <w:pStyle w:val="Prrafodelista"/>
        <w:spacing w:line="360" w:lineRule="auto"/>
        <w:jc w:val="both"/>
        <w:rPr>
          <w:sz w:val="24"/>
          <w:szCs w:val="24"/>
        </w:rPr>
      </w:pPr>
    </w:p>
    <w:p w:rsidR="00EA5D2E" w:rsidRPr="00EF335C" w:rsidRDefault="00EA5D2E" w:rsidP="00EF335C">
      <w:pPr>
        <w:pStyle w:val="Prrafodelista"/>
        <w:spacing w:line="360" w:lineRule="auto"/>
        <w:jc w:val="both"/>
        <w:rPr>
          <w:sz w:val="24"/>
          <w:szCs w:val="24"/>
        </w:rPr>
      </w:pPr>
    </w:p>
    <w:p w:rsidR="00EA5D2E" w:rsidRPr="00EF335C" w:rsidRDefault="00EA5D2E" w:rsidP="00EF335C">
      <w:pPr>
        <w:pStyle w:val="Prrafodelista"/>
        <w:spacing w:line="360" w:lineRule="auto"/>
        <w:jc w:val="both"/>
        <w:rPr>
          <w:sz w:val="24"/>
          <w:szCs w:val="24"/>
        </w:rPr>
      </w:pPr>
    </w:p>
    <w:p w:rsidR="00EA5D2E" w:rsidRPr="00EF335C" w:rsidRDefault="00EA5D2E" w:rsidP="00EF335C">
      <w:pPr>
        <w:pStyle w:val="Prrafodelista"/>
        <w:spacing w:line="360" w:lineRule="auto"/>
        <w:jc w:val="both"/>
        <w:rPr>
          <w:sz w:val="24"/>
          <w:szCs w:val="24"/>
        </w:rPr>
      </w:pPr>
    </w:p>
    <w:p w:rsidR="00EA5D2E" w:rsidRPr="00EF335C" w:rsidRDefault="00EA5D2E" w:rsidP="00EF335C">
      <w:pPr>
        <w:pStyle w:val="Prrafodelista"/>
        <w:spacing w:line="360" w:lineRule="auto"/>
        <w:jc w:val="both"/>
        <w:rPr>
          <w:sz w:val="24"/>
          <w:szCs w:val="24"/>
        </w:rPr>
      </w:pPr>
    </w:p>
    <w:p w:rsidR="00EA5D2E" w:rsidRPr="00EF335C" w:rsidRDefault="00EA5D2E" w:rsidP="00EF335C">
      <w:pPr>
        <w:pStyle w:val="Prrafodelista"/>
        <w:spacing w:line="360" w:lineRule="auto"/>
        <w:jc w:val="both"/>
        <w:rPr>
          <w:sz w:val="24"/>
          <w:szCs w:val="24"/>
        </w:rPr>
      </w:pPr>
    </w:p>
    <w:p w:rsidR="00EA5D2E" w:rsidRPr="00EF335C" w:rsidRDefault="00EA5D2E" w:rsidP="00EF335C">
      <w:pPr>
        <w:pStyle w:val="Prrafodelista"/>
        <w:spacing w:line="360" w:lineRule="auto"/>
        <w:jc w:val="both"/>
        <w:rPr>
          <w:sz w:val="24"/>
          <w:szCs w:val="24"/>
        </w:rPr>
      </w:pPr>
    </w:p>
    <w:p w:rsidR="00EA5D2E" w:rsidRPr="00EF335C" w:rsidRDefault="00EA5D2E" w:rsidP="00EF335C">
      <w:pPr>
        <w:pStyle w:val="Prrafodelista"/>
        <w:spacing w:line="360" w:lineRule="auto"/>
        <w:jc w:val="both"/>
        <w:rPr>
          <w:sz w:val="24"/>
          <w:szCs w:val="24"/>
        </w:rPr>
      </w:pPr>
    </w:p>
    <w:p w:rsidR="00EA5D2E" w:rsidRPr="00EF335C" w:rsidRDefault="00EA5D2E" w:rsidP="00EF335C">
      <w:pPr>
        <w:pStyle w:val="Prrafodelista"/>
        <w:spacing w:line="360" w:lineRule="auto"/>
        <w:jc w:val="both"/>
        <w:rPr>
          <w:sz w:val="24"/>
          <w:szCs w:val="24"/>
        </w:rPr>
      </w:pPr>
    </w:p>
    <w:p w:rsidR="00EA5D2E" w:rsidRPr="00EF335C" w:rsidRDefault="00EA5D2E" w:rsidP="00EF335C">
      <w:pPr>
        <w:pStyle w:val="Prrafodelista"/>
        <w:spacing w:line="360" w:lineRule="auto"/>
        <w:jc w:val="both"/>
        <w:rPr>
          <w:sz w:val="24"/>
          <w:szCs w:val="24"/>
        </w:rPr>
      </w:pPr>
    </w:p>
    <w:p w:rsidR="00DC0354" w:rsidRPr="00EF335C" w:rsidRDefault="00DC0354" w:rsidP="00EF335C">
      <w:pPr>
        <w:pStyle w:val="Prrafodelista"/>
        <w:spacing w:line="360" w:lineRule="auto"/>
        <w:jc w:val="both"/>
        <w:rPr>
          <w:sz w:val="24"/>
          <w:szCs w:val="24"/>
        </w:rPr>
      </w:pPr>
    </w:p>
    <w:p w:rsidR="00E2169D" w:rsidRDefault="00E2169D" w:rsidP="00AA5ADD">
      <w:pPr>
        <w:pStyle w:val="Prrafodelista"/>
        <w:spacing w:line="360" w:lineRule="auto"/>
        <w:ind w:left="0"/>
        <w:jc w:val="both"/>
        <w:rPr>
          <w:sz w:val="24"/>
          <w:szCs w:val="24"/>
        </w:rPr>
        <w:sectPr w:rsidR="00E2169D" w:rsidSect="00E2169D">
          <w:headerReference w:type="default" r:id="rId18"/>
          <w:type w:val="continuous"/>
          <w:pgSz w:w="11906" w:h="16838"/>
          <w:pgMar w:top="1417" w:right="1701" w:bottom="1417" w:left="1701" w:header="708" w:footer="708" w:gutter="0"/>
          <w:cols w:space="708"/>
          <w:docGrid w:linePitch="360"/>
        </w:sectPr>
      </w:pPr>
    </w:p>
    <w:p w:rsidR="00AC18FB" w:rsidRPr="00EF335C" w:rsidRDefault="000B600B" w:rsidP="00AA5ADD">
      <w:pPr>
        <w:pStyle w:val="Prrafodelista"/>
        <w:spacing w:line="360" w:lineRule="auto"/>
        <w:ind w:left="0"/>
        <w:jc w:val="both"/>
        <w:rPr>
          <w:sz w:val="24"/>
          <w:szCs w:val="24"/>
        </w:rPr>
      </w:pPr>
      <w:r>
        <w:rPr>
          <w:sz w:val="24"/>
          <w:szCs w:val="24"/>
        </w:rPr>
        <w:lastRenderedPageBreak/>
        <w:t>4.</w:t>
      </w:r>
      <w:r w:rsidRPr="00EF335C">
        <w:rPr>
          <w:sz w:val="24"/>
          <w:szCs w:val="24"/>
        </w:rPr>
        <w:t xml:space="preserve"> AIMS</w:t>
      </w:r>
    </w:p>
    <w:p w:rsidR="00AC18FB" w:rsidRPr="000B600B" w:rsidRDefault="000B600B" w:rsidP="00971099">
      <w:pPr>
        <w:pStyle w:val="Prrafodelista"/>
        <w:numPr>
          <w:ilvl w:val="0"/>
          <w:numId w:val="13"/>
        </w:numPr>
        <w:autoSpaceDE w:val="0"/>
        <w:autoSpaceDN w:val="0"/>
        <w:adjustRightInd w:val="0"/>
        <w:spacing w:line="360" w:lineRule="auto"/>
        <w:jc w:val="both"/>
        <w:rPr>
          <w:rFonts w:cs="Calibri"/>
          <w:sz w:val="24"/>
          <w:szCs w:val="24"/>
        </w:rPr>
      </w:pPr>
      <w:r>
        <w:rPr>
          <w:rFonts w:cs="Calibri"/>
          <w:sz w:val="24"/>
          <w:szCs w:val="24"/>
        </w:rPr>
        <w:t>Objective g</w:t>
      </w:r>
      <w:r w:rsidR="00AC18FB" w:rsidRPr="000B600B">
        <w:rPr>
          <w:rFonts w:cs="Calibri"/>
          <w:sz w:val="24"/>
          <w:szCs w:val="24"/>
        </w:rPr>
        <w:t>eneral</w:t>
      </w:r>
    </w:p>
    <w:p w:rsidR="00AC18FB" w:rsidRPr="00EF335C" w:rsidRDefault="00AC18FB" w:rsidP="00EF335C">
      <w:pPr>
        <w:autoSpaceDE w:val="0"/>
        <w:autoSpaceDN w:val="0"/>
        <w:adjustRightInd w:val="0"/>
        <w:spacing w:line="360" w:lineRule="auto"/>
        <w:jc w:val="both"/>
        <w:rPr>
          <w:rFonts w:cs="Calibri"/>
          <w:sz w:val="24"/>
          <w:szCs w:val="24"/>
        </w:rPr>
      </w:pPr>
      <w:r w:rsidRPr="00EF335C">
        <w:rPr>
          <w:rFonts w:cs="Calibri"/>
          <w:sz w:val="24"/>
          <w:szCs w:val="24"/>
        </w:rPr>
        <w:t>And</w:t>
      </w:r>
      <w:r w:rsidR="00F2441C">
        <w:rPr>
          <w:rFonts w:cs="Calibri"/>
          <w:sz w:val="24"/>
          <w:szCs w:val="24"/>
        </w:rPr>
        <w:t>l objective of this study is to implement</w:t>
      </w:r>
      <w:r w:rsidRPr="00EF335C">
        <w:rPr>
          <w:rFonts w:cs="Calibri"/>
          <w:sz w:val="24"/>
          <w:szCs w:val="24"/>
        </w:rPr>
        <w:t xml:space="preserve"> and values</w:t>
      </w:r>
      <w:r w:rsidR="00F2441C">
        <w:rPr>
          <w:rFonts w:cs="Calibri"/>
          <w:sz w:val="24"/>
          <w:szCs w:val="24"/>
        </w:rPr>
        <w:t>r</w:t>
      </w:r>
      <w:r w:rsidRPr="00EF335C">
        <w:rPr>
          <w:rFonts w:cs="Calibri"/>
          <w:sz w:val="24"/>
          <w:szCs w:val="24"/>
        </w:rPr>
        <w:t xml:space="preserve"> a protocol of relaxation by means of the technician of Progressive Muscular Relaxation abbreviated by Bernstein &amp; Borkovec in the patient </w:t>
      </w:r>
      <w:r w:rsidR="004D192C">
        <w:rPr>
          <w:rFonts w:cs="Calibri"/>
          <w:sz w:val="24"/>
          <w:szCs w:val="24"/>
        </w:rPr>
        <w:t>oncologic</w:t>
      </w:r>
      <w:r w:rsidRPr="00EF335C">
        <w:rPr>
          <w:rFonts w:cs="Calibri"/>
          <w:sz w:val="24"/>
          <w:szCs w:val="24"/>
        </w:rPr>
        <w:t xml:space="preserve"> </w:t>
      </w:r>
      <w:r w:rsidR="00BD44C3" w:rsidRPr="00EF335C">
        <w:rPr>
          <w:rFonts w:cs="Calibri"/>
          <w:sz w:val="24"/>
          <w:szCs w:val="24"/>
        </w:rPr>
        <w:t>with anxious symptomatology</w:t>
      </w:r>
      <w:r w:rsidRPr="00EF335C">
        <w:rPr>
          <w:rFonts w:cs="Calibri"/>
          <w:sz w:val="24"/>
          <w:szCs w:val="24"/>
        </w:rPr>
        <w:t xml:space="preserve"> and </w:t>
      </w:r>
      <w:r w:rsidR="006827FF">
        <w:rPr>
          <w:rFonts w:cs="Calibri"/>
          <w:sz w:val="24"/>
          <w:szCs w:val="24"/>
        </w:rPr>
        <w:t>pain</w:t>
      </w:r>
      <w:r w:rsidRPr="00EF335C">
        <w:rPr>
          <w:rFonts w:cs="Calibri"/>
          <w:sz w:val="24"/>
          <w:szCs w:val="24"/>
        </w:rPr>
        <w:t>.</w:t>
      </w:r>
    </w:p>
    <w:p w:rsidR="00F2441C" w:rsidRDefault="000B600B" w:rsidP="00F2441C">
      <w:pPr>
        <w:pStyle w:val="Prrafodelista"/>
        <w:numPr>
          <w:ilvl w:val="0"/>
          <w:numId w:val="13"/>
        </w:numPr>
        <w:autoSpaceDE w:val="0"/>
        <w:autoSpaceDN w:val="0"/>
        <w:adjustRightInd w:val="0"/>
        <w:spacing w:line="360" w:lineRule="auto"/>
        <w:jc w:val="both"/>
        <w:rPr>
          <w:rFonts w:cs="Calibri"/>
          <w:sz w:val="24"/>
          <w:szCs w:val="24"/>
        </w:rPr>
      </w:pPr>
      <w:r>
        <w:rPr>
          <w:rFonts w:cs="Calibri"/>
          <w:sz w:val="24"/>
          <w:szCs w:val="24"/>
        </w:rPr>
        <w:t>Objective s</w:t>
      </w:r>
      <w:r w:rsidR="00AC18FB" w:rsidRPr="000B600B">
        <w:rPr>
          <w:rFonts w:cs="Calibri"/>
          <w:sz w:val="24"/>
          <w:szCs w:val="24"/>
        </w:rPr>
        <w:t>ecundarios</w:t>
      </w:r>
    </w:p>
    <w:p w:rsidR="00F2441C" w:rsidRPr="00F2441C" w:rsidRDefault="00F2441C" w:rsidP="00F2441C">
      <w:pPr>
        <w:pStyle w:val="Prrafodelista"/>
        <w:autoSpaceDE w:val="0"/>
        <w:autoSpaceDN w:val="0"/>
        <w:adjustRightInd w:val="0"/>
        <w:spacing w:line="360" w:lineRule="auto"/>
        <w:ind w:left="0"/>
        <w:jc w:val="both"/>
        <w:rPr>
          <w:rFonts w:cs="Calibri"/>
          <w:sz w:val="24"/>
          <w:szCs w:val="24"/>
        </w:rPr>
      </w:pPr>
      <w:r w:rsidRPr="00F2441C">
        <w:rPr>
          <w:rFonts w:cs="Calibri"/>
          <w:sz w:val="24"/>
          <w:szCs w:val="24"/>
        </w:rPr>
        <w:t>Describe the consumption of drugs ansiolíticos, hypnotic, antidepressant and analgesics in the group control and group intervention.</w:t>
      </w:r>
    </w:p>
    <w:p w:rsidR="00AC18FB" w:rsidRPr="00EF335C" w:rsidRDefault="00540931" w:rsidP="00EF335C">
      <w:pPr>
        <w:autoSpaceDE w:val="0"/>
        <w:autoSpaceDN w:val="0"/>
        <w:adjustRightInd w:val="0"/>
        <w:spacing w:line="360" w:lineRule="auto"/>
        <w:jc w:val="both"/>
        <w:rPr>
          <w:rFonts w:cs="Calibri"/>
          <w:sz w:val="24"/>
          <w:szCs w:val="24"/>
        </w:rPr>
      </w:pPr>
      <w:r>
        <w:rPr>
          <w:rFonts w:cs="Calibri"/>
          <w:sz w:val="24"/>
          <w:szCs w:val="24"/>
        </w:rPr>
        <w:t>Identify</w:t>
      </w:r>
      <w:r w:rsidR="00AC18FB" w:rsidRPr="00EF335C">
        <w:rPr>
          <w:rFonts w:cs="Calibri"/>
          <w:sz w:val="24"/>
          <w:szCs w:val="24"/>
        </w:rPr>
        <w:t xml:space="preserve"> the prevalencia of patients </w:t>
      </w:r>
      <w:r w:rsidR="004D192C">
        <w:rPr>
          <w:rFonts w:cs="Calibri"/>
          <w:sz w:val="24"/>
          <w:szCs w:val="24"/>
        </w:rPr>
        <w:t>oncologic</w:t>
      </w:r>
      <w:r w:rsidR="00AC18FB" w:rsidRPr="00EF335C">
        <w:rPr>
          <w:rFonts w:cs="Calibri"/>
          <w:sz w:val="24"/>
          <w:szCs w:val="24"/>
        </w:rPr>
        <w:t>s that suffer disorders of anxiety in the group control.</w:t>
      </w:r>
    </w:p>
    <w:p w:rsidR="00AC18FB" w:rsidRPr="00EF335C" w:rsidRDefault="00AC18FB" w:rsidP="00EF335C">
      <w:pPr>
        <w:spacing w:line="360" w:lineRule="auto"/>
        <w:jc w:val="both"/>
        <w:rPr>
          <w:rFonts w:cs="Calibri"/>
          <w:sz w:val="24"/>
          <w:szCs w:val="24"/>
        </w:rPr>
      </w:pPr>
      <w:r w:rsidRPr="00EF335C">
        <w:rPr>
          <w:rFonts w:cs="Calibri"/>
          <w:sz w:val="24"/>
          <w:szCs w:val="24"/>
        </w:rPr>
        <w:t>Determine the degree of relaxation, concentration, command of the technician and confidence in his utility.</w:t>
      </w:r>
    </w:p>
    <w:p w:rsidR="00F2441C" w:rsidRPr="00EF335C" w:rsidRDefault="00F2441C" w:rsidP="00F2441C">
      <w:pPr>
        <w:autoSpaceDE w:val="0"/>
        <w:autoSpaceDN w:val="0"/>
        <w:adjustRightInd w:val="0"/>
        <w:spacing w:line="360" w:lineRule="auto"/>
        <w:jc w:val="both"/>
        <w:rPr>
          <w:rFonts w:cs="Calibri"/>
          <w:sz w:val="24"/>
          <w:szCs w:val="24"/>
        </w:rPr>
      </w:pPr>
      <w:r w:rsidRPr="00EF335C">
        <w:rPr>
          <w:rFonts w:cs="Calibri"/>
          <w:sz w:val="24"/>
          <w:szCs w:val="24"/>
        </w:rPr>
        <w:t xml:space="preserve">Determine the effect of said technical on the nauseas and the quality of life in patients </w:t>
      </w:r>
      <w:r w:rsidR="004D192C">
        <w:rPr>
          <w:rFonts w:cs="Calibri"/>
          <w:sz w:val="24"/>
          <w:szCs w:val="24"/>
        </w:rPr>
        <w:t>oncologic</w:t>
      </w:r>
      <w:r w:rsidRPr="00EF335C">
        <w:rPr>
          <w:rFonts w:cs="Calibri"/>
          <w:sz w:val="24"/>
          <w:szCs w:val="24"/>
        </w:rPr>
        <w:t>s.</w:t>
      </w:r>
    </w:p>
    <w:p w:rsidR="00AC18FB" w:rsidRPr="00EF335C" w:rsidRDefault="00AC18FB" w:rsidP="00EF335C">
      <w:pPr>
        <w:pStyle w:val="Prrafodelista"/>
        <w:spacing w:line="360" w:lineRule="auto"/>
        <w:jc w:val="both"/>
        <w:rPr>
          <w:sz w:val="24"/>
          <w:szCs w:val="24"/>
        </w:rPr>
      </w:pPr>
    </w:p>
    <w:p w:rsidR="00BD44C3" w:rsidRPr="00EF335C" w:rsidRDefault="00BD44C3" w:rsidP="00EF335C">
      <w:pPr>
        <w:pStyle w:val="Prrafodelista"/>
        <w:spacing w:line="360" w:lineRule="auto"/>
        <w:jc w:val="both"/>
        <w:rPr>
          <w:sz w:val="24"/>
          <w:szCs w:val="24"/>
        </w:rPr>
      </w:pPr>
    </w:p>
    <w:p w:rsidR="00BD44C3" w:rsidRPr="00EF335C" w:rsidRDefault="00BD44C3" w:rsidP="00EF335C">
      <w:pPr>
        <w:pStyle w:val="Prrafodelista"/>
        <w:spacing w:line="360" w:lineRule="auto"/>
        <w:jc w:val="both"/>
        <w:rPr>
          <w:sz w:val="24"/>
          <w:szCs w:val="24"/>
        </w:rPr>
      </w:pPr>
    </w:p>
    <w:p w:rsidR="00BD44C3" w:rsidRPr="00EF335C" w:rsidRDefault="00BD44C3" w:rsidP="00EF335C">
      <w:pPr>
        <w:pStyle w:val="Prrafodelista"/>
        <w:spacing w:line="360" w:lineRule="auto"/>
        <w:jc w:val="both"/>
        <w:rPr>
          <w:sz w:val="24"/>
          <w:szCs w:val="24"/>
        </w:rPr>
      </w:pPr>
    </w:p>
    <w:p w:rsidR="00BD44C3" w:rsidRPr="00EF335C" w:rsidRDefault="00BD44C3" w:rsidP="00EF335C">
      <w:pPr>
        <w:pStyle w:val="Prrafodelista"/>
        <w:spacing w:line="360" w:lineRule="auto"/>
        <w:jc w:val="both"/>
        <w:rPr>
          <w:sz w:val="24"/>
          <w:szCs w:val="24"/>
        </w:rPr>
      </w:pPr>
    </w:p>
    <w:p w:rsidR="00BD44C3" w:rsidRPr="00EF335C" w:rsidRDefault="00BD44C3" w:rsidP="00EF335C">
      <w:pPr>
        <w:pStyle w:val="Prrafodelista"/>
        <w:spacing w:line="360" w:lineRule="auto"/>
        <w:jc w:val="both"/>
        <w:rPr>
          <w:sz w:val="24"/>
          <w:szCs w:val="24"/>
        </w:rPr>
      </w:pPr>
    </w:p>
    <w:p w:rsidR="00BD44C3" w:rsidRPr="00EF335C" w:rsidRDefault="00BD44C3" w:rsidP="00EF335C">
      <w:pPr>
        <w:pStyle w:val="Prrafodelista"/>
        <w:spacing w:line="360" w:lineRule="auto"/>
        <w:jc w:val="both"/>
        <w:rPr>
          <w:sz w:val="24"/>
          <w:szCs w:val="24"/>
        </w:rPr>
      </w:pPr>
    </w:p>
    <w:p w:rsidR="00BD44C3" w:rsidRPr="00EF335C" w:rsidRDefault="00BD44C3" w:rsidP="00EF335C">
      <w:pPr>
        <w:pStyle w:val="Prrafodelista"/>
        <w:spacing w:line="360" w:lineRule="auto"/>
        <w:jc w:val="both"/>
        <w:rPr>
          <w:sz w:val="24"/>
          <w:szCs w:val="24"/>
        </w:rPr>
      </w:pPr>
    </w:p>
    <w:p w:rsidR="00BD44C3" w:rsidRPr="00EF335C" w:rsidRDefault="00BD44C3" w:rsidP="00EF335C">
      <w:pPr>
        <w:pStyle w:val="Prrafodelista"/>
        <w:spacing w:line="360" w:lineRule="auto"/>
        <w:jc w:val="both"/>
        <w:rPr>
          <w:sz w:val="24"/>
          <w:szCs w:val="24"/>
        </w:rPr>
      </w:pPr>
    </w:p>
    <w:p w:rsidR="00BD44C3" w:rsidRPr="00EF335C" w:rsidRDefault="00BD44C3" w:rsidP="00EF335C">
      <w:pPr>
        <w:pStyle w:val="Prrafodelista"/>
        <w:spacing w:line="360" w:lineRule="auto"/>
        <w:jc w:val="both"/>
        <w:rPr>
          <w:sz w:val="24"/>
          <w:szCs w:val="24"/>
        </w:rPr>
      </w:pPr>
    </w:p>
    <w:p w:rsidR="00BD44C3" w:rsidRPr="00EF335C" w:rsidRDefault="00BD44C3" w:rsidP="00EF335C">
      <w:pPr>
        <w:pStyle w:val="Prrafodelista"/>
        <w:spacing w:line="360" w:lineRule="auto"/>
        <w:jc w:val="both"/>
        <w:rPr>
          <w:sz w:val="24"/>
          <w:szCs w:val="24"/>
        </w:rPr>
      </w:pPr>
    </w:p>
    <w:p w:rsidR="00BD44C3" w:rsidRPr="00EF335C" w:rsidRDefault="00BD44C3" w:rsidP="00EF335C">
      <w:pPr>
        <w:pStyle w:val="Prrafodelista"/>
        <w:spacing w:line="360" w:lineRule="auto"/>
        <w:jc w:val="both"/>
        <w:rPr>
          <w:sz w:val="24"/>
          <w:szCs w:val="24"/>
        </w:rPr>
      </w:pPr>
    </w:p>
    <w:p w:rsidR="00BD44C3" w:rsidRPr="00EF335C" w:rsidRDefault="00BD44C3" w:rsidP="00EF335C">
      <w:pPr>
        <w:pStyle w:val="Prrafodelista"/>
        <w:spacing w:line="360" w:lineRule="auto"/>
        <w:jc w:val="both"/>
        <w:rPr>
          <w:sz w:val="24"/>
          <w:szCs w:val="24"/>
        </w:rPr>
      </w:pPr>
    </w:p>
    <w:p w:rsidR="00E84F78" w:rsidRDefault="00E84F78" w:rsidP="00EF335C">
      <w:pPr>
        <w:pStyle w:val="Prrafodelista"/>
        <w:spacing w:line="360" w:lineRule="auto"/>
        <w:jc w:val="both"/>
        <w:rPr>
          <w:sz w:val="24"/>
          <w:szCs w:val="24"/>
        </w:rPr>
      </w:pPr>
    </w:p>
    <w:p w:rsidR="007260A4" w:rsidRPr="00EF335C" w:rsidRDefault="007260A4" w:rsidP="00EF335C">
      <w:pPr>
        <w:pStyle w:val="Prrafodelista"/>
        <w:spacing w:line="360" w:lineRule="auto"/>
        <w:jc w:val="both"/>
        <w:rPr>
          <w:sz w:val="24"/>
          <w:szCs w:val="24"/>
        </w:rPr>
      </w:pPr>
    </w:p>
    <w:p w:rsidR="00E2169D" w:rsidRDefault="00E2169D" w:rsidP="00AA5ADD">
      <w:pPr>
        <w:spacing w:line="360" w:lineRule="auto"/>
        <w:jc w:val="both"/>
        <w:rPr>
          <w:sz w:val="24"/>
          <w:szCs w:val="24"/>
        </w:rPr>
        <w:sectPr w:rsidR="00E2169D" w:rsidSect="00E2169D">
          <w:type w:val="continuous"/>
          <w:pgSz w:w="11906" w:h="16838"/>
          <w:pgMar w:top="1417" w:right="1701" w:bottom="1417" w:left="1701" w:header="708" w:footer="708" w:gutter="0"/>
          <w:cols w:space="708"/>
          <w:docGrid w:linePitch="360"/>
        </w:sectPr>
      </w:pPr>
    </w:p>
    <w:p w:rsidR="00DC0354" w:rsidRPr="00AA5ADD" w:rsidRDefault="000B600B" w:rsidP="00AA5ADD">
      <w:pPr>
        <w:spacing w:line="360" w:lineRule="auto"/>
        <w:jc w:val="both"/>
        <w:rPr>
          <w:sz w:val="24"/>
          <w:szCs w:val="24"/>
        </w:rPr>
      </w:pPr>
      <w:r>
        <w:rPr>
          <w:sz w:val="24"/>
          <w:szCs w:val="24"/>
        </w:rPr>
        <w:lastRenderedPageBreak/>
        <w:t>5.</w:t>
      </w:r>
      <w:r w:rsidRPr="00AA5ADD">
        <w:rPr>
          <w:sz w:val="24"/>
          <w:szCs w:val="24"/>
        </w:rPr>
        <w:t xml:space="preserve"> MATERIAL</w:t>
      </w:r>
      <w:r w:rsidR="00BD44C3" w:rsidRPr="00AA5ADD">
        <w:rPr>
          <w:sz w:val="24"/>
          <w:szCs w:val="24"/>
        </w:rPr>
        <w:t xml:space="preserve"> And METHODS</w:t>
      </w:r>
    </w:p>
    <w:p w:rsidR="00DC0354" w:rsidRPr="00AA5ADD" w:rsidRDefault="00DC0354" w:rsidP="00971099">
      <w:pPr>
        <w:pStyle w:val="Prrafodelista"/>
        <w:numPr>
          <w:ilvl w:val="0"/>
          <w:numId w:val="9"/>
        </w:numPr>
        <w:spacing w:line="360" w:lineRule="auto"/>
        <w:jc w:val="both"/>
        <w:rPr>
          <w:sz w:val="24"/>
          <w:szCs w:val="24"/>
        </w:rPr>
      </w:pPr>
      <w:r w:rsidRPr="00AA5ADD">
        <w:rPr>
          <w:sz w:val="24"/>
          <w:szCs w:val="24"/>
        </w:rPr>
        <w:t>Type of study.</w:t>
      </w:r>
    </w:p>
    <w:p w:rsidR="00E84F78" w:rsidRPr="00EF335C" w:rsidRDefault="00DC0354" w:rsidP="00EF335C">
      <w:pPr>
        <w:spacing w:line="360" w:lineRule="auto"/>
        <w:jc w:val="both"/>
        <w:rPr>
          <w:sz w:val="24"/>
          <w:szCs w:val="24"/>
        </w:rPr>
      </w:pPr>
      <w:r w:rsidRPr="00EF335C">
        <w:rPr>
          <w:sz w:val="24"/>
          <w:szCs w:val="24"/>
        </w:rPr>
        <w:t xml:space="preserve">It proposes  a Quantitative Study of Intervention </w:t>
      </w:r>
      <w:r w:rsidR="00A029D4" w:rsidRPr="00EF335C">
        <w:rPr>
          <w:sz w:val="24"/>
          <w:szCs w:val="24"/>
        </w:rPr>
        <w:t xml:space="preserve">Cuasiexperimental Multicentric in which they participate 10 </w:t>
      </w:r>
      <w:r w:rsidR="00265813" w:rsidRPr="00EF335C">
        <w:rPr>
          <w:sz w:val="24"/>
          <w:szCs w:val="24"/>
        </w:rPr>
        <w:t>hospitals</w:t>
      </w:r>
      <w:r w:rsidR="00A029D4" w:rsidRPr="00EF335C">
        <w:rPr>
          <w:sz w:val="24"/>
          <w:szCs w:val="24"/>
        </w:rPr>
        <w:t xml:space="preserve"> o</w:t>
      </w:r>
      <w:r w:rsidR="004D192C">
        <w:rPr>
          <w:sz w:val="24"/>
          <w:szCs w:val="24"/>
        </w:rPr>
        <w:t>f the National System of Health.</w:t>
      </w:r>
    </w:p>
    <w:p w:rsidR="008A08DC" w:rsidRPr="00EF335C" w:rsidRDefault="00A029D4" w:rsidP="00971099">
      <w:pPr>
        <w:pStyle w:val="Prrafodelista"/>
        <w:numPr>
          <w:ilvl w:val="0"/>
          <w:numId w:val="9"/>
        </w:numPr>
        <w:spacing w:line="360" w:lineRule="auto"/>
        <w:jc w:val="both"/>
        <w:rPr>
          <w:sz w:val="24"/>
          <w:szCs w:val="24"/>
        </w:rPr>
      </w:pPr>
      <w:r w:rsidRPr="00EF335C">
        <w:rPr>
          <w:sz w:val="24"/>
          <w:szCs w:val="24"/>
        </w:rPr>
        <w:t>Subjects of study</w:t>
      </w:r>
    </w:p>
    <w:p w:rsidR="00A029D4" w:rsidRPr="00EF335C" w:rsidRDefault="00DB1531" w:rsidP="00EF335C">
      <w:pPr>
        <w:spacing w:line="360" w:lineRule="auto"/>
        <w:jc w:val="both"/>
        <w:rPr>
          <w:sz w:val="24"/>
          <w:szCs w:val="24"/>
        </w:rPr>
      </w:pPr>
      <w:r>
        <w:rPr>
          <w:sz w:val="24"/>
          <w:szCs w:val="24"/>
        </w:rPr>
        <w:t>The group c</w:t>
      </w:r>
      <w:r w:rsidR="00A029D4" w:rsidRPr="00EF335C">
        <w:rPr>
          <w:sz w:val="24"/>
          <w:szCs w:val="24"/>
        </w:rPr>
        <w:t xml:space="preserve">ontrol </w:t>
      </w:r>
      <w:r w:rsidR="00542116" w:rsidRPr="00EF335C">
        <w:rPr>
          <w:sz w:val="24"/>
          <w:szCs w:val="24"/>
        </w:rPr>
        <w:t>is</w:t>
      </w:r>
      <w:r w:rsidR="00A029D4" w:rsidRPr="00EF335C">
        <w:rPr>
          <w:sz w:val="24"/>
          <w:szCs w:val="24"/>
        </w:rPr>
        <w:t xml:space="preserve"> a cohorte aleatorizada by means of simple random sampling of patients, greater of 18 years, attended in the services </w:t>
      </w:r>
      <w:r w:rsidR="004D192C">
        <w:rPr>
          <w:sz w:val="24"/>
          <w:szCs w:val="24"/>
        </w:rPr>
        <w:t>oncologic</w:t>
      </w:r>
      <w:r w:rsidR="00A029D4" w:rsidRPr="00EF335C">
        <w:rPr>
          <w:sz w:val="24"/>
          <w:szCs w:val="24"/>
        </w:rPr>
        <w:t>s of the University Marquis of Valdecilla, Santander (Cantabria), in the two previous years to the start of the study, that is to say</w:t>
      </w:r>
      <w:r w:rsidR="003E5FA9" w:rsidRPr="003E5FA9">
        <w:rPr>
          <w:sz w:val="24"/>
          <w:szCs w:val="24"/>
        </w:rPr>
        <w:t>,</w:t>
      </w:r>
      <w:r w:rsidR="00A029D4" w:rsidRPr="003E5FA9">
        <w:rPr>
          <w:sz w:val="24"/>
          <w:szCs w:val="24"/>
        </w:rPr>
        <w:t xml:space="preserve"> between 1 July of the 2012 and on 1 July of the 2014.  descart</w:t>
      </w:r>
      <w:r w:rsidR="00542116" w:rsidRPr="003E5FA9">
        <w:rPr>
          <w:sz w:val="24"/>
          <w:szCs w:val="24"/>
        </w:rPr>
        <w:t>an Those incomplete clinical histories or that do not collect the data to study.</w:t>
      </w:r>
      <w:r w:rsidRPr="003E5FA9">
        <w:rPr>
          <w:sz w:val="24"/>
          <w:szCs w:val="24"/>
        </w:rPr>
        <w:t xml:space="preserve"> Through the</w:t>
      </w:r>
      <w:r>
        <w:rPr>
          <w:sz w:val="24"/>
          <w:szCs w:val="24"/>
        </w:rPr>
        <w:t xml:space="preserve"> g</w:t>
      </w:r>
      <w:r w:rsidR="00EB443C">
        <w:rPr>
          <w:sz w:val="24"/>
          <w:szCs w:val="24"/>
        </w:rPr>
        <w:t>r</w:t>
      </w:r>
      <w:r>
        <w:rPr>
          <w:sz w:val="24"/>
          <w:szCs w:val="24"/>
        </w:rPr>
        <w:t>upo c</w:t>
      </w:r>
      <w:r w:rsidR="006A3A3B">
        <w:rPr>
          <w:sz w:val="24"/>
          <w:szCs w:val="24"/>
        </w:rPr>
        <w:t>ontro</w:t>
      </w:r>
      <w:r>
        <w:rPr>
          <w:sz w:val="24"/>
          <w:szCs w:val="24"/>
        </w:rPr>
        <w:t>l only can compare with the group i</w:t>
      </w:r>
      <w:r w:rsidR="006A3A3B">
        <w:rPr>
          <w:sz w:val="24"/>
          <w:szCs w:val="24"/>
        </w:rPr>
        <w:t>ntervención</w:t>
      </w:r>
      <w:r w:rsidR="00EB443C">
        <w:rPr>
          <w:sz w:val="24"/>
          <w:szCs w:val="24"/>
        </w:rPr>
        <w:t xml:space="preserve"> the consumption of </w:t>
      </w:r>
      <w:r w:rsidR="004D192C">
        <w:rPr>
          <w:sz w:val="24"/>
          <w:szCs w:val="24"/>
        </w:rPr>
        <w:t>psychotropic drugs</w:t>
      </w:r>
      <w:r w:rsidR="00EB443C">
        <w:rPr>
          <w:sz w:val="24"/>
          <w:szCs w:val="24"/>
        </w:rPr>
        <w:t>, analgesics and level</w:t>
      </w:r>
      <w:r w:rsidR="006A3A3B">
        <w:rPr>
          <w:sz w:val="24"/>
          <w:szCs w:val="24"/>
        </w:rPr>
        <w:t>s of pain since we do not have of the data of quality of life in the clinical histories.</w:t>
      </w:r>
    </w:p>
    <w:p w:rsidR="00AA5ADD" w:rsidRDefault="00DB1531" w:rsidP="00AA5ADD">
      <w:pPr>
        <w:spacing w:line="360" w:lineRule="auto"/>
        <w:jc w:val="both"/>
        <w:rPr>
          <w:sz w:val="24"/>
          <w:szCs w:val="24"/>
        </w:rPr>
      </w:pPr>
      <w:r>
        <w:rPr>
          <w:sz w:val="24"/>
          <w:szCs w:val="24"/>
        </w:rPr>
        <w:t xml:space="preserve"> The group i</w:t>
      </w:r>
      <w:r w:rsidR="00A029D4" w:rsidRPr="00EF335C">
        <w:rPr>
          <w:sz w:val="24"/>
          <w:szCs w:val="24"/>
        </w:rPr>
        <w:t xml:space="preserve">ntervención </w:t>
      </w:r>
      <w:r w:rsidR="00542116" w:rsidRPr="00EF335C">
        <w:rPr>
          <w:sz w:val="24"/>
          <w:szCs w:val="24"/>
        </w:rPr>
        <w:t>are</w:t>
      </w:r>
      <w:r w:rsidR="00A029D4" w:rsidRPr="00EF335C">
        <w:rPr>
          <w:sz w:val="24"/>
          <w:szCs w:val="24"/>
        </w:rPr>
        <w:t xml:space="preserve"> the pertinent patients of the services </w:t>
      </w:r>
      <w:r w:rsidR="004D192C">
        <w:rPr>
          <w:sz w:val="24"/>
          <w:szCs w:val="24"/>
        </w:rPr>
        <w:t>oncologic</w:t>
      </w:r>
      <w:r w:rsidR="00A029D4" w:rsidRPr="00EF335C">
        <w:rPr>
          <w:sz w:val="24"/>
          <w:szCs w:val="24"/>
        </w:rPr>
        <w:t>s of the hospitals involved. The criteria of inclusion and exclusion of the subjects of the group intervention are the following:</w:t>
      </w:r>
    </w:p>
    <w:p w:rsidR="00AA5ADD" w:rsidRPr="00AA5ADD" w:rsidRDefault="003C215B" w:rsidP="00971099">
      <w:pPr>
        <w:pStyle w:val="Prrafodelista"/>
        <w:numPr>
          <w:ilvl w:val="0"/>
          <w:numId w:val="7"/>
        </w:numPr>
        <w:spacing w:line="360" w:lineRule="auto"/>
        <w:jc w:val="both"/>
        <w:rPr>
          <w:sz w:val="24"/>
          <w:szCs w:val="24"/>
        </w:rPr>
      </w:pPr>
      <w:r w:rsidRPr="00AA5ADD">
        <w:rPr>
          <w:sz w:val="24"/>
          <w:szCs w:val="24"/>
        </w:rPr>
        <w:t>Criteria of</w:t>
      </w:r>
      <w:r w:rsidR="00A029D4" w:rsidRPr="00AA5ADD">
        <w:rPr>
          <w:sz w:val="24"/>
          <w:szCs w:val="24"/>
        </w:rPr>
        <w:t xml:space="preserve">i nclusión: </w:t>
      </w:r>
    </w:p>
    <w:p w:rsidR="000B600B" w:rsidRDefault="00A029D4" w:rsidP="00AA5ADD">
      <w:pPr>
        <w:spacing w:line="360" w:lineRule="auto"/>
        <w:jc w:val="both"/>
        <w:rPr>
          <w:sz w:val="24"/>
          <w:szCs w:val="24"/>
        </w:rPr>
      </w:pPr>
      <w:r w:rsidRPr="00EF335C">
        <w:rPr>
          <w:sz w:val="24"/>
          <w:szCs w:val="24"/>
        </w:rPr>
        <w:t xml:space="preserve">All the patients </w:t>
      </w:r>
      <w:r w:rsidR="004D192C">
        <w:rPr>
          <w:sz w:val="24"/>
          <w:szCs w:val="24"/>
        </w:rPr>
        <w:t>oncologic</w:t>
      </w:r>
      <w:r w:rsidRPr="00EF335C">
        <w:rPr>
          <w:sz w:val="24"/>
          <w:szCs w:val="24"/>
        </w:rPr>
        <w:t xml:space="preserve">s, greater of 18 years, that refer </w:t>
      </w:r>
      <w:r w:rsidR="00323CE8" w:rsidRPr="00EF335C">
        <w:rPr>
          <w:sz w:val="24"/>
          <w:szCs w:val="24"/>
        </w:rPr>
        <w:t>anxious symptomatology</w:t>
      </w:r>
      <w:r w:rsidRPr="00EF335C">
        <w:rPr>
          <w:sz w:val="24"/>
          <w:szCs w:val="24"/>
        </w:rPr>
        <w:t xml:space="preserve">: muscular tension, difficulty to conciliate the dream, attacks of fear or </w:t>
      </w:r>
      <w:r w:rsidRPr="003E5FA9">
        <w:rPr>
          <w:sz w:val="24"/>
          <w:szCs w:val="24"/>
        </w:rPr>
        <w:t>anxiety,</w:t>
      </w:r>
      <w:r w:rsidR="003E5FA9" w:rsidRPr="003E5FA9">
        <w:rPr>
          <w:sz w:val="24"/>
          <w:szCs w:val="24"/>
        </w:rPr>
        <w:t xml:space="preserve"> etc.,</w:t>
      </w:r>
      <w:r w:rsidRPr="003E5FA9">
        <w:rPr>
          <w:sz w:val="24"/>
          <w:szCs w:val="24"/>
        </w:rPr>
        <w:t xml:space="preserve"> that </w:t>
      </w:r>
      <w:r w:rsidR="002201E2" w:rsidRPr="003E5FA9">
        <w:rPr>
          <w:sz w:val="24"/>
          <w:szCs w:val="24"/>
        </w:rPr>
        <w:t xml:space="preserve">find  </w:t>
      </w:r>
      <w:r w:rsidR="00241984" w:rsidRPr="003E5FA9">
        <w:rPr>
          <w:sz w:val="24"/>
          <w:szCs w:val="24"/>
        </w:rPr>
        <w:t>or begin the</w:t>
      </w:r>
      <w:r w:rsidRPr="003E5FA9">
        <w:rPr>
          <w:sz w:val="24"/>
          <w:szCs w:val="24"/>
        </w:rPr>
        <w:t xml:space="preserve"> treatment</w:t>
      </w:r>
      <w:r w:rsidR="00241984" w:rsidRPr="003E5FA9">
        <w:rPr>
          <w:sz w:val="24"/>
          <w:szCs w:val="24"/>
        </w:rPr>
        <w:t xml:space="preserve"> of the process </w:t>
      </w:r>
      <w:r w:rsidR="004D192C">
        <w:rPr>
          <w:sz w:val="24"/>
          <w:szCs w:val="24"/>
        </w:rPr>
        <w:t>oncologic</w:t>
      </w:r>
      <w:r w:rsidRPr="003E5FA9">
        <w:rPr>
          <w:sz w:val="24"/>
          <w:szCs w:val="24"/>
        </w:rPr>
        <w:t>. The control of the</w:t>
      </w:r>
      <w:r w:rsidRPr="00EF335C">
        <w:rPr>
          <w:sz w:val="24"/>
          <w:szCs w:val="24"/>
        </w:rPr>
        <w:t xml:space="preserve"> </w:t>
      </w:r>
      <w:r w:rsidR="006827FF">
        <w:rPr>
          <w:sz w:val="24"/>
          <w:szCs w:val="24"/>
        </w:rPr>
        <w:t>pain</w:t>
      </w:r>
      <w:r w:rsidRPr="00EF335C">
        <w:rPr>
          <w:sz w:val="24"/>
          <w:szCs w:val="24"/>
        </w:rPr>
        <w:t xml:space="preserve"> considers  a collateral effect to the technician with which does not consider  sufficient criterion to be inclui</w:t>
      </w:r>
      <w:r w:rsidR="00AA5ADD">
        <w:rPr>
          <w:sz w:val="24"/>
          <w:szCs w:val="24"/>
        </w:rPr>
        <w:t xml:space="preserve">do in the study suffer </w:t>
      </w:r>
      <w:r w:rsidR="006827FF">
        <w:rPr>
          <w:sz w:val="24"/>
          <w:szCs w:val="24"/>
        </w:rPr>
        <w:t>pain</w:t>
      </w:r>
      <w:r w:rsidR="00AA5ADD">
        <w:rPr>
          <w:sz w:val="24"/>
          <w:szCs w:val="24"/>
        </w:rPr>
        <w:t>.</w:t>
      </w:r>
    </w:p>
    <w:p w:rsidR="00AA5ADD" w:rsidRPr="000B600B" w:rsidRDefault="003C215B" w:rsidP="00971099">
      <w:pPr>
        <w:pStyle w:val="Prrafodelista"/>
        <w:numPr>
          <w:ilvl w:val="0"/>
          <w:numId w:val="10"/>
        </w:numPr>
        <w:spacing w:line="360" w:lineRule="auto"/>
        <w:jc w:val="both"/>
        <w:rPr>
          <w:sz w:val="24"/>
          <w:szCs w:val="24"/>
        </w:rPr>
      </w:pPr>
      <w:r w:rsidRPr="000B600B">
        <w:rPr>
          <w:sz w:val="24"/>
          <w:szCs w:val="24"/>
        </w:rPr>
        <w:t>Criteria of</w:t>
      </w:r>
      <w:r w:rsidR="00A029D4" w:rsidRPr="000B600B">
        <w:rPr>
          <w:sz w:val="24"/>
          <w:szCs w:val="24"/>
        </w:rPr>
        <w:t xml:space="preserve">and xclusión: </w:t>
      </w:r>
    </w:p>
    <w:p w:rsidR="00A029D4" w:rsidRPr="00EF335C" w:rsidRDefault="00A029D4" w:rsidP="00EF335C">
      <w:pPr>
        <w:spacing w:line="360" w:lineRule="auto"/>
        <w:jc w:val="both"/>
        <w:rPr>
          <w:sz w:val="24"/>
          <w:szCs w:val="24"/>
        </w:rPr>
      </w:pPr>
      <w:r w:rsidRPr="00EF335C">
        <w:rPr>
          <w:sz w:val="24"/>
          <w:szCs w:val="24"/>
        </w:rPr>
        <w:t>Although they are not described adverse effects in the utilisation of this technical it is necessary to take into account that in no case it supposes a substitute of the medical treatment besides exclude  the patients that suffer hallucinations, deliriums or other symptoms psicóticos place that the exercises can drive to feelings extracorpóreas.</w:t>
      </w:r>
    </w:p>
    <w:p w:rsidR="00A029D4" w:rsidRDefault="00542116" w:rsidP="00EF335C">
      <w:pPr>
        <w:spacing w:line="360" w:lineRule="auto"/>
        <w:jc w:val="both"/>
        <w:rPr>
          <w:sz w:val="24"/>
          <w:szCs w:val="24"/>
        </w:rPr>
      </w:pPr>
      <w:r w:rsidRPr="00EF335C">
        <w:rPr>
          <w:sz w:val="24"/>
          <w:szCs w:val="24"/>
        </w:rPr>
        <w:lastRenderedPageBreak/>
        <w:t>The participation in the study of the different centres is gradual and initiates  in November of the 2014 and finalises in October of the 2015.</w:t>
      </w:r>
    </w:p>
    <w:p w:rsidR="002D1316" w:rsidRPr="00EF335C" w:rsidRDefault="002D1316" w:rsidP="00EF335C">
      <w:pPr>
        <w:spacing w:line="360" w:lineRule="auto"/>
        <w:jc w:val="both"/>
        <w:rPr>
          <w:sz w:val="24"/>
          <w:szCs w:val="24"/>
        </w:rPr>
      </w:pPr>
    </w:p>
    <w:p w:rsidR="00DC0354" w:rsidRPr="00EF335C" w:rsidRDefault="00E84F78" w:rsidP="00971099">
      <w:pPr>
        <w:pStyle w:val="Prrafodelista"/>
        <w:numPr>
          <w:ilvl w:val="0"/>
          <w:numId w:val="9"/>
        </w:numPr>
        <w:spacing w:line="360" w:lineRule="auto"/>
        <w:jc w:val="both"/>
        <w:rPr>
          <w:sz w:val="24"/>
          <w:szCs w:val="24"/>
        </w:rPr>
      </w:pPr>
      <w:r w:rsidRPr="00EF335C">
        <w:rPr>
          <w:sz w:val="24"/>
          <w:szCs w:val="24"/>
        </w:rPr>
        <w:t>Intervention</w:t>
      </w:r>
    </w:p>
    <w:p w:rsidR="00A029D4" w:rsidRPr="00EF335C" w:rsidRDefault="008A08DC" w:rsidP="00EF335C">
      <w:pPr>
        <w:spacing w:line="360" w:lineRule="auto"/>
        <w:jc w:val="both"/>
        <w:rPr>
          <w:sz w:val="24"/>
          <w:szCs w:val="24"/>
        </w:rPr>
      </w:pPr>
      <w:r w:rsidRPr="00EF335C">
        <w:rPr>
          <w:sz w:val="24"/>
          <w:szCs w:val="24"/>
        </w:rPr>
        <w:t>After the catchment and the with</w:t>
      </w:r>
      <w:r w:rsidR="007705BE">
        <w:rPr>
          <w:sz w:val="24"/>
          <w:szCs w:val="24"/>
        </w:rPr>
        <w:t>feeling informed, invited</w:t>
      </w:r>
      <w:r w:rsidRPr="00EF335C">
        <w:rPr>
          <w:sz w:val="24"/>
          <w:szCs w:val="24"/>
        </w:rPr>
        <w:t xml:space="preserve"> to the patients to </w:t>
      </w:r>
      <w:r w:rsidR="00A029D4" w:rsidRPr="00EF335C">
        <w:rPr>
          <w:sz w:val="24"/>
          <w:szCs w:val="24"/>
        </w:rPr>
        <w:t>participate</w:t>
      </w:r>
      <w:r w:rsidRPr="00EF335C">
        <w:rPr>
          <w:sz w:val="24"/>
          <w:szCs w:val="24"/>
        </w:rPr>
        <w:t xml:space="preserve"> in one </w:t>
      </w:r>
      <w:r w:rsidR="00A029D4" w:rsidRPr="00EF335C">
        <w:rPr>
          <w:sz w:val="24"/>
          <w:szCs w:val="24"/>
        </w:rPr>
        <w:t>s</w:t>
      </w:r>
      <w:r w:rsidRPr="00EF335C">
        <w:rPr>
          <w:sz w:val="24"/>
          <w:szCs w:val="24"/>
        </w:rPr>
        <w:t xml:space="preserve">ion of </w:t>
      </w:r>
      <w:r w:rsidR="00A029D4" w:rsidRPr="00EF335C">
        <w:rPr>
          <w:sz w:val="24"/>
          <w:szCs w:val="24"/>
        </w:rPr>
        <w:t>relaxation</w:t>
      </w:r>
      <w:r w:rsidRPr="00EF335C">
        <w:rPr>
          <w:sz w:val="24"/>
          <w:szCs w:val="24"/>
        </w:rPr>
        <w:t xml:space="preserve">, individual </w:t>
      </w:r>
      <w:r w:rsidRPr="003E5FA9">
        <w:rPr>
          <w:sz w:val="24"/>
          <w:szCs w:val="24"/>
        </w:rPr>
        <w:t xml:space="preserve">or </w:t>
      </w:r>
      <w:r w:rsidR="003E5FA9" w:rsidRPr="003E5FA9">
        <w:rPr>
          <w:sz w:val="24"/>
          <w:szCs w:val="24"/>
        </w:rPr>
        <w:t>in</w:t>
      </w:r>
      <w:r w:rsidRPr="003E5FA9">
        <w:rPr>
          <w:sz w:val="24"/>
          <w:szCs w:val="24"/>
        </w:rPr>
        <w:t xml:space="preserve"> group</w:t>
      </w:r>
      <w:r w:rsidR="00241984" w:rsidRPr="003E5FA9">
        <w:rPr>
          <w:sz w:val="24"/>
          <w:szCs w:val="24"/>
        </w:rPr>
        <w:t xml:space="preserve"> in function of the situation of the patient</w:t>
      </w:r>
      <w:r w:rsidRPr="003E5FA9">
        <w:rPr>
          <w:sz w:val="24"/>
          <w:szCs w:val="24"/>
        </w:rPr>
        <w:t>. In said session, s</w:t>
      </w:r>
      <w:r w:rsidR="007705BE">
        <w:rPr>
          <w:sz w:val="24"/>
          <w:szCs w:val="24"/>
        </w:rPr>
        <w:t>and instructed</w:t>
      </w:r>
      <w:r w:rsidRPr="003E5FA9">
        <w:rPr>
          <w:sz w:val="24"/>
          <w:szCs w:val="24"/>
        </w:rPr>
        <w:t xml:space="preserve"> to the subjects on </w:t>
      </w:r>
      <w:r w:rsidR="00A029D4" w:rsidRPr="003E5FA9">
        <w:rPr>
          <w:sz w:val="24"/>
          <w:szCs w:val="24"/>
        </w:rPr>
        <w:t>the Technician</w:t>
      </w:r>
      <w:r w:rsidRPr="003E5FA9">
        <w:rPr>
          <w:sz w:val="24"/>
          <w:szCs w:val="24"/>
        </w:rPr>
        <w:t xml:space="preserve"> of </w:t>
      </w:r>
      <w:r w:rsidR="00A029D4" w:rsidRPr="003E5FA9">
        <w:rPr>
          <w:sz w:val="24"/>
          <w:szCs w:val="24"/>
        </w:rPr>
        <w:t>Relation</w:t>
      </w:r>
      <w:r w:rsidRPr="003E5FA9">
        <w:rPr>
          <w:sz w:val="24"/>
          <w:szCs w:val="24"/>
        </w:rPr>
        <w:t xml:space="preserve"> of </w:t>
      </w:r>
      <w:r w:rsidR="00A029D4" w:rsidRPr="003E5FA9">
        <w:rPr>
          <w:sz w:val="24"/>
          <w:szCs w:val="24"/>
        </w:rPr>
        <w:t>Jacobson</w:t>
      </w:r>
      <w:r w:rsidRPr="003E5FA9">
        <w:rPr>
          <w:sz w:val="24"/>
          <w:szCs w:val="24"/>
        </w:rPr>
        <w:t xml:space="preserve"> in his version abbreviated. The re</w:t>
      </w:r>
      <w:r w:rsidR="00A029D4" w:rsidRPr="003E5FA9">
        <w:rPr>
          <w:sz w:val="24"/>
          <w:szCs w:val="24"/>
        </w:rPr>
        <w:t>goring d</w:t>
      </w:r>
      <w:r w:rsidRPr="003E5FA9">
        <w:rPr>
          <w:sz w:val="24"/>
          <w:szCs w:val="24"/>
        </w:rPr>
        <w:t>and</w:t>
      </w:r>
      <w:r w:rsidR="00A029D4" w:rsidRPr="003E5FA9">
        <w:rPr>
          <w:sz w:val="24"/>
          <w:szCs w:val="24"/>
        </w:rPr>
        <w:t xml:space="preserve"> </w:t>
      </w:r>
      <w:r w:rsidRPr="003E5FA9">
        <w:rPr>
          <w:sz w:val="24"/>
          <w:szCs w:val="24"/>
        </w:rPr>
        <w:t xml:space="preserve">the data </w:t>
      </w:r>
      <w:r w:rsidR="007705BE">
        <w:rPr>
          <w:sz w:val="24"/>
          <w:szCs w:val="24"/>
        </w:rPr>
        <w:t>made</w:t>
      </w:r>
      <w:r w:rsidR="00A029D4" w:rsidRPr="003E5FA9">
        <w:rPr>
          <w:sz w:val="24"/>
          <w:szCs w:val="24"/>
        </w:rPr>
        <w:t xml:space="preserve"> through the clinical history and of the own patient.</w:t>
      </w:r>
    </w:p>
    <w:p w:rsidR="00A029D4" w:rsidRDefault="00A029D4" w:rsidP="00EF335C">
      <w:pPr>
        <w:spacing w:line="360" w:lineRule="auto"/>
        <w:jc w:val="both"/>
        <w:rPr>
          <w:sz w:val="24"/>
          <w:szCs w:val="24"/>
        </w:rPr>
      </w:pPr>
      <w:r w:rsidRPr="00EF335C">
        <w:rPr>
          <w:sz w:val="24"/>
          <w:szCs w:val="24"/>
        </w:rPr>
        <w:t xml:space="preserve">The protocol of relaxation this described in </w:t>
      </w:r>
      <w:r w:rsidR="001F51DD">
        <w:rPr>
          <w:sz w:val="24"/>
          <w:szCs w:val="24"/>
        </w:rPr>
        <w:t xml:space="preserve">the Annex </w:t>
      </w:r>
      <w:r w:rsidRPr="00EF335C">
        <w:rPr>
          <w:sz w:val="24"/>
          <w:szCs w:val="24"/>
        </w:rPr>
        <w:t>.</w:t>
      </w:r>
    </w:p>
    <w:p w:rsidR="00961970" w:rsidRDefault="00ED6F40" w:rsidP="00961970">
      <w:pPr>
        <w:spacing w:line="360" w:lineRule="auto"/>
        <w:jc w:val="both"/>
        <w:rPr>
          <w:sz w:val="24"/>
          <w:szCs w:val="24"/>
        </w:rPr>
      </w:pPr>
      <w:r>
        <w:rPr>
          <w:sz w:val="24"/>
          <w:szCs w:val="24"/>
        </w:rPr>
        <w:t>After the intervention s</w:t>
      </w:r>
      <w:r w:rsidR="0093348E">
        <w:rPr>
          <w:sz w:val="24"/>
          <w:szCs w:val="24"/>
        </w:rPr>
        <w:t>and</w:t>
      </w:r>
      <w:r>
        <w:rPr>
          <w:sz w:val="24"/>
          <w:szCs w:val="24"/>
        </w:rPr>
        <w:t xml:space="preserve"> </w:t>
      </w:r>
      <w:r w:rsidR="007705BE">
        <w:rPr>
          <w:sz w:val="24"/>
          <w:szCs w:val="24"/>
        </w:rPr>
        <w:t>provided them</w:t>
      </w:r>
      <w:r w:rsidR="0093348E">
        <w:rPr>
          <w:sz w:val="24"/>
          <w:szCs w:val="24"/>
        </w:rPr>
        <w:t xml:space="preserve"> to the patients a reminder of the session where explains </w:t>
      </w:r>
      <w:r w:rsidR="007705BE">
        <w:rPr>
          <w:sz w:val="24"/>
          <w:szCs w:val="24"/>
        </w:rPr>
        <w:t>ba</w:t>
      </w:r>
      <w:r w:rsidR="0093348E">
        <w:rPr>
          <w:sz w:val="24"/>
          <w:szCs w:val="24"/>
        </w:rPr>
        <w:t xml:space="preserve"> in detail by means of dib</w:t>
      </w:r>
      <w:r w:rsidR="001F51DD">
        <w:rPr>
          <w:sz w:val="24"/>
          <w:szCs w:val="24"/>
        </w:rPr>
        <w:t xml:space="preserve">ujos and text the technician (Annex </w:t>
      </w:r>
      <w:r w:rsidR="0093348E">
        <w:rPr>
          <w:sz w:val="24"/>
          <w:szCs w:val="24"/>
        </w:rPr>
        <w:t xml:space="preserve">). </w:t>
      </w:r>
    </w:p>
    <w:p w:rsidR="00961970" w:rsidRPr="00EF335C" w:rsidRDefault="00961970" w:rsidP="00961970">
      <w:pPr>
        <w:spacing w:line="360" w:lineRule="auto"/>
        <w:jc w:val="both"/>
        <w:rPr>
          <w:sz w:val="24"/>
          <w:szCs w:val="24"/>
        </w:rPr>
      </w:pPr>
      <w:r>
        <w:rPr>
          <w:sz w:val="24"/>
          <w:szCs w:val="24"/>
        </w:rPr>
        <w:t>Tod</w:t>
      </w:r>
      <w:r w:rsidR="007705BE">
        <w:rPr>
          <w:sz w:val="24"/>
          <w:szCs w:val="24"/>
        </w:rPr>
        <w:t>You the researchers that carried out</w:t>
      </w:r>
      <w:r>
        <w:rPr>
          <w:sz w:val="24"/>
          <w:szCs w:val="24"/>
        </w:rPr>
        <w:t xml:space="preserve"> the intervention </w:t>
      </w:r>
      <w:r w:rsidR="007705BE">
        <w:rPr>
          <w:sz w:val="24"/>
          <w:szCs w:val="24"/>
        </w:rPr>
        <w:t>were</w:t>
      </w:r>
      <w:r>
        <w:rPr>
          <w:sz w:val="24"/>
          <w:szCs w:val="24"/>
        </w:rPr>
        <w:t xml:space="preserve"> formed on how make it and</w:t>
      </w:r>
      <w:r w:rsidRPr="00EF335C">
        <w:rPr>
          <w:sz w:val="24"/>
          <w:szCs w:val="24"/>
        </w:rPr>
        <w:t xml:space="preserve"> in all the relative to the selection of the participants, information of the same and collected of data with the end to unify criteria and reduce to the minimum </w:t>
      </w:r>
      <w:r>
        <w:rPr>
          <w:sz w:val="24"/>
          <w:szCs w:val="24"/>
        </w:rPr>
        <w:t xml:space="preserve">the </w:t>
      </w:r>
      <w:r w:rsidRPr="00EF335C">
        <w:rPr>
          <w:sz w:val="24"/>
          <w:szCs w:val="24"/>
        </w:rPr>
        <w:t>bias</w:t>
      </w:r>
      <w:r>
        <w:rPr>
          <w:sz w:val="24"/>
          <w:szCs w:val="24"/>
        </w:rPr>
        <w:t xml:space="preserve"> interexplorador</w:t>
      </w:r>
      <w:r w:rsidRPr="00EF335C">
        <w:rPr>
          <w:sz w:val="24"/>
          <w:szCs w:val="24"/>
        </w:rPr>
        <w:t>.  All the researchers c</w:t>
      </w:r>
      <w:r w:rsidR="007705BE">
        <w:rPr>
          <w:sz w:val="24"/>
          <w:szCs w:val="24"/>
        </w:rPr>
        <w:t>ontaron</w:t>
      </w:r>
      <w:r w:rsidRPr="00EF335C">
        <w:rPr>
          <w:sz w:val="24"/>
          <w:szCs w:val="24"/>
        </w:rPr>
        <w:t xml:space="preserve"> with a guide to drive the session of relaxation of the form more homogénea possible</w:t>
      </w:r>
      <w:r w:rsidR="001F51DD">
        <w:rPr>
          <w:sz w:val="24"/>
          <w:szCs w:val="24"/>
        </w:rPr>
        <w:t xml:space="preserve"> (Annex </w:t>
      </w:r>
      <w:r w:rsidRPr="00EF335C">
        <w:rPr>
          <w:sz w:val="24"/>
          <w:szCs w:val="24"/>
        </w:rPr>
        <w:t>).</w:t>
      </w:r>
    </w:p>
    <w:p w:rsidR="0093348E" w:rsidRDefault="0093348E" w:rsidP="00EF335C">
      <w:pPr>
        <w:spacing w:line="360" w:lineRule="auto"/>
        <w:jc w:val="both"/>
        <w:rPr>
          <w:sz w:val="24"/>
          <w:szCs w:val="24"/>
        </w:rPr>
      </w:pPr>
    </w:p>
    <w:p w:rsidR="00DC0354" w:rsidRPr="00EF335C" w:rsidRDefault="00DC0354" w:rsidP="00971099">
      <w:pPr>
        <w:pStyle w:val="Prrafodelista"/>
        <w:numPr>
          <w:ilvl w:val="0"/>
          <w:numId w:val="9"/>
        </w:numPr>
        <w:spacing w:line="360" w:lineRule="auto"/>
        <w:jc w:val="both"/>
        <w:rPr>
          <w:sz w:val="24"/>
          <w:szCs w:val="24"/>
        </w:rPr>
      </w:pPr>
      <w:r w:rsidRPr="00EF335C">
        <w:rPr>
          <w:sz w:val="24"/>
          <w:szCs w:val="24"/>
        </w:rPr>
        <w:t>Variables</w:t>
      </w:r>
    </w:p>
    <w:p w:rsidR="000B600B" w:rsidRPr="000B600B" w:rsidRDefault="000B600B" w:rsidP="00971099">
      <w:pPr>
        <w:pStyle w:val="Prrafodelista"/>
        <w:numPr>
          <w:ilvl w:val="0"/>
          <w:numId w:val="11"/>
        </w:numPr>
        <w:spacing w:line="360" w:lineRule="auto"/>
        <w:jc w:val="both"/>
        <w:rPr>
          <w:sz w:val="24"/>
          <w:szCs w:val="24"/>
        </w:rPr>
      </w:pPr>
      <w:r>
        <w:rPr>
          <w:sz w:val="24"/>
          <w:szCs w:val="24"/>
        </w:rPr>
        <w:t>Sociodemográficas.</w:t>
      </w:r>
    </w:p>
    <w:p w:rsidR="00DC0354" w:rsidRPr="00EF335C" w:rsidRDefault="00241984" w:rsidP="00EF335C">
      <w:pPr>
        <w:spacing w:line="360" w:lineRule="auto"/>
        <w:jc w:val="both"/>
        <w:rPr>
          <w:sz w:val="24"/>
          <w:szCs w:val="24"/>
        </w:rPr>
      </w:pPr>
      <w:r>
        <w:rPr>
          <w:sz w:val="24"/>
          <w:szCs w:val="24"/>
        </w:rPr>
        <w:t>Age</w:t>
      </w:r>
      <w:r w:rsidR="00DC0354" w:rsidRPr="00EF335C">
        <w:rPr>
          <w:sz w:val="24"/>
          <w:szCs w:val="24"/>
        </w:rPr>
        <w:t xml:space="preserve">, sex, </w:t>
      </w:r>
      <w:r w:rsidR="00542116" w:rsidRPr="00EF335C">
        <w:rPr>
          <w:sz w:val="24"/>
          <w:szCs w:val="24"/>
        </w:rPr>
        <w:t>medical</w:t>
      </w:r>
      <w:r w:rsidR="00291F4E">
        <w:rPr>
          <w:sz w:val="24"/>
          <w:szCs w:val="24"/>
        </w:rPr>
        <w:t xml:space="preserve"> centre of reference</w:t>
      </w:r>
      <w:r w:rsidR="00DC0354" w:rsidRPr="00EF335C">
        <w:rPr>
          <w:sz w:val="24"/>
          <w:szCs w:val="24"/>
        </w:rPr>
        <w:t xml:space="preserve">, familiar situation (civil state, children, familiar support) and </w:t>
      </w:r>
      <w:r w:rsidR="00D71E9D">
        <w:rPr>
          <w:sz w:val="24"/>
          <w:szCs w:val="24"/>
        </w:rPr>
        <w:t>academic training</w:t>
      </w:r>
      <w:r w:rsidR="00DC0354" w:rsidRPr="00EF335C">
        <w:rPr>
          <w:sz w:val="24"/>
          <w:szCs w:val="24"/>
        </w:rPr>
        <w:t>.</w:t>
      </w:r>
    </w:p>
    <w:p w:rsidR="000B600B" w:rsidRPr="000B600B" w:rsidRDefault="00DC0354" w:rsidP="00971099">
      <w:pPr>
        <w:pStyle w:val="Prrafodelista"/>
        <w:numPr>
          <w:ilvl w:val="0"/>
          <w:numId w:val="11"/>
        </w:numPr>
        <w:spacing w:line="360" w:lineRule="auto"/>
        <w:jc w:val="both"/>
        <w:rPr>
          <w:sz w:val="24"/>
          <w:szCs w:val="24"/>
        </w:rPr>
      </w:pPr>
      <w:r w:rsidRPr="000B600B">
        <w:rPr>
          <w:sz w:val="24"/>
          <w:szCs w:val="24"/>
        </w:rPr>
        <w:t xml:space="preserve">Related with the process </w:t>
      </w:r>
      <w:r w:rsidR="004D192C">
        <w:rPr>
          <w:sz w:val="24"/>
          <w:szCs w:val="24"/>
        </w:rPr>
        <w:t>oncologic</w:t>
      </w:r>
      <w:r w:rsidR="004A6396">
        <w:rPr>
          <w:sz w:val="24"/>
          <w:szCs w:val="24"/>
        </w:rPr>
        <w:t>.</w:t>
      </w:r>
    </w:p>
    <w:p w:rsidR="007458CE" w:rsidRDefault="000B600B" w:rsidP="00EF335C">
      <w:pPr>
        <w:spacing w:line="360" w:lineRule="auto"/>
        <w:jc w:val="both"/>
        <w:rPr>
          <w:sz w:val="24"/>
          <w:szCs w:val="24"/>
        </w:rPr>
      </w:pPr>
      <w:r w:rsidRPr="00EF335C">
        <w:rPr>
          <w:sz w:val="24"/>
          <w:szCs w:val="24"/>
        </w:rPr>
        <w:t>Main</w:t>
      </w:r>
      <w:r w:rsidR="00DC0354" w:rsidRPr="00EF335C">
        <w:rPr>
          <w:sz w:val="24"/>
          <w:szCs w:val="24"/>
        </w:rPr>
        <w:t xml:space="preserve"> medical diagnostic, date of the first query in </w:t>
      </w:r>
      <w:r w:rsidR="00542116" w:rsidRPr="00EF335C">
        <w:rPr>
          <w:sz w:val="24"/>
          <w:szCs w:val="24"/>
        </w:rPr>
        <w:t xml:space="preserve">the units oncológicas, </w:t>
      </w:r>
      <w:r w:rsidR="00516B29">
        <w:rPr>
          <w:sz w:val="24"/>
          <w:szCs w:val="24"/>
        </w:rPr>
        <w:t xml:space="preserve">type </w:t>
      </w:r>
      <w:r w:rsidR="00DC0354" w:rsidRPr="00EF335C">
        <w:rPr>
          <w:sz w:val="24"/>
          <w:szCs w:val="24"/>
        </w:rPr>
        <w:t>of treatment (chemotherapy, radiotherapy, biological therapies and hormonales) and his secondary effects.</w:t>
      </w:r>
    </w:p>
    <w:p w:rsidR="006D3304" w:rsidRDefault="00542116" w:rsidP="00EF335C">
      <w:pPr>
        <w:spacing w:line="360" w:lineRule="auto"/>
        <w:jc w:val="both"/>
        <w:rPr>
          <w:sz w:val="24"/>
          <w:szCs w:val="24"/>
        </w:rPr>
      </w:pPr>
      <w:r w:rsidRPr="00EF335C">
        <w:rPr>
          <w:sz w:val="24"/>
          <w:szCs w:val="24"/>
        </w:rPr>
        <w:lastRenderedPageBreak/>
        <w:t xml:space="preserve">Presence of </w:t>
      </w:r>
      <w:r w:rsidR="006827FF">
        <w:rPr>
          <w:sz w:val="24"/>
          <w:szCs w:val="24"/>
        </w:rPr>
        <w:t>pain</w:t>
      </w:r>
      <w:r w:rsidRPr="00EF335C">
        <w:rPr>
          <w:sz w:val="24"/>
          <w:szCs w:val="24"/>
        </w:rPr>
        <w:t xml:space="preserve">, characteristic and control. </w:t>
      </w:r>
      <w:r w:rsidR="007458CE">
        <w:rPr>
          <w:sz w:val="24"/>
          <w:szCs w:val="24"/>
        </w:rPr>
        <w:t xml:space="preserve">They collect  the date </w:t>
      </w:r>
      <w:r w:rsidR="00516B29">
        <w:rPr>
          <w:sz w:val="24"/>
          <w:szCs w:val="24"/>
        </w:rPr>
        <w:t xml:space="preserve"> </w:t>
      </w:r>
      <w:r w:rsidR="00D07BE2">
        <w:rPr>
          <w:sz w:val="24"/>
          <w:szCs w:val="24"/>
        </w:rPr>
        <w:t>of start</w:t>
      </w:r>
      <w:r w:rsidR="00516B29">
        <w:rPr>
          <w:sz w:val="24"/>
          <w:szCs w:val="24"/>
        </w:rPr>
        <w:t xml:space="preserve"> </w:t>
      </w:r>
      <w:r w:rsidR="007458CE">
        <w:rPr>
          <w:sz w:val="24"/>
          <w:szCs w:val="24"/>
        </w:rPr>
        <w:t xml:space="preserve">of the </w:t>
      </w:r>
      <w:r w:rsidR="006827FF">
        <w:rPr>
          <w:sz w:val="24"/>
          <w:szCs w:val="24"/>
        </w:rPr>
        <w:t>pain</w:t>
      </w:r>
      <w:r w:rsidR="007458CE">
        <w:rPr>
          <w:sz w:val="24"/>
          <w:szCs w:val="24"/>
        </w:rPr>
        <w:t>, the intensity, the handle and his ef</w:t>
      </w:r>
      <w:r w:rsidR="00291F4E">
        <w:rPr>
          <w:sz w:val="24"/>
          <w:szCs w:val="24"/>
        </w:rPr>
        <w:t>ectividad</w:t>
      </w:r>
      <w:r w:rsidR="007458CE">
        <w:rPr>
          <w:sz w:val="24"/>
          <w:szCs w:val="24"/>
        </w:rPr>
        <w:t xml:space="preserve">. </w:t>
      </w:r>
      <w:r w:rsidR="006D3304">
        <w:rPr>
          <w:sz w:val="24"/>
          <w:szCs w:val="24"/>
        </w:rPr>
        <w:t xml:space="preserve">It considers  “rescue” to the analgesic drug that  guideline like adyuvante to the usual treatment, when this is not able to control the </w:t>
      </w:r>
      <w:r w:rsidR="006827FF">
        <w:rPr>
          <w:sz w:val="24"/>
          <w:szCs w:val="24"/>
        </w:rPr>
        <w:t>pain</w:t>
      </w:r>
      <w:r w:rsidR="006D3304">
        <w:rPr>
          <w:sz w:val="24"/>
          <w:szCs w:val="24"/>
        </w:rPr>
        <w:t xml:space="preserve"> in a moment determinate.</w:t>
      </w:r>
    </w:p>
    <w:p w:rsidR="00291F4E" w:rsidRDefault="00291F4E" w:rsidP="00EF335C">
      <w:pPr>
        <w:spacing w:line="360" w:lineRule="auto"/>
        <w:jc w:val="both"/>
        <w:rPr>
          <w:sz w:val="24"/>
          <w:szCs w:val="24"/>
        </w:rPr>
      </w:pPr>
      <w:r>
        <w:rPr>
          <w:sz w:val="24"/>
          <w:szCs w:val="24"/>
        </w:rPr>
        <w:t>The</w:t>
      </w:r>
      <w:r w:rsidR="00282420">
        <w:rPr>
          <w:sz w:val="24"/>
          <w:szCs w:val="24"/>
        </w:rPr>
        <w:t xml:space="preserve"> classification d</w:t>
      </w:r>
      <w:r>
        <w:rPr>
          <w:sz w:val="24"/>
          <w:szCs w:val="24"/>
        </w:rPr>
        <w:t>and</w:t>
      </w:r>
      <w:r w:rsidR="00282420">
        <w:rPr>
          <w:sz w:val="24"/>
          <w:szCs w:val="24"/>
        </w:rPr>
        <w:t xml:space="preserve"> </w:t>
      </w:r>
      <w:r>
        <w:rPr>
          <w:sz w:val="24"/>
          <w:szCs w:val="24"/>
        </w:rPr>
        <w:t xml:space="preserve">the </w:t>
      </w:r>
      <w:r w:rsidR="00282420">
        <w:rPr>
          <w:sz w:val="24"/>
          <w:szCs w:val="24"/>
        </w:rPr>
        <w:t>analgesics</w:t>
      </w:r>
      <w:r>
        <w:rPr>
          <w:sz w:val="24"/>
          <w:szCs w:val="24"/>
        </w:rPr>
        <w:t xml:space="preserve"> did  tie</w:t>
      </w:r>
      <w:r w:rsidR="00282420">
        <w:rPr>
          <w:sz w:val="24"/>
          <w:szCs w:val="24"/>
        </w:rPr>
        <w:t>ndiendo to the Analgesic Stairs</w:t>
      </w:r>
      <w:r>
        <w:rPr>
          <w:sz w:val="24"/>
          <w:szCs w:val="24"/>
        </w:rPr>
        <w:t xml:space="preserve"> of</w:t>
      </w:r>
      <w:r w:rsidR="00282420">
        <w:rPr>
          <w:sz w:val="24"/>
          <w:szCs w:val="24"/>
        </w:rPr>
        <w:t>the Or MS</w:t>
      </w:r>
      <w:r w:rsidR="00265523">
        <w:rPr>
          <w:sz w:val="24"/>
          <w:szCs w:val="24"/>
        </w:rPr>
        <w:t xml:space="preserve"> for the control of the </w:t>
      </w:r>
      <w:r w:rsidR="006827FF">
        <w:rPr>
          <w:sz w:val="24"/>
          <w:szCs w:val="24"/>
        </w:rPr>
        <w:t>pain</w:t>
      </w:r>
      <w:r w:rsidR="00265523">
        <w:rPr>
          <w:sz w:val="24"/>
          <w:szCs w:val="24"/>
        </w:rPr>
        <w:t xml:space="preserve"> </w:t>
      </w:r>
      <w:r w:rsidR="004D192C">
        <w:rPr>
          <w:sz w:val="24"/>
          <w:szCs w:val="24"/>
        </w:rPr>
        <w:t>oncologic</w:t>
      </w:r>
      <w:r w:rsidR="00265523">
        <w:rPr>
          <w:sz w:val="24"/>
          <w:szCs w:val="24"/>
        </w:rPr>
        <w:t xml:space="preserve"> published in 1986</w:t>
      </w:r>
      <w:r w:rsidR="00BE2507" w:rsidRPr="00E76EF0">
        <w:rPr>
          <w:sz w:val="24"/>
          <w:szCs w:val="24"/>
          <w:vertAlign w:val="superscript"/>
        </w:rPr>
        <w:fldChar w:fldCharType="begin"/>
      </w:r>
      <w:r w:rsidR="00BE2507" w:rsidRPr="00E76EF0">
        <w:rPr>
          <w:sz w:val="24"/>
          <w:szCs w:val="24"/>
          <w:vertAlign w:val="superscript"/>
        </w:rPr>
        <w:instrText>ADDIN RW.CITE{{doc:56d46a17e4b089b27dd666e0 NCER [No Information]}}</w:instrText>
      </w:r>
      <w:r w:rsidR="00BE2507" w:rsidRPr="00E76EF0">
        <w:rPr>
          <w:sz w:val="24"/>
          <w:szCs w:val="24"/>
          <w:vertAlign w:val="superscript"/>
        </w:rPr>
        <w:fldChar w:fldCharType="separate"/>
      </w:r>
      <w:r w:rsidR="00D34830" w:rsidRPr="00D34830">
        <w:rPr>
          <w:rFonts w:ascii="Calibri" w:hAnsi="Calibri"/>
          <w:sz w:val="24"/>
          <w:szCs w:val="24"/>
        </w:rPr>
        <w:t>(39)</w:t>
      </w:r>
      <w:r w:rsidR="00BE2507" w:rsidRPr="00E76EF0">
        <w:rPr>
          <w:sz w:val="24"/>
          <w:szCs w:val="24"/>
          <w:vertAlign w:val="superscript"/>
        </w:rPr>
        <w:fldChar w:fldCharType="end"/>
      </w:r>
      <w:r w:rsidR="00265523">
        <w:rPr>
          <w:sz w:val="24"/>
          <w:szCs w:val="24"/>
        </w:rPr>
        <w:t>.</w:t>
      </w:r>
    </w:p>
    <w:p w:rsidR="00F2441C" w:rsidRPr="00265523" w:rsidRDefault="00F2441C" w:rsidP="004D192C">
      <w:pPr>
        <w:spacing w:line="360" w:lineRule="auto"/>
        <w:rPr>
          <w:sz w:val="20"/>
          <w:szCs w:val="20"/>
        </w:rPr>
      </w:pPr>
    </w:p>
    <w:p w:rsidR="000B600B" w:rsidRPr="000B600B" w:rsidRDefault="00DC0354" w:rsidP="00971099">
      <w:pPr>
        <w:pStyle w:val="Prrafodelista"/>
        <w:numPr>
          <w:ilvl w:val="0"/>
          <w:numId w:val="11"/>
        </w:numPr>
        <w:spacing w:line="360" w:lineRule="auto"/>
        <w:jc w:val="both"/>
        <w:rPr>
          <w:sz w:val="24"/>
          <w:szCs w:val="24"/>
        </w:rPr>
      </w:pPr>
      <w:r w:rsidRPr="000B600B">
        <w:rPr>
          <w:sz w:val="24"/>
          <w:szCs w:val="24"/>
        </w:rPr>
        <w:t>Related with</w:t>
      </w:r>
      <w:r w:rsidR="00542116" w:rsidRPr="000B600B">
        <w:rPr>
          <w:sz w:val="24"/>
          <w:szCs w:val="24"/>
        </w:rPr>
        <w:t xml:space="preserve"> alterations</w:t>
      </w:r>
      <w:r w:rsidRPr="000B600B">
        <w:rPr>
          <w:sz w:val="24"/>
          <w:szCs w:val="24"/>
        </w:rPr>
        <w:t xml:space="preserve"> </w:t>
      </w:r>
      <w:r w:rsidR="00542116" w:rsidRPr="000B600B">
        <w:rPr>
          <w:sz w:val="24"/>
          <w:szCs w:val="24"/>
        </w:rPr>
        <w:t>of the mental health</w:t>
      </w:r>
      <w:r w:rsidR="000B600B">
        <w:rPr>
          <w:sz w:val="24"/>
          <w:szCs w:val="24"/>
        </w:rPr>
        <w:t>.</w:t>
      </w:r>
    </w:p>
    <w:p w:rsidR="0097323C" w:rsidRDefault="000B600B" w:rsidP="00EF335C">
      <w:pPr>
        <w:spacing w:line="360" w:lineRule="auto"/>
        <w:jc w:val="both"/>
        <w:rPr>
          <w:sz w:val="24"/>
          <w:szCs w:val="24"/>
        </w:rPr>
      </w:pPr>
      <w:r w:rsidRPr="00EF335C">
        <w:rPr>
          <w:sz w:val="24"/>
          <w:szCs w:val="24"/>
        </w:rPr>
        <w:t>Characteristics</w:t>
      </w:r>
      <w:r w:rsidR="00DC0354" w:rsidRPr="00EF335C">
        <w:rPr>
          <w:sz w:val="24"/>
          <w:szCs w:val="24"/>
        </w:rPr>
        <w:t xml:space="preserve"> of the consumption of </w:t>
      </w:r>
      <w:r w:rsidR="00EC3E67">
        <w:rPr>
          <w:sz w:val="24"/>
          <w:szCs w:val="24"/>
        </w:rPr>
        <w:t>antidepressant</w:t>
      </w:r>
      <w:r w:rsidR="00DC0354" w:rsidRPr="00EF335C">
        <w:rPr>
          <w:sz w:val="24"/>
          <w:szCs w:val="24"/>
        </w:rPr>
        <w:t>s, hypnotic and ansiolíticos. Other no farmacological treatments</w:t>
      </w:r>
      <w:r w:rsidR="00AE1C23">
        <w:rPr>
          <w:sz w:val="24"/>
          <w:szCs w:val="24"/>
        </w:rPr>
        <w:t xml:space="preserve"> to control his psychiatric symptomatology</w:t>
      </w:r>
      <w:r w:rsidR="00DC0354" w:rsidRPr="00EF335C">
        <w:rPr>
          <w:sz w:val="24"/>
          <w:szCs w:val="24"/>
        </w:rPr>
        <w:t>.</w:t>
      </w:r>
      <w:r w:rsidR="00516B29">
        <w:rPr>
          <w:sz w:val="24"/>
          <w:szCs w:val="24"/>
        </w:rPr>
        <w:t xml:space="preserve"> They collect  the date of start</w:t>
      </w:r>
      <w:r w:rsidR="00AE1C23">
        <w:rPr>
          <w:sz w:val="24"/>
          <w:szCs w:val="24"/>
        </w:rPr>
        <w:t>d the treatment</w:t>
      </w:r>
      <w:r w:rsidR="00516B29">
        <w:rPr>
          <w:sz w:val="24"/>
          <w:szCs w:val="24"/>
        </w:rPr>
        <w:t>, the handle and his and</w:t>
      </w:r>
      <w:r w:rsidR="00AE1C23">
        <w:rPr>
          <w:sz w:val="24"/>
          <w:szCs w:val="24"/>
        </w:rPr>
        <w:t>fectividad</w:t>
      </w:r>
      <w:r w:rsidR="00516B29">
        <w:rPr>
          <w:sz w:val="24"/>
          <w:szCs w:val="24"/>
        </w:rPr>
        <w:t>.</w:t>
      </w:r>
      <w:r w:rsidR="00516B29" w:rsidRPr="00516B29">
        <w:t xml:space="preserve"> </w:t>
      </w:r>
    </w:p>
    <w:p w:rsidR="00D71E9D" w:rsidRDefault="00D71E9D" w:rsidP="00EF335C">
      <w:pPr>
        <w:spacing w:line="360" w:lineRule="auto"/>
        <w:jc w:val="both"/>
        <w:rPr>
          <w:sz w:val="24"/>
          <w:szCs w:val="24"/>
        </w:rPr>
      </w:pPr>
      <w:r w:rsidRPr="00D71E9D">
        <w:rPr>
          <w:sz w:val="24"/>
          <w:szCs w:val="24"/>
        </w:rPr>
        <w:t xml:space="preserve">It considers  “rescue” to the drug that  guideline like adyuvante to the usual treatment, when this is not able to control </w:t>
      </w:r>
      <w:r>
        <w:rPr>
          <w:sz w:val="24"/>
          <w:szCs w:val="24"/>
        </w:rPr>
        <w:t>the symptomatology</w:t>
      </w:r>
      <w:r w:rsidRPr="00D71E9D">
        <w:rPr>
          <w:sz w:val="24"/>
          <w:szCs w:val="24"/>
        </w:rPr>
        <w:t xml:space="preserve"> in a moment determinate.</w:t>
      </w:r>
    </w:p>
    <w:p w:rsidR="00DC0354" w:rsidRDefault="003760AA" w:rsidP="00EF335C">
      <w:pPr>
        <w:spacing w:line="360" w:lineRule="auto"/>
        <w:jc w:val="both"/>
        <w:rPr>
          <w:sz w:val="24"/>
          <w:szCs w:val="24"/>
        </w:rPr>
      </w:pPr>
      <w:r>
        <w:rPr>
          <w:sz w:val="24"/>
          <w:szCs w:val="24"/>
        </w:rPr>
        <w:t>Regarding the guideline, considers  “fixed” when the patient has prescribed a drug</w:t>
      </w:r>
      <w:r w:rsidR="006D3304" w:rsidRPr="006D3304">
        <w:rPr>
          <w:sz w:val="24"/>
          <w:szCs w:val="24"/>
        </w:rPr>
        <w:t xml:space="preserve"> </w:t>
      </w:r>
      <w:r w:rsidR="006D3304">
        <w:rPr>
          <w:sz w:val="24"/>
          <w:szCs w:val="24"/>
        </w:rPr>
        <w:t>daily to control the symptoms</w:t>
      </w:r>
      <w:r>
        <w:rPr>
          <w:sz w:val="24"/>
          <w:szCs w:val="24"/>
        </w:rPr>
        <w:t xml:space="preserve">, in a dose and determinate interval. It considers  “discontinuous” when </w:t>
      </w:r>
      <w:r w:rsidR="006D3304">
        <w:rPr>
          <w:sz w:val="24"/>
          <w:szCs w:val="24"/>
        </w:rPr>
        <w:t xml:space="preserve">the patient has prescribed a drug, </w:t>
      </w:r>
      <w:r w:rsidR="006D3304" w:rsidRPr="006D3304">
        <w:rPr>
          <w:sz w:val="24"/>
          <w:szCs w:val="24"/>
        </w:rPr>
        <w:t>in a dose and determinate interval</w:t>
      </w:r>
      <w:r w:rsidR="006D3304">
        <w:rPr>
          <w:sz w:val="24"/>
          <w:szCs w:val="24"/>
        </w:rPr>
        <w:t>, that only consumes when they present  the symptoms.</w:t>
      </w:r>
    </w:p>
    <w:p w:rsidR="00A76A08" w:rsidRPr="004D192C" w:rsidRDefault="00D07BE2" w:rsidP="004D192C">
      <w:pPr>
        <w:spacing w:line="360" w:lineRule="auto"/>
        <w:jc w:val="both"/>
        <w:rPr>
          <w:sz w:val="24"/>
          <w:szCs w:val="24"/>
        </w:rPr>
      </w:pPr>
      <w:r w:rsidRPr="000D2438">
        <w:rPr>
          <w:sz w:val="24"/>
          <w:szCs w:val="24"/>
        </w:rPr>
        <w:t xml:space="preserve">The anxiety or anxious symptomatology in function of his </w:t>
      </w:r>
      <w:r w:rsidR="00E76EF0" w:rsidRPr="000D2438">
        <w:rPr>
          <w:sz w:val="24"/>
          <w:szCs w:val="24"/>
        </w:rPr>
        <w:t>characteristicdefinitorias</w:t>
      </w:r>
      <w:r w:rsidR="004E7178" w:rsidRPr="000D2438">
        <w:rPr>
          <w:sz w:val="24"/>
          <w:szCs w:val="24"/>
        </w:rPr>
        <w:fldChar w:fldCharType="begin"/>
      </w:r>
      <w:r w:rsidR="004E7178" w:rsidRPr="000D2438">
        <w:rPr>
          <w:sz w:val="24"/>
          <w:szCs w:val="24"/>
        </w:rPr>
        <w:instrText>ADDIN RW.CITE{{doc:557d30e5e4b0770c9a92110a NANDAInternational 2014}}</w:instrText>
      </w:r>
      <w:r w:rsidR="004E7178" w:rsidRPr="000D2438">
        <w:rPr>
          <w:sz w:val="24"/>
          <w:szCs w:val="24"/>
        </w:rPr>
        <w:fldChar w:fldCharType="separate"/>
      </w:r>
      <w:r w:rsidR="000209C6" w:rsidRPr="000D2438">
        <w:rPr>
          <w:rFonts w:ascii="Calibri" w:hAnsi="Calibri"/>
          <w:sz w:val="24"/>
          <w:szCs w:val="24"/>
        </w:rPr>
        <w:t>(31)</w:t>
      </w:r>
      <w:r w:rsidR="004E7178" w:rsidRPr="000D2438">
        <w:rPr>
          <w:sz w:val="24"/>
          <w:szCs w:val="24"/>
        </w:rPr>
        <w:fldChar w:fldCharType="end"/>
      </w:r>
      <w:r w:rsidRPr="000D2438">
        <w:rPr>
          <w:sz w:val="24"/>
          <w:szCs w:val="24"/>
        </w:rPr>
        <w:t xml:space="preserve"> it determines  through the consumption of </w:t>
      </w:r>
      <w:r w:rsidR="004D192C">
        <w:rPr>
          <w:sz w:val="24"/>
          <w:szCs w:val="24"/>
        </w:rPr>
        <w:t>psychotropic drugs</w:t>
      </w:r>
      <w:r w:rsidRPr="000D2438">
        <w:rPr>
          <w:sz w:val="24"/>
          <w:szCs w:val="24"/>
        </w:rPr>
        <w:t xml:space="preserve">: ansiolíticos, hypnotic and </w:t>
      </w:r>
      <w:r w:rsidR="00EC3E67" w:rsidRPr="000D2438">
        <w:rPr>
          <w:sz w:val="24"/>
          <w:szCs w:val="24"/>
        </w:rPr>
        <w:t>antidepressant</w:t>
      </w:r>
      <w:r w:rsidRPr="000D2438">
        <w:rPr>
          <w:sz w:val="24"/>
          <w:szCs w:val="24"/>
        </w:rPr>
        <w:t>.</w:t>
      </w:r>
    </w:p>
    <w:p w:rsidR="00A76A08" w:rsidRPr="00A76A08" w:rsidRDefault="00A76A08" w:rsidP="00A76A08">
      <w:pPr>
        <w:pStyle w:val="Prrafodelista"/>
        <w:spacing w:line="360" w:lineRule="auto"/>
        <w:ind w:left="2160"/>
        <w:jc w:val="both"/>
        <w:rPr>
          <w:sz w:val="24"/>
          <w:szCs w:val="24"/>
        </w:rPr>
      </w:pPr>
    </w:p>
    <w:p w:rsidR="000B600B" w:rsidRPr="000B600B" w:rsidRDefault="00DC0354" w:rsidP="00971099">
      <w:pPr>
        <w:pStyle w:val="Prrafodelista"/>
        <w:numPr>
          <w:ilvl w:val="0"/>
          <w:numId w:val="11"/>
        </w:numPr>
        <w:spacing w:line="360" w:lineRule="auto"/>
        <w:jc w:val="both"/>
        <w:rPr>
          <w:sz w:val="24"/>
          <w:szCs w:val="24"/>
        </w:rPr>
      </w:pPr>
      <w:r w:rsidRPr="000B600B">
        <w:rPr>
          <w:sz w:val="24"/>
          <w:szCs w:val="24"/>
        </w:rPr>
        <w:t>Related co</w:t>
      </w:r>
      <w:r w:rsidR="000B600B">
        <w:rPr>
          <w:sz w:val="24"/>
          <w:szCs w:val="24"/>
        </w:rPr>
        <w:t>n the effect of the intervention.</w:t>
      </w:r>
    </w:p>
    <w:p w:rsidR="0097323C" w:rsidRDefault="00DC0354" w:rsidP="00EF335C">
      <w:pPr>
        <w:spacing w:line="360" w:lineRule="auto"/>
        <w:jc w:val="both"/>
        <w:rPr>
          <w:sz w:val="24"/>
          <w:szCs w:val="24"/>
        </w:rPr>
      </w:pPr>
      <w:r w:rsidRPr="00EF335C">
        <w:rPr>
          <w:sz w:val="24"/>
          <w:szCs w:val="24"/>
        </w:rPr>
        <w:t xml:space="preserve">Degree of previous anxiety to the technician and of back relaxation to the same, intensity of the </w:t>
      </w:r>
      <w:r w:rsidR="006827FF">
        <w:rPr>
          <w:sz w:val="24"/>
          <w:szCs w:val="24"/>
        </w:rPr>
        <w:t>pain</w:t>
      </w:r>
      <w:r w:rsidRPr="00EF335C">
        <w:rPr>
          <w:sz w:val="24"/>
          <w:szCs w:val="24"/>
        </w:rPr>
        <w:t>, intensity of the nauseas, quality of life and degree of concentration, command and confidence in the development of the technician.</w:t>
      </w:r>
      <w:r w:rsidR="00722505">
        <w:rPr>
          <w:sz w:val="24"/>
          <w:szCs w:val="24"/>
        </w:rPr>
        <w:t xml:space="preserve"> </w:t>
      </w:r>
    </w:p>
    <w:p w:rsidR="0097323C" w:rsidRDefault="00516B29" w:rsidP="00EF335C">
      <w:pPr>
        <w:spacing w:line="360" w:lineRule="auto"/>
        <w:jc w:val="both"/>
        <w:rPr>
          <w:sz w:val="24"/>
          <w:szCs w:val="24"/>
        </w:rPr>
      </w:pPr>
      <w:r>
        <w:rPr>
          <w:sz w:val="24"/>
          <w:szCs w:val="24"/>
        </w:rPr>
        <w:t xml:space="preserve">They collect  data on the different anxious symptoms that suffer </w:t>
      </w:r>
      <w:r w:rsidR="00722505">
        <w:rPr>
          <w:sz w:val="24"/>
          <w:szCs w:val="24"/>
        </w:rPr>
        <w:t xml:space="preserve">taking into account </w:t>
      </w:r>
      <w:r>
        <w:rPr>
          <w:sz w:val="24"/>
          <w:szCs w:val="24"/>
        </w:rPr>
        <w:t>the intensity, his handle and the effect of the technician on them.</w:t>
      </w:r>
      <w:r w:rsidRPr="00516B29">
        <w:t xml:space="preserve"> </w:t>
      </w:r>
    </w:p>
    <w:p w:rsidR="00722505" w:rsidRDefault="0097323C" w:rsidP="00EF335C">
      <w:pPr>
        <w:spacing w:line="360" w:lineRule="auto"/>
        <w:jc w:val="both"/>
        <w:rPr>
          <w:sz w:val="24"/>
          <w:szCs w:val="24"/>
        </w:rPr>
      </w:pPr>
      <w:r>
        <w:rPr>
          <w:sz w:val="24"/>
          <w:szCs w:val="24"/>
        </w:rPr>
        <w:lastRenderedPageBreak/>
        <w:t xml:space="preserve">You tie to make the intervention and when finalising the follow-up values  the </w:t>
      </w:r>
      <w:r w:rsidR="00722505">
        <w:rPr>
          <w:sz w:val="24"/>
          <w:szCs w:val="24"/>
        </w:rPr>
        <w:t xml:space="preserve"> quality of life</w:t>
      </w:r>
      <w:r>
        <w:rPr>
          <w:sz w:val="24"/>
          <w:szCs w:val="24"/>
        </w:rPr>
        <w:t>.</w:t>
      </w:r>
      <w:r w:rsidR="00722505">
        <w:rPr>
          <w:sz w:val="24"/>
          <w:szCs w:val="24"/>
        </w:rPr>
        <w:t xml:space="preserve"> </w:t>
      </w:r>
    </w:p>
    <w:p w:rsidR="00DC0354" w:rsidRDefault="00542116" w:rsidP="00EF335C">
      <w:pPr>
        <w:spacing w:line="360" w:lineRule="auto"/>
        <w:jc w:val="both"/>
        <w:rPr>
          <w:sz w:val="24"/>
          <w:szCs w:val="24"/>
        </w:rPr>
      </w:pPr>
      <w:r w:rsidRPr="00EF335C">
        <w:rPr>
          <w:sz w:val="24"/>
          <w:szCs w:val="24"/>
        </w:rPr>
        <w:t>The fascicles of collected of data (CRD) s</w:t>
      </w:r>
      <w:r w:rsidR="001F51DD">
        <w:rPr>
          <w:sz w:val="24"/>
          <w:szCs w:val="24"/>
        </w:rPr>
        <w:t xml:space="preserve">and can consult in the Annex </w:t>
      </w:r>
      <w:r w:rsidRPr="00EF335C">
        <w:rPr>
          <w:sz w:val="24"/>
          <w:szCs w:val="24"/>
        </w:rPr>
        <w:t>.</w:t>
      </w:r>
    </w:p>
    <w:p w:rsidR="000D2438" w:rsidRPr="00EF335C" w:rsidRDefault="000D2438" w:rsidP="00EF335C">
      <w:pPr>
        <w:spacing w:line="360" w:lineRule="auto"/>
        <w:jc w:val="both"/>
        <w:rPr>
          <w:sz w:val="24"/>
          <w:szCs w:val="24"/>
        </w:rPr>
      </w:pPr>
    </w:p>
    <w:p w:rsidR="00AA5ADD" w:rsidRDefault="00991C74" w:rsidP="00971099">
      <w:pPr>
        <w:pStyle w:val="Prrafodelista"/>
        <w:numPr>
          <w:ilvl w:val="0"/>
          <w:numId w:val="9"/>
        </w:numPr>
        <w:spacing w:line="360" w:lineRule="auto"/>
        <w:jc w:val="both"/>
        <w:rPr>
          <w:sz w:val="24"/>
          <w:szCs w:val="24"/>
        </w:rPr>
      </w:pPr>
      <w:r>
        <w:rPr>
          <w:sz w:val="24"/>
          <w:szCs w:val="24"/>
        </w:rPr>
        <w:t>Instruments of</w:t>
      </w:r>
      <w:r w:rsidR="00DC0354" w:rsidRPr="00EF335C">
        <w:rPr>
          <w:sz w:val="24"/>
          <w:szCs w:val="24"/>
        </w:rPr>
        <w:t>m edida</w:t>
      </w:r>
    </w:p>
    <w:p w:rsidR="00826614" w:rsidRPr="00826614" w:rsidRDefault="00DC0354" w:rsidP="0060294D">
      <w:pPr>
        <w:pStyle w:val="Prrafodelista"/>
        <w:numPr>
          <w:ilvl w:val="0"/>
          <w:numId w:val="26"/>
        </w:numPr>
        <w:spacing w:line="360" w:lineRule="auto"/>
        <w:jc w:val="both"/>
        <w:rPr>
          <w:sz w:val="24"/>
          <w:szCs w:val="24"/>
        </w:rPr>
      </w:pPr>
      <w:r w:rsidRPr="00826614">
        <w:rPr>
          <w:sz w:val="24"/>
          <w:szCs w:val="24"/>
        </w:rPr>
        <w:t xml:space="preserve">Scale </w:t>
      </w:r>
      <w:r w:rsidR="00D07BE2">
        <w:rPr>
          <w:sz w:val="24"/>
          <w:szCs w:val="24"/>
        </w:rPr>
        <w:t>of Verbal Qualification</w:t>
      </w:r>
      <w:r w:rsidR="00D36E58">
        <w:rPr>
          <w:sz w:val="24"/>
          <w:szCs w:val="24"/>
        </w:rPr>
        <w:t xml:space="preserve"> (ECV)</w:t>
      </w:r>
      <w:r w:rsidR="00826614" w:rsidRPr="00826614">
        <w:rPr>
          <w:sz w:val="24"/>
          <w:szCs w:val="24"/>
        </w:rPr>
        <w:t>.</w:t>
      </w:r>
    </w:p>
    <w:p w:rsidR="00DC0354" w:rsidRPr="00EF335C" w:rsidRDefault="00826614" w:rsidP="00EF335C">
      <w:pPr>
        <w:spacing w:line="360" w:lineRule="auto"/>
        <w:jc w:val="both"/>
        <w:rPr>
          <w:sz w:val="24"/>
          <w:szCs w:val="24"/>
        </w:rPr>
      </w:pPr>
      <w:r>
        <w:rPr>
          <w:sz w:val="24"/>
          <w:szCs w:val="24"/>
        </w:rPr>
        <w:t>V</w:t>
      </w:r>
      <w:r w:rsidR="00DC0354" w:rsidRPr="00EF335C">
        <w:rPr>
          <w:sz w:val="24"/>
          <w:szCs w:val="24"/>
        </w:rPr>
        <w:t>aloración subjective of</w:t>
      </w:r>
      <w:r w:rsidR="00D07BE2">
        <w:rPr>
          <w:sz w:val="24"/>
          <w:szCs w:val="24"/>
        </w:rPr>
        <w:t xml:space="preserve"> symptom/effect</w:t>
      </w:r>
      <w:r w:rsidR="00DC0354" w:rsidRPr="00EF335C">
        <w:rPr>
          <w:sz w:val="24"/>
          <w:szCs w:val="24"/>
        </w:rPr>
        <w:t xml:space="preserve"> with </w:t>
      </w:r>
      <w:r w:rsidR="00D07BE2">
        <w:rPr>
          <w:sz w:val="24"/>
          <w:szCs w:val="24"/>
        </w:rPr>
        <w:t xml:space="preserve">a rank </w:t>
      </w:r>
      <w:r w:rsidR="00DC0354" w:rsidRPr="00EF335C">
        <w:rPr>
          <w:sz w:val="24"/>
          <w:szCs w:val="24"/>
        </w:rPr>
        <w:t xml:space="preserve">of 0 to 10. </w:t>
      </w:r>
      <w:r w:rsidR="00F2441C">
        <w:rPr>
          <w:sz w:val="24"/>
          <w:szCs w:val="24"/>
        </w:rPr>
        <w:t>The intensity of pain following the recommendations of the European Society of Medical Oncology measures  through the Scale of Verbal Qualification</w:t>
      </w:r>
      <w:r w:rsidR="00F2441C" w:rsidRPr="00E76EF0">
        <w:rPr>
          <w:sz w:val="24"/>
          <w:szCs w:val="24"/>
          <w:vertAlign w:val="superscript"/>
        </w:rPr>
        <w:fldChar w:fldCharType="begin"/>
      </w:r>
      <w:r w:rsidR="00F2441C" w:rsidRPr="00E76EF0">
        <w:rPr>
          <w:sz w:val="24"/>
          <w:szCs w:val="24"/>
          <w:vertAlign w:val="superscript"/>
        </w:rPr>
        <w:instrText>ADDIN RW.CITE{{doc:5583cf2ae4b0e60ec7b82f37 RipamontiCI,SantiniD,MaranzanoE,etal. 2012}}</w:instrText>
      </w:r>
      <w:r w:rsidR="00F2441C" w:rsidRPr="00E76EF0">
        <w:rPr>
          <w:sz w:val="24"/>
          <w:szCs w:val="24"/>
          <w:vertAlign w:val="superscript"/>
        </w:rPr>
        <w:fldChar w:fldCharType="separate"/>
      </w:r>
      <w:r w:rsidR="00F2441C" w:rsidRPr="00D34830">
        <w:rPr>
          <w:rFonts w:ascii="Calibri" w:hAnsi="Calibri"/>
          <w:sz w:val="24"/>
          <w:szCs w:val="24"/>
        </w:rPr>
        <w:t>(47)</w:t>
      </w:r>
      <w:r w:rsidR="00F2441C" w:rsidRPr="00E76EF0">
        <w:rPr>
          <w:sz w:val="24"/>
          <w:szCs w:val="24"/>
          <w:vertAlign w:val="superscript"/>
        </w:rPr>
        <w:fldChar w:fldCharType="end"/>
      </w:r>
      <w:r w:rsidR="00F2441C">
        <w:rPr>
          <w:sz w:val="24"/>
          <w:szCs w:val="24"/>
        </w:rPr>
        <w:t>, where “0” is the absence of pain and “1</w:t>
      </w:r>
      <w:r w:rsidR="0097323C">
        <w:rPr>
          <w:sz w:val="24"/>
          <w:szCs w:val="24"/>
        </w:rPr>
        <w:t xml:space="preserve">0” the maximum bearable pain. </w:t>
      </w:r>
    </w:p>
    <w:p w:rsidR="00826614" w:rsidRPr="00826614" w:rsidRDefault="00DC0354" w:rsidP="0060294D">
      <w:pPr>
        <w:pStyle w:val="Prrafodelista"/>
        <w:numPr>
          <w:ilvl w:val="0"/>
          <w:numId w:val="26"/>
        </w:numPr>
        <w:spacing w:line="360" w:lineRule="auto"/>
        <w:jc w:val="both"/>
        <w:rPr>
          <w:sz w:val="24"/>
          <w:szCs w:val="24"/>
        </w:rPr>
      </w:pPr>
      <w:r w:rsidRPr="00826614">
        <w:rPr>
          <w:sz w:val="24"/>
          <w:szCs w:val="24"/>
        </w:rPr>
        <w:t>Subjective effectiveness of the farmacological treatment</w:t>
      </w:r>
      <w:r w:rsidR="00D07BE2">
        <w:rPr>
          <w:sz w:val="24"/>
          <w:szCs w:val="24"/>
        </w:rPr>
        <w:t xml:space="preserve"> analgesic,</w:t>
      </w:r>
      <w:r w:rsidR="007B5DEC" w:rsidRPr="00826614">
        <w:rPr>
          <w:sz w:val="24"/>
          <w:szCs w:val="24"/>
        </w:rPr>
        <w:t xml:space="preserve"> </w:t>
      </w:r>
      <w:r w:rsidR="00EC3E67">
        <w:rPr>
          <w:sz w:val="24"/>
          <w:szCs w:val="24"/>
        </w:rPr>
        <w:t>antidepressant</w:t>
      </w:r>
      <w:r w:rsidR="007B5DEC" w:rsidRPr="00826614">
        <w:rPr>
          <w:sz w:val="24"/>
          <w:szCs w:val="24"/>
        </w:rPr>
        <w:t>, ansiolítico and hypnotic</w:t>
      </w:r>
      <w:r w:rsidRPr="00826614">
        <w:rPr>
          <w:sz w:val="24"/>
          <w:szCs w:val="24"/>
        </w:rPr>
        <w:t xml:space="preserve"> perceived by the patient regarding the control of the symptoms</w:t>
      </w:r>
      <w:r w:rsidR="007B5DEC" w:rsidRPr="00826614">
        <w:rPr>
          <w:sz w:val="24"/>
          <w:szCs w:val="24"/>
        </w:rPr>
        <w:t xml:space="preserve"> </w:t>
      </w:r>
      <w:r w:rsidR="00826614" w:rsidRPr="00826614">
        <w:rPr>
          <w:sz w:val="24"/>
          <w:szCs w:val="24"/>
        </w:rPr>
        <w:t>by means of four items.</w:t>
      </w:r>
    </w:p>
    <w:p w:rsidR="00DC0354" w:rsidRDefault="00826614" w:rsidP="00EF335C">
      <w:pPr>
        <w:spacing w:line="360" w:lineRule="auto"/>
        <w:jc w:val="both"/>
        <w:rPr>
          <w:sz w:val="24"/>
          <w:szCs w:val="24"/>
        </w:rPr>
      </w:pPr>
      <w:r>
        <w:rPr>
          <w:sz w:val="24"/>
          <w:szCs w:val="24"/>
        </w:rPr>
        <w:t>C</w:t>
      </w:r>
      <w:r w:rsidR="00DC0354" w:rsidRPr="00EF335C">
        <w:rPr>
          <w:sz w:val="24"/>
          <w:szCs w:val="24"/>
        </w:rPr>
        <w:t>ontrol d</w:t>
      </w:r>
      <w:r w:rsidR="007B5DEC" w:rsidRPr="00EF335C">
        <w:rPr>
          <w:sz w:val="24"/>
          <w:szCs w:val="24"/>
        </w:rPr>
        <w:t xml:space="preserve">and the symptoms, do not control  the symptoms, </w:t>
      </w:r>
      <w:r w:rsidR="00DC0354" w:rsidRPr="00EF335C">
        <w:rPr>
          <w:sz w:val="24"/>
          <w:szCs w:val="24"/>
        </w:rPr>
        <w:t>contr</w:t>
      </w:r>
      <w:r w:rsidR="007B5DEC" w:rsidRPr="00EF335C">
        <w:rPr>
          <w:sz w:val="24"/>
          <w:szCs w:val="24"/>
        </w:rPr>
        <w:t xml:space="preserve">olan partially the symptoms, </w:t>
      </w:r>
      <w:r w:rsidR="00DC0354" w:rsidRPr="00EF335C">
        <w:rPr>
          <w:sz w:val="24"/>
          <w:szCs w:val="24"/>
        </w:rPr>
        <w:t>does not collect  the data.</w:t>
      </w:r>
    </w:p>
    <w:p w:rsidR="0097323C" w:rsidRPr="00AA5ADD" w:rsidRDefault="0097323C" w:rsidP="0097323C">
      <w:pPr>
        <w:pStyle w:val="Prrafodelista"/>
        <w:numPr>
          <w:ilvl w:val="0"/>
          <w:numId w:val="10"/>
        </w:numPr>
        <w:spacing w:line="360" w:lineRule="auto"/>
        <w:jc w:val="both"/>
        <w:rPr>
          <w:sz w:val="24"/>
          <w:szCs w:val="24"/>
        </w:rPr>
      </w:pPr>
      <w:r w:rsidRPr="00AA5ADD">
        <w:rPr>
          <w:sz w:val="24"/>
          <w:szCs w:val="24"/>
        </w:rPr>
        <w:t>Questionnaire of Quality of Life (FACT-G)</w:t>
      </w:r>
      <w:r w:rsidRPr="00E76EF0">
        <w:rPr>
          <w:sz w:val="24"/>
          <w:szCs w:val="24"/>
          <w:vertAlign w:val="superscript"/>
        </w:rPr>
        <w:fldChar w:fldCharType="begin"/>
      </w:r>
      <w:r w:rsidRPr="00E76EF0">
        <w:rPr>
          <w:sz w:val="24"/>
          <w:szCs w:val="24"/>
          <w:vertAlign w:val="superscript"/>
        </w:rPr>
        <w:instrText>ADDIN RW.CITE{{doc:56d470a0e4b089b27dd66782 [NoInformation] [No Information]}}</w:instrText>
      </w:r>
      <w:r w:rsidRPr="00E76EF0">
        <w:rPr>
          <w:sz w:val="24"/>
          <w:szCs w:val="24"/>
          <w:vertAlign w:val="superscript"/>
        </w:rPr>
        <w:fldChar w:fldCharType="separate"/>
      </w:r>
      <w:r w:rsidRPr="00867351">
        <w:rPr>
          <w:rFonts w:ascii="Calibri" w:hAnsi="Calibri"/>
          <w:sz w:val="24"/>
          <w:szCs w:val="24"/>
        </w:rPr>
        <w:t>(89)</w:t>
      </w:r>
      <w:r w:rsidRPr="00E76EF0">
        <w:rPr>
          <w:sz w:val="24"/>
          <w:szCs w:val="24"/>
          <w:vertAlign w:val="superscript"/>
        </w:rPr>
        <w:fldChar w:fldCharType="end"/>
      </w:r>
      <w:r w:rsidRPr="00AA5ADD">
        <w:rPr>
          <w:sz w:val="24"/>
          <w:szCs w:val="24"/>
        </w:rPr>
        <w:t xml:space="preserve">. </w:t>
      </w:r>
    </w:p>
    <w:p w:rsidR="000D2438" w:rsidRPr="00EF335C" w:rsidRDefault="0097323C" w:rsidP="00EF335C">
      <w:pPr>
        <w:spacing w:line="360" w:lineRule="auto"/>
        <w:jc w:val="both"/>
        <w:rPr>
          <w:sz w:val="24"/>
          <w:szCs w:val="24"/>
        </w:rPr>
      </w:pPr>
      <w:r w:rsidRPr="00EF335C">
        <w:rPr>
          <w:sz w:val="24"/>
          <w:szCs w:val="24"/>
        </w:rPr>
        <w:t>This system of measurement, is developing  from the year 1987. It initiated  with the creation of a generic basic questionnaire called the Functional Evaluation of the Therapy of the General Cancer (FACT-G). The FACT-G (now in version 4) is a compilation of 27 items of general questions divided in four commands of quality of life pr</w:t>
      </w:r>
      <w:r w:rsidR="003E5FA9">
        <w:rPr>
          <w:sz w:val="24"/>
          <w:szCs w:val="24"/>
        </w:rPr>
        <w:t xml:space="preserve">incipales: the physical </w:t>
      </w:r>
      <w:r w:rsidR="003E5FA9" w:rsidRPr="00FB256D">
        <w:rPr>
          <w:sz w:val="24"/>
          <w:szCs w:val="24"/>
        </w:rPr>
        <w:t xml:space="preserve">and social welfare, </w:t>
      </w:r>
      <w:r w:rsidRPr="00FB256D">
        <w:rPr>
          <w:sz w:val="24"/>
          <w:szCs w:val="24"/>
        </w:rPr>
        <w:t>welfare of the family, the</w:t>
      </w:r>
      <w:r w:rsidRPr="00EF335C">
        <w:rPr>
          <w:sz w:val="24"/>
          <w:szCs w:val="24"/>
        </w:rPr>
        <w:t xml:space="preserve"> emotional welfare and the functional welfare. It considers  appropriate for his use with the patients with any type of cancer, and also has used  and validated in other chronic illnesses (for example, HIV / SIDA and the multiple sclerosis) and in the general population (using a version l</w:t>
      </w:r>
      <w:r>
        <w:rPr>
          <w:sz w:val="24"/>
          <w:szCs w:val="24"/>
        </w:rPr>
        <w:t>igeramente mo</w:t>
      </w:r>
      <w:r w:rsidR="001F51DD">
        <w:rPr>
          <w:sz w:val="24"/>
          <w:szCs w:val="24"/>
        </w:rPr>
        <w:t xml:space="preserve">dificada). (Annex </w:t>
      </w:r>
      <w:r w:rsidRPr="00EF335C">
        <w:rPr>
          <w:sz w:val="24"/>
          <w:szCs w:val="24"/>
        </w:rPr>
        <w:t>)</w:t>
      </w:r>
      <w:r>
        <w:rPr>
          <w:sz w:val="24"/>
          <w:szCs w:val="24"/>
        </w:rPr>
        <w:t>.</w:t>
      </w:r>
    </w:p>
    <w:p w:rsidR="00241984" w:rsidRDefault="00241984" w:rsidP="00241984">
      <w:pPr>
        <w:pStyle w:val="Prrafodelista"/>
        <w:spacing w:line="360" w:lineRule="auto"/>
        <w:jc w:val="both"/>
        <w:rPr>
          <w:sz w:val="24"/>
          <w:szCs w:val="24"/>
        </w:rPr>
      </w:pPr>
    </w:p>
    <w:p w:rsidR="00DC0354" w:rsidRPr="00EF335C" w:rsidRDefault="007B5DEC" w:rsidP="00971099">
      <w:pPr>
        <w:pStyle w:val="Prrafodelista"/>
        <w:numPr>
          <w:ilvl w:val="0"/>
          <w:numId w:val="9"/>
        </w:numPr>
        <w:spacing w:line="360" w:lineRule="auto"/>
        <w:jc w:val="both"/>
        <w:rPr>
          <w:sz w:val="24"/>
          <w:szCs w:val="24"/>
        </w:rPr>
      </w:pPr>
      <w:r w:rsidRPr="00EF335C">
        <w:rPr>
          <w:sz w:val="24"/>
          <w:szCs w:val="24"/>
        </w:rPr>
        <w:t>Source</w:t>
      </w:r>
      <w:r w:rsidR="00991C74">
        <w:rPr>
          <w:sz w:val="24"/>
          <w:szCs w:val="24"/>
        </w:rPr>
        <w:t xml:space="preserve"> of data</w:t>
      </w:r>
    </w:p>
    <w:p w:rsidR="00DC0354" w:rsidRPr="00EF335C" w:rsidRDefault="00DC0354" w:rsidP="00EF335C">
      <w:pPr>
        <w:spacing w:line="360" w:lineRule="auto"/>
        <w:jc w:val="both"/>
        <w:rPr>
          <w:sz w:val="24"/>
          <w:szCs w:val="24"/>
        </w:rPr>
      </w:pPr>
      <w:r w:rsidRPr="00EF335C">
        <w:rPr>
          <w:sz w:val="24"/>
          <w:szCs w:val="24"/>
        </w:rPr>
        <w:lastRenderedPageBreak/>
        <w:t xml:space="preserve">The </w:t>
      </w:r>
      <w:r w:rsidR="007705BE">
        <w:rPr>
          <w:sz w:val="24"/>
          <w:szCs w:val="24"/>
        </w:rPr>
        <w:t>collected of the data made</w:t>
      </w:r>
      <w:r w:rsidR="007B5DEC" w:rsidRPr="00EF335C">
        <w:rPr>
          <w:sz w:val="24"/>
          <w:szCs w:val="24"/>
        </w:rPr>
        <w:t xml:space="preserve"> </w:t>
      </w:r>
      <w:r w:rsidRPr="00EF335C">
        <w:rPr>
          <w:sz w:val="24"/>
          <w:szCs w:val="24"/>
        </w:rPr>
        <w:t>by means of a CRD</w:t>
      </w:r>
      <w:r w:rsidR="007B5DEC" w:rsidRPr="00EF335C">
        <w:rPr>
          <w:sz w:val="24"/>
          <w:szCs w:val="24"/>
        </w:rPr>
        <w:t xml:space="preserve"> designed</w:t>
      </w:r>
      <w:r w:rsidRPr="00EF335C">
        <w:rPr>
          <w:sz w:val="24"/>
          <w:szCs w:val="24"/>
        </w:rPr>
        <w:t xml:space="preserve"> ad hoc for the group control and the group intervention</w:t>
      </w:r>
      <w:r w:rsidR="001F51DD">
        <w:rPr>
          <w:sz w:val="24"/>
          <w:szCs w:val="24"/>
        </w:rPr>
        <w:t xml:space="preserve"> (Annex </w:t>
      </w:r>
      <w:r w:rsidR="007B5DEC" w:rsidRPr="00EF335C">
        <w:rPr>
          <w:sz w:val="24"/>
          <w:szCs w:val="24"/>
        </w:rPr>
        <w:t>)</w:t>
      </w:r>
      <w:r w:rsidRPr="00EF335C">
        <w:rPr>
          <w:sz w:val="24"/>
          <w:szCs w:val="24"/>
        </w:rPr>
        <w:t>.</w:t>
      </w:r>
    </w:p>
    <w:p w:rsidR="00DC0354" w:rsidRPr="00EF335C" w:rsidRDefault="007705BE" w:rsidP="00EF335C">
      <w:pPr>
        <w:spacing w:line="360" w:lineRule="auto"/>
        <w:jc w:val="both"/>
        <w:rPr>
          <w:sz w:val="24"/>
          <w:szCs w:val="24"/>
        </w:rPr>
      </w:pPr>
      <w:r>
        <w:rPr>
          <w:sz w:val="24"/>
          <w:szCs w:val="24"/>
        </w:rPr>
        <w:t>It used</w:t>
      </w:r>
      <w:r w:rsidR="007B5DEC" w:rsidRPr="00EF335C">
        <w:rPr>
          <w:sz w:val="24"/>
          <w:szCs w:val="24"/>
        </w:rPr>
        <w:t xml:space="preserve"> the clinical history of the patient in format paper and/or electronic for the data of the group control and intervention. </w:t>
      </w:r>
      <w:r>
        <w:rPr>
          <w:sz w:val="24"/>
          <w:szCs w:val="24"/>
        </w:rPr>
        <w:t>The collected of</w:t>
      </w:r>
      <w:r w:rsidR="00DC0354" w:rsidRPr="00EF335C">
        <w:rPr>
          <w:sz w:val="24"/>
          <w:szCs w:val="24"/>
        </w:rPr>
        <w:t xml:space="preserve"> data during the sessions of relaxation  realiz</w:t>
      </w:r>
      <w:r>
        <w:rPr>
          <w:sz w:val="24"/>
          <w:szCs w:val="24"/>
        </w:rPr>
        <w:t>or</w:t>
      </w:r>
      <w:r w:rsidR="00DC0354" w:rsidRPr="00EF335C">
        <w:rPr>
          <w:sz w:val="24"/>
          <w:szCs w:val="24"/>
        </w:rPr>
        <w:t xml:space="preserve"> by means of the autocumplimentación of said leaf by part of the subject to study. Nevertheless</w:t>
      </w:r>
      <w:r w:rsidR="00AA249E">
        <w:rPr>
          <w:sz w:val="24"/>
          <w:szCs w:val="24"/>
        </w:rPr>
        <w:t>,</w:t>
      </w:r>
      <w:r w:rsidR="00DC0354" w:rsidRPr="00EF335C">
        <w:rPr>
          <w:sz w:val="24"/>
          <w:szCs w:val="24"/>
        </w:rPr>
        <w:t xml:space="preserve"> cont</w:t>
      </w:r>
      <w:r>
        <w:rPr>
          <w:sz w:val="24"/>
          <w:szCs w:val="24"/>
        </w:rPr>
        <w:t>aron</w:t>
      </w:r>
      <w:r w:rsidR="00DC0354" w:rsidRPr="00EF335C">
        <w:rPr>
          <w:sz w:val="24"/>
          <w:szCs w:val="24"/>
        </w:rPr>
        <w:t xml:space="preserve"> with the presence of the researcher that directs the session to resolve any doubt that could arise.</w:t>
      </w:r>
    </w:p>
    <w:p w:rsidR="00AA249E" w:rsidRDefault="007705BE" w:rsidP="00EF335C">
      <w:pPr>
        <w:spacing w:line="360" w:lineRule="auto"/>
        <w:jc w:val="both"/>
        <w:rPr>
          <w:sz w:val="24"/>
          <w:szCs w:val="24"/>
        </w:rPr>
      </w:pPr>
      <w:r>
        <w:rPr>
          <w:sz w:val="24"/>
          <w:szCs w:val="24"/>
        </w:rPr>
        <w:t xml:space="preserve">In </w:t>
      </w:r>
      <w:r w:rsidR="00961970">
        <w:rPr>
          <w:sz w:val="24"/>
          <w:szCs w:val="24"/>
        </w:rPr>
        <w:t>the post intervention</w:t>
      </w:r>
      <w:r w:rsidR="00DC0354" w:rsidRPr="00EF335C">
        <w:rPr>
          <w:sz w:val="24"/>
          <w:szCs w:val="24"/>
        </w:rPr>
        <w:t xml:space="preserve">  recog</w:t>
      </w:r>
      <w:r>
        <w:rPr>
          <w:sz w:val="24"/>
          <w:szCs w:val="24"/>
        </w:rPr>
        <w:t>ieron the data</w:t>
      </w:r>
      <w:r w:rsidR="00DC0354" w:rsidRPr="00EF335C">
        <w:rPr>
          <w:sz w:val="24"/>
          <w:szCs w:val="24"/>
        </w:rPr>
        <w:t xml:space="preserve"> telephonically by part of a researcher, always the same, with the end to minimise the bias interexplorador.</w:t>
      </w:r>
    </w:p>
    <w:p w:rsidR="000D2438" w:rsidRPr="00EF335C" w:rsidRDefault="000D2438" w:rsidP="00EF335C">
      <w:pPr>
        <w:spacing w:line="360" w:lineRule="auto"/>
        <w:jc w:val="both"/>
        <w:rPr>
          <w:sz w:val="24"/>
          <w:szCs w:val="24"/>
        </w:rPr>
      </w:pPr>
    </w:p>
    <w:p w:rsidR="00DC0354" w:rsidRPr="00AA249E" w:rsidRDefault="00664F55" w:rsidP="00971099">
      <w:pPr>
        <w:pStyle w:val="Prrafodelista"/>
        <w:numPr>
          <w:ilvl w:val="0"/>
          <w:numId w:val="9"/>
        </w:numPr>
        <w:spacing w:line="360" w:lineRule="auto"/>
        <w:jc w:val="both"/>
        <w:rPr>
          <w:sz w:val="24"/>
          <w:szCs w:val="24"/>
        </w:rPr>
      </w:pPr>
      <w:r w:rsidRPr="00AA249E">
        <w:rPr>
          <w:sz w:val="24"/>
          <w:szCs w:val="24"/>
        </w:rPr>
        <w:t xml:space="preserve">Size muestral </w:t>
      </w:r>
    </w:p>
    <w:p w:rsidR="007B5DEC" w:rsidRPr="00EF335C" w:rsidRDefault="00B96CD7" w:rsidP="00EF335C">
      <w:pPr>
        <w:spacing w:line="360" w:lineRule="auto"/>
        <w:jc w:val="both"/>
        <w:rPr>
          <w:sz w:val="24"/>
          <w:szCs w:val="24"/>
        </w:rPr>
      </w:pPr>
      <w:r>
        <w:rPr>
          <w:sz w:val="24"/>
          <w:szCs w:val="24"/>
        </w:rPr>
        <w:t>The</w:t>
      </w:r>
      <w:r w:rsidR="00DC0354" w:rsidRPr="00EF335C">
        <w:rPr>
          <w:sz w:val="24"/>
          <w:szCs w:val="24"/>
        </w:rPr>
        <w:t xml:space="preserve"> bibliography</w:t>
      </w:r>
      <w:r>
        <w:rPr>
          <w:sz w:val="24"/>
          <w:szCs w:val="24"/>
        </w:rPr>
        <w:t xml:space="preserve"> is scarce and by this reason have calculated </w:t>
      </w:r>
      <w:r w:rsidR="00DC0354" w:rsidRPr="00EF335C">
        <w:rPr>
          <w:sz w:val="24"/>
          <w:szCs w:val="24"/>
        </w:rPr>
        <w:t>the size muestral receiving us to the supue</w:t>
      </w:r>
      <w:r w:rsidR="00E76EF0">
        <w:rPr>
          <w:sz w:val="24"/>
          <w:szCs w:val="24"/>
        </w:rPr>
        <w:t>sto of maximum indeterminación (</w:t>
      </w:r>
      <w:r w:rsidR="00E76EF0" w:rsidRPr="00F64EDC">
        <w:rPr>
          <w:i/>
          <w:sz w:val="24"/>
          <w:szCs w:val="24"/>
        </w:rPr>
        <w:t>p</w:t>
      </w:r>
      <w:r w:rsidR="00DC0354" w:rsidRPr="00EF335C">
        <w:rPr>
          <w:sz w:val="24"/>
          <w:szCs w:val="24"/>
        </w:rPr>
        <w:t>=0,</w:t>
      </w:r>
      <w:r w:rsidR="00DA3554">
        <w:rPr>
          <w:sz w:val="24"/>
          <w:szCs w:val="24"/>
        </w:rPr>
        <w:t>0</w:t>
      </w:r>
      <w:r w:rsidR="00DC0354" w:rsidRPr="00EF335C">
        <w:rPr>
          <w:sz w:val="24"/>
          <w:szCs w:val="24"/>
        </w:rPr>
        <w:t>5), with an interval of confidence of 95% and a maximum error of the 5</w:t>
      </w:r>
      <w:r w:rsidR="00664F55" w:rsidRPr="00EF335C">
        <w:rPr>
          <w:sz w:val="24"/>
          <w:szCs w:val="24"/>
        </w:rPr>
        <w:t xml:space="preserve">% </w:t>
      </w:r>
      <w:r w:rsidR="00664F55">
        <w:rPr>
          <w:sz w:val="24"/>
          <w:szCs w:val="24"/>
        </w:rPr>
        <w:t>of</w:t>
      </w:r>
      <w:r w:rsidR="00DC0354" w:rsidRPr="00EF335C">
        <w:rPr>
          <w:sz w:val="24"/>
          <w:szCs w:val="24"/>
        </w:rPr>
        <w:t xml:space="preserve"> 400 people. </w:t>
      </w:r>
    </w:p>
    <w:p w:rsidR="0084613C" w:rsidRPr="0084613C" w:rsidRDefault="00DC0354" w:rsidP="00971099">
      <w:pPr>
        <w:pStyle w:val="Prrafodelista"/>
        <w:numPr>
          <w:ilvl w:val="0"/>
          <w:numId w:val="9"/>
        </w:numPr>
        <w:spacing w:line="360" w:lineRule="auto"/>
        <w:jc w:val="both"/>
        <w:rPr>
          <w:sz w:val="24"/>
          <w:szCs w:val="24"/>
        </w:rPr>
      </w:pPr>
      <w:r w:rsidRPr="00EF335C">
        <w:rPr>
          <w:sz w:val="24"/>
          <w:szCs w:val="24"/>
        </w:rPr>
        <w:t>Plan of work.</w:t>
      </w:r>
    </w:p>
    <w:p w:rsidR="0084613C" w:rsidRDefault="00DC0354" w:rsidP="00EF335C">
      <w:pPr>
        <w:spacing w:line="360" w:lineRule="auto"/>
        <w:jc w:val="both"/>
        <w:rPr>
          <w:sz w:val="24"/>
          <w:szCs w:val="24"/>
        </w:rPr>
      </w:pPr>
      <w:r w:rsidRPr="00EF335C">
        <w:rPr>
          <w:sz w:val="24"/>
          <w:szCs w:val="24"/>
        </w:rPr>
        <w:t xml:space="preserve">The hospitals participants in this study have </w:t>
      </w:r>
      <w:r w:rsidR="0084613C">
        <w:rPr>
          <w:sz w:val="24"/>
          <w:szCs w:val="24"/>
        </w:rPr>
        <w:t xml:space="preserve">a team of professionals of infirmary that coordinates the project in each centre. Nevertheless, it has  the collaboration of other members of the multidisciplinary team that loans services to the patient </w:t>
      </w:r>
      <w:r w:rsidR="004D192C">
        <w:rPr>
          <w:sz w:val="24"/>
          <w:szCs w:val="24"/>
        </w:rPr>
        <w:t>oncologic</w:t>
      </w:r>
      <w:r w:rsidR="004A6396">
        <w:rPr>
          <w:sz w:val="24"/>
          <w:szCs w:val="24"/>
        </w:rPr>
        <w:t>.</w:t>
      </w:r>
    </w:p>
    <w:p w:rsidR="006A6F13" w:rsidRDefault="0084613C" w:rsidP="00EF335C">
      <w:pPr>
        <w:spacing w:line="360" w:lineRule="auto"/>
        <w:jc w:val="both"/>
        <w:rPr>
          <w:sz w:val="24"/>
          <w:szCs w:val="24"/>
        </w:rPr>
      </w:pPr>
      <w:r>
        <w:rPr>
          <w:sz w:val="24"/>
          <w:szCs w:val="24"/>
        </w:rPr>
        <w:t xml:space="preserve">Once made the protocol and obtained the premisos pertinent proceeded  to the presentation of the project in the units and to the professionals involved. Later, </w:t>
      </w:r>
      <w:r w:rsidR="00DC0354" w:rsidRPr="00EF335C">
        <w:rPr>
          <w:sz w:val="24"/>
          <w:szCs w:val="24"/>
        </w:rPr>
        <w:t>form</w:t>
      </w:r>
      <w:r w:rsidR="006A6F13">
        <w:rPr>
          <w:sz w:val="24"/>
          <w:szCs w:val="24"/>
        </w:rPr>
        <w:t>or</w:t>
      </w:r>
      <w:r w:rsidR="00DC0354" w:rsidRPr="00EF335C">
        <w:rPr>
          <w:sz w:val="24"/>
          <w:szCs w:val="24"/>
        </w:rPr>
        <w:t xml:space="preserve"> to all those researchers that particip</w:t>
      </w:r>
      <w:r w:rsidR="006A6F13">
        <w:rPr>
          <w:sz w:val="24"/>
          <w:szCs w:val="24"/>
        </w:rPr>
        <w:t>aron</w:t>
      </w:r>
      <w:r w:rsidR="00DC0354" w:rsidRPr="00EF335C">
        <w:rPr>
          <w:sz w:val="24"/>
          <w:szCs w:val="24"/>
        </w:rPr>
        <w:t xml:space="preserve"> in the intervention, in all the relative to the technician, selection of participants, information and collected of data. After the period of training, whose aim </w:t>
      </w:r>
      <w:r>
        <w:rPr>
          <w:sz w:val="24"/>
          <w:szCs w:val="24"/>
        </w:rPr>
        <w:t>was</w:t>
      </w:r>
      <w:r w:rsidR="00DC0354" w:rsidRPr="00EF335C">
        <w:rPr>
          <w:sz w:val="24"/>
          <w:szCs w:val="24"/>
        </w:rPr>
        <w:t xml:space="preserve"> to achieve homogenise crit</w:t>
      </w:r>
      <w:r>
        <w:rPr>
          <w:sz w:val="24"/>
          <w:szCs w:val="24"/>
        </w:rPr>
        <w:t>erios,</w:t>
      </w:r>
      <w:r w:rsidR="002A3894">
        <w:rPr>
          <w:sz w:val="24"/>
          <w:szCs w:val="24"/>
        </w:rPr>
        <w:t xml:space="preserve"> </w:t>
      </w:r>
      <w:r w:rsidR="006A6F13">
        <w:rPr>
          <w:sz w:val="24"/>
          <w:szCs w:val="24"/>
        </w:rPr>
        <w:t>made</w:t>
      </w:r>
      <w:r w:rsidR="00DC0354" w:rsidRPr="00EF335C">
        <w:rPr>
          <w:sz w:val="24"/>
          <w:szCs w:val="24"/>
        </w:rPr>
        <w:t xml:space="preserve"> the estud</w:t>
      </w:r>
      <w:r w:rsidR="006A6F13">
        <w:rPr>
          <w:sz w:val="24"/>
          <w:szCs w:val="24"/>
        </w:rPr>
        <w:t>io pilot. This study consisted</w:t>
      </w:r>
      <w:r w:rsidR="00DC0354" w:rsidRPr="00EF335C">
        <w:rPr>
          <w:sz w:val="24"/>
          <w:szCs w:val="24"/>
        </w:rPr>
        <w:t xml:space="preserve"> in the evaluation of the protocol of investigation in at least 15 participants of the group control and 15 participants of the group intervention</w:t>
      </w:r>
      <w:r w:rsidR="00241984">
        <w:rPr>
          <w:sz w:val="24"/>
          <w:szCs w:val="24"/>
        </w:rPr>
        <w:t xml:space="preserve"> of all the hospitals</w:t>
      </w:r>
      <w:r w:rsidR="00DC0354" w:rsidRPr="00EF335C">
        <w:rPr>
          <w:sz w:val="24"/>
          <w:szCs w:val="24"/>
        </w:rPr>
        <w:t xml:space="preserve">, with the end to amend possible errors in the intervention and collected of data. </w:t>
      </w:r>
      <w:r w:rsidR="006A6F13">
        <w:rPr>
          <w:sz w:val="24"/>
          <w:szCs w:val="24"/>
        </w:rPr>
        <w:t>To favour the catchment of patients distribute in the units involved an informative</w:t>
      </w:r>
      <w:r w:rsidR="001F51DD">
        <w:rPr>
          <w:sz w:val="24"/>
          <w:szCs w:val="24"/>
        </w:rPr>
        <w:t xml:space="preserve"> triptych (Annex </w:t>
      </w:r>
      <w:r w:rsidR="006A6F13">
        <w:rPr>
          <w:sz w:val="24"/>
          <w:szCs w:val="24"/>
        </w:rPr>
        <w:t>).</w:t>
      </w:r>
    </w:p>
    <w:p w:rsidR="00B957FD" w:rsidRDefault="006A6F13" w:rsidP="00EF335C">
      <w:pPr>
        <w:spacing w:line="360" w:lineRule="auto"/>
        <w:jc w:val="both"/>
        <w:rPr>
          <w:sz w:val="24"/>
          <w:szCs w:val="24"/>
        </w:rPr>
      </w:pPr>
      <w:r>
        <w:rPr>
          <w:sz w:val="24"/>
          <w:szCs w:val="24"/>
        </w:rPr>
        <w:lastRenderedPageBreak/>
        <w:t>The</w:t>
      </w:r>
      <w:r w:rsidR="00DC0354" w:rsidRPr="00EF335C">
        <w:rPr>
          <w:sz w:val="24"/>
          <w:szCs w:val="24"/>
        </w:rPr>
        <w:t xml:space="preserve"> patients that entr</w:t>
      </w:r>
      <w:r>
        <w:rPr>
          <w:sz w:val="24"/>
          <w:szCs w:val="24"/>
        </w:rPr>
        <w:t>aron</w:t>
      </w:r>
      <w:r w:rsidR="00DB1531">
        <w:rPr>
          <w:sz w:val="24"/>
          <w:szCs w:val="24"/>
        </w:rPr>
        <w:t xml:space="preserve"> to form part of the study (group i</w:t>
      </w:r>
      <w:r w:rsidR="00DC0354" w:rsidRPr="00EF335C">
        <w:rPr>
          <w:sz w:val="24"/>
          <w:szCs w:val="24"/>
        </w:rPr>
        <w:t>ntervención)</w:t>
      </w:r>
      <w:r w:rsidR="0084613C">
        <w:rPr>
          <w:sz w:val="24"/>
          <w:szCs w:val="24"/>
        </w:rPr>
        <w:t>,</w:t>
      </w:r>
      <w:r w:rsidR="00DC0354" w:rsidRPr="00EF335C">
        <w:rPr>
          <w:sz w:val="24"/>
          <w:szCs w:val="24"/>
        </w:rPr>
        <w:t xml:space="preserve"> after consenting of form informed by writing</w:t>
      </w:r>
      <w:r w:rsidR="0084613C">
        <w:rPr>
          <w:sz w:val="24"/>
          <w:szCs w:val="24"/>
        </w:rPr>
        <w:t>,</w:t>
      </w:r>
      <w:r w:rsidR="00DC0354" w:rsidRPr="00EF335C">
        <w:rPr>
          <w:sz w:val="24"/>
          <w:szCs w:val="24"/>
        </w:rPr>
        <w:t xml:space="preserve"> </w:t>
      </w:r>
      <w:r w:rsidRPr="00EF335C">
        <w:rPr>
          <w:sz w:val="24"/>
          <w:szCs w:val="24"/>
        </w:rPr>
        <w:t>carry</w:t>
      </w:r>
      <w:r>
        <w:rPr>
          <w:sz w:val="24"/>
          <w:szCs w:val="24"/>
        </w:rPr>
        <w:t xml:space="preserve">on </w:t>
      </w:r>
      <w:r w:rsidR="00DC0354" w:rsidRPr="00EF335C">
        <w:rPr>
          <w:sz w:val="24"/>
          <w:szCs w:val="24"/>
        </w:rPr>
        <w:t xml:space="preserve">to cape a session of relaxation following the guidelines of the protocol designed to such effect. His date and schedule of realisation </w:t>
      </w:r>
      <w:r>
        <w:rPr>
          <w:sz w:val="24"/>
          <w:szCs w:val="24"/>
        </w:rPr>
        <w:t>was</w:t>
      </w:r>
      <w:r w:rsidR="00DC0354" w:rsidRPr="00EF335C">
        <w:rPr>
          <w:sz w:val="24"/>
          <w:szCs w:val="24"/>
        </w:rPr>
        <w:t xml:space="preserve"> flexible and to suit between the two parts, researchers and participants. The collected of data  h</w:t>
      </w:r>
      <w:r>
        <w:rPr>
          <w:sz w:val="24"/>
          <w:szCs w:val="24"/>
        </w:rPr>
        <w:t xml:space="preserve">izo </w:t>
      </w:r>
      <w:r w:rsidR="00DC0354" w:rsidRPr="00EF335C">
        <w:rPr>
          <w:sz w:val="24"/>
          <w:szCs w:val="24"/>
        </w:rPr>
        <w:t xml:space="preserve">mensualmente through the clinical history and in the session of relaxation. Later the patient </w:t>
      </w:r>
      <w:r>
        <w:rPr>
          <w:sz w:val="24"/>
          <w:szCs w:val="24"/>
        </w:rPr>
        <w:t>was</w:t>
      </w:r>
      <w:r w:rsidR="00DC0354" w:rsidRPr="00EF335C">
        <w:rPr>
          <w:sz w:val="24"/>
          <w:szCs w:val="24"/>
        </w:rPr>
        <w:t xml:space="preserve"> subjected to a weekly telephone follow-up during a month. </w:t>
      </w:r>
    </w:p>
    <w:p w:rsidR="00DC0354" w:rsidRDefault="00DB1531" w:rsidP="00EF335C">
      <w:pPr>
        <w:spacing w:line="360" w:lineRule="auto"/>
        <w:jc w:val="both"/>
        <w:rPr>
          <w:sz w:val="24"/>
          <w:szCs w:val="24"/>
        </w:rPr>
      </w:pPr>
      <w:r>
        <w:rPr>
          <w:sz w:val="24"/>
          <w:szCs w:val="24"/>
        </w:rPr>
        <w:t>Regarding the group c</w:t>
      </w:r>
      <w:r w:rsidR="00DC0354" w:rsidRPr="00EF335C">
        <w:rPr>
          <w:sz w:val="24"/>
          <w:szCs w:val="24"/>
        </w:rPr>
        <w:t>ontrol, after the pilot study and once determined the sample  recog</w:t>
      </w:r>
      <w:r w:rsidR="006A6F13">
        <w:rPr>
          <w:sz w:val="24"/>
          <w:szCs w:val="24"/>
        </w:rPr>
        <w:t>ieron</w:t>
      </w:r>
      <w:r w:rsidR="00DC0354" w:rsidRPr="00EF335C">
        <w:rPr>
          <w:sz w:val="24"/>
          <w:szCs w:val="24"/>
        </w:rPr>
        <w:t xml:space="preserve"> the data from the clinical history. </w:t>
      </w:r>
    </w:p>
    <w:p w:rsidR="0084613C" w:rsidRDefault="0084613C" w:rsidP="00EF335C">
      <w:pPr>
        <w:spacing w:line="360" w:lineRule="auto"/>
        <w:jc w:val="both"/>
        <w:rPr>
          <w:sz w:val="24"/>
          <w:szCs w:val="24"/>
        </w:rPr>
      </w:pPr>
      <w:r>
        <w:rPr>
          <w:sz w:val="24"/>
          <w:szCs w:val="24"/>
        </w:rPr>
        <w:t>The inclusion of the data in the databases was gradual to measure that went  collecting.</w:t>
      </w:r>
    </w:p>
    <w:p w:rsidR="0084613C" w:rsidRDefault="0084613C" w:rsidP="00EF335C">
      <w:pPr>
        <w:spacing w:line="360" w:lineRule="auto"/>
        <w:jc w:val="both"/>
        <w:rPr>
          <w:sz w:val="24"/>
          <w:szCs w:val="24"/>
        </w:rPr>
      </w:pPr>
      <w:r>
        <w:rPr>
          <w:sz w:val="24"/>
          <w:szCs w:val="24"/>
        </w:rPr>
        <w:t>When finalising the collected of data, made  the timely statistical analysis and drafted  a memory.</w:t>
      </w:r>
    </w:p>
    <w:p w:rsidR="0084613C" w:rsidRDefault="0084613C" w:rsidP="00EF335C">
      <w:pPr>
        <w:spacing w:line="360" w:lineRule="auto"/>
        <w:jc w:val="both"/>
        <w:rPr>
          <w:sz w:val="24"/>
          <w:szCs w:val="24"/>
        </w:rPr>
      </w:pPr>
      <w:r>
        <w:rPr>
          <w:sz w:val="24"/>
          <w:szCs w:val="24"/>
        </w:rPr>
        <w:t>Finally these data were presented in the units involved and to the scientific community.</w:t>
      </w:r>
    </w:p>
    <w:p w:rsidR="001859DA" w:rsidRDefault="001859DA" w:rsidP="00EF335C">
      <w:pPr>
        <w:spacing w:line="360" w:lineRule="auto"/>
        <w:jc w:val="both"/>
        <w:rPr>
          <w:sz w:val="24"/>
          <w:szCs w:val="24"/>
        </w:rPr>
      </w:pPr>
      <w:r>
        <w:rPr>
          <w:sz w:val="24"/>
          <w:szCs w:val="24"/>
        </w:rPr>
        <w:t>The graphic description of the chronology of the estu</w:t>
      </w:r>
      <w:r w:rsidR="00527D1D">
        <w:rPr>
          <w:sz w:val="24"/>
          <w:szCs w:val="24"/>
        </w:rPr>
        <w:t>gave is described in the Figure 2</w:t>
      </w:r>
      <w:r>
        <w:rPr>
          <w:sz w:val="24"/>
          <w:szCs w:val="24"/>
        </w:rPr>
        <w:t>.</w:t>
      </w:r>
    </w:p>
    <w:p w:rsidR="001859DA" w:rsidRPr="00EF335C" w:rsidRDefault="001859DA" w:rsidP="00EF335C">
      <w:pPr>
        <w:spacing w:line="360" w:lineRule="auto"/>
        <w:jc w:val="both"/>
        <w:rPr>
          <w:sz w:val="24"/>
          <w:szCs w:val="24"/>
        </w:rPr>
      </w:pPr>
    </w:p>
    <w:p w:rsidR="00256815" w:rsidRDefault="00256815" w:rsidP="00EF335C">
      <w:pPr>
        <w:spacing w:line="360" w:lineRule="auto"/>
        <w:jc w:val="both"/>
        <w:rPr>
          <w:color w:val="FF0000"/>
          <w:sz w:val="24"/>
          <w:szCs w:val="24"/>
        </w:rPr>
      </w:pPr>
    </w:p>
    <w:p w:rsidR="001859DA" w:rsidRDefault="001859DA" w:rsidP="00EF335C">
      <w:pPr>
        <w:spacing w:line="360" w:lineRule="auto"/>
        <w:jc w:val="both"/>
        <w:rPr>
          <w:color w:val="FF0000"/>
          <w:sz w:val="24"/>
          <w:szCs w:val="24"/>
        </w:rPr>
        <w:sectPr w:rsidR="001859DA" w:rsidSect="00E2169D">
          <w:headerReference w:type="default" r:id="rId19"/>
          <w:type w:val="continuous"/>
          <w:pgSz w:w="11906" w:h="16838"/>
          <w:pgMar w:top="1417" w:right="1701" w:bottom="1417" w:left="1701" w:header="708" w:footer="708" w:gutter="0"/>
          <w:cols w:space="708"/>
          <w:docGrid w:linePitch="360"/>
        </w:sectPr>
      </w:pPr>
    </w:p>
    <w:p w:rsidR="001859DA" w:rsidRDefault="001859DA" w:rsidP="00EF335C">
      <w:pPr>
        <w:spacing w:line="360" w:lineRule="auto"/>
        <w:jc w:val="both"/>
        <w:rPr>
          <w:color w:val="FF0000"/>
          <w:sz w:val="24"/>
          <w:szCs w:val="24"/>
        </w:rPr>
      </w:pPr>
      <w:r>
        <w:rPr>
          <w:noProof/>
          <w:lang w:eastAsia="es-ES"/>
        </w:rPr>
        <w:lastRenderedPageBreak/>
        <w:drawing>
          <wp:inline distT="0" distB="0" distL="0" distR="0" wp14:anchorId="519A18F9" wp14:editId="1FBCF183">
            <wp:extent cx="8892540" cy="4838700"/>
            <wp:effectExtent l="0" t="0" r="4191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1859DA" w:rsidRDefault="00527D1D" w:rsidP="001859DA">
      <w:pPr>
        <w:spacing w:line="360" w:lineRule="auto"/>
        <w:rPr>
          <w:sz w:val="20"/>
          <w:szCs w:val="24"/>
        </w:rPr>
        <w:sectPr w:rsidR="001859DA" w:rsidSect="001859DA">
          <w:pgSz w:w="16838" w:h="11906" w:orient="landscape"/>
          <w:pgMar w:top="1701" w:right="1417" w:bottom="1701" w:left="1417" w:header="708" w:footer="708" w:gutter="0"/>
          <w:cols w:space="708"/>
          <w:docGrid w:linePitch="360"/>
        </w:sectPr>
      </w:pPr>
      <w:r>
        <w:rPr>
          <w:sz w:val="20"/>
          <w:szCs w:val="24"/>
        </w:rPr>
        <w:t>It appears 2</w:t>
      </w:r>
      <w:r w:rsidR="001859DA" w:rsidRPr="001859DA">
        <w:rPr>
          <w:sz w:val="20"/>
          <w:szCs w:val="24"/>
        </w:rPr>
        <w:t>. Cron</w:t>
      </w:r>
      <w:r w:rsidR="00F802B0">
        <w:rPr>
          <w:sz w:val="20"/>
          <w:szCs w:val="24"/>
        </w:rPr>
        <w:t xml:space="preserve">ograma Of </w:t>
      </w:r>
      <w:r w:rsidR="005426B5">
        <w:rPr>
          <w:sz w:val="20"/>
          <w:szCs w:val="24"/>
        </w:rPr>
        <w:t>work</w:t>
      </w:r>
    </w:p>
    <w:p w:rsidR="002201E2" w:rsidRPr="00941A97" w:rsidRDefault="002201E2" w:rsidP="002201E2">
      <w:pPr>
        <w:pStyle w:val="Prrafodelista"/>
        <w:numPr>
          <w:ilvl w:val="0"/>
          <w:numId w:val="9"/>
        </w:numPr>
        <w:spacing w:line="360" w:lineRule="auto"/>
        <w:jc w:val="both"/>
        <w:rPr>
          <w:sz w:val="24"/>
          <w:szCs w:val="24"/>
        </w:rPr>
      </w:pPr>
      <w:r w:rsidRPr="00941A97">
        <w:rPr>
          <w:sz w:val="24"/>
          <w:szCs w:val="24"/>
        </w:rPr>
        <w:lastRenderedPageBreak/>
        <w:t>Statistical analysis of the data.</w:t>
      </w:r>
    </w:p>
    <w:p w:rsidR="00D069FC" w:rsidRPr="00D069FC" w:rsidRDefault="00D069FC" w:rsidP="00D069FC">
      <w:pPr>
        <w:spacing w:line="360" w:lineRule="auto"/>
        <w:jc w:val="both"/>
        <w:rPr>
          <w:sz w:val="24"/>
        </w:rPr>
      </w:pPr>
      <w:r w:rsidRPr="00D069FC">
        <w:rPr>
          <w:sz w:val="24"/>
        </w:rPr>
        <w:t>For the statistical analysis has differentiated  between categorical characteristics (those that serve to classify to the patients in groups or categories) and quantitative characteristics (those that can measure  from a clear-cut scale).</w:t>
      </w:r>
    </w:p>
    <w:p w:rsidR="00D069FC" w:rsidRPr="00D069FC" w:rsidRDefault="00D069FC" w:rsidP="00D069FC">
      <w:pPr>
        <w:spacing w:line="360" w:lineRule="auto"/>
        <w:jc w:val="both"/>
        <w:rPr>
          <w:sz w:val="24"/>
        </w:rPr>
      </w:pPr>
      <w:r w:rsidRPr="00D069FC">
        <w:rPr>
          <w:sz w:val="24"/>
        </w:rPr>
        <w:t>It has made  the univariant descriptive analysis for all the variables:</w:t>
      </w:r>
    </w:p>
    <w:p w:rsidR="00D069FC" w:rsidRPr="00D069FC" w:rsidRDefault="00D069FC" w:rsidP="0060294D">
      <w:pPr>
        <w:pStyle w:val="Prrafodelista"/>
        <w:numPr>
          <w:ilvl w:val="0"/>
          <w:numId w:val="27"/>
        </w:numPr>
        <w:spacing w:line="360" w:lineRule="auto"/>
        <w:jc w:val="both"/>
        <w:rPr>
          <w:sz w:val="24"/>
        </w:rPr>
      </w:pPr>
      <w:r w:rsidRPr="00D069FC">
        <w:rPr>
          <w:sz w:val="24"/>
        </w:rPr>
        <w:t>In the case of the categorical variables have calculated  the headcount and percentage of each category.</w:t>
      </w:r>
    </w:p>
    <w:p w:rsidR="00D069FC" w:rsidRPr="00D069FC" w:rsidRDefault="00D069FC" w:rsidP="0060294D">
      <w:pPr>
        <w:pStyle w:val="Prrafodelista"/>
        <w:numPr>
          <w:ilvl w:val="0"/>
          <w:numId w:val="27"/>
        </w:numPr>
        <w:spacing w:line="360" w:lineRule="auto"/>
        <w:jc w:val="both"/>
        <w:rPr>
          <w:sz w:val="24"/>
        </w:rPr>
      </w:pPr>
      <w:r w:rsidRPr="00D069FC">
        <w:rPr>
          <w:sz w:val="24"/>
        </w:rPr>
        <w:t>In the case of the quantitative variables have calculated  the basic descriptive statisticians (N, average, typical deviation, minimum, average, maximum and headcount of stray values).</w:t>
      </w:r>
    </w:p>
    <w:p w:rsidR="00D069FC" w:rsidRPr="00D069FC" w:rsidRDefault="00D069FC" w:rsidP="00D069FC">
      <w:pPr>
        <w:spacing w:line="360" w:lineRule="auto"/>
        <w:jc w:val="both"/>
        <w:rPr>
          <w:sz w:val="24"/>
        </w:rPr>
      </w:pPr>
      <w:r w:rsidRPr="00D069FC">
        <w:rPr>
          <w:sz w:val="24"/>
        </w:rPr>
        <w:t>They have made  analysis bivariados to examine the relation of the variables collected according to the characteristic/group of interest (sintomatologí</w:t>
      </w:r>
      <w:r>
        <w:rPr>
          <w:sz w:val="24"/>
        </w:rPr>
        <w:t>to anxious, d</w:t>
      </w:r>
      <w:r w:rsidR="009A7E07">
        <w:rPr>
          <w:sz w:val="24"/>
        </w:rPr>
        <w:t>smell, sex, group (control/i</w:t>
      </w:r>
      <w:r w:rsidRPr="00D069FC">
        <w:rPr>
          <w:sz w:val="24"/>
        </w:rPr>
        <w:t>ntervención)):</w:t>
      </w:r>
    </w:p>
    <w:p w:rsidR="00D069FC" w:rsidRPr="00D069FC" w:rsidRDefault="00D069FC" w:rsidP="0060294D">
      <w:pPr>
        <w:pStyle w:val="Prrafodelista"/>
        <w:numPr>
          <w:ilvl w:val="0"/>
          <w:numId w:val="28"/>
        </w:numPr>
        <w:spacing w:line="360" w:lineRule="auto"/>
        <w:jc w:val="both"/>
        <w:rPr>
          <w:sz w:val="24"/>
        </w:rPr>
      </w:pPr>
      <w:r w:rsidRPr="00D069FC">
        <w:rPr>
          <w:sz w:val="24"/>
        </w:rPr>
        <w:t>Variables categ</w:t>
      </w:r>
      <w:r w:rsidR="00FB256D">
        <w:rPr>
          <w:sz w:val="24"/>
        </w:rPr>
        <w:t>óricas: Headcounts and percentages, (</w:t>
      </w:r>
      <w:r w:rsidRPr="00FB256D">
        <w:rPr>
          <w:sz w:val="24"/>
        </w:rPr>
        <w:t>and</w:t>
      </w:r>
      <w:r w:rsidRPr="00D069FC">
        <w:rPr>
          <w:sz w:val="24"/>
        </w:rPr>
        <w:t xml:space="preserve"> Interval of Confidence 9</w:t>
      </w:r>
      <w:r w:rsidR="00FB256D">
        <w:rPr>
          <w:sz w:val="24"/>
        </w:rPr>
        <w:t>5%, of the percentage of patients)</w:t>
      </w:r>
      <w:r w:rsidRPr="00D069FC">
        <w:rPr>
          <w:sz w:val="24"/>
        </w:rPr>
        <w:t xml:space="preserve"> of the variable for each group of interest. These descriptive results support  with the proof Chi-squared of Pearson (or the test of reason of verosimilitudes (LR-Ratio test), or the Exact Test of Fisher as it was convenient) to contrast the association between the variable and the group.</w:t>
      </w:r>
    </w:p>
    <w:p w:rsidR="00D069FC" w:rsidRDefault="00D069FC" w:rsidP="0060294D">
      <w:pPr>
        <w:pStyle w:val="Prrafodelista"/>
        <w:numPr>
          <w:ilvl w:val="0"/>
          <w:numId w:val="28"/>
        </w:numPr>
        <w:spacing w:line="360" w:lineRule="auto"/>
        <w:contextualSpacing w:val="0"/>
        <w:jc w:val="both"/>
        <w:rPr>
          <w:sz w:val="24"/>
        </w:rPr>
      </w:pPr>
      <w:r w:rsidRPr="00D069FC">
        <w:rPr>
          <w:sz w:val="24"/>
        </w:rPr>
        <w:t>Quantitative variables</w:t>
      </w:r>
      <w:r w:rsidR="009A7E07">
        <w:rPr>
          <w:sz w:val="24"/>
        </w:rPr>
        <w:t>: S</w:t>
      </w:r>
      <w:r w:rsidRPr="00D069FC">
        <w:rPr>
          <w:sz w:val="24"/>
        </w:rPr>
        <w:t>and present the basic descriptive statisticians (N, average, typical deviation, minimum, average, maximum) for each the group of interest. These results support  with the no parametric proof of Kruskal-Wallis to contrast the equality of the variable between groups.</w:t>
      </w:r>
    </w:p>
    <w:p w:rsidR="00884E44" w:rsidRPr="00D069FC" w:rsidRDefault="00884E44" w:rsidP="00884E44">
      <w:pPr>
        <w:pStyle w:val="Prrafodelista"/>
        <w:spacing w:line="360" w:lineRule="auto"/>
        <w:ind w:left="0"/>
        <w:contextualSpacing w:val="0"/>
        <w:jc w:val="both"/>
        <w:rPr>
          <w:sz w:val="24"/>
        </w:rPr>
      </w:pPr>
      <w:r>
        <w:rPr>
          <w:sz w:val="24"/>
        </w:rPr>
        <w:t xml:space="preserve">They estimated  Odds Ratios </w:t>
      </w:r>
      <w:r w:rsidRPr="00884E44">
        <w:rPr>
          <w:sz w:val="24"/>
        </w:rPr>
        <w:t xml:space="preserve">raw </w:t>
      </w:r>
      <w:r>
        <w:rPr>
          <w:sz w:val="24"/>
        </w:rPr>
        <w:t xml:space="preserve">and adjusted </w:t>
      </w:r>
      <w:r w:rsidRPr="00884E44">
        <w:rPr>
          <w:sz w:val="24"/>
        </w:rPr>
        <w:t xml:space="preserve">together with his Intervals of Confidence to 95%, to determine the association between </w:t>
      </w:r>
      <w:r>
        <w:rPr>
          <w:sz w:val="24"/>
        </w:rPr>
        <w:t xml:space="preserve">the control of the pain and the consumption of </w:t>
      </w:r>
      <w:r w:rsidR="004D192C">
        <w:rPr>
          <w:sz w:val="24"/>
        </w:rPr>
        <w:t>psychotropic drugs</w:t>
      </w:r>
      <w:r>
        <w:rPr>
          <w:sz w:val="24"/>
        </w:rPr>
        <w:t>.</w:t>
      </w:r>
    </w:p>
    <w:p w:rsidR="00D069FC" w:rsidRPr="00D069FC" w:rsidRDefault="00D069FC" w:rsidP="00D069FC">
      <w:pPr>
        <w:spacing w:line="360" w:lineRule="auto"/>
        <w:jc w:val="both"/>
        <w:rPr>
          <w:sz w:val="24"/>
        </w:rPr>
      </w:pPr>
      <w:r w:rsidRPr="00D069FC">
        <w:rPr>
          <w:sz w:val="24"/>
        </w:rPr>
        <w:t>With the aim to determine the evolution of the variables collected in the sessions along the 4 weeks, have adjusted  models for each assessment according to the week and the initial assessment, incorporating the measures repeated of a same subject along the 4 weeks</w:t>
      </w:r>
      <w:r>
        <w:rPr>
          <w:sz w:val="24"/>
        </w:rPr>
        <w:fldChar w:fldCharType="begin"/>
      </w:r>
      <w:r>
        <w:rPr>
          <w:sz w:val="24"/>
        </w:rPr>
        <w:instrText>ADDIN RW.CITE{{doc:5732e630e4b002ac4bf1d5f3 [NoInformation] [No Information]}}</w:instrText>
      </w:r>
      <w:r>
        <w:rPr>
          <w:sz w:val="24"/>
        </w:rPr>
        <w:fldChar w:fldCharType="separate"/>
      </w:r>
      <w:r w:rsidRPr="00D069FC">
        <w:rPr>
          <w:rFonts w:ascii="Calibri" w:hAnsi="Calibri"/>
          <w:sz w:val="24"/>
        </w:rPr>
        <w:t>(90)</w:t>
      </w:r>
      <w:r>
        <w:rPr>
          <w:sz w:val="24"/>
        </w:rPr>
        <w:fldChar w:fldCharType="end"/>
      </w:r>
      <w:r w:rsidRPr="00D069FC">
        <w:rPr>
          <w:sz w:val="24"/>
        </w:rPr>
        <w:t xml:space="preserve">. They have calculated  the estimates and IC of the average for each </w:t>
      </w:r>
      <w:r w:rsidRPr="00D069FC">
        <w:rPr>
          <w:sz w:val="24"/>
        </w:rPr>
        <w:lastRenderedPageBreak/>
        <w:t>assessment and week, in addition to the contrasts adjusted by the correction of Tukey of the difference of assessment between 2 consecutive weeks.</w:t>
      </w:r>
    </w:p>
    <w:p w:rsidR="00D069FC" w:rsidRPr="00D069FC" w:rsidRDefault="00D069FC" w:rsidP="00D069FC">
      <w:pPr>
        <w:spacing w:line="360" w:lineRule="auto"/>
        <w:jc w:val="both"/>
        <w:rPr>
          <w:sz w:val="24"/>
        </w:rPr>
      </w:pPr>
      <w:r w:rsidRPr="00FB256D">
        <w:rPr>
          <w:sz w:val="24"/>
        </w:rPr>
        <w:t>Finally, it has analysed  the evolution of the punctuation of Quality of Life of the patients of the group Intervention</w:t>
      </w:r>
      <w:r w:rsidRPr="00D069FC">
        <w:rPr>
          <w:sz w:val="24"/>
        </w:rPr>
        <w:t xml:space="preserve"> by means of the tax of evolution of the global punctuation and in each section:</w:t>
      </w:r>
    </w:p>
    <w:p w:rsidR="00D069FC" w:rsidRPr="00D069FC" w:rsidRDefault="00D069FC" w:rsidP="00D069FC">
      <w:pPr>
        <w:spacing w:line="360" w:lineRule="auto"/>
        <w:jc w:val="both"/>
        <w:rPr>
          <w:sz w:val="24"/>
        </w:rPr>
      </w:pPr>
      <w:r w:rsidRPr="00D069FC">
        <w:rPr>
          <w:sz w:val="24"/>
        </w:rPr>
        <w:tab/>
      </w:r>
      <w:r w:rsidRPr="00FB256D">
        <w:rPr>
          <w:sz w:val="24"/>
        </w:rPr>
        <w:t>Tax of evolution = (Final Punctuation – Initial Punctuation)/Initial Punctuation</w:t>
      </w:r>
      <w:r w:rsidR="00FB256D" w:rsidRPr="00FB256D">
        <w:rPr>
          <w:sz w:val="24"/>
        </w:rPr>
        <w:t>)</w:t>
      </w:r>
    </w:p>
    <w:p w:rsidR="00D069FC" w:rsidRPr="00D069FC" w:rsidRDefault="00D069FC" w:rsidP="00D069FC">
      <w:pPr>
        <w:spacing w:line="360" w:lineRule="auto"/>
        <w:jc w:val="both"/>
        <w:rPr>
          <w:sz w:val="24"/>
        </w:rPr>
      </w:pPr>
      <w:r w:rsidRPr="00D069FC">
        <w:rPr>
          <w:sz w:val="24"/>
        </w:rPr>
        <w:t>That it quantifies us the difference of the evolution with regard to the start. We observe that positive values correspond to people with a final punctuation higher that at the beginning of the sessions. They have calculated :</w:t>
      </w:r>
    </w:p>
    <w:p w:rsidR="00D069FC" w:rsidRPr="00D069FC" w:rsidRDefault="00D069FC" w:rsidP="0060294D">
      <w:pPr>
        <w:pStyle w:val="Prrafodelista"/>
        <w:numPr>
          <w:ilvl w:val="0"/>
          <w:numId w:val="29"/>
        </w:numPr>
        <w:spacing w:line="360" w:lineRule="auto"/>
        <w:jc w:val="both"/>
        <w:rPr>
          <w:sz w:val="24"/>
        </w:rPr>
      </w:pPr>
      <w:r w:rsidRPr="00D069FC">
        <w:rPr>
          <w:sz w:val="24"/>
        </w:rPr>
        <w:t xml:space="preserve">The basic descriptive statisticians N, average, standard deviation, minimum, P25, average, P75 and maximum of the different taxes of evolution. </w:t>
      </w:r>
    </w:p>
    <w:p w:rsidR="00D069FC" w:rsidRPr="00D069FC" w:rsidRDefault="00D069FC" w:rsidP="0060294D">
      <w:pPr>
        <w:pStyle w:val="Prrafodelista"/>
        <w:numPr>
          <w:ilvl w:val="0"/>
          <w:numId w:val="29"/>
        </w:numPr>
        <w:spacing w:line="360" w:lineRule="auto"/>
        <w:jc w:val="both"/>
        <w:rPr>
          <w:sz w:val="24"/>
        </w:rPr>
      </w:pPr>
      <w:r w:rsidRPr="00D069FC">
        <w:rPr>
          <w:sz w:val="24"/>
        </w:rPr>
        <w:t xml:space="preserve">Histogram and diagram of box to visualise all the punctuations of the Questionnaire of Quality of life. </w:t>
      </w:r>
    </w:p>
    <w:p w:rsidR="00D069FC" w:rsidRPr="00D069FC" w:rsidRDefault="00D069FC" w:rsidP="0060294D">
      <w:pPr>
        <w:pStyle w:val="Prrafodelista"/>
        <w:numPr>
          <w:ilvl w:val="0"/>
          <w:numId w:val="29"/>
        </w:numPr>
        <w:spacing w:line="360" w:lineRule="auto"/>
        <w:jc w:val="both"/>
        <w:rPr>
          <w:sz w:val="24"/>
        </w:rPr>
      </w:pPr>
      <w:r w:rsidRPr="00D069FC">
        <w:rPr>
          <w:sz w:val="24"/>
        </w:rPr>
        <w:t>These results support  with the no parametric test Signed Rank of Wilcoxon to contrast if the tax of evolution is distinct of 0, that is to say, if they exist differences in the punctuation of the Questionnaire of Quality of Life between the initial moment and final.</w:t>
      </w:r>
    </w:p>
    <w:p w:rsidR="00D069FC" w:rsidRPr="00D069FC" w:rsidRDefault="00D069FC" w:rsidP="00D069FC">
      <w:pPr>
        <w:spacing w:line="360" w:lineRule="auto"/>
        <w:jc w:val="both"/>
        <w:rPr>
          <w:sz w:val="24"/>
        </w:rPr>
      </w:pPr>
      <w:r w:rsidRPr="00D069FC">
        <w:rPr>
          <w:sz w:val="24"/>
        </w:rPr>
        <w:t>Finally, it has made  an analysis of multiple correspondences</w:t>
      </w:r>
      <w:r>
        <w:rPr>
          <w:sz w:val="24"/>
        </w:rPr>
        <w:fldChar w:fldCharType="begin"/>
      </w:r>
      <w:r>
        <w:rPr>
          <w:sz w:val="24"/>
        </w:rPr>
        <w:instrText>ADDIN RW.CITE{{doc:56a8ada1e4b03f23b8cbb10c GreenleeH1,BalneavesLG2,CarlsonLE2,CohenM2,DengG2,HershmanD2,MumberM2,PerlmutterJ2,SeelyD2,SenA2,ZickSM2,TripathyD2 [No Information]}}</w:instrText>
      </w:r>
      <w:r>
        <w:rPr>
          <w:sz w:val="24"/>
        </w:rPr>
        <w:fldChar w:fldCharType="separate"/>
      </w:r>
      <w:r w:rsidRPr="00D069FC">
        <w:rPr>
          <w:rFonts w:ascii="Calibri" w:hAnsi="Calibri"/>
          <w:sz w:val="24"/>
        </w:rPr>
        <w:t>(91)</w:t>
      </w:r>
      <w:r>
        <w:rPr>
          <w:sz w:val="24"/>
        </w:rPr>
        <w:fldChar w:fldCharType="end"/>
      </w:r>
      <w:r>
        <w:rPr>
          <w:sz w:val="24"/>
        </w:rPr>
        <w:t xml:space="preserve"> </w:t>
      </w:r>
      <w:r w:rsidRPr="00D069FC">
        <w:rPr>
          <w:sz w:val="24"/>
        </w:rPr>
        <w:t>to detect groups of patients, of the group Intervention, with evolution of the Quality of similar Life.</w:t>
      </w:r>
    </w:p>
    <w:p w:rsidR="00D069FC" w:rsidRPr="00D069FC" w:rsidRDefault="00D069FC" w:rsidP="00D069FC">
      <w:pPr>
        <w:spacing w:line="360" w:lineRule="auto"/>
        <w:jc w:val="both"/>
        <w:rPr>
          <w:sz w:val="24"/>
        </w:rPr>
      </w:pPr>
      <w:r w:rsidRPr="00D069FC">
        <w:rPr>
          <w:sz w:val="24"/>
        </w:rPr>
        <w:t>To make this analysis have considered  that in each item of the questionnaire there is a Negative evolution, Constante or Positive, according to the punctuation to the start and at the end. From these evolutions in the indexes have considered  how variable active, those indexes in what each evolution was present in more than 5% of the patients.</w:t>
      </w:r>
    </w:p>
    <w:p w:rsidR="00D069FC" w:rsidRPr="00D069FC" w:rsidRDefault="00D069FC" w:rsidP="00D069FC">
      <w:pPr>
        <w:spacing w:line="360" w:lineRule="auto"/>
        <w:jc w:val="both"/>
        <w:rPr>
          <w:sz w:val="24"/>
        </w:rPr>
      </w:pPr>
      <w:r w:rsidRPr="00D069FC">
        <w:rPr>
          <w:sz w:val="24"/>
        </w:rPr>
        <w:t>From this analysis, have obtained  21 factors that summary all the existent evolutions in the sample. With the most explanatory factors have made  biplots including variable active (that they take part in the analysis) and illustrative variables (no included in the analysis) with the purpose to visualise possible groups of patients with similar characteristics.</w:t>
      </w:r>
    </w:p>
    <w:p w:rsidR="00D069FC" w:rsidRPr="00D069FC" w:rsidRDefault="00D069FC" w:rsidP="00D069FC">
      <w:pPr>
        <w:spacing w:line="360" w:lineRule="auto"/>
        <w:jc w:val="both"/>
        <w:rPr>
          <w:sz w:val="24"/>
        </w:rPr>
      </w:pPr>
      <w:r w:rsidRPr="00D069FC">
        <w:rPr>
          <w:sz w:val="24"/>
        </w:rPr>
        <w:lastRenderedPageBreak/>
        <w:t>From the 21 factors obtained in the analysis of correspondences has made  a classification to group the similar answers. They have defined  4 groups/clústeres of patients with similar answers.</w:t>
      </w:r>
    </w:p>
    <w:p w:rsidR="00D069FC" w:rsidRPr="00D069FC" w:rsidRDefault="00D069FC" w:rsidP="00D069FC">
      <w:pPr>
        <w:spacing w:line="360" w:lineRule="auto"/>
        <w:jc w:val="both"/>
        <w:rPr>
          <w:sz w:val="24"/>
        </w:rPr>
      </w:pPr>
      <w:r w:rsidRPr="00D069FC">
        <w:rPr>
          <w:sz w:val="24"/>
        </w:rPr>
        <w:t>Once obtained the 4 groups has analysed  which assessments, of the items of the questionnaire of quality of life, have a distinct proportion of the proportions of the sample. For each clúster, item of the Questionnaire of Quality of Life and type of evolution has calculated :</w:t>
      </w:r>
    </w:p>
    <w:p w:rsidR="00D069FC" w:rsidRPr="00D069FC" w:rsidRDefault="00D069FC" w:rsidP="0060294D">
      <w:pPr>
        <w:pStyle w:val="Prrafodelista"/>
        <w:numPr>
          <w:ilvl w:val="0"/>
          <w:numId w:val="30"/>
        </w:numPr>
        <w:spacing w:line="360" w:lineRule="auto"/>
        <w:jc w:val="both"/>
        <w:rPr>
          <w:sz w:val="24"/>
        </w:rPr>
      </w:pPr>
      <w:r w:rsidRPr="00D069FC">
        <w:rPr>
          <w:sz w:val="24"/>
        </w:rPr>
        <w:t>% Of people with this evolution in the clúster.</w:t>
      </w:r>
    </w:p>
    <w:p w:rsidR="00D069FC" w:rsidRPr="00D069FC" w:rsidRDefault="00D069FC" w:rsidP="0060294D">
      <w:pPr>
        <w:pStyle w:val="Prrafodelista"/>
        <w:numPr>
          <w:ilvl w:val="0"/>
          <w:numId w:val="30"/>
        </w:numPr>
        <w:spacing w:line="360" w:lineRule="auto"/>
        <w:jc w:val="both"/>
        <w:rPr>
          <w:sz w:val="24"/>
        </w:rPr>
      </w:pPr>
      <w:r w:rsidRPr="00D069FC">
        <w:rPr>
          <w:sz w:val="24"/>
        </w:rPr>
        <w:t>Number of people with this evolution in the clúster, with regard to the total number of people with this evolution in the sample.</w:t>
      </w:r>
    </w:p>
    <w:p w:rsidR="00D069FC" w:rsidRPr="00D069FC" w:rsidRDefault="00D069FC" w:rsidP="0060294D">
      <w:pPr>
        <w:pStyle w:val="Prrafodelista"/>
        <w:numPr>
          <w:ilvl w:val="0"/>
          <w:numId w:val="30"/>
        </w:numPr>
        <w:spacing w:line="360" w:lineRule="auto"/>
        <w:jc w:val="both"/>
        <w:rPr>
          <w:sz w:val="24"/>
        </w:rPr>
      </w:pPr>
      <w:r w:rsidRPr="00D069FC">
        <w:rPr>
          <w:sz w:val="24"/>
        </w:rPr>
        <w:t>It has calculated  the probability that the percentages of answers with each characteristic in the sample and in the clúster are equal, by means of the distribution Hyper-geometrical.</w:t>
      </w:r>
    </w:p>
    <w:p w:rsidR="00D069FC" w:rsidRPr="00D069FC" w:rsidRDefault="00D069FC" w:rsidP="00D069FC">
      <w:pPr>
        <w:spacing w:line="360" w:lineRule="auto"/>
        <w:jc w:val="both"/>
        <w:rPr>
          <w:sz w:val="24"/>
        </w:rPr>
      </w:pPr>
      <w:r w:rsidRPr="00D069FC">
        <w:rPr>
          <w:sz w:val="24"/>
        </w:rPr>
        <w:t>Finally:</w:t>
      </w:r>
    </w:p>
    <w:p w:rsidR="00D069FC" w:rsidRPr="00D069FC" w:rsidRDefault="00D069FC" w:rsidP="0060294D">
      <w:pPr>
        <w:pStyle w:val="Prrafodelista"/>
        <w:numPr>
          <w:ilvl w:val="0"/>
          <w:numId w:val="31"/>
        </w:numPr>
        <w:spacing w:line="360" w:lineRule="auto"/>
        <w:jc w:val="both"/>
        <w:rPr>
          <w:sz w:val="24"/>
        </w:rPr>
      </w:pPr>
      <w:r w:rsidRPr="00D069FC">
        <w:rPr>
          <w:sz w:val="24"/>
        </w:rPr>
        <w:t>It has made  the analysis bivariado of the tax of evolution of the questionnaire of Quality of Life according to the clúster. This analysis has made  so much as a whole, as by block.</w:t>
      </w:r>
    </w:p>
    <w:p w:rsidR="00D069FC" w:rsidRPr="00D069FC" w:rsidRDefault="00D069FC" w:rsidP="0060294D">
      <w:pPr>
        <w:pStyle w:val="Prrafodelista"/>
        <w:numPr>
          <w:ilvl w:val="0"/>
          <w:numId w:val="31"/>
        </w:numPr>
        <w:spacing w:line="360" w:lineRule="auto"/>
        <w:jc w:val="both"/>
        <w:rPr>
          <w:sz w:val="24"/>
        </w:rPr>
      </w:pPr>
      <w:r w:rsidRPr="00D069FC">
        <w:rPr>
          <w:sz w:val="24"/>
        </w:rPr>
        <w:t>Outlined of the clúster, concerning all the characteristics of the patients.</w:t>
      </w:r>
    </w:p>
    <w:p w:rsidR="00D069FC" w:rsidRPr="00D069FC" w:rsidRDefault="00D069FC" w:rsidP="00D069FC">
      <w:pPr>
        <w:spacing w:line="360" w:lineRule="auto"/>
        <w:jc w:val="both"/>
        <w:rPr>
          <w:sz w:val="24"/>
        </w:rPr>
      </w:pPr>
      <w:r w:rsidRPr="00D069FC">
        <w:rPr>
          <w:sz w:val="24"/>
        </w:rPr>
        <w:t>The statistical analysis has been made with the software: SAS v9.3, SAS Institute Inc., Cary, NC, USES. The statistical decisions have made  with a level of significance of a 0,05.</w:t>
      </w:r>
    </w:p>
    <w:p w:rsidR="002201E2" w:rsidRPr="00EF335C" w:rsidRDefault="002201E2" w:rsidP="002201E2">
      <w:pPr>
        <w:pStyle w:val="Prrafodelista"/>
        <w:numPr>
          <w:ilvl w:val="0"/>
          <w:numId w:val="9"/>
        </w:numPr>
        <w:spacing w:line="360" w:lineRule="auto"/>
        <w:jc w:val="both"/>
        <w:rPr>
          <w:sz w:val="24"/>
          <w:szCs w:val="24"/>
        </w:rPr>
      </w:pPr>
      <w:r w:rsidRPr="00664F55">
        <w:rPr>
          <w:sz w:val="24"/>
          <w:szCs w:val="24"/>
        </w:rPr>
        <w:t>Ethical considerations and him</w:t>
      </w:r>
      <w:r w:rsidRPr="00EF335C">
        <w:rPr>
          <w:sz w:val="24"/>
          <w:szCs w:val="24"/>
        </w:rPr>
        <w:t>gales</w:t>
      </w:r>
    </w:p>
    <w:p w:rsidR="002201E2" w:rsidRPr="00EF335C" w:rsidRDefault="002201E2" w:rsidP="002201E2">
      <w:pPr>
        <w:spacing w:line="360" w:lineRule="auto"/>
        <w:jc w:val="both"/>
        <w:rPr>
          <w:sz w:val="24"/>
          <w:szCs w:val="24"/>
        </w:rPr>
      </w:pPr>
      <w:r w:rsidRPr="00EF335C">
        <w:rPr>
          <w:sz w:val="24"/>
          <w:szCs w:val="24"/>
        </w:rPr>
        <w:t>This project is approved by the Committees</w:t>
      </w:r>
      <w:r>
        <w:rPr>
          <w:sz w:val="24"/>
          <w:szCs w:val="24"/>
        </w:rPr>
        <w:t xml:space="preserve"> of Ethical and corresponding Clinical </w:t>
      </w:r>
      <w:r w:rsidRPr="00EF335C">
        <w:rPr>
          <w:sz w:val="24"/>
          <w:szCs w:val="24"/>
        </w:rPr>
        <w:t>Investigation to each hospital attending to</w:t>
      </w:r>
      <w:r w:rsidR="00B5379D">
        <w:rPr>
          <w:sz w:val="24"/>
          <w:szCs w:val="24"/>
        </w:rPr>
        <w:t xml:space="preserve"> the valid legislation (Annex 8</w:t>
      </w:r>
      <w:r w:rsidRPr="00EF335C">
        <w:rPr>
          <w:sz w:val="24"/>
          <w:szCs w:val="24"/>
        </w:rPr>
        <w:t>).</w:t>
      </w:r>
    </w:p>
    <w:p w:rsidR="002201E2" w:rsidRPr="00EF335C" w:rsidRDefault="002201E2" w:rsidP="002201E2">
      <w:pPr>
        <w:spacing w:line="360" w:lineRule="auto"/>
        <w:jc w:val="both"/>
        <w:rPr>
          <w:sz w:val="24"/>
          <w:szCs w:val="24"/>
        </w:rPr>
      </w:pPr>
      <w:r w:rsidRPr="00EF335C">
        <w:rPr>
          <w:sz w:val="24"/>
          <w:szCs w:val="24"/>
        </w:rPr>
        <w:t>It has been classified by part of the Spanish Agency of Medicines and Sanitary Products (AEMPS) in base to the valid legislation like “Observational Study No Pos</w:t>
      </w:r>
      <w:r>
        <w:rPr>
          <w:sz w:val="24"/>
          <w:szCs w:val="24"/>
        </w:rPr>
        <w:t>tautorización (No-Epa)” (Anex</w:t>
      </w:r>
      <w:r w:rsidR="001F51DD">
        <w:rPr>
          <w:sz w:val="24"/>
          <w:szCs w:val="24"/>
        </w:rPr>
        <w:t xml:space="preserve">or </w:t>
      </w:r>
      <w:r w:rsidRPr="00EF335C">
        <w:rPr>
          <w:sz w:val="24"/>
          <w:szCs w:val="24"/>
        </w:rPr>
        <w:t xml:space="preserve">). </w:t>
      </w:r>
    </w:p>
    <w:p w:rsidR="002201E2" w:rsidRPr="00EF335C" w:rsidRDefault="002201E2" w:rsidP="002201E2">
      <w:pPr>
        <w:spacing w:line="360" w:lineRule="auto"/>
        <w:jc w:val="both"/>
        <w:rPr>
          <w:sz w:val="24"/>
          <w:szCs w:val="24"/>
        </w:rPr>
      </w:pPr>
      <w:r w:rsidRPr="00EF335C">
        <w:rPr>
          <w:sz w:val="24"/>
          <w:szCs w:val="24"/>
        </w:rPr>
        <w:t>Besides, attending to the rule of some hospitable centres, obtained l</w:t>
      </w:r>
      <w:r w:rsidR="00B5379D">
        <w:rPr>
          <w:sz w:val="24"/>
          <w:szCs w:val="24"/>
        </w:rPr>
        <w:t>or</w:t>
      </w:r>
      <w:r w:rsidR="001F51DD">
        <w:rPr>
          <w:sz w:val="24"/>
          <w:szCs w:val="24"/>
        </w:rPr>
        <w:t>s pertinent permissions (Annex</w:t>
      </w:r>
      <w:r w:rsidRPr="00EF335C">
        <w:rPr>
          <w:sz w:val="24"/>
          <w:szCs w:val="24"/>
        </w:rPr>
        <w:t xml:space="preserve">). </w:t>
      </w:r>
    </w:p>
    <w:p w:rsidR="002201E2" w:rsidRPr="00EF335C" w:rsidRDefault="002201E2" w:rsidP="002201E2">
      <w:pPr>
        <w:spacing w:line="360" w:lineRule="auto"/>
        <w:jc w:val="both"/>
        <w:rPr>
          <w:sz w:val="24"/>
          <w:szCs w:val="24"/>
        </w:rPr>
      </w:pPr>
      <w:r w:rsidRPr="00EF335C">
        <w:rPr>
          <w:sz w:val="24"/>
          <w:szCs w:val="24"/>
        </w:rPr>
        <w:lastRenderedPageBreak/>
        <w:t>The pa</w:t>
      </w:r>
      <w:r>
        <w:rPr>
          <w:sz w:val="24"/>
          <w:szCs w:val="24"/>
        </w:rPr>
        <w:t xml:space="preserve">ciente was </w:t>
      </w:r>
      <w:r w:rsidRPr="00EF335C">
        <w:rPr>
          <w:sz w:val="24"/>
          <w:szCs w:val="24"/>
        </w:rPr>
        <w:t>informed, consinti</w:t>
      </w:r>
      <w:r>
        <w:rPr>
          <w:sz w:val="24"/>
          <w:szCs w:val="24"/>
        </w:rPr>
        <w:t>or</w:t>
      </w:r>
      <w:r w:rsidRPr="00EF335C">
        <w:rPr>
          <w:sz w:val="24"/>
          <w:szCs w:val="24"/>
        </w:rPr>
        <w:t xml:space="preserve"> by writing the participation in the project and the information </w:t>
      </w:r>
      <w:r>
        <w:rPr>
          <w:sz w:val="24"/>
          <w:szCs w:val="24"/>
        </w:rPr>
        <w:t xml:space="preserve">was </w:t>
      </w:r>
      <w:r w:rsidRPr="00EF335C">
        <w:rPr>
          <w:sz w:val="24"/>
          <w:szCs w:val="24"/>
        </w:rPr>
        <w:t xml:space="preserve">treated of confidential form as it regulates  in the Regulatory Basic Law of the Autonomy of the Patient and of Rights and Obligations in Matter of </w:t>
      </w:r>
      <w:r w:rsidRPr="00FB256D">
        <w:rPr>
          <w:sz w:val="24"/>
          <w:szCs w:val="24"/>
        </w:rPr>
        <w:t>Information and Clinical Documentation (Law 41/2002 of 14 November). According to this Law</w:t>
      </w:r>
      <w:r w:rsidR="00FB256D" w:rsidRPr="00FB256D">
        <w:rPr>
          <w:sz w:val="24"/>
          <w:szCs w:val="24"/>
        </w:rPr>
        <w:t>,</w:t>
      </w:r>
      <w:r w:rsidRPr="00FB256D">
        <w:rPr>
          <w:sz w:val="24"/>
          <w:szCs w:val="24"/>
        </w:rPr>
        <w:t xml:space="preserve"> this consent</w:t>
      </w:r>
      <w:r w:rsidRPr="00EF335C">
        <w:rPr>
          <w:sz w:val="24"/>
          <w:szCs w:val="24"/>
        </w:rPr>
        <w:t xml:space="preserve"> </w:t>
      </w:r>
      <w:r w:rsidR="00FB256D" w:rsidRPr="00EF335C">
        <w:rPr>
          <w:sz w:val="24"/>
          <w:szCs w:val="24"/>
        </w:rPr>
        <w:t>podr</w:t>
      </w:r>
      <w:r w:rsidR="00FB256D">
        <w:rPr>
          <w:sz w:val="24"/>
          <w:szCs w:val="24"/>
        </w:rPr>
        <w:t>í</w:t>
      </w:r>
      <w:r w:rsidR="00FB256D" w:rsidRPr="00EF335C">
        <w:rPr>
          <w:sz w:val="24"/>
          <w:szCs w:val="24"/>
        </w:rPr>
        <w:t>to</w:t>
      </w:r>
      <w:r w:rsidRPr="00EF335C">
        <w:rPr>
          <w:sz w:val="24"/>
          <w:szCs w:val="24"/>
        </w:rPr>
        <w:t xml:space="preserve"> be revoked in</w:t>
      </w:r>
      <w:r w:rsidR="00FB256D">
        <w:rPr>
          <w:sz w:val="24"/>
          <w:szCs w:val="24"/>
        </w:rPr>
        <w:t>cualq uier moment without that this affected</w:t>
      </w:r>
      <w:r w:rsidRPr="00EF335C">
        <w:rPr>
          <w:sz w:val="24"/>
          <w:szCs w:val="24"/>
        </w:rPr>
        <w:t xml:space="preserve"> to the quality of the cares received by the patient</w:t>
      </w:r>
      <w:r w:rsidR="001F51DD">
        <w:rPr>
          <w:sz w:val="24"/>
          <w:szCs w:val="24"/>
        </w:rPr>
        <w:t xml:space="preserve"> (Annex </w:t>
      </w:r>
      <w:r w:rsidRPr="00EF335C">
        <w:rPr>
          <w:sz w:val="24"/>
          <w:szCs w:val="24"/>
        </w:rPr>
        <w:t>).</w:t>
      </w:r>
    </w:p>
    <w:p w:rsidR="002201E2" w:rsidRPr="00EF335C" w:rsidRDefault="002201E2" w:rsidP="002201E2">
      <w:pPr>
        <w:spacing w:line="360" w:lineRule="auto"/>
        <w:jc w:val="both"/>
        <w:rPr>
          <w:sz w:val="24"/>
          <w:szCs w:val="24"/>
        </w:rPr>
      </w:pPr>
      <w:r w:rsidRPr="00EF335C">
        <w:rPr>
          <w:sz w:val="24"/>
          <w:szCs w:val="24"/>
        </w:rPr>
        <w:t xml:space="preserve">The documentation for the patient is </w:t>
      </w:r>
      <w:r>
        <w:rPr>
          <w:sz w:val="24"/>
          <w:szCs w:val="24"/>
        </w:rPr>
        <w:t>drafted</w:t>
      </w:r>
      <w:r w:rsidRPr="00EF335C">
        <w:rPr>
          <w:sz w:val="24"/>
          <w:szCs w:val="24"/>
        </w:rPr>
        <w:t xml:space="preserve"> in Spanish, nevertheless also had of the information in Catalan</w:t>
      </w:r>
      <w:r>
        <w:rPr>
          <w:sz w:val="24"/>
          <w:szCs w:val="24"/>
        </w:rPr>
        <w:t xml:space="preserve"> (</w:t>
      </w:r>
      <w:r w:rsidR="001F51DD">
        <w:rPr>
          <w:sz w:val="24"/>
          <w:szCs w:val="24"/>
        </w:rPr>
        <w:t>Annex</w:t>
      </w:r>
      <w:r>
        <w:rPr>
          <w:sz w:val="24"/>
          <w:szCs w:val="24"/>
        </w:rPr>
        <w:t>)</w:t>
      </w:r>
      <w:r w:rsidRPr="00EF335C">
        <w:rPr>
          <w:sz w:val="24"/>
          <w:szCs w:val="24"/>
        </w:rPr>
        <w:t>.</w:t>
      </w:r>
    </w:p>
    <w:p w:rsidR="002201E2" w:rsidRPr="00EF335C" w:rsidRDefault="00FB256D" w:rsidP="002201E2">
      <w:pPr>
        <w:spacing w:line="360" w:lineRule="auto"/>
        <w:jc w:val="both"/>
        <w:rPr>
          <w:sz w:val="24"/>
          <w:szCs w:val="24"/>
        </w:rPr>
      </w:pPr>
      <w:r>
        <w:rPr>
          <w:sz w:val="24"/>
          <w:szCs w:val="24"/>
        </w:rPr>
        <w:t>The data were</w:t>
      </w:r>
      <w:r w:rsidR="002201E2" w:rsidRPr="00EF335C">
        <w:rPr>
          <w:sz w:val="24"/>
          <w:szCs w:val="24"/>
        </w:rPr>
        <w:t xml:space="preserve"> treated of anonymous and confidential form with arrangement to the Organic Law 15/1999, of 13 December, of Data protection of Personal Character.</w:t>
      </w:r>
    </w:p>
    <w:p w:rsidR="002201E2" w:rsidRPr="00EF335C" w:rsidRDefault="002201E2" w:rsidP="002201E2">
      <w:pPr>
        <w:spacing w:line="360" w:lineRule="auto"/>
        <w:jc w:val="both"/>
        <w:rPr>
          <w:sz w:val="24"/>
          <w:szCs w:val="24"/>
        </w:rPr>
      </w:pPr>
      <w:r w:rsidRPr="00EF335C">
        <w:rPr>
          <w:sz w:val="24"/>
          <w:szCs w:val="24"/>
        </w:rPr>
        <w:t>Hard</w:t>
      </w:r>
      <w:r w:rsidR="00FB256D">
        <w:rPr>
          <w:sz w:val="24"/>
          <w:szCs w:val="24"/>
        </w:rPr>
        <w:t>nte all the study  respetaro</w:t>
      </w:r>
      <w:r w:rsidRPr="00EF335C">
        <w:rPr>
          <w:sz w:val="24"/>
          <w:szCs w:val="24"/>
        </w:rPr>
        <w:t xml:space="preserve">n the ethical principles for the medical investigations in human beings as it collects  in the Statement of Helsinki adopted in the 18ª Assembly of the World-wide </w:t>
      </w:r>
      <w:r w:rsidRPr="00FB256D">
        <w:rPr>
          <w:sz w:val="24"/>
          <w:szCs w:val="24"/>
        </w:rPr>
        <w:t>Medical Association</w:t>
      </w:r>
      <w:r w:rsidRPr="00FB256D">
        <w:rPr>
          <w:sz w:val="24"/>
          <w:szCs w:val="24"/>
          <w:vertAlign w:val="superscript"/>
        </w:rPr>
        <w:fldChar w:fldCharType="begin"/>
      </w:r>
      <w:r w:rsidRPr="00FB256D">
        <w:rPr>
          <w:sz w:val="24"/>
          <w:szCs w:val="24"/>
          <w:vertAlign w:val="superscript"/>
        </w:rPr>
        <w:instrText>ADDIN RW.CITE{{doc:557e90c1e4b01738827832b8 [NoInformation] [No Information]}}</w:instrText>
      </w:r>
      <w:r w:rsidRPr="00FB256D">
        <w:rPr>
          <w:sz w:val="24"/>
          <w:szCs w:val="24"/>
          <w:vertAlign w:val="superscript"/>
        </w:rPr>
        <w:fldChar w:fldCharType="separate"/>
      </w:r>
      <w:r w:rsidR="00D069FC" w:rsidRPr="00FB256D">
        <w:rPr>
          <w:sz w:val="24"/>
          <w:szCs w:val="24"/>
        </w:rPr>
        <w:t>(92)</w:t>
      </w:r>
      <w:r w:rsidRPr="00FB256D">
        <w:rPr>
          <w:sz w:val="24"/>
          <w:szCs w:val="24"/>
          <w:vertAlign w:val="superscript"/>
        </w:rPr>
        <w:fldChar w:fldCharType="end"/>
      </w:r>
      <w:r w:rsidR="00FB256D" w:rsidRPr="00FB256D">
        <w:rPr>
          <w:sz w:val="24"/>
          <w:szCs w:val="24"/>
          <w:vertAlign w:val="superscript"/>
        </w:rPr>
        <w:t xml:space="preserve">, </w:t>
      </w:r>
      <w:r w:rsidRPr="00FB256D">
        <w:rPr>
          <w:sz w:val="24"/>
          <w:szCs w:val="24"/>
        </w:rPr>
        <w:t>likewise</w:t>
      </w:r>
      <w:r w:rsidR="00FB256D" w:rsidRPr="00FB256D">
        <w:rPr>
          <w:sz w:val="24"/>
          <w:szCs w:val="24"/>
        </w:rPr>
        <w:t>,</w:t>
      </w:r>
      <w:r w:rsidRPr="00FB256D">
        <w:rPr>
          <w:sz w:val="24"/>
          <w:szCs w:val="24"/>
        </w:rPr>
        <w:t xml:space="preserve">  </w:t>
      </w:r>
      <w:r w:rsidR="00FB256D" w:rsidRPr="00FB256D">
        <w:rPr>
          <w:sz w:val="24"/>
          <w:szCs w:val="24"/>
        </w:rPr>
        <w:t>respetaro</w:t>
      </w:r>
      <w:r w:rsidRPr="00FB256D">
        <w:rPr>
          <w:sz w:val="24"/>
          <w:szCs w:val="24"/>
        </w:rPr>
        <w:t>n the basic principles of the bioética:</w:t>
      </w:r>
    </w:p>
    <w:p w:rsidR="002201E2" w:rsidRPr="00EF335C" w:rsidRDefault="002201E2" w:rsidP="002201E2">
      <w:pPr>
        <w:spacing w:line="360" w:lineRule="auto"/>
        <w:jc w:val="both"/>
        <w:rPr>
          <w:sz w:val="24"/>
          <w:szCs w:val="24"/>
        </w:rPr>
      </w:pPr>
      <w:r w:rsidRPr="00EF335C">
        <w:rPr>
          <w:sz w:val="24"/>
          <w:szCs w:val="24"/>
        </w:rPr>
        <w:t xml:space="preserve">Autonomy: The participation in the study is free and voluntary. The no participation will not suppose in no case a damage in </w:t>
      </w:r>
      <w:r w:rsidRPr="00FB256D">
        <w:rPr>
          <w:sz w:val="24"/>
          <w:szCs w:val="24"/>
        </w:rPr>
        <w:t xml:space="preserve">the cares of the patient. It provided  an informative leaf to the patient on the characteristics of the study and went of forced fulfillment the obtaining of a consent informed by writing. This consent was signed once that check that the patient </w:t>
      </w:r>
      <w:r w:rsidR="00FB256D" w:rsidRPr="00FB256D">
        <w:rPr>
          <w:sz w:val="24"/>
          <w:szCs w:val="24"/>
        </w:rPr>
        <w:t>comprised</w:t>
      </w:r>
      <w:r w:rsidRPr="00FB256D">
        <w:rPr>
          <w:sz w:val="24"/>
          <w:szCs w:val="24"/>
        </w:rPr>
        <w:t xml:space="preserve"> all the relativ</w:t>
      </w:r>
      <w:r w:rsidR="00FB256D" w:rsidRPr="00FB256D">
        <w:rPr>
          <w:sz w:val="24"/>
          <w:szCs w:val="24"/>
        </w:rPr>
        <w:t>or to his participation and consented</w:t>
      </w:r>
      <w:r w:rsidRPr="00FB256D">
        <w:rPr>
          <w:sz w:val="24"/>
          <w:szCs w:val="24"/>
        </w:rPr>
        <w:t xml:space="preserve"> freely participate. In</w:t>
      </w:r>
      <w:r w:rsidRPr="00EF335C">
        <w:rPr>
          <w:sz w:val="24"/>
          <w:szCs w:val="24"/>
        </w:rPr>
        <w:t xml:space="preserve"> any case this podr</w:t>
      </w:r>
      <w:r>
        <w:rPr>
          <w:sz w:val="24"/>
          <w:szCs w:val="24"/>
        </w:rPr>
        <w:t>ía</w:t>
      </w:r>
      <w:r w:rsidRPr="00EF335C">
        <w:rPr>
          <w:sz w:val="24"/>
          <w:szCs w:val="24"/>
        </w:rPr>
        <w:t xml:space="preserve"> be revoked anytime by part of the patient.</w:t>
      </w:r>
    </w:p>
    <w:p w:rsidR="002201E2" w:rsidRPr="00EF335C" w:rsidRDefault="002201E2" w:rsidP="002201E2">
      <w:pPr>
        <w:spacing w:line="360" w:lineRule="auto"/>
        <w:jc w:val="both"/>
        <w:rPr>
          <w:sz w:val="24"/>
          <w:szCs w:val="24"/>
        </w:rPr>
      </w:pPr>
      <w:r w:rsidRPr="00EF335C">
        <w:rPr>
          <w:sz w:val="24"/>
          <w:szCs w:val="24"/>
        </w:rPr>
        <w:t>No maleficencia: Through this investigation do not derive  damages neither for the patient neither for third.</w:t>
      </w:r>
    </w:p>
    <w:p w:rsidR="002201E2" w:rsidRPr="00EF335C" w:rsidRDefault="002201E2" w:rsidP="002201E2">
      <w:pPr>
        <w:spacing w:line="360" w:lineRule="auto"/>
        <w:jc w:val="both"/>
        <w:rPr>
          <w:sz w:val="24"/>
          <w:szCs w:val="24"/>
        </w:rPr>
      </w:pPr>
      <w:r w:rsidRPr="00EF335C">
        <w:rPr>
          <w:sz w:val="24"/>
          <w:szCs w:val="24"/>
        </w:rPr>
        <w:t xml:space="preserve">Beneficencia: By means of this investigation </w:t>
      </w:r>
      <w:r w:rsidRPr="00FB256D">
        <w:rPr>
          <w:sz w:val="24"/>
          <w:szCs w:val="24"/>
        </w:rPr>
        <w:t>pretends  improve the cares that are catering to the patients. Therefore</w:t>
      </w:r>
      <w:r w:rsidR="00FB256D" w:rsidRPr="00FB256D">
        <w:rPr>
          <w:sz w:val="24"/>
          <w:szCs w:val="24"/>
        </w:rPr>
        <w:t>,</w:t>
      </w:r>
      <w:r w:rsidRPr="00FB256D">
        <w:rPr>
          <w:sz w:val="24"/>
          <w:szCs w:val="24"/>
        </w:rPr>
        <w:t xml:space="preserve"> the final aim is not another that benefit to the patients with the best cares and to the society using the resources of responsible form and justified.</w:t>
      </w:r>
    </w:p>
    <w:p w:rsidR="002201E2" w:rsidRDefault="002201E2" w:rsidP="002201E2">
      <w:pPr>
        <w:spacing w:line="360" w:lineRule="auto"/>
        <w:jc w:val="both"/>
        <w:rPr>
          <w:sz w:val="24"/>
          <w:szCs w:val="24"/>
        </w:rPr>
      </w:pPr>
      <w:r w:rsidRPr="00EF335C">
        <w:rPr>
          <w:sz w:val="24"/>
          <w:szCs w:val="24"/>
        </w:rPr>
        <w:t xml:space="preserve">Justice: The identity of the patient will be salvaguardad at all times. The results and all the derivative </w:t>
      </w:r>
      <w:r w:rsidRPr="00FB256D">
        <w:rPr>
          <w:sz w:val="24"/>
          <w:szCs w:val="24"/>
        </w:rPr>
        <w:t xml:space="preserve">information of the investigation, will remain custodiada by the </w:t>
      </w:r>
      <w:r w:rsidRPr="00FB256D">
        <w:rPr>
          <w:sz w:val="24"/>
          <w:szCs w:val="24"/>
        </w:rPr>
        <w:lastRenderedPageBreak/>
        <w:t>researcher. The result of and sta investigation will allow to cater cares of greater quality and use the resources of</w:t>
      </w:r>
      <w:r w:rsidRPr="00EF335C">
        <w:rPr>
          <w:sz w:val="24"/>
          <w:szCs w:val="24"/>
        </w:rPr>
        <w:t xml:space="preserve"> the society of responsible form.</w:t>
      </w:r>
    </w:p>
    <w:p w:rsidR="001859DA" w:rsidRPr="00EF335C" w:rsidRDefault="001859DA" w:rsidP="00EF335C">
      <w:pPr>
        <w:spacing w:line="360" w:lineRule="auto"/>
        <w:jc w:val="both"/>
        <w:rPr>
          <w:sz w:val="24"/>
          <w:szCs w:val="24"/>
        </w:rPr>
      </w:pPr>
    </w:p>
    <w:p w:rsidR="00DC0354" w:rsidRPr="00B957FD" w:rsidRDefault="00DC0354" w:rsidP="002201E2">
      <w:pPr>
        <w:pStyle w:val="Prrafodelista"/>
        <w:numPr>
          <w:ilvl w:val="0"/>
          <w:numId w:val="9"/>
        </w:numPr>
        <w:spacing w:line="360" w:lineRule="auto"/>
        <w:jc w:val="both"/>
        <w:rPr>
          <w:sz w:val="24"/>
          <w:szCs w:val="24"/>
        </w:rPr>
      </w:pPr>
      <w:r w:rsidRPr="00B957FD">
        <w:rPr>
          <w:sz w:val="24"/>
          <w:szCs w:val="24"/>
        </w:rPr>
        <w:t>Available means</w:t>
      </w:r>
    </w:p>
    <w:p w:rsidR="00DC0354" w:rsidRDefault="007705BE" w:rsidP="00EF335C">
      <w:pPr>
        <w:spacing w:line="360" w:lineRule="auto"/>
        <w:jc w:val="both"/>
        <w:rPr>
          <w:sz w:val="24"/>
          <w:szCs w:val="24"/>
        </w:rPr>
      </w:pPr>
      <w:r>
        <w:rPr>
          <w:sz w:val="24"/>
          <w:szCs w:val="24"/>
        </w:rPr>
        <w:t>The study required</w:t>
      </w:r>
      <w:r w:rsidR="00DC0354" w:rsidRPr="00EF335C">
        <w:rPr>
          <w:sz w:val="24"/>
          <w:szCs w:val="24"/>
        </w:rPr>
        <w:t xml:space="preserve"> the utilisation of a space to develop the technician of relaxation. The hospitals involved dispo</w:t>
      </w:r>
      <w:r>
        <w:rPr>
          <w:sz w:val="24"/>
          <w:szCs w:val="24"/>
        </w:rPr>
        <w:t>nían</w:t>
      </w:r>
      <w:r w:rsidR="00DC0354" w:rsidRPr="00EF335C">
        <w:rPr>
          <w:sz w:val="24"/>
          <w:szCs w:val="24"/>
        </w:rPr>
        <w:t xml:space="preserve"> of the infraest</w:t>
      </w:r>
      <w:r>
        <w:rPr>
          <w:sz w:val="24"/>
          <w:szCs w:val="24"/>
        </w:rPr>
        <w:t>ructura necessary. The study had</w:t>
      </w:r>
      <w:r w:rsidR="00DC0354" w:rsidRPr="00EF335C">
        <w:rPr>
          <w:sz w:val="24"/>
          <w:szCs w:val="24"/>
        </w:rPr>
        <w:t xml:space="preserve"> the support of the University of Cantabria and the University Rey Juan Carlos of Madrid. Explaining therefore with the software for the treatment and analysis of the data as well as the necessary advice.</w:t>
      </w:r>
    </w:p>
    <w:p w:rsidR="003C215B" w:rsidRDefault="003C215B" w:rsidP="00EF335C">
      <w:pPr>
        <w:spacing w:line="360" w:lineRule="auto"/>
        <w:jc w:val="both"/>
        <w:rPr>
          <w:sz w:val="24"/>
          <w:szCs w:val="24"/>
        </w:rPr>
        <w:sectPr w:rsidR="003C215B" w:rsidSect="001859DA">
          <w:pgSz w:w="11906" w:h="16838"/>
          <w:pgMar w:top="1417" w:right="1701" w:bottom="1417" w:left="1701" w:header="708" w:footer="708" w:gutter="0"/>
          <w:cols w:space="708"/>
          <w:docGrid w:linePitch="360"/>
        </w:sectPr>
      </w:pPr>
    </w:p>
    <w:p w:rsidR="00941A97" w:rsidRDefault="003C215B" w:rsidP="00F130D0">
      <w:pPr>
        <w:spacing w:line="360" w:lineRule="auto"/>
        <w:jc w:val="both"/>
        <w:rPr>
          <w:rFonts w:cs="Calibri"/>
          <w:sz w:val="24"/>
          <w:szCs w:val="24"/>
        </w:rPr>
      </w:pPr>
      <w:r w:rsidRPr="00036F01">
        <w:rPr>
          <w:noProof/>
          <w:lang w:eastAsia="es-ES"/>
        </w:rPr>
        <mc:AlternateContent>
          <mc:Choice Requires="wps">
            <w:drawing>
              <wp:anchor distT="0" distB="0" distL="114300" distR="114300" simplePos="0" relativeHeight="251658240" behindDoc="0" locked="0" layoutInCell="1" allowOverlap="1" wp14:anchorId="6DA626AC" wp14:editId="1A2676F1">
                <wp:simplePos x="0" y="0"/>
                <wp:positionH relativeFrom="margin">
                  <wp:posOffset>7329805</wp:posOffset>
                </wp:positionH>
                <wp:positionV relativeFrom="paragraph">
                  <wp:posOffset>3996690</wp:posOffset>
                </wp:positionV>
                <wp:extent cx="1323975" cy="323850"/>
                <wp:effectExtent l="0" t="0" r="9525" b="0"/>
                <wp:wrapNone/>
                <wp:docPr id="3" name="Rectángulo redondeado 3"/>
                <wp:cNvGraphicFramePr/>
                <a:graphic xmlns:a="http://schemas.openxmlformats.org/drawingml/2006/main">
                  <a:graphicData uri="http://schemas.microsoft.com/office/word/2010/wordprocessingShape">
                    <wps:wsp>
                      <wps:cNvSpPr/>
                      <wps:spPr>
                        <a:xfrm>
                          <a:off x="0" y="0"/>
                          <a:ext cx="1323975" cy="323850"/>
                        </a:xfrm>
                        <a:prstGeom prst="roundRect">
                          <a:avLst/>
                        </a:prstGeom>
                        <a:solidFill>
                          <a:srgbClr val="5B9BD5"/>
                        </a:solidFill>
                        <a:ln w="12700" cap="flat" cmpd="sng" algn="ctr">
                          <a:noFill/>
                          <a:prstDash val="solid"/>
                          <a:miter lim="800000"/>
                        </a:ln>
                        <a:effectLst/>
                      </wps:spPr>
                      <wps:txbx>
                        <w:txbxContent>
                          <w:p w:rsidR="00FD69DF" w:rsidRPr="00991C74" w:rsidRDefault="00FD69DF" w:rsidP="00036F01">
                            <w:pPr>
                              <w:jc w:val="center"/>
                              <w:rPr>
                                <w:color w:val="FFFFFF" w:themeColor="background1"/>
                                <w:sz w:val="24"/>
                              </w:rPr>
                            </w:pPr>
                            <w:r w:rsidRPr="00991C74">
                              <w:rPr>
                                <w:color w:val="FFFFFF" w:themeColor="background1"/>
                                <w:sz w:val="24"/>
                              </w:rPr>
                              <w:t>TOTAL: 23.830€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oundrect w14:anchorId="6DA626AC" id="Rectángulo redondeado 3" o:spid="_x0000_s1026" style="position:absolute;left:0;text-align:left;margin-left:577.15pt;margin-top:314.7pt;width:104.25pt;height:2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" fillcolor="#5b9bd5" stroked="f" strokeweight="1pt">
                <v:stroke joinstyle="miter"/>
                <v:textbox>
                  <w:txbxContent>
                    <w:p w:rsidR="00FD69DF" w:rsidRPr="00991C74" w:rsidRDefault="00FD69DF" w:rsidP="00036F01">
                      <w:pPr>
                        <w:jc w:val="center"/>
                        <w:rPr>
                          <w:color w:val="FFFFFF" w:themeColor="background1"/>
                          <w:sz w:val="24"/>
                        </w:rPr>
                      </w:pPr>
                      <w:r w:rsidRPr="00991C74">
                        <w:rPr>
                          <w:color w:val="FFFFFF" w:themeColor="background1"/>
                          <w:sz w:val="24"/>
                        </w:rPr>
                        <w:t>TOTAL: 23.830€</w:t>
                      </w:r>
                    </w:p>
                  </w:txbxContent>
                </v:textbox>
                <w10:wrap anchorx="margin"/>
              </v:roundrect>
            </w:pict>
          </mc:Fallback>
        </mc:AlternateContent>
      </w:r>
    </w:p>
    <w:p w:rsidR="00A20E7F" w:rsidRPr="00A20E7F" w:rsidRDefault="004F74E8" w:rsidP="00941A97">
      <w:pPr>
        <w:pStyle w:val="Prrafodelista"/>
        <w:spacing w:line="360" w:lineRule="auto"/>
        <w:ind w:left="0"/>
        <w:jc w:val="both"/>
        <w:rPr>
          <w:sz w:val="24"/>
          <w:szCs w:val="24"/>
        </w:rPr>
      </w:pPr>
      <w:r>
        <w:rPr>
          <w:sz w:val="24"/>
          <w:szCs w:val="24"/>
        </w:rPr>
        <w:t>6</w:t>
      </w:r>
      <w:r w:rsidR="000B600B">
        <w:rPr>
          <w:sz w:val="24"/>
          <w:szCs w:val="24"/>
        </w:rPr>
        <w:t>.</w:t>
      </w:r>
      <w:r w:rsidR="000B600B" w:rsidRPr="00EF335C">
        <w:rPr>
          <w:sz w:val="24"/>
          <w:szCs w:val="24"/>
        </w:rPr>
        <w:t xml:space="preserve"> BIBLIOGRAPHIC</w:t>
      </w:r>
      <w:r w:rsidR="00256815" w:rsidRPr="00EF335C">
        <w:rPr>
          <w:sz w:val="24"/>
          <w:szCs w:val="24"/>
        </w:rPr>
        <w:t xml:space="preserve"> REFERENCES</w:t>
      </w:r>
      <w:r w:rsidR="00631176">
        <w:rPr>
          <w:sz w:val="24"/>
          <w:szCs w:val="24"/>
        </w:rPr>
        <w:tab/>
      </w:r>
    </w:p>
    <w:p w:rsidR="00A20E7F" w:rsidRPr="00A20E7F" w:rsidRDefault="00A20E7F" w:rsidP="00A20E7F">
      <w:pPr>
        <w:spacing w:after="200" w:line="240" w:lineRule="auto"/>
        <w:mirrorIndents/>
        <w:jc w:val="both"/>
        <w:rPr>
          <w:rFonts w:ascii="Calibri" w:eastAsia="Calibri" w:hAnsi="Calibri" w:cs="Times New Roman"/>
        </w:rPr>
      </w:pPr>
    </w:p>
    <w:p w:rsidR="00A20E7F" w:rsidRPr="00A20E7F" w:rsidRDefault="00A20E7F" w:rsidP="00A20E7F">
      <w:pPr>
        <w:spacing w:after="200" w:line="240" w:lineRule="auto"/>
        <w:mirrorIndents/>
        <w:jc w:val="both"/>
        <w:rPr>
          <w:rFonts w:ascii="Calibri" w:eastAsia="Calibri" w:hAnsi="Calibri" w:cs="Times New Roman"/>
        </w:rPr>
      </w:pPr>
      <w:r w:rsidRPr="00A20E7F">
        <w:rPr>
          <w:rFonts w:ascii="Calibri" w:eastAsia="Calibri" w:hAnsi="Calibri" w:cs="Times New Roman"/>
        </w:rPr>
        <w:t>1.</w:t>
      </w:r>
      <w:r w:rsidRPr="00A20E7F">
        <w:rPr>
          <w:rFonts w:ascii="Calibri" w:eastAsia="Calibri" w:hAnsi="Calibri" w:cs="Times New Roman"/>
        </w:rPr>
        <w:tab/>
        <w:t>Cruz Hernandez JJ, Rodríguez Sanchez CA, Of the Ship Morillo And. Clinical oncology. 5ª ed. Madrid: Group Classroom Medica; 2012.</w:t>
      </w:r>
    </w:p>
    <w:p w:rsidR="00A20E7F" w:rsidRPr="00A20E7F" w:rsidRDefault="00A20E7F" w:rsidP="00A20E7F">
      <w:pPr>
        <w:spacing w:after="200" w:line="240" w:lineRule="auto"/>
        <w:mirrorIndents/>
        <w:jc w:val="both"/>
        <w:rPr>
          <w:rFonts w:ascii="Calibri" w:eastAsia="Calibri" w:hAnsi="Calibri" w:cs="Times New Roman"/>
        </w:rPr>
      </w:pPr>
      <w:r w:rsidRPr="00A20E7F">
        <w:rPr>
          <w:rFonts w:ascii="Calibri" w:eastAsia="Calibri" w:hAnsi="Calibri" w:cs="Times New Roman"/>
        </w:rPr>
        <w:t>2.</w:t>
      </w:r>
      <w:r w:rsidRPr="00A20E7F">
        <w:rPr>
          <w:rFonts w:ascii="Calibri" w:eastAsia="Calibri" w:hAnsi="Calibri" w:cs="Times New Roman"/>
        </w:rPr>
        <w:tab/>
        <w:t>González Baron M. Treaty of Clinical Oncology. 3ª ed. Madrid: Medical Moment Iberoamericana; 2010.</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rPr>
        <w:t>3.</w:t>
      </w:r>
      <w:r w:rsidRPr="00A20E7F">
        <w:rPr>
          <w:rFonts w:ascii="Calibri" w:eastAsia="Calibri" w:hAnsi="Calibri" w:cs="Times New Roman"/>
        </w:rPr>
        <w:tab/>
        <w:t xml:space="preserve">Boticario Boticario C, Cascales Narrow M. Cellular growth and cancer. </w:t>
      </w:r>
      <w:r w:rsidRPr="00A20E7F">
        <w:rPr>
          <w:rFonts w:ascii="Calibri" w:eastAsia="Calibri" w:hAnsi="Calibri" w:cs="Times New Roman"/>
          <w:lang w:val="en-US"/>
        </w:rPr>
        <w:t>Madrid: Uned; 1995.</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4.</w:t>
      </w:r>
      <w:r w:rsidRPr="00A20E7F">
        <w:rPr>
          <w:rFonts w:ascii="Calibri" w:eastAsia="Calibri" w:hAnsi="Calibri" w:cs="Times New Roman"/>
          <w:lang w:val="en-US"/>
        </w:rPr>
        <w:tab/>
        <w:t>Doll R, Peto R. The Cause of cancer: quantitative estimates of avoidable risks of cancer in the United States today. J Natl Cancer Inst 1981;66(6):308.</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5.</w:t>
      </w:r>
      <w:r w:rsidRPr="00A20E7F">
        <w:rPr>
          <w:rFonts w:ascii="Calibri" w:eastAsia="Calibri" w:hAnsi="Calibri" w:cs="Times New Roman"/>
          <w:lang w:val="en-US"/>
        </w:rPr>
        <w:tab/>
        <w:t>Parkin DM, Boyd L, Walker LC. The fraction of cancer attributable to lifestyle and environmental factors in the UK in 2010. Br J Cancer 2011;105 Suppl 2(S2):2.</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6.</w:t>
      </w:r>
      <w:r w:rsidRPr="00A20E7F">
        <w:rPr>
          <w:rFonts w:ascii="Calibri" w:eastAsia="Calibri" w:hAnsi="Calibri" w:cs="Times New Roman"/>
          <w:lang w:val="en-US"/>
        </w:rPr>
        <w:tab/>
        <w:t>Blot WJ, Tarone RE. Doll and Peto's Quantitative Estimates of Cancer Risks: Holding Generally True for 35 Years. J Natl Cancer Inst. 2015;107(4):djv044.</w:t>
      </w:r>
    </w:p>
    <w:p w:rsidR="00A20E7F" w:rsidRPr="00A20E7F" w:rsidRDefault="00A20E7F" w:rsidP="00A20E7F">
      <w:pPr>
        <w:spacing w:after="200" w:line="240" w:lineRule="auto"/>
        <w:mirrorIndents/>
        <w:jc w:val="both"/>
        <w:rPr>
          <w:rFonts w:ascii="Calibri" w:eastAsia="Calibri" w:hAnsi="Calibri" w:cs="Times New Roman"/>
        </w:rPr>
      </w:pPr>
      <w:r w:rsidRPr="00A20E7F">
        <w:rPr>
          <w:rFonts w:ascii="Calibri" w:eastAsia="Calibri" w:hAnsi="Calibri" w:cs="Times New Roman"/>
          <w:lang w:val="en-US"/>
        </w:rPr>
        <w:t>7.</w:t>
      </w:r>
      <w:r w:rsidRPr="00A20E7F">
        <w:rPr>
          <w:rFonts w:ascii="Calibri" w:eastAsia="Calibri" w:hAnsi="Calibri" w:cs="Times New Roman"/>
          <w:lang w:val="en-US"/>
        </w:rPr>
        <w:tab/>
        <w:t xml:space="preserve">Tomasetti C, Volgestein B. Variation in cancer risk among. </w:t>
      </w:r>
      <w:r w:rsidRPr="00A20E7F">
        <w:rPr>
          <w:rFonts w:ascii="Calibri" w:eastAsia="Calibri" w:hAnsi="Calibri" w:cs="Times New Roman"/>
        </w:rPr>
        <w:t>Science 2 2015;347(6217):81.</w:t>
      </w:r>
    </w:p>
    <w:p w:rsidR="00A20E7F" w:rsidRPr="00A20E7F" w:rsidRDefault="00A20E7F" w:rsidP="00A20E7F">
      <w:pPr>
        <w:spacing w:after="200" w:line="240" w:lineRule="auto"/>
        <w:mirrorIndents/>
        <w:jc w:val="both"/>
        <w:rPr>
          <w:rFonts w:ascii="Calibri" w:eastAsia="Calibri" w:hAnsi="Calibri" w:cs="Times New Roman"/>
        </w:rPr>
      </w:pPr>
      <w:r w:rsidRPr="00A20E7F">
        <w:rPr>
          <w:rFonts w:ascii="Calibri" w:eastAsia="Calibri" w:hAnsi="Calibri" w:cs="Times New Roman"/>
        </w:rPr>
        <w:t>8.</w:t>
      </w:r>
      <w:r w:rsidRPr="00A20E7F">
        <w:rPr>
          <w:rFonts w:ascii="Calibri" w:eastAsia="Calibri" w:hAnsi="Calibri" w:cs="Times New Roman"/>
        </w:rPr>
        <w:tab/>
        <w:t>Rosell Coast R, Abad Esteve To, Monzo Planella M, Molina Medina F. Oncology Medica. Madrid: Ergon S.A.; 1995.</w:t>
      </w:r>
    </w:p>
    <w:p w:rsidR="00A20E7F" w:rsidRPr="00A20E7F" w:rsidRDefault="00A20E7F" w:rsidP="00A20E7F">
      <w:pPr>
        <w:spacing w:after="200" w:line="240" w:lineRule="auto"/>
        <w:mirrorIndents/>
        <w:jc w:val="both"/>
        <w:rPr>
          <w:rFonts w:ascii="Calibri" w:eastAsia="Calibri" w:hAnsi="Calibri" w:cs="Times New Roman"/>
        </w:rPr>
      </w:pPr>
      <w:r w:rsidRPr="00A20E7F">
        <w:rPr>
          <w:rFonts w:ascii="Calibri" w:eastAsia="Calibri" w:hAnsi="Calibri" w:cs="Times New Roman"/>
        </w:rPr>
        <w:t>9.</w:t>
      </w:r>
      <w:r w:rsidRPr="00A20E7F">
        <w:rPr>
          <w:rFonts w:ascii="Calibri" w:eastAsia="Calibri" w:hAnsi="Calibri" w:cs="Times New Roman"/>
        </w:rPr>
        <w:tab/>
        <w:t>WHO: The 10 main causes of demise in the world 2014 [Internet]. [Consulted the 11/06/2015] Available in: http://www.who.int/mediacentre/factsheets/fs310/es/.</w:t>
      </w:r>
    </w:p>
    <w:p w:rsidR="00A20E7F" w:rsidRPr="00BF7458" w:rsidRDefault="00A20E7F" w:rsidP="00A20E7F">
      <w:pPr>
        <w:spacing w:after="200" w:line="240" w:lineRule="auto"/>
        <w:mirrorIndents/>
        <w:jc w:val="both"/>
        <w:rPr>
          <w:rFonts w:ascii="Calibri" w:eastAsia="Calibri" w:hAnsi="Calibri" w:cs="Times New Roman"/>
        </w:rPr>
      </w:pPr>
      <w:r w:rsidRPr="00A20E7F">
        <w:rPr>
          <w:rFonts w:ascii="Calibri" w:eastAsia="Calibri" w:hAnsi="Calibri" w:cs="Times New Roman"/>
          <w:lang w:val="en-US"/>
        </w:rPr>
        <w:t>10.</w:t>
      </w:r>
      <w:r w:rsidRPr="00A20E7F">
        <w:rPr>
          <w:rFonts w:ascii="Calibri" w:eastAsia="Calibri" w:hAnsi="Calibri" w:cs="Times New Roman"/>
          <w:lang w:val="en-US"/>
        </w:rPr>
        <w:tab/>
        <w:t xml:space="preserve">Ferlay J, Soerjomataram I, Dikshit R, Eser S, Mathers C, Rebel M et al. Cancer incidence and mortality worldwide: Sources, methods and major patterns in GLOBOCAN 2012. </w:t>
      </w:r>
      <w:r w:rsidRPr="00BF7458">
        <w:rPr>
          <w:rFonts w:ascii="Calibri" w:eastAsia="Calibri" w:hAnsi="Calibri" w:cs="Times New Roman"/>
        </w:rPr>
        <w:t>Int J Cancer 2015;136(5):86.</w:t>
      </w:r>
    </w:p>
    <w:p w:rsidR="00A20E7F" w:rsidRPr="00A20E7F" w:rsidRDefault="00A20E7F" w:rsidP="00A20E7F">
      <w:pPr>
        <w:spacing w:after="200" w:line="240" w:lineRule="auto"/>
        <w:mirrorIndents/>
        <w:jc w:val="both"/>
        <w:rPr>
          <w:rFonts w:ascii="Calibri" w:eastAsia="Calibri" w:hAnsi="Calibri" w:cs="Times New Roman"/>
        </w:rPr>
      </w:pPr>
      <w:r w:rsidRPr="00A20E7F">
        <w:rPr>
          <w:rFonts w:ascii="Calibri" w:eastAsia="Calibri" w:hAnsi="Calibri" w:cs="Times New Roman"/>
        </w:rPr>
        <w:lastRenderedPageBreak/>
        <w:t>11.</w:t>
      </w:r>
      <w:r w:rsidRPr="00A20E7F">
        <w:rPr>
          <w:rFonts w:ascii="Calibri" w:eastAsia="Calibri" w:hAnsi="Calibri" w:cs="Times New Roman"/>
        </w:rPr>
        <w:tab/>
        <w:t>Spanish society of Medical Oncology (SEOM). The Figures of the Cancer in Spain 2014. SEOM; 2015.</w:t>
      </w:r>
    </w:p>
    <w:p w:rsidR="00A20E7F" w:rsidRPr="00A20E7F" w:rsidRDefault="00A20E7F" w:rsidP="00A20E7F">
      <w:pPr>
        <w:spacing w:after="200" w:line="240" w:lineRule="auto"/>
        <w:mirrorIndents/>
        <w:jc w:val="both"/>
        <w:rPr>
          <w:rFonts w:ascii="Calibri" w:eastAsia="Calibri" w:hAnsi="Calibri" w:cs="Times New Roman"/>
        </w:rPr>
      </w:pPr>
      <w:r w:rsidRPr="00A20E7F">
        <w:rPr>
          <w:rFonts w:ascii="Calibri" w:eastAsia="Calibri" w:hAnsi="Calibri" w:cs="Times New Roman"/>
        </w:rPr>
        <w:t>12.</w:t>
      </w:r>
      <w:r w:rsidRPr="00A20E7F">
        <w:rPr>
          <w:rFonts w:ascii="Calibri" w:eastAsia="Calibri" w:hAnsi="Calibri" w:cs="Times New Roman"/>
        </w:rPr>
        <w:tab/>
        <w:t xml:space="preserve">López-Abente G, Aragonese N, Pérez-Gómez B, Pollán M, García-Pérez J, Ramis R et al. </w:t>
      </w:r>
      <w:r w:rsidRPr="00A20E7F">
        <w:rPr>
          <w:rFonts w:ascii="Calibri" w:eastAsia="Calibri" w:hAnsi="Calibri" w:cs="Times New Roman"/>
          <w:lang w:val="en-US"/>
        </w:rPr>
        <w:t xml:space="preserve">Time trends in Municipal distribution patterns of cancer mortality in Spain. </w:t>
      </w:r>
      <w:r w:rsidRPr="00A20E7F">
        <w:rPr>
          <w:rFonts w:ascii="Calibri" w:eastAsia="Calibri" w:hAnsi="Calibri" w:cs="Times New Roman"/>
        </w:rPr>
        <w:t xml:space="preserve">BMC Cancer 2014 Jul 24;14:535. </w:t>
      </w:r>
    </w:p>
    <w:p w:rsidR="00A20E7F" w:rsidRPr="00A20E7F" w:rsidRDefault="00A20E7F" w:rsidP="00A20E7F">
      <w:pPr>
        <w:spacing w:after="200" w:line="240" w:lineRule="auto"/>
        <w:mirrorIndents/>
        <w:jc w:val="both"/>
        <w:rPr>
          <w:rFonts w:ascii="Calibri" w:eastAsia="Calibri" w:hAnsi="Calibri" w:cs="Times New Roman"/>
        </w:rPr>
      </w:pPr>
      <w:r w:rsidRPr="00A20E7F">
        <w:rPr>
          <w:rFonts w:ascii="Calibri" w:eastAsia="Calibri" w:hAnsi="Calibri" w:cs="Times New Roman"/>
        </w:rPr>
        <w:t>13.</w:t>
      </w:r>
      <w:r w:rsidRPr="00A20E7F">
        <w:rPr>
          <w:rFonts w:ascii="Calibri" w:eastAsia="Calibri" w:hAnsi="Calibri" w:cs="Times New Roman"/>
        </w:rPr>
        <w:tab/>
        <w:t>WHO. Preamble of the Constitution of the World-wide Organisation of the health, International Sanitary Conference, New York, June 19 – July 22. 1946</w:t>
      </w:r>
    </w:p>
    <w:p w:rsidR="00A20E7F" w:rsidRPr="00A20E7F" w:rsidRDefault="00A20E7F" w:rsidP="00A20E7F">
      <w:pPr>
        <w:spacing w:after="200" w:line="240" w:lineRule="auto"/>
        <w:mirrorIndents/>
        <w:jc w:val="both"/>
        <w:rPr>
          <w:rFonts w:ascii="Calibri" w:eastAsia="Calibri" w:hAnsi="Calibri" w:cs="Times New Roman"/>
        </w:rPr>
      </w:pPr>
      <w:r w:rsidRPr="00A20E7F">
        <w:rPr>
          <w:rFonts w:ascii="Calibri" w:eastAsia="Calibri" w:hAnsi="Calibri" w:cs="Times New Roman"/>
        </w:rPr>
        <w:t>14.</w:t>
      </w:r>
      <w:r w:rsidRPr="00A20E7F">
        <w:rPr>
          <w:rFonts w:ascii="Calibri" w:eastAsia="Calibri" w:hAnsi="Calibri" w:cs="Times New Roman"/>
        </w:rPr>
        <w:tab/>
        <w:t xml:space="preserve">Menninger K. The Vital balance. New York: Viking Press; 1963. </w:t>
      </w:r>
    </w:p>
    <w:p w:rsidR="00A20E7F" w:rsidRPr="00A20E7F" w:rsidRDefault="00A20E7F" w:rsidP="00A20E7F">
      <w:pPr>
        <w:spacing w:after="200" w:line="240" w:lineRule="auto"/>
        <w:mirrorIndents/>
        <w:jc w:val="both"/>
        <w:rPr>
          <w:rFonts w:ascii="Calibri" w:eastAsia="Calibri" w:hAnsi="Calibri" w:cs="Times New Roman"/>
        </w:rPr>
      </w:pPr>
      <w:r w:rsidRPr="00A20E7F">
        <w:rPr>
          <w:rFonts w:ascii="Calibri" w:eastAsia="Calibri" w:hAnsi="Calibri" w:cs="Times New Roman"/>
        </w:rPr>
        <w:t>15.</w:t>
      </w:r>
      <w:r w:rsidRPr="00A20E7F">
        <w:rPr>
          <w:rFonts w:ascii="Calibri" w:eastAsia="Calibri" w:hAnsi="Calibri" w:cs="Times New Roman"/>
        </w:rPr>
        <w:tab/>
        <w:t>World-wide federation of Mental Health (FMSM). Mental health and World-wide Citizenship. 1948.</w:t>
      </w:r>
    </w:p>
    <w:p w:rsidR="00A20E7F" w:rsidRPr="00A20E7F" w:rsidRDefault="00A20E7F" w:rsidP="00A20E7F">
      <w:pPr>
        <w:spacing w:after="200" w:line="240" w:lineRule="auto"/>
        <w:mirrorIndents/>
        <w:jc w:val="both"/>
        <w:rPr>
          <w:rFonts w:ascii="Calibri" w:eastAsia="Calibri" w:hAnsi="Calibri" w:cs="Times New Roman"/>
        </w:rPr>
      </w:pPr>
      <w:r w:rsidRPr="00A20E7F">
        <w:rPr>
          <w:rFonts w:ascii="Calibri" w:eastAsia="Calibri" w:hAnsi="Calibri" w:cs="Times New Roman"/>
        </w:rPr>
        <w:t>16.</w:t>
      </w:r>
      <w:r w:rsidRPr="00A20E7F">
        <w:rPr>
          <w:rFonts w:ascii="Calibri" w:eastAsia="Calibri" w:hAnsi="Calibri" w:cs="Times New Roman"/>
        </w:rPr>
        <w:tab/>
        <w:t xml:space="preserve">WHO. Plan of Action on the Mental Health 2013-2020. </w:t>
      </w:r>
    </w:p>
    <w:p w:rsidR="00A20E7F" w:rsidRPr="00A20E7F" w:rsidRDefault="00A20E7F" w:rsidP="00A20E7F">
      <w:pPr>
        <w:spacing w:after="200" w:line="240" w:lineRule="auto"/>
        <w:mirrorIndents/>
        <w:jc w:val="both"/>
        <w:rPr>
          <w:rFonts w:ascii="Calibri" w:eastAsia="Calibri" w:hAnsi="Calibri" w:cs="Times New Roman"/>
        </w:rPr>
      </w:pPr>
      <w:r w:rsidRPr="00A20E7F">
        <w:rPr>
          <w:rFonts w:ascii="Calibri" w:eastAsia="Calibri" w:hAnsi="Calibri" w:cs="Times New Roman"/>
        </w:rPr>
        <w:t>17.</w:t>
      </w:r>
      <w:r w:rsidRPr="00A20E7F">
        <w:rPr>
          <w:rFonts w:ascii="Calibri" w:eastAsia="Calibri" w:hAnsi="Calibri" w:cs="Times New Roman"/>
        </w:rPr>
        <w:tab/>
        <w:t>WHO. 65ª World-wide Assembly of the Health. World-wide load of mental disorders and need that the sector of the health and the social sector answer of integral way and coordinated to scale of country. Ginebra;2012.</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rPr>
        <w:t>18.</w:t>
      </w:r>
      <w:r w:rsidRPr="00A20E7F">
        <w:rPr>
          <w:rFonts w:ascii="Calibri" w:eastAsia="Calibri" w:hAnsi="Calibri" w:cs="Times New Roman"/>
        </w:rPr>
        <w:tab/>
        <w:t xml:space="preserve">Centre of Investigation Biomédica in Network of Mental Health. </w:t>
      </w:r>
      <w:r w:rsidRPr="00A20E7F">
        <w:rPr>
          <w:rFonts w:ascii="Calibri" w:eastAsia="Calibri" w:hAnsi="Calibri" w:cs="Times New Roman"/>
          <w:lang w:val="en-US"/>
        </w:rPr>
        <w:t xml:space="preserve">Strategic plan 2014-2016. </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19.</w:t>
      </w:r>
      <w:r w:rsidRPr="00A20E7F">
        <w:rPr>
          <w:rFonts w:ascii="Calibri" w:eastAsia="Calibri" w:hAnsi="Calibri" w:cs="Times New Roman"/>
          <w:lang w:val="en-US"/>
        </w:rPr>
        <w:tab/>
        <w:t>World Health Organization Regional Office for Europe. Mental health:facing the challenges,building solution. Copenague;2005.</w:t>
      </w:r>
    </w:p>
    <w:p w:rsidR="00A20E7F" w:rsidRPr="00A20E7F" w:rsidRDefault="00A20E7F" w:rsidP="00A20E7F">
      <w:pPr>
        <w:spacing w:after="200" w:line="240" w:lineRule="auto"/>
        <w:mirrorIndents/>
        <w:jc w:val="both"/>
        <w:rPr>
          <w:rFonts w:ascii="Calibri" w:eastAsia="Calibri" w:hAnsi="Calibri" w:cs="Times New Roman"/>
        </w:rPr>
      </w:pPr>
      <w:r w:rsidRPr="00A20E7F">
        <w:rPr>
          <w:rFonts w:ascii="Calibri" w:eastAsia="Calibri" w:hAnsi="Calibri" w:cs="Times New Roman"/>
          <w:lang w:val="en-US"/>
        </w:rPr>
        <w:t>20.</w:t>
      </w:r>
      <w:r w:rsidRPr="00A20E7F">
        <w:rPr>
          <w:rFonts w:ascii="Calibri" w:eastAsia="Calibri" w:hAnsi="Calibri" w:cs="Times New Roman"/>
          <w:lang w:val="en-US"/>
        </w:rPr>
        <w:tab/>
        <w:t xml:space="preserve">Murray CJ, Lopez AD. Global health statistics. Cambridge, MA, Harvard School of Public Health, (Global Burden of Disease and Injury Series, vol. </w:t>
      </w:r>
      <w:r w:rsidRPr="00A20E7F">
        <w:rPr>
          <w:rFonts w:ascii="Calibri" w:eastAsia="Calibri" w:hAnsi="Calibri" w:cs="Times New Roman"/>
        </w:rPr>
        <w:t xml:space="preserve">II), 1996. </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rPr>
        <w:t>21.</w:t>
      </w:r>
      <w:r w:rsidRPr="00A20E7F">
        <w:rPr>
          <w:rFonts w:ascii="Calibri" w:eastAsia="Calibri" w:hAnsi="Calibri" w:cs="Times New Roman"/>
        </w:rPr>
        <w:tab/>
        <w:t xml:space="preserve">General assembly of United Nations.International convention on the Rights of the People with Disability. </w:t>
      </w:r>
      <w:r w:rsidRPr="00A20E7F">
        <w:rPr>
          <w:rFonts w:ascii="Calibri" w:eastAsia="Calibri" w:hAnsi="Calibri" w:cs="Times New Roman"/>
          <w:lang w:val="en-US"/>
        </w:rPr>
        <w:t xml:space="preserve">New York; 2006. </w:t>
      </w:r>
    </w:p>
    <w:p w:rsidR="00A20E7F" w:rsidRPr="00A20E7F" w:rsidRDefault="00A20E7F" w:rsidP="00A20E7F">
      <w:pPr>
        <w:spacing w:after="200" w:line="240" w:lineRule="auto"/>
        <w:mirrorIndents/>
        <w:jc w:val="both"/>
        <w:rPr>
          <w:rFonts w:ascii="Calibri" w:eastAsia="Calibri" w:hAnsi="Calibri" w:cs="Times New Roman"/>
        </w:rPr>
      </w:pPr>
      <w:r w:rsidRPr="00A20E7F">
        <w:rPr>
          <w:rFonts w:ascii="Calibri" w:eastAsia="Calibri" w:hAnsi="Calibri" w:cs="Times New Roman"/>
          <w:lang w:val="en-US"/>
        </w:rPr>
        <w:t>22.</w:t>
      </w:r>
      <w:r w:rsidRPr="00A20E7F">
        <w:rPr>
          <w:rFonts w:ascii="Calibri" w:eastAsia="Calibri" w:hAnsi="Calibri" w:cs="Times New Roman"/>
          <w:lang w:val="en-US"/>
        </w:rPr>
        <w:tab/>
        <w:t xml:space="preserve">Haro JM, Palacín C, Vilagut G, Martínez M, Bernal M, Luque I. [Prevalence of Mental disorders and associated factors: results from the ESEMeD-Spain study].[Article in Spanish]. </w:t>
      </w:r>
      <w:r w:rsidRPr="00A20E7F">
        <w:rPr>
          <w:rFonts w:ascii="Calibri" w:eastAsia="Calibri" w:hAnsi="Calibri" w:cs="Times New Roman"/>
        </w:rPr>
        <w:t>Med Clin (Barc). 2006 Apr 1;126(12):445-51.</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rPr>
        <w:t>23.</w:t>
      </w:r>
      <w:r w:rsidRPr="00A20E7F">
        <w:rPr>
          <w:rFonts w:ascii="Calibri" w:eastAsia="Calibri" w:hAnsi="Calibri" w:cs="Times New Roman"/>
        </w:rPr>
        <w:tab/>
        <w:t xml:space="preserve">WHO. Prevention of the Mental Disorders. Effective interventions and options of politics. </w:t>
      </w:r>
      <w:r w:rsidRPr="00A20E7F">
        <w:rPr>
          <w:rFonts w:ascii="Calibri" w:eastAsia="Calibri" w:hAnsi="Calibri" w:cs="Times New Roman"/>
          <w:lang w:val="en-US"/>
        </w:rPr>
        <w:t>Ginebra; 2004.</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24.</w:t>
      </w:r>
      <w:r w:rsidRPr="00A20E7F">
        <w:rPr>
          <w:rFonts w:ascii="Calibri" w:eastAsia="Calibri" w:hAnsi="Calibri" w:cs="Times New Roman"/>
          <w:lang w:val="en-US"/>
        </w:rPr>
        <w:tab/>
        <w:t>They gild DM. Psychological distress Ace to nurse-sensitive outcome. In Gild DM Nursing Outcomes The State of the Art. 2nd ed. Sudbury USES: Jones &amp; Bartlett Learning; 2011</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25.</w:t>
      </w:r>
      <w:r w:rsidRPr="00A20E7F">
        <w:rPr>
          <w:rFonts w:ascii="Calibri" w:eastAsia="Calibri" w:hAnsi="Calibri" w:cs="Times New Roman"/>
          <w:lang w:val="en-US"/>
        </w:rPr>
        <w:tab/>
        <w:t>Drapeau To, Marchand To, Beaulieu-Prévost D. Epidemiology of Psychological Distress. In: LAbate PL, editor. Mental Illnesses - Understanding, Prediction and Control. Rijeka: InTech; 2012. p. 155–34</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26.</w:t>
      </w:r>
      <w:r w:rsidRPr="00A20E7F">
        <w:rPr>
          <w:rFonts w:ascii="Calibri" w:eastAsia="Calibri" w:hAnsi="Calibri" w:cs="Times New Roman"/>
          <w:lang w:val="en-US"/>
        </w:rPr>
        <w:tab/>
        <w:t>Singer S, Give-Munshi J, Brähler And. Prevalence of Mental health conditions in cancer patients in acute care--to put-analysis. Ann Oncol. 2010 May;21(5):925-30. doi: 10.1093/annonc/mdp515.</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27.</w:t>
      </w:r>
      <w:r w:rsidRPr="00A20E7F">
        <w:rPr>
          <w:rFonts w:ascii="Calibri" w:eastAsia="Calibri" w:hAnsi="Calibri" w:cs="Times New Roman"/>
          <w:lang w:val="en-US"/>
        </w:rPr>
        <w:tab/>
        <w:t>Linden W, Vodermaier To, Mackenzie R, Greig D. Anxiety and depression after cancer Diagnosis: prevalence rates by cancer type, gender, and age. J Affect Disord. 2012 Dec 10;141(2-3):343-51. doi: 10.1016/j.jad.2012.03.025.</w:t>
      </w:r>
    </w:p>
    <w:p w:rsidR="00A20E7F" w:rsidRPr="00A20E7F" w:rsidRDefault="00A20E7F" w:rsidP="00A20E7F">
      <w:pPr>
        <w:spacing w:after="200" w:line="240" w:lineRule="auto"/>
        <w:mirrorIndents/>
        <w:jc w:val="both"/>
        <w:rPr>
          <w:rFonts w:ascii="Calibri" w:eastAsia="Calibri" w:hAnsi="Calibri" w:cs="Times New Roman"/>
        </w:rPr>
      </w:pPr>
      <w:r w:rsidRPr="00A20E7F">
        <w:rPr>
          <w:rFonts w:ascii="Calibri" w:eastAsia="Calibri" w:hAnsi="Calibri" w:cs="Times New Roman"/>
          <w:lang w:val="en-US"/>
        </w:rPr>
        <w:lastRenderedPageBreak/>
        <w:t>28.</w:t>
      </w:r>
      <w:r w:rsidRPr="00A20E7F">
        <w:rPr>
          <w:rFonts w:ascii="Calibri" w:eastAsia="Calibri" w:hAnsi="Calibri" w:cs="Times New Roman"/>
          <w:lang w:val="en-US"/>
        </w:rPr>
        <w:tab/>
        <w:t xml:space="preserve">Salmon P, Clark L, McGrath And, Fisher P. Screening for psychological distress in cancer: renewing the research Diary. </w:t>
      </w:r>
      <w:r w:rsidRPr="00A20E7F">
        <w:rPr>
          <w:rFonts w:ascii="Calibri" w:eastAsia="Calibri" w:hAnsi="Calibri" w:cs="Times New Roman"/>
        </w:rPr>
        <w:t>Psycho‐Oncology 2015 March;24(3):262-268.</w:t>
      </w:r>
    </w:p>
    <w:p w:rsidR="00A20E7F" w:rsidRPr="00A20E7F" w:rsidRDefault="00A20E7F" w:rsidP="00A20E7F">
      <w:pPr>
        <w:spacing w:after="200" w:line="240" w:lineRule="auto"/>
        <w:mirrorIndents/>
        <w:jc w:val="both"/>
        <w:rPr>
          <w:rFonts w:ascii="Calibri" w:eastAsia="Calibri" w:hAnsi="Calibri" w:cs="Times New Roman"/>
        </w:rPr>
      </w:pPr>
      <w:r w:rsidRPr="00A20E7F">
        <w:rPr>
          <w:rFonts w:ascii="Calibri" w:eastAsia="Calibri" w:hAnsi="Calibri" w:cs="Times New Roman"/>
        </w:rPr>
        <w:t>29.</w:t>
      </w:r>
      <w:r w:rsidRPr="00A20E7F">
        <w:rPr>
          <w:rFonts w:ascii="Calibri" w:eastAsia="Calibri" w:hAnsi="Calibri" w:cs="Times New Roman"/>
        </w:rPr>
        <w:tab/>
        <w:t>American Psychiatric Association. DSM-5. Manual Diagnostic and Statistician of the Mental Disorders. Madrid:Panamericana; 2014.</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rPr>
        <w:t>30.</w:t>
      </w:r>
      <w:r w:rsidRPr="00A20E7F">
        <w:rPr>
          <w:rFonts w:ascii="Calibri" w:eastAsia="Calibri" w:hAnsi="Calibri" w:cs="Times New Roman"/>
        </w:rPr>
        <w:tab/>
        <w:t xml:space="preserve">Gordon M. I diagnose Nurse. Process and Application.3ª ed. </w:t>
      </w:r>
      <w:r w:rsidRPr="00A20E7F">
        <w:rPr>
          <w:rFonts w:ascii="Calibri" w:eastAsia="Calibri" w:hAnsi="Calibri" w:cs="Times New Roman"/>
          <w:lang w:val="en-US"/>
        </w:rPr>
        <w:t>Madrid: Mosby/Doyma Books; 1996.</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31.</w:t>
      </w:r>
      <w:r w:rsidRPr="00A20E7F">
        <w:rPr>
          <w:rFonts w:ascii="Calibri" w:eastAsia="Calibri" w:hAnsi="Calibri" w:cs="Times New Roman"/>
          <w:lang w:val="en-US"/>
        </w:rPr>
        <w:tab/>
        <w:t>NANDA International. Nursing Diagnoses 2015-17: Definitions and Classification: Wiley-Blackwell; 2014.</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rPr>
        <w:t>32.</w:t>
      </w:r>
      <w:r w:rsidRPr="00A20E7F">
        <w:rPr>
          <w:rFonts w:ascii="Calibri" w:eastAsia="Calibri" w:hAnsi="Calibri" w:cs="Times New Roman"/>
        </w:rPr>
        <w:tab/>
        <w:t xml:space="preserve">Alfaro R. Application of the process nurse. Boost the care in collaboration. </w:t>
      </w:r>
      <w:r w:rsidRPr="00A20E7F">
        <w:rPr>
          <w:rFonts w:ascii="Calibri" w:eastAsia="Calibri" w:hAnsi="Calibri" w:cs="Times New Roman"/>
          <w:lang w:val="en-US"/>
        </w:rPr>
        <w:t xml:space="preserve">5ª ed. Barcelona: Elsevier; 2003. </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33.</w:t>
      </w:r>
      <w:r w:rsidRPr="00A20E7F">
        <w:rPr>
          <w:rFonts w:ascii="Calibri" w:eastAsia="Calibri" w:hAnsi="Calibri" w:cs="Times New Roman"/>
          <w:lang w:val="en-US"/>
        </w:rPr>
        <w:tab/>
        <w:t xml:space="preserve">Moorhead S, Johnson M, Mass ML, Swanson And et al. </w:t>
      </w:r>
      <w:r w:rsidRPr="00A20E7F">
        <w:rPr>
          <w:rFonts w:ascii="Calibri" w:eastAsia="Calibri" w:hAnsi="Calibri" w:cs="Times New Roman"/>
        </w:rPr>
        <w:t xml:space="preserve">Classification of resulted infirmary (NOC) : measurement of results in health. </w:t>
      </w:r>
      <w:r w:rsidRPr="00A20E7F">
        <w:rPr>
          <w:rFonts w:ascii="Calibri" w:eastAsia="Calibri" w:hAnsi="Calibri" w:cs="Times New Roman"/>
          <w:lang w:val="en-US"/>
        </w:rPr>
        <w:t>Barcelona: Elsevier; 2014.</w:t>
      </w:r>
    </w:p>
    <w:p w:rsidR="00A20E7F" w:rsidRPr="00A20E7F" w:rsidRDefault="00A20E7F" w:rsidP="00A20E7F">
      <w:pPr>
        <w:spacing w:after="200" w:line="240" w:lineRule="auto"/>
        <w:mirrorIndents/>
        <w:jc w:val="both"/>
        <w:rPr>
          <w:rFonts w:ascii="Calibri" w:eastAsia="Calibri" w:hAnsi="Calibri" w:cs="Times New Roman"/>
        </w:rPr>
      </w:pPr>
      <w:r w:rsidRPr="00A20E7F">
        <w:rPr>
          <w:rFonts w:ascii="Calibri" w:eastAsia="Calibri" w:hAnsi="Calibri" w:cs="Times New Roman"/>
          <w:lang w:val="en-US"/>
        </w:rPr>
        <w:t>34.</w:t>
      </w:r>
      <w:r w:rsidRPr="00A20E7F">
        <w:rPr>
          <w:rFonts w:ascii="Calibri" w:eastAsia="Calibri" w:hAnsi="Calibri" w:cs="Times New Roman"/>
          <w:lang w:val="en-US"/>
        </w:rPr>
        <w:tab/>
        <w:t xml:space="preserve">Bulechek GM, Butcher HK, Dochterman JN, Wagner CM et al. </w:t>
      </w:r>
      <w:r w:rsidRPr="00A20E7F">
        <w:rPr>
          <w:rFonts w:ascii="Calibri" w:eastAsia="Calibri" w:hAnsi="Calibri" w:cs="Times New Roman"/>
        </w:rPr>
        <w:t>Classification of interventions of infirmary (NIC). Barcelona: Elsevier; 2014.</w:t>
      </w:r>
    </w:p>
    <w:p w:rsidR="00A20E7F" w:rsidRPr="00A20E7F" w:rsidRDefault="00A20E7F" w:rsidP="00A20E7F">
      <w:pPr>
        <w:spacing w:after="200" w:line="240" w:lineRule="auto"/>
        <w:mirrorIndents/>
        <w:jc w:val="both"/>
        <w:rPr>
          <w:rFonts w:ascii="Calibri" w:eastAsia="Calibri" w:hAnsi="Calibri" w:cs="Times New Roman"/>
          <w:lang w:val="en-US"/>
        </w:rPr>
      </w:pPr>
      <w:r w:rsidRPr="00BF7458">
        <w:rPr>
          <w:rFonts w:ascii="Calibri" w:eastAsia="Calibri" w:hAnsi="Calibri" w:cs="Times New Roman"/>
        </w:rPr>
        <w:t>35.</w:t>
      </w:r>
      <w:r w:rsidRPr="00BF7458">
        <w:rPr>
          <w:rFonts w:ascii="Calibri" w:eastAsia="Calibri" w:hAnsi="Calibri" w:cs="Times New Roman"/>
        </w:rPr>
        <w:tab/>
        <w:t xml:space="preserve">Stanton To THE, Luecken LJ, MacKinnon DP, Thompson EH. </w:t>
      </w:r>
      <w:r w:rsidRPr="00A20E7F">
        <w:rPr>
          <w:rFonts w:ascii="Calibri" w:eastAsia="Calibri" w:hAnsi="Calibri" w:cs="Times New Roman"/>
          <w:lang w:val="en-US"/>
        </w:rPr>
        <w:t>Mechanisms in psychosocial interventions for adults living with cancer:Opportunity for integration of theory, research, and practice. J Consult Clin Psychol. 2013 Apr;81(2):318-35. doi: 10.1037/to0028833.</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36.</w:t>
      </w:r>
      <w:r w:rsidRPr="00A20E7F">
        <w:rPr>
          <w:rFonts w:ascii="Calibri" w:eastAsia="Calibri" w:hAnsi="Calibri" w:cs="Times New Roman"/>
          <w:lang w:val="en-US"/>
        </w:rPr>
        <w:tab/>
        <w:t>Mehnert To, Koch Or, Schulz H, Wegscheider K, Weis J, Faller H, et al. Prevalence of Mental disorders, psychosocial distress and need for psychosocial support in cancer patients - study protocol of an epidemiological multi-center study. BMC psychiatry 2012;12(1):70.</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37.</w:t>
      </w:r>
      <w:r w:rsidRPr="00A20E7F">
        <w:rPr>
          <w:rFonts w:ascii="Calibri" w:eastAsia="Calibri" w:hAnsi="Calibri" w:cs="Times New Roman"/>
          <w:lang w:val="en-US"/>
        </w:rPr>
        <w:tab/>
        <w:t>Cancer Pain (PDQ®). : PDQ Supportive and Palliative Care Publishing Board.; 2016.</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38.</w:t>
      </w:r>
      <w:r w:rsidRPr="00A20E7F">
        <w:rPr>
          <w:rFonts w:ascii="Calibri" w:eastAsia="Calibri" w:hAnsi="Calibri" w:cs="Times New Roman"/>
          <w:lang w:val="en-US"/>
        </w:rPr>
        <w:tab/>
        <w:t>Petkova M, Nikolov V, Galabova M, Petrova B. Psychological assessment of cancer patients with chronic pain. Procedia - Social and Behavioral Sciences 2010;5:421-425.</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39.</w:t>
      </w:r>
      <w:r w:rsidRPr="00A20E7F">
        <w:rPr>
          <w:rFonts w:ascii="Calibri" w:eastAsia="Calibri" w:hAnsi="Calibri" w:cs="Times New Roman"/>
          <w:lang w:val="en-US"/>
        </w:rPr>
        <w:tab/>
        <w:t>World Health Organization. Cancer pain relief and palliative care.Geneva: WHO 1986.</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40.</w:t>
      </w:r>
      <w:r w:rsidRPr="00A20E7F">
        <w:rPr>
          <w:rFonts w:ascii="Calibri" w:eastAsia="Calibri" w:hAnsi="Calibri" w:cs="Times New Roman"/>
          <w:lang w:val="en-US"/>
        </w:rPr>
        <w:tab/>
        <w:t>Mellar P. Davis. Opioids in Cancer Pain. 2nd ed. ed. GB: Oxford University Press; 2009.</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41.</w:t>
      </w:r>
      <w:r w:rsidRPr="00A20E7F">
        <w:rPr>
          <w:rFonts w:ascii="Calibri" w:eastAsia="Calibri" w:hAnsi="Calibri" w:cs="Times New Roman"/>
          <w:lang w:val="en-US"/>
        </w:rPr>
        <w:tab/>
        <w:t>The IASP Taxonomy. Classification of Chronic Pain.2011.</w:t>
      </w:r>
    </w:p>
    <w:p w:rsidR="00A20E7F" w:rsidRPr="00E63357"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42.</w:t>
      </w:r>
      <w:r w:rsidRPr="00A20E7F">
        <w:rPr>
          <w:rFonts w:ascii="Calibri" w:eastAsia="Calibri" w:hAnsi="Calibri" w:cs="Times New Roman"/>
          <w:lang w:val="en-US"/>
        </w:rPr>
        <w:tab/>
        <w:t xml:space="preserve">Portenoy RK. Treatment of cancer pain. Lancet. </w:t>
      </w:r>
      <w:r w:rsidRPr="00E63357">
        <w:rPr>
          <w:rFonts w:ascii="Calibri" w:eastAsia="Calibri" w:hAnsi="Calibri" w:cs="Times New Roman"/>
          <w:lang w:val="en-US"/>
        </w:rPr>
        <w:t>2011 Jun 25;377(9784):2236-47.</w:t>
      </w:r>
    </w:p>
    <w:p w:rsidR="00A20E7F" w:rsidRPr="00A20E7F" w:rsidRDefault="00A20E7F" w:rsidP="00A20E7F">
      <w:pPr>
        <w:spacing w:after="200" w:line="240" w:lineRule="auto"/>
        <w:mirrorIndents/>
        <w:jc w:val="both"/>
        <w:rPr>
          <w:rFonts w:ascii="Calibri" w:eastAsia="Calibri" w:hAnsi="Calibri" w:cs="Times New Roman"/>
          <w:lang w:val="en-US"/>
        </w:rPr>
      </w:pPr>
      <w:r w:rsidRPr="00E63357">
        <w:rPr>
          <w:rFonts w:ascii="Calibri" w:eastAsia="Calibri" w:hAnsi="Calibri" w:cs="Times New Roman"/>
          <w:lang w:val="en-US"/>
        </w:rPr>
        <w:t>43.</w:t>
      </w:r>
      <w:r w:rsidRPr="00E63357">
        <w:rPr>
          <w:rFonts w:ascii="Calibri" w:eastAsia="Calibri" w:hAnsi="Calibri" w:cs="Times New Roman"/>
          <w:lang w:val="en-US"/>
        </w:rPr>
        <w:tab/>
        <w:t xml:space="preserve">Greco MT, Roberto To, Corli Or, Deandrea S, Bandieri And, Cavuto S et al. </w:t>
      </w:r>
      <w:r w:rsidRPr="00A20E7F">
        <w:rPr>
          <w:rFonts w:ascii="Calibri" w:eastAsia="Calibri" w:hAnsi="Calibri" w:cs="Times New Roman"/>
          <w:lang w:val="en-US"/>
        </w:rPr>
        <w:t>Quality of cancer pain management: an update of To systematic review of undertreatment of patients with cancer. J Clin Oncol 2014;32(36):54.</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44.</w:t>
      </w:r>
      <w:r w:rsidRPr="00A20E7F">
        <w:rPr>
          <w:rFonts w:ascii="Calibri" w:eastAsia="Calibri" w:hAnsi="Calibri" w:cs="Times New Roman"/>
          <w:lang w:val="en-US"/>
        </w:rPr>
        <w:tab/>
        <w:t>Deandrea S, Montanari M, Wets L, Apolone G. Prevalence of undertreatment in cancer pain. To review of published literature. Ann Oncol. 2008 Dec;19(12):1985-91. doi: 10.1093/annonc/mdn419.</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45.</w:t>
      </w:r>
      <w:r w:rsidRPr="00A20E7F">
        <w:rPr>
          <w:rFonts w:ascii="Calibri" w:eastAsia="Calibri" w:hAnsi="Calibri" w:cs="Times New Roman"/>
          <w:lang w:val="en-US"/>
        </w:rPr>
        <w:tab/>
        <w:t>Fischer DJ, Villines D, Kim I, et al.:. Anxiety, depression, and pain: differences by primary cancer. Support Care Cancer 18 (7): 801-10, 2010.</w:t>
      </w:r>
    </w:p>
    <w:p w:rsidR="00A20E7F" w:rsidRPr="00A20E7F" w:rsidRDefault="00A20E7F" w:rsidP="00A20E7F">
      <w:pPr>
        <w:spacing w:after="200" w:line="240" w:lineRule="auto"/>
        <w:mirrorIndents/>
        <w:jc w:val="both"/>
        <w:rPr>
          <w:rFonts w:ascii="Calibri" w:eastAsia="Calibri" w:hAnsi="Calibri" w:cs="Times New Roman"/>
          <w:lang w:val="en-US"/>
        </w:rPr>
      </w:pPr>
      <w:r w:rsidRPr="00BF7458">
        <w:rPr>
          <w:rFonts w:ascii="Calibri" w:eastAsia="Calibri" w:hAnsi="Calibri" w:cs="Times New Roman"/>
          <w:lang w:val="en-US"/>
        </w:rPr>
        <w:t>46.</w:t>
      </w:r>
      <w:r w:rsidRPr="00BF7458">
        <w:rPr>
          <w:rFonts w:ascii="Calibri" w:eastAsia="Calibri" w:hAnsi="Calibri" w:cs="Times New Roman"/>
          <w:lang w:val="en-US"/>
        </w:rPr>
        <w:tab/>
        <w:t xml:space="preserve">Goudas LC, Bloch R, Gialeli-Goudas M, Lau J, Carr DB. </w:t>
      </w:r>
      <w:r w:rsidRPr="00A20E7F">
        <w:rPr>
          <w:rFonts w:ascii="Calibri" w:eastAsia="Calibri" w:hAnsi="Calibri" w:cs="Times New Roman"/>
          <w:lang w:val="en-US"/>
        </w:rPr>
        <w:t>The epidemiology of cancer pain. Cancer Invest 2005;23(2):182-90.</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lastRenderedPageBreak/>
        <w:t>47.</w:t>
      </w:r>
      <w:r w:rsidRPr="00A20E7F">
        <w:rPr>
          <w:rFonts w:ascii="Calibri" w:eastAsia="Calibri" w:hAnsi="Calibri" w:cs="Times New Roman"/>
          <w:lang w:val="en-US"/>
        </w:rPr>
        <w:tab/>
        <w:t>Ripamonti CI, Santini D, Maranzano And, Berti M, Roila F; ESMO Guidelines Working Group. Management of cancer pain:ESMO Clinical Practice Guidelines. Ann oncol 2012;23(7):54.</w:t>
      </w:r>
    </w:p>
    <w:p w:rsidR="00A20E7F" w:rsidRPr="00A20E7F" w:rsidRDefault="00A20E7F" w:rsidP="00A20E7F">
      <w:pPr>
        <w:spacing w:after="200" w:line="240" w:lineRule="auto"/>
        <w:mirrorIndents/>
        <w:jc w:val="both"/>
        <w:rPr>
          <w:rFonts w:ascii="Calibri" w:eastAsia="Calibri" w:hAnsi="Calibri" w:cs="Times New Roman"/>
        </w:rPr>
      </w:pPr>
      <w:r w:rsidRPr="00A20E7F">
        <w:rPr>
          <w:rFonts w:ascii="Calibri" w:eastAsia="Calibri" w:hAnsi="Calibri" w:cs="Times New Roman"/>
          <w:lang w:val="en-US"/>
        </w:rPr>
        <w:t>48.</w:t>
      </w:r>
      <w:r w:rsidRPr="00A20E7F">
        <w:rPr>
          <w:rFonts w:ascii="Calibri" w:eastAsia="Calibri" w:hAnsi="Calibri" w:cs="Times New Roman"/>
          <w:lang w:val="en-US"/>
        </w:rPr>
        <w:tab/>
        <w:t xml:space="preserve">Schug SA, Chandrasena C Pain management of the cancer patient. </w:t>
      </w:r>
      <w:r w:rsidRPr="00A20E7F">
        <w:rPr>
          <w:rFonts w:ascii="Calibri" w:eastAsia="Calibri" w:hAnsi="Calibri" w:cs="Times New Roman"/>
        </w:rPr>
        <w:t>Expert Opin Pharmacother. 2015 Jan;16(1):5-15.</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rPr>
        <w:t>49.</w:t>
      </w:r>
      <w:r w:rsidRPr="00A20E7F">
        <w:rPr>
          <w:rFonts w:ascii="Calibri" w:eastAsia="Calibri" w:hAnsi="Calibri" w:cs="Times New Roman"/>
        </w:rPr>
        <w:tab/>
        <w:t xml:space="preserve">WHO.58ª World-wide Assembly of the Health. Prevention and control of the cancer. </w:t>
      </w:r>
      <w:r w:rsidRPr="00A20E7F">
        <w:rPr>
          <w:rFonts w:ascii="Calibri" w:eastAsia="Calibri" w:hAnsi="Calibri" w:cs="Times New Roman"/>
          <w:lang w:val="en-US"/>
        </w:rPr>
        <w:t>Ginebra;2005.</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50.</w:t>
      </w:r>
      <w:r w:rsidRPr="00A20E7F">
        <w:rPr>
          <w:rFonts w:ascii="Calibri" w:eastAsia="Calibri" w:hAnsi="Calibri" w:cs="Times New Roman"/>
          <w:lang w:val="en-US"/>
        </w:rPr>
        <w:tab/>
        <w:t>Davis MP, Walsh D, Lagman R, LeGrand SB. Controversies in pharmacotherapy of pain management. Lancet Oncol 2005;6(9):696-704.</w:t>
      </w:r>
    </w:p>
    <w:p w:rsidR="00A20E7F" w:rsidRPr="00A20E7F" w:rsidRDefault="00A20E7F" w:rsidP="00A20E7F">
      <w:pPr>
        <w:spacing w:after="200" w:line="240" w:lineRule="auto"/>
        <w:mirrorIndents/>
        <w:jc w:val="both"/>
        <w:rPr>
          <w:rFonts w:ascii="Calibri" w:eastAsia="Calibri" w:hAnsi="Calibri" w:cs="Times New Roman"/>
        </w:rPr>
      </w:pPr>
      <w:r w:rsidRPr="00A20E7F">
        <w:rPr>
          <w:rFonts w:ascii="Calibri" w:eastAsia="Calibri" w:hAnsi="Calibri" w:cs="Times New Roman"/>
          <w:lang w:val="en-US"/>
        </w:rPr>
        <w:t>51.</w:t>
      </w:r>
      <w:r w:rsidRPr="00A20E7F">
        <w:rPr>
          <w:rFonts w:ascii="Calibri" w:eastAsia="Calibri" w:hAnsi="Calibri" w:cs="Times New Roman"/>
          <w:lang w:val="en-US"/>
        </w:rPr>
        <w:tab/>
        <w:t xml:space="preserve">Wengström And, Geerling J, Rustøin T.European Oncology Nursing Society breakthrough cancer pain guidelines. </w:t>
      </w:r>
      <w:r w:rsidRPr="00A20E7F">
        <w:rPr>
          <w:rFonts w:ascii="Calibri" w:eastAsia="Calibri" w:hAnsi="Calibri" w:cs="Times New Roman"/>
        </w:rPr>
        <w:t>Eur J Oncol Nurs. 2014 Apr;18(2):127-31.</w:t>
      </w:r>
    </w:p>
    <w:p w:rsidR="00A20E7F" w:rsidRPr="00A20E7F" w:rsidRDefault="00A20E7F" w:rsidP="00A20E7F">
      <w:pPr>
        <w:spacing w:after="200" w:line="240" w:lineRule="auto"/>
        <w:mirrorIndents/>
        <w:jc w:val="both"/>
        <w:rPr>
          <w:rFonts w:ascii="Calibri" w:eastAsia="Calibri" w:hAnsi="Calibri" w:cs="Times New Roman"/>
        </w:rPr>
      </w:pPr>
      <w:r w:rsidRPr="00A20E7F">
        <w:rPr>
          <w:rFonts w:ascii="Calibri" w:eastAsia="Calibri" w:hAnsi="Calibri" w:cs="Times New Roman"/>
        </w:rPr>
        <w:t>52.</w:t>
      </w:r>
      <w:r w:rsidRPr="00A20E7F">
        <w:rPr>
          <w:rFonts w:ascii="Calibri" w:eastAsia="Calibri" w:hAnsi="Calibri" w:cs="Times New Roman"/>
        </w:rPr>
        <w:tab/>
        <w:t>Megías-Lizancos F, Serrano Vine MD. Enfermeria In psiquiatría and mental health. Madrid: Editions DAE.; 2008.</w:t>
      </w:r>
    </w:p>
    <w:p w:rsidR="00A20E7F" w:rsidRPr="00A20E7F" w:rsidRDefault="00A20E7F" w:rsidP="00A20E7F">
      <w:pPr>
        <w:spacing w:after="200" w:line="240" w:lineRule="auto"/>
        <w:mirrorIndents/>
        <w:jc w:val="both"/>
        <w:rPr>
          <w:rFonts w:ascii="Calibri" w:eastAsia="Calibri" w:hAnsi="Calibri" w:cs="Times New Roman"/>
          <w:lang w:val="en-US"/>
        </w:rPr>
      </w:pPr>
      <w:r w:rsidRPr="00BF7458">
        <w:rPr>
          <w:rFonts w:ascii="Calibri" w:eastAsia="Calibri" w:hAnsi="Calibri" w:cs="Times New Roman"/>
        </w:rPr>
        <w:t>53.</w:t>
      </w:r>
      <w:r w:rsidRPr="00BF7458">
        <w:rPr>
          <w:rFonts w:ascii="Calibri" w:eastAsia="Calibri" w:hAnsi="Calibri" w:cs="Times New Roman"/>
        </w:rPr>
        <w:tab/>
        <w:t xml:space="preserve">Chen KW,  Berger CC, Manheimer And, Forde D, Magidson J, Dachman L et al. </w:t>
      </w:r>
      <w:r w:rsidRPr="00A20E7F">
        <w:rPr>
          <w:rFonts w:ascii="Calibri" w:eastAsia="Calibri" w:hAnsi="Calibri" w:cs="Times New Roman"/>
          <w:lang w:val="en-US"/>
        </w:rPr>
        <w:t>Meditative Therapies for reducing anxiety: To systematic review and put-analysis of randomized controlled trials. Depress Anxiety 2012;29(7):62.</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54.</w:t>
      </w:r>
      <w:r w:rsidRPr="00A20E7F">
        <w:rPr>
          <w:rFonts w:ascii="Calibri" w:eastAsia="Calibri" w:hAnsi="Calibri" w:cs="Times New Roman"/>
          <w:lang w:val="en-US"/>
        </w:rPr>
        <w:tab/>
        <w:t>Krisanaprakornkit T, Sriraj W, Piyavhatkul N, Laopaiboon M. Meditation therapy for anxiety disorders. Cochrane Database Syst Rev 2009.</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55.</w:t>
      </w:r>
      <w:r w:rsidRPr="00A20E7F">
        <w:rPr>
          <w:rFonts w:ascii="Calibri" w:eastAsia="Calibri" w:hAnsi="Calibri" w:cs="Times New Roman"/>
          <w:lang w:val="en-US"/>
        </w:rPr>
        <w:tab/>
        <w:t xml:space="preserve">Or.S. National Center fort Complementary or Alternative Medicine https://nccih.nih.gov/health/integrative-health. </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56.</w:t>
      </w:r>
      <w:r w:rsidRPr="00A20E7F">
        <w:rPr>
          <w:rFonts w:ascii="Calibri" w:eastAsia="Calibri" w:hAnsi="Calibri" w:cs="Times New Roman"/>
          <w:lang w:val="en-US"/>
        </w:rPr>
        <w:tab/>
        <w:t>Dobos G, Altner N, Lange S, Musial F, Langhorst J, Michalsen To et al. [Mind-body medicine Ace to part of German integrative medicine].[Article in German]. Bundesgesundheitsblatt Gesundheitsforschung Gesundheitsschutz 2006;49:723-728.</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57.</w:t>
      </w:r>
      <w:r w:rsidRPr="00A20E7F">
        <w:rPr>
          <w:rFonts w:ascii="Calibri" w:eastAsia="Calibri" w:hAnsi="Calibri" w:cs="Times New Roman"/>
          <w:lang w:val="en-US"/>
        </w:rPr>
        <w:tab/>
        <w:t>Elkins G, Fisher W, Johnson To. Mind-body therapies in integrative oncology. Curr Treat Options Oncol 2010 December;11(3-4):128-40.</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58.</w:t>
      </w:r>
      <w:r w:rsidRPr="00A20E7F">
        <w:rPr>
          <w:rFonts w:ascii="Calibri" w:eastAsia="Calibri" w:hAnsi="Calibri" w:cs="Times New Roman"/>
          <w:lang w:val="en-US"/>
        </w:rPr>
        <w:tab/>
        <w:t>Bar-Sela G, Give us S, Visel B, Mashiach T, Mitnik I. The effect of complementary and alternative medicine on quality of life, depression, anxiety, and fatigue levels among cancer patients during activate oncology treatment: phase II study. The Indian Journal of Neurotrauma 2010 December;7(2):149-155.</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59.</w:t>
      </w:r>
      <w:r w:rsidRPr="00A20E7F">
        <w:rPr>
          <w:rFonts w:ascii="Calibri" w:eastAsia="Calibri" w:hAnsi="Calibri" w:cs="Times New Roman"/>
          <w:lang w:val="en-US"/>
        </w:rPr>
        <w:tab/>
        <w:t>Amichai T, Grossman M, Richard M. Lung cancer patients' beliefs about complementary and alternative medicine in the promotion of their wellness. Eur J Oncol Nurs 2012 December;16(5):520-527.</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60.</w:t>
      </w:r>
      <w:r w:rsidRPr="00A20E7F">
        <w:rPr>
          <w:rFonts w:ascii="Calibri" w:eastAsia="Calibri" w:hAnsi="Calibri" w:cs="Times New Roman"/>
          <w:lang w:val="en-US"/>
        </w:rPr>
        <w:tab/>
        <w:t>Bauml J, Langer CJ, Evans T, Garland SN, Desai K, Mao JJ. Does perceived Control predict Complementary and Alternative Medicine (CAM) use among patients with lung cancer? To cross-sectional survey. Support Care Cancer 2014 September;22(9):2465-2472.</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61.</w:t>
      </w:r>
      <w:r w:rsidRPr="00A20E7F">
        <w:rPr>
          <w:rFonts w:ascii="Calibri" w:eastAsia="Calibri" w:hAnsi="Calibri" w:cs="Times New Roman"/>
          <w:lang w:val="en-US"/>
        </w:rPr>
        <w:tab/>
        <w:t>Mahendran R, Lim HAS, So JY, Chua J, Lim , Ang IN, et al. Efficacy of To brief nurse-led pilot psychosocial intervention for newly diagnosed Asian cancer patients. Support Care Cancer 2015 August;23(8):2203-2206.</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62.</w:t>
      </w:r>
      <w:r w:rsidRPr="00A20E7F">
        <w:rPr>
          <w:rFonts w:ascii="Calibri" w:eastAsia="Calibri" w:hAnsi="Calibri" w:cs="Times New Roman"/>
          <w:lang w:val="en-US"/>
        </w:rPr>
        <w:tab/>
        <w:t>Jacobson And. Progressive relaxation. 2ª ed. Chicago: University of Chicago Press; 1938.</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lastRenderedPageBreak/>
        <w:t>63.</w:t>
      </w:r>
      <w:r w:rsidRPr="00A20E7F">
        <w:rPr>
          <w:rFonts w:ascii="Calibri" w:eastAsia="Calibri" w:hAnsi="Calibri" w:cs="Times New Roman"/>
          <w:lang w:val="en-US"/>
        </w:rPr>
        <w:tab/>
        <w:t>Jacobson And. Modern treatment of Tighten patients including the neurotic and depressed, with marry illustrations, follow-ups and EMG measurements. Ann Intern Med. 1970;72(5):770.</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64.</w:t>
      </w:r>
      <w:r w:rsidRPr="00A20E7F">
        <w:rPr>
          <w:rFonts w:ascii="Calibri" w:eastAsia="Calibri" w:hAnsi="Calibri" w:cs="Times New Roman"/>
          <w:lang w:val="en-US"/>
        </w:rPr>
        <w:tab/>
        <w:t>Hess WR, Brugger M. Functional organization of the diencephalon. New York: Grune &amp; Stratton; 1957.</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65.</w:t>
      </w:r>
      <w:r w:rsidRPr="00A20E7F">
        <w:rPr>
          <w:rFonts w:ascii="Calibri" w:eastAsia="Calibri" w:hAnsi="Calibri" w:cs="Times New Roman"/>
          <w:lang w:val="en-US"/>
        </w:rPr>
        <w:tab/>
        <w:t>Cannon WB. Bodily changes in pain, hunger, fear and rage. New York.: Appleton; 1929.</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66.</w:t>
      </w:r>
      <w:r w:rsidRPr="00A20E7F">
        <w:rPr>
          <w:rFonts w:ascii="Calibri" w:eastAsia="Calibri" w:hAnsi="Calibri" w:cs="Times New Roman"/>
          <w:lang w:val="en-US"/>
        </w:rPr>
        <w:tab/>
        <w:t>Snyder M, Lindquist R. Complementary/alternative therapies in nursing. New York: Springer Publishing; 1998.</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67.</w:t>
      </w:r>
      <w:r w:rsidRPr="00A20E7F">
        <w:rPr>
          <w:rFonts w:ascii="Calibri" w:eastAsia="Calibri" w:hAnsi="Calibri" w:cs="Times New Roman"/>
          <w:lang w:val="en-US"/>
        </w:rPr>
        <w:tab/>
        <w:t>Gellhorn And, Kiely WF. Mystical states of consciousness: neurophysiological and clinical aspects. J Nerv Ment Dis 1972;154:399-405.</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68.</w:t>
      </w:r>
      <w:r w:rsidRPr="00A20E7F">
        <w:rPr>
          <w:rFonts w:ascii="Calibri" w:eastAsia="Calibri" w:hAnsi="Calibri" w:cs="Times New Roman"/>
          <w:lang w:val="en-US"/>
        </w:rPr>
        <w:tab/>
        <w:t>Grawe K, Donati R, Bernauer F. Psychotherapie im Wandel: Von der Konfession zur Profession. Göttingen: Hogrefe Publishing.; 2001.</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69.</w:t>
      </w:r>
      <w:r w:rsidRPr="00A20E7F">
        <w:rPr>
          <w:rFonts w:ascii="Calibri" w:eastAsia="Calibri" w:hAnsi="Calibri" w:cs="Times New Roman"/>
          <w:lang w:val="en-US"/>
        </w:rPr>
        <w:tab/>
        <w:t>King N. Progress in behavior modification. Abbreviated progressive relaxation. New York: Academic Press; 1980.</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70.</w:t>
      </w:r>
      <w:r w:rsidRPr="00A20E7F">
        <w:rPr>
          <w:rFonts w:ascii="Calibri" w:eastAsia="Calibri" w:hAnsi="Calibri" w:cs="Times New Roman"/>
          <w:lang w:val="en-US"/>
        </w:rPr>
        <w:tab/>
        <w:t>Lundgren J, Carlsson SG, Berggren Or. Relaxation versus cognitive therapies for Dental fear-to psychophysiological approach. Health Psychol, 2006;25(3):267-273.</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71.</w:t>
      </w:r>
      <w:r w:rsidRPr="00A20E7F">
        <w:rPr>
          <w:rFonts w:ascii="Calibri" w:eastAsia="Calibri" w:hAnsi="Calibri" w:cs="Times New Roman"/>
          <w:lang w:val="en-US"/>
        </w:rPr>
        <w:tab/>
        <w:t>Conrad To, Roth WT Muscle relaxation therapy for anxiety disorders: It works but how?.J Anxiety Disord 2007;21:264.</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72.</w:t>
      </w:r>
      <w:r w:rsidRPr="00A20E7F">
        <w:rPr>
          <w:rFonts w:ascii="Calibri" w:eastAsia="Calibri" w:hAnsi="Calibri" w:cs="Times New Roman"/>
          <w:lang w:val="en-US"/>
        </w:rPr>
        <w:tab/>
        <w:t>Payne RA. Relaxation Technique. To practical handbook for the health care professional. Barcelona: Paidotribo; 2002.</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73.</w:t>
      </w:r>
      <w:r w:rsidRPr="00A20E7F">
        <w:rPr>
          <w:rFonts w:ascii="Calibri" w:eastAsia="Calibri" w:hAnsi="Calibri" w:cs="Times New Roman"/>
          <w:lang w:val="en-US"/>
        </w:rPr>
        <w:tab/>
        <w:t>Kelly KM. Integrative therapies for children with hematological malignancies. Hematology Am Soc Hematol Educ Program 2009;307-312.</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74.</w:t>
      </w:r>
      <w:r w:rsidRPr="00A20E7F">
        <w:rPr>
          <w:rFonts w:ascii="Calibri" w:eastAsia="Calibri" w:hAnsi="Calibri" w:cs="Times New Roman"/>
          <w:lang w:val="en-US"/>
        </w:rPr>
        <w:tab/>
        <w:t>Ott MJ. Mind-body therapies for the pediatric oncology patient:matching the right therapy with the right patient. J Pediatr Oncol Nurs 2006;23(5):257.</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75.</w:t>
      </w:r>
      <w:r w:rsidRPr="00A20E7F">
        <w:rPr>
          <w:rFonts w:ascii="Calibri" w:eastAsia="Calibri" w:hAnsi="Calibri" w:cs="Times New Roman"/>
          <w:lang w:val="en-US"/>
        </w:rPr>
        <w:tab/>
        <w:t>Luebbert K, Dahme B, Hasenbring M. The effectiveness of relaxation training in reducing treatment-related symptoms and improving emotional adjustment in acute non-surgical cancer treatment: To it put-analytical review. Psychooncology 2001;10(6):502.</w:t>
      </w:r>
    </w:p>
    <w:p w:rsidR="00A20E7F" w:rsidRPr="00A20E7F" w:rsidRDefault="00A20E7F" w:rsidP="00A20E7F">
      <w:pPr>
        <w:spacing w:after="200" w:line="240" w:lineRule="auto"/>
        <w:mirrorIndents/>
        <w:jc w:val="both"/>
        <w:rPr>
          <w:rFonts w:ascii="Calibri" w:eastAsia="Calibri" w:hAnsi="Calibri" w:cs="Times New Roman"/>
          <w:lang w:val="en-US"/>
        </w:rPr>
      </w:pPr>
      <w:r w:rsidRPr="00E63357">
        <w:rPr>
          <w:rFonts w:ascii="Calibri" w:eastAsia="Calibri" w:hAnsi="Calibri" w:cs="Times New Roman"/>
        </w:rPr>
        <w:t>76.</w:t>
      </w:r>
      <w:r w:rsidRPr="00E63357">
        <w:rPr>
          <w:rFonts w:ascii="Calibri" w:eastAsia="Calibri" w:hAnsi="Calibri" w:cs="Times New Roman"/>
        </w:rPr>
        <w:tab/>
        <w:t xml:space="preserve">Isa MR, Moy FM, Abdul Razack AH, Zainuddin ZM, Zainal NZ. </w:t>
      </w:r>
      <w:r w:rsidRPr="00A20E7F">
        <w:rPr>
          <w:rFonts w:ascii="Calibri" w:eastAsia="Calibri" w:hAnsi="Calibri" w:cs="Times New Roman"/>
          <w:lang w:val="en-US"/>
        </w:rPr>
        <w:t>Impact of applied progressive deep muscle relaxation training on the level of depression, anxiety and stress among prostate cancer patients: to quasi-experimental study. Asian Pac J Cancer Prev 2013;14(4):2237-42.</w:t>
      </w:r>
    </w:p>
    <w:p w:rsidR="00A20E7F" w:rsidRPr="00A20E7F" w:rsidRDefault="00A20E7F" w:rsidP="00A20E7F">
      <w:pPr>
        <w:spacing w:after="200" w:line="240" w:lineRule="auto"/>
        <w:mirrorIndents/>
        <w:jc w:val="both"/>
        <w:rPr>
          <w:rFonts w:ascii="Calibri" w:eastAsia="Calibri" w:hAnsi="Calibri" w:cs="Times New Roman"/>
          <w:lang w:val="en-US"/>
        </w:rPr>
      </w:pPr>
      <w:r w:rsidRPr="00E63357">
        <w:rPr>
          <w:rFonts w:ascii="Calibri" w:eastAsia="Calibri" w:hAnsi="Calibri" w:cs="Times New Roman"/>
        </w:rPr>
        <w:t xml:space="preserve">77. </w:t>
      </w:r>
      <w:r w:rsidR="00E63357">
        <w:rPr>
          <w:rFonts w:ascii="Calibri" w:eastAsia="Calibri" w:hAnsi="Calibri" w:cs="Times New Roman"/>
        </w:rPr>
        <w:tab/>
      </w:r>
      <w:r w:rsidRPr="00E63357">
        <w:rPr>
          <w:rFonts w:ascii="Calibri" w:eastAsia="Calibri" w:hAnsi="Calibri" w:cs="Times New Roman"/>
        </w:rPr>
        <w:t xml:space="preserve">Isa MR, Moy FM, Razack AH, Zainuddin ZM, Zainal NZ. </w:t>
      </w:r>
      <w:r w:rsidRPr="00A20E7F">
        <w:rPr>
          <w:rFonts w:ascii="Calibri" w:eastAsia="Calibri" w:hAnsi="Calibri" w:cs="Times New Roman"/>
          <w:lang w:val="en-US"/>
        </w:rPr>
        <w:t>Impact of applied progressive deep muscle relaxation training on the health related quality of life among prostate cancer patients To quasi experimental trial. Prev Med 2013;57(Suppl):37.</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78.</w:t>
      </w:r>
      <w:r w:rsidRPr="00A20E7F">
        <w:rPr>
          <w:rFonts w:ascii="Calibri" w:eastAsia="Calibri" w:hAnsi="Calibri" w:cs="Times New Roman"/>
          <w:lang w:val="en-US"/>
        </w:rPr>
        <w:tab/>
        <w:t>Burish TG, Lyles JN. Effectiveness of relaxation training in reducing adverse reactions to cancer chemotherapy. J Behav Med 1981;4(1):65-67.</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79.</w:t>
      </w:r>
      <w:r w:rsidRPr="00A20E7F">
        <w:rPr>
          <w:rFonts w:ascii="Calibri" w:eastAsia="Calibri" w:hAnsi="Calibri" w:cs="Times New Roman"/>
          <w:lang w:val="en-US"/>
        </w:rPr>
        <w:tab/>
        <w:t>Arakawa S. Relaxation to Reduces nausea, vomiting, and anxiety induced by chemotherapy in Japanese patients. Cancer Nurs 1997;20(0162-220; 5):342-349.</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lastRenderedPageBreak/>
        <w:t>80.</w:t>
      </w:r>
      <w:r w:rsidRPr="00A20E7F">
        <w:rPr>
          <w:rFonts w:ascii="Calibri" w:eastAsia="Calibri" w:hAnsi="Calibri" w:cs="Times New Roman"/>
          <w:lang w:val="en-US"/>
        </w:rPr>
        <w:tab/>
        <w:t>Nelson To, Hartl W, Jauch KW, Fricchione GL, Benson H, Warshaw To THE et al. The impact of music on hypermetabolism in criticalillness. Curr Opin Clin Nutr Metab Care 2008;11(6):790-794.</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rPr>
        <w:t>81.</w:t>
      </w:r>
      <w:r w:rsidRPr="00A20E7F">
        <w:rPr>
          <w:rFonts w:ascii="Calibri" w:eastAsia="Calibri" w:hAnsi="Calibri" w:cs="Times New Roman"/>
        </w:rPr>
        <w:tab/>
        <w:t xml:space="preserve">Coast To, Montalbano LM, Orlando To, Ingoglia C, Linea C, Giunta M et al. </w:t>
      </w:r>
      <w:r w:rsidRPr="00A20E7F">
        <w:rPr>
          <w:rFonts w:ascii="Calibri" w:eastAsia="Calibri" w:hAnsi="Calibri" w:cs="Times New Roman"/>
          <w:lang w:val="en-US"/>
        </w:rPr>
        <w:t>Music for colonoscopy: To single-blind randomized with-trolled trial. Dig Liver Dis 2010;42(12):871-876.</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82.</w:t>
      </w:r>
      <w:r w:rsidRPr="00A20E7F">
        <w:rPr>
          <w:rFonts w:ascii="Calibri" w:eastAsia="Calibri" w:hAnsi="Calibri" w:cs="Times New Roman"/>
          <w:lang w:val="en-US"/>
        </w:rPr>
        <w:tab/>
        <w:t>So X, Yowler CJ, Super DM, Fratianne RB. The efficacy of music therapy protocols for decreasing pain, anxiety, and muscle tension levels during burn dressing changes: to prospective randomized crossover trial. J Burn Care Animal 2010;31(4):590-597.</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83.</w:t>
      </w:r>
      <w:r w:rsidRPr="00A20E7F">
        <w:rPr>
          <w:rFonts w:ascii="Calibri" w:eastAsia="Calibri" w:hAnsi="Calibri" w:cs="Times New Roman"/>
          <w:lang w:val="en-US"/>
        </w:rPr>
        <w:tab/>
        <w:t>Pittman S, Kridli S Music intervention and preoperative anxiety:an integrative review. Int Nurs Rev 2011;58(2):163.</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84.</w:t>
      </w:r>
      <w:r w:rsidRPr="00A20E7F">
        <w:rPr>
          <w:rFonts w:ascii="Calibri" w:eastAsia="Calibri" w:hAnsi="Calibri" w:cs="Times New Roman"/>
          <w:lang w:val="en-US"/>
        </w:rPr>
        <w:tab/>
        <w:t>Buffum MD, Sasso C, Sands LP, Lanier And, Yellen M, Hayes To. Amusic intervention to Reduces anxiety before vascular angiogra-phy procedures. J Vasc Nurs. 2006 Sep;24(3):68-73.</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85.</w:t>
      </w:r>
      <w:r w:rsidRPr="00A20E7F">
        <w:rPr>
          <w:rFonts w:ascii="Calibri" w:eastAsia="Calibri" w:hAnsi="Calibri" w:cs="Times New Roman"/>
          <w:lang w:val="en-US"/>
        </w:rPr>
        <w:tab/>
        <w:t>Ulger Or, Yagli NV. Effects of Yoga on the quality of life in cancer patients. Complement Ther Clin Pract 2010 May;16(2):60-63.</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86.</w:t>
      </w:r>
      <w:r w:rsidRPr="00A20E7F">
        <w:rPr>
          <w:rFonts w:ascii="Calibri" w:eastAsia="Calibri" w:hAnsi="Calibri" w:cs="Times New Roman"/>
          <w:lang w:val="en-US"/>
        </w:rPr>
        <w:tab/>
        <w:t>Andrykowski MA, Redd WH.Longitudinal analysis of the development of anticipatory nausea. J Consult Clin Psychol. 1987 Feb;55(1):36-41.</w:t>
      </w:r>
    </w:p>
    <w:p w:rsidR="00A20E7F" w:rsidRPr="00A20E7F" w:rsidRDefault="00A20E7F" w:rsidP="00A20E7F">
      <w:pPr>
        <w:spacing w:after="200" w:line="240" w:lineRule="auto"/>
        <w:mirrorIndents/>
        <w:jc w:val="both"/>
        <w:rPr>
          <w:rFonts w:ascii="Calibri" w:eastAsia="Calibri" w:hAnsi="Calibri" w:cs="Times New Roman"/>
          <w:lang w:val="en-US"/>
        </w:rPr>
      </w:pPr>
      <w:r w:rsidRPr="00A20E7F">
        <w:rPr>
          <w:rFonts w:ascii="Calibri" w:eastAsia="Calibri" w:hAnsi="Calibri" w:cs="Times New Roman"/>
          <w:lang w:val="en-US"/>
        </w:rPr>
        <w:t>87.</w:t>
      </w:r>
      <w:r w:rsidRPr="00A20E7F">
        <w:rPr>
          <w:rFonts w:ascii="Calibri" w:eastAsia="Calibri" w:hAnsi="Calibri" w:cs="Times New Roman"/>
          <w:lang w:val="en-US"/>
        </w:rPr>
        <w:tab/>
        <w:t>Bernstein GIVES, Borkovec TD. Progressive relaxation training: To manual for the helping professions helping professions. Champaign, Illinois.: Research Press; 1973.</w:t>
      </w:r>
    </w:p>
    <w:p w:rsidR="00A20E7F" w:rsidRPr="00A20E7F" w:rsidRDefault="00A20E7F" w:rsidP="00A20E7F">
      <w:pPr>
        <w:spacing w:after="200" w:line="240" w:lineRule="auto"/>
        <w:mirrorIndents/>
        <w:jc w:val="both"/>
        <w:rPr>
          <w:rFonts w:ascii="Calibri" w:eastAsia="Calibri" w:hAnsi="Calibri" w:cs="Times New Roman"/>
        </w:rPr>
      </w:pPr>
      <w:r w:rsidRPr="00A20E7F">
        <w:rPr>
          <w:rFonts w:ascii="Calibri" w:eastAsia="Calibri" w:hAnsi="Calibri" w:cs="Times New Roman"/>
          <w:lang w:val="en-US"/>
        </w:rPr>
        <w:t>88.</w:t>
      </w:r>
      <w:r w:rsidRPr="00A20E7F">
        <w:rPr>
          <w:rFonts w:ascii="Calibri" w:eastAsia="Calibri" w:hAnsi="Calibri" w:cs="Times New Roman"/>
          <w:lang w:val="en-US"/>
        </w:rPr>
        <w:tab/>
        <w:t xml:space="preserve">Lehrer PM, Batey DM, Woolfolk RL, Remde To, Garlick T. The effect of repeated Tighten-release sequences on EMG and self-report of muscle tension: an evaluation of Jacobsonian and post-Jacobsonian assumptions about progressive relaxation. </w:t>
      </w:r>
      <w:r w:rsidRPr="00A20E7F">
        <w:rPr>
          <w:rFonts w:ascii="Calibri" w:eastAsia="Calibri" w:hAnsi="Calibri" w:cs="Times New Roman"/>
        </w:rPr>
        <w:t>Psychophysiology 1988;25:562-567.</w:t>
      </w:r>
    </w:p>
    <w:p w:rsidR="00A20E7F" w:rsidRPr="00A20E7F" w:rsidRDefault="00A20E7F" w:rsidP="00A20E7F">
      <w:pPr>
        <w:spacing w:after="200" w:line="240" w:lineRule="auto"/>
        <w:mirrorIndents/>
        <w:jc w:val="both"/>
        <w:rPr>
          <w:rFonts w:ascii="Calibri" w:eastAsia="Calibri" w:hAnsi="Calibri" w:cs="Times New Roman"/>
        </w:rPr>
      </w:pPr>
      <w:r w:rsidRPr="00A20E7F">
        <w:rPr>
          <w:rFonts w:ascii="Calibri" w:eastAsia="Calibri" w:hAnsi="Calibri" w:cs="Times New Roman"/>
        </w:rPr>
        <w:t>89.</w:t>
      </w:r>
      <w:r w:rsidRPr="00A20E7F">
        <w:rPr>
          <w:rFonts w:ascii="Calibri" w:eastAsia="Calibri" w:hAnsi="Calibri" w:cs="Times New Roman"/>
        </w:rPr>
        <w:tab/>
        <w:t xml:space="preserve">Fact.org. [Internet]. [Consulted the 11/02/2014] Available in:   </w:t>
      </w:r>
      <w:r w:rsidRPr="00A20E7F">
        <w:rPr>
          <w:rFonts w:ascii="Calibri" w:eastAsia="Calibri" w:hAnsi="Calibri" w:cs="Times New Roman"/>
          <w:color w:val="0000FF"/>
          <w:u w:val="single"/>
        </w:rPr>
        <w:t>http://www.facit.org/facitorg/questionnaires</w:t>
      </w:r>
      <w:r w:rsidRPr="00A20E7F">
        <w:rPr>
          <w:rFonts w:ascii="Calibri" w:eastAsia="Calibri" w:hAnsi="Calibri" w:cs="Times New Roman"/>
        </w:rPr>
        <w:t>.</w:t>
      </w:r>
    </w:p>
    <w:p w:rsidR="00A20E7F" w:rsidRPr="00A20E7F" w:rsidRDefault="00A20E7F" w:rsidP="00A20E7F">
      <w:pPr>
        <w:spacing w:after="200" w:line="240" w:lineRule="auto"/>
        <w:mirrorIndents/>
        <w:jc w:val="both"/>
        <w:rPr>
          <w:rFonts w:ascii="Calibri" w:eastAsia="Calibri" w:hAnsi="Calibri" w:cs="Times New Roman"/>
        </w:rPr>
      </w:pPr>
      <w:r w:rsidRPr="00A20E7F">
        <w:rPr>
          <w:rFonts w:ascii="Calibri" w:eastAsia="Calibri" w:hAnsi="Calibri" w:cs="Times New Roman"/>
          <w:lang w:val="en-US"/>
        </w:rPr>
        <w:t xml:space="preserve">90.        Verbeke G, Molenberghs G. Linear Mixed Models in Practice To SAS-Oriented Approach. </w:t>
      </w:r>
      <w:r w:rsidRPr="00A20E7F">
        <w:rPr>
          <w:rFonts w:ascii="Calibri" w:eastAsia="Calibri" w:hAnsi="Calibri" w:cs="Times New Roman"/>
        </w:rPr>
        <w:t>Springer; 1997.</w:t>
      </w:r>
    </w:p>
    <w:p w:rsidR="00A20E7F" w:rsidRPr="00A20E7F" w:rsidRDefault="00A20E7F" w:rsidP="00A20E7F">
      <w:pPr>
        <w:spacing w:after="200" w:line="240" w:lineRule="auto"/>
        <w:mirrorIndents/>
        <w:jc w:val="both"/>
        <w:rPr>
          <w:rFonts w:ascii="Calibri" w:eastAsia="Calibri" w:hAnsi="Calibri" w:cs="Times New Roman"/>
        </w:rPr>
      </w:pPr>
      <w:r w:rsidRPr="00A20E7F">
        <w:rPr>
          <w:rFonts w:ascii="Calibri" w:eastAsia="Calibri" w:hAnsi="Calibri" w:cs="Times New Roman"/>
        </w:rPr>
        <w:t>91.     Greenacre M. The practice of the analysis of correspondences. 2nd ed. Barcelona: Rubes Publishing; (2008).</w:t>
      </w:r>
    </w:p>
    <w:p w:rsidR="00A20E7F" w:rsidRPr="00A20E7F" w:rsidRDefault="00A20E7F" w:rsidP="00A20E7F">
      <w:pPr>
        <w:spacing w:after="200" w:line="240" w:lineRule="auto"/>
        <w:mirrorIndents/>
        <w:jc w:val="both"/>
        <w:rPr>
          <w:rFonts w:ascii="Calibri" w:eastAsia="Calibri" w:hAnsi="Calibri" w:cs="Times New Roman"/>
        </w:rPr>
      </w:pPr>
      <w:r w:rsidRPr="00A20E7F">
        <w:rPr>
          <w:rFonts w:ascii="Calibri" w:eastAsia="Calibri" w:hAnsi="Calibri" w:cs="Times New Roman"/>
        </w:rPr>
        <w:t>92.</w:t>
      </w:r>
      <w:r w:rsidRPr="00A20E7F">
        <w:rPr>
          <w:rFonts w:ascii="Calibri" w:eastAsia="Calibri" w:hAnsi="Calibri" w:cs="Times New Roman"/>
        </w:rPr>
        <w:tab/>
        <w:t>Statement of Helsinki of the World-wide Medical Association. Ethical principles for the medical investigations in human beings.18ª Medical Assembly World-wide.Helsinki, Finland;1964.</w:t>
      </w:r>
    </w:p>
    <w:p w:rsidR="00A20E7F" w:rsidRPr="00235F95" w:rsidRDefault="00A20E7F" w:rsidP="00A20E7F">
      <w:pPr>
        <w:spacing w:after="200" w:line="240" w:lineRule="auto"/>
        <w:mirrorIndents/>
        <w:jc w:val="both"/>
        <w:rPr>
          <w:rFonts w:ascii="Calibri" w:eastAsia="Calibri" w:hAnsi="Calibri" w:cs="Times New Roman"/>
        </w:rPr>
      </w:pPr>
    </w:p>
    <w:p w:rsidR="00A20E7F" w:rsidRPr="00235F95" w:rsidRDefault="00A20E7F" w:rsidP="00A20E7F">
      <w:pPr>
        <w:spacing w:after="200" w:line="240" w:lineRule="auto"/>
        <w:mirrorIndents/>
        <w:jc w:val="both"/>
        <w:rPr>
          <w:rFonts w:ascii="Calibri" w:eastAsia="Calibri" w:hAnsi="Calibri" w:cs="Times New Roman"/>
        </w:rPr>
      </w:pPr>
    </w:p>
    <w:p w:rsidR="00873685" w:rsidRPr="00235F95" w:rsidRDefault="00873685" w:rsidP="00E4060B">
      <w:pPr>
        <w:rPr>
          <w:rFonts w:ascii="Calibri" w:eastAsia="Calibri" w:hAnsi="Calibri" w:cs="Times New Roman"/>
        </w:rPr>
      </w:pPr>
    </w:p>
    <w:p w:rsidR="00873685" w:rsidRPr="00235F95" w:rsidRDefault="00873685" w:rsidP="00873685">
      <w:pPr>
        <w:spacing w:after="200" w:line="240" w:lineRule="auto"/>
        <w:mirrorIndents/>
        <w:jc w:val="both"/>
        <w:rPr>
          <w:rFonts w:ascii="Calibri" w:eastAsia="Calibri" w:hAnsi="Calibri" w:cs="Times New Roman"/>
        </w:rPr>
      </w:pPr>
    </w:p>
    <w:p w:rsidR="00873685" w:rsidRPr="00235F95" w:rsidRDefault="00873685" w:rsidP="00873685">
      <w:pPr>
        <w:spacing w:after="200" w:line="240" w:lineRule="auto"/>
        <w:mirrorIndents/>
        <w:jc w:val="both"/>
        <w:rPr>
          <w:rFonts w:ascii="Calibri" w:eastAsia="Calibri" w:hAnsi="Calibri" w:cs="Times New Roman"/>
        </w:rPr>
      </w:pPr>
    </w:p>
    <w:p w:rsidR="00D44001" w:rsidRPr="00235F95" w:rsidRDefault="00D44001" w:rsidP="00873685">
      <w:pPr>
        <w:spacing w:after="200" w:line="240" w:lineRule="auto"/>
        <w:mirrorIndents/>
        <w:jc w:val="both"/>
        <w:rPr>
          <w:rFonts w:ascii="Calibri" w:eastAsia="Calibri" w:hAnsi="Calibri" w:cs="Times New Roman"/>
        </w:rPr>
      </w:pPr>
    </w:p>
    <w:p w:rsidR="00D44001" w:rsidRPr="00235F95" w:rsidRDefault="00D44001" w:rsidP="00873685">
      <w:pPr>
        <w:spacing w:after="200" w:line="240" w:lineRule="auto"/>
        <w:mirrorIndents/>
        <w:jc w:val="both"/>
        <w:rPr>
          <w:rFonts w:ascii="Calibri" w:eastAsia="Calibri" w:hAnsi="Calibri" w:cs="Times New Roman"/>
        </w:rPr>
      </w:pPr>
    </w:p>
    <w:p w:rsidR="00D44001" w:rsidRPr="00235F95" w:rsidRDefault="00D44001" w:rsidP="00873685">
      <w:pPr>
        <w:spacing w:after="200" w:line="240" w:lineRule="auto"/>
        <w:mirrorIndents/>
        <w:jc w:val="both"/>
        <w:rPr>
          <w:rFonts w:ascii="Calibri" w:eastAsia="Calibri" w:hAnsi="Calibri" w:cs="Times New Roman"/>
        </w:rPr>
      </w:pPr>
    </w:p>
    <w:p w:rsidR="00D44001" w:rsidRPr="00235F95" w:rsidRDefault="00D44001" w:rsidP="00873685">
      <w:pPr>
        <w:spacing w:after="200" w:line="240" w:lineRule="auto"/>
        <w:mirrorIndents/>
        <w:jc w:val="both"/>
        <w:rPr>
          <w:rFonts w:ascii="Calibri" w:eastAsia="Calibri" w:hAnsi="Calibri" w:cs="Times New Roman"/>
        </w:rPr>
      </w:pPr>
    </w:p>
    <w:p w:rsidR="00D44001" w:rsidRPr="00235F95" w:rsidRDefault="00D44001" w:rsidP="00873685">
      <w:pPr>
        <w:spacing w:after="200" w:line="240" w:lineRule="auto"/>
        <w:mirrorIndents/>
        <w:jc w:val="both"/>
        <w:rPr>
          <w:rFonts w:ascii="Calibri" w:eastAsia="Calibri" w:hAnsi="Calibri" w:cs="Times New Roman"/>
        </w:rPr>
        <w:sectPr w:rsidR="00D44001" w:rsidRPr="00235F95" w:rsidSect="00E2169D">
          <w:headerReference w:type="default" r:id="rId25"/>
          <w:type w:val="continuous"/>
          <w:pgSz w:w="11906" w:h="16838"/>
          <w:pgMar w:top="1417" w:right="1701" w:bottom="1417" w:left="1701" w:header="708" w:footer="708" w:gutter="0"/>
          <w:cols w:space="708"/>
          <w:docGrid w:linePitch="360"/>
        </w:sectPr>
      </w:pPr>
    </w:p>
    <w:p w:rsidR="00D44001" w:rsidRPr="00235F95" w:rsidRDefault="00D44001" w:rsidP="00873685">
      <w:pPr>
        <w:spacing w:after="200" w:line="240" w:lineRule="auto"/>
        <w:mirrorIndents/>
        <w:jc w:val="both"/>
        <w:rPr>
          <w:rFonts w:ascii="Calibri" w:eastAsia="Calibri" w:hAnsi="Calibri" w:cs="Times New Roman"/>
        </w:rPr>
      </w:pPr>
    </w:p>
    <w:p w:rsidR="00D44001" w:rsidRPr="00235F95" w:rsidRDefault="00D44001" w:rsidP="00873685">
      <w:pPr>
        <w:spacing w:after="200" w:line="240" w:lineRule="auto"/>
        <w:mirrorIndents/>
        <w:jc w:val="both"/>
        <w:rPr>
          <w:rFonts w:ascii="Calibri" w:eastAsia="Calibri" w:hAnsi="Calibri" w:cs="Times New Roman"/>
        </w:rPr>
      </w:pPr>
    </w:p>
    <w:p w:rsidR="00873685" w:rsidRPr="00235F95" w:rsidRDefault="00873685" w:rsidP="00873685">
      <w:pPr>
        <w:spacing w:after="200" w:line="240" w:lineRule="auto"/>
        <w:mirrorIndents/>
        <w:jc w:val="both"/>
        <w:rPr>
          <w:rFonts w:ascii="Calibri" w:eastAsia="Calibri" w:hAnsi="Calibri" w:cs="Times New Roman"/>
        </w:rPr>
      </w:pPr>
    </w:p>
    <w:p w:rsidR="00D44001" w:rsidRPr="00235F95" w:rsidRDefault="00D44001" w:rsidP="00D44001">
      <w:pPr>
        <w:jc w:val="center"/>
        <w:rPr>
          <w:sz w:val="72"/>
          <w:szCs w:val="24"/>
        </w:rPr>
      </w:pPr>
    </w:p>
    <w:p w:rsidR="00D44001" w:rsidRPr="00235F95" w:rsidRDefault="00D44001" w:rsidP="00D44001">
      <w:pPr>
        <w:jc w:val="center"/>
        <w:rPr>
          <w:sz w:val="72"/>
          <w:szCs w:val="24"/>
        </w:rPr>
      </w:pPr>
    </w:p>
    <w:p w:rsidR="00D44001" w:rsidRPr="00235F95" w:rsidRDefault="00D44001" w:rsidP="00D44001">
      <w:pPr>
        <w:jc w:val="center"/>
        <w:rPr>
          <w:sz w:val="72"/>
          <w:szCs w:val="24"/>
        </w:rPr>
      </w:pPr>
    </w:p>
    <w:p w:rsidR="001E5A0C" w:rsidRPr="00235F95" w:rsidRDefault="00D44001" w:rsidP="00D44001">
      <w:pPr>
        <w:jc w:val="center"/>
        <w:rPr>
          <w:sz w:val="72"/>
          <w:szCs w:val="24"/>
        </w:rPr>
      </w:pPr>
      <w:r w:rsidRPr="00235F95">
        <w:rPr>
          <w:sz w:val="72"/>
          <w:szCs w:val="24"/>
        </w:rPr>
        <w:t>ANNEXES</w:t>
      </w:r>
    </w:p>
    <w:p w:rsidR="00417FF2" w:rsidRPr="00235F95" w:rsidRDefault="00417FF2" w:rsidP="00D44001">
      <w:pPr>
        <w:jc w:val="center"/>
        <w:rPr>
          <w:sz w:val="72"/>
          <w:szCs w:val="24"/>
        </w:rPr>
      </w:pPr>
    </w:p>
    <w:p w:rsidR="00417FF2" w:rsidRPr="00235F95" w:rsidRDefault="00417FF2" w:rsidP="00D44001">
      <w:pPr>
        <w:jc w:val="center"/>
        <w:rPr>
          <w:sz w:val="72"/>
          <w:szCs w:val="24"/>
        </w:rPr>
      </w:pPr>
    </w:p>
    <w:p w:rsidR="00417FF2" w:rsidRPr="00235F95" w:rsidRDefault="00417FF2" w:rsidP="00D44001">
      <w:pPr>
        <w:jc w:val="center"/>
        <w:rPr>
          <w:sz w:val="72"/>
          <w:szCs w:val="24"/>
        </w:rPr>
      </w:pPr>
    </w:p>
    <w:p w:rsidR="00417FF2" w:rsidRPr="00235F95" w:rsidRDefault="00417FF2" w:rsidP="00D44001">
      <w:pPr>
        <w:jc w:val="center"/>
        <w:rPr>
          <w:sz w:val="72"/>
          <w:szCs w:val="24"/>
        </w:rPr>
      </w:pPr>
    </w:p>
    <w:p w:rsidR="00417FF2" w:rsidRPr="00235F95" w:rsidRDefault="00417FF2" w:rsidP="00D44001">
      <w:pPr>
        <w:jc w:val="center"/>
        <w:rPr>
          <w:sz w:val="72"/>
          <w:szCs w:val="24"/>
        </w:rPr>
      </w:pPr>
    </w:p>
    <w:p w:rsidR="00417FF2" w:rsidRPr="00235F95" w:rsidRDefault="00417FF2" w:rsidP="00D44001">
      <w:pPr>
        <w:jc w:val="center"/>
        <w:rPr>
          <w:sz w:val="72"/>
          <w:szCs w:val="24"/>
        </w:rPr>
      </w:pPr>
    </w:p>
    <w:p w:rsidR="00933424" w:rsidRPr="00235F95" w:rsidRDefault="00933424" w:rsidP="00D44001">
      <w:pPr>
        <w:jc w:val="center"/>
        <w:rPr>
          <w:sz w:val="72"/>
          <w:szCs w:val="24"/>
        </w:rPr>
      </w:pPr>
    </w:p>
    <w:p w:rsidR="00417FF2" w:rsidRPr="00235F95" w:rsidRDefault="00417FF2" w:rsidP="00D44001">
      <w:pPr>
        <w:jc w:val="center"/>
        <w:rPr>
          <w:sz w:val="72"/>
          <w:szCs w:val="24"/>
        </w:rPr>
      </w:pPr>
    </w:p>
    <w:p w:rsidR="00933424" w:rsidRPr="00235F95" w:rsidRDefault="00933424" w:rsidP="00D44001">
      <w:pPr>
        <w:jc w:val="center"/>
        <w:rPr>
          <w:sz w:val="72"/>
          <w:szCs w:val="24"/>
        </w:rPr>
      </w:pPr>
    </w:p>
    <w:p w:rsidR="00933424" w:rsidRPr="00235F95" w:rsidRDefault="00933424" w:rsidP="00D44001">
      <w:pPr>
        <w:jc w:val="center"/>
        <w:rPr>
          <w:sz w:val="72"/>
          <w:szCs w:val="24"/>
        </w:rPr>
      </w:pPr>
    </w:p>
    <w:p w:rsidR="00933424" w:rsidRPr="00235F95" w:rsidRDefault="00933424" w:rsidP="00D44001">
      <w:pPr>
        <w:jc w:val="center"/>
        <w:rPr>
          <w:sz w:val="72"/>
          <w:szCs w:val="24"/>
        </w:rPr>
      </w:pPr>
    </w:p>
    <w:p w:rsidR="00933424" w:rsidRPr="00235F95" w:rsidRDefault="00933424" w:rsidP="00D44001">
      <w:pPr>
        <w:jc w:val="center"/>
        <w:rPr>
          <w:sz w:val="72"/>
          <w:szCs w:val="24"/>
        </w:rPr>
      </w:pPr>
    </w:p>
    <w:p w:rsidR="00933424" w:rsidRPr="00235F95" w:rsidRDefault="00933424" w:rsidP="00D44001">
      <w:pPr>
        <w:jc w:val="center"/>
        <w:rPr>
          <w:sz w:val="72"/>
          <w:szCs w:val="24"/>
        </w:rPr>
      </w:pPr>
    </w:p>
    <w:p w:rsidR="00933424" w:rsidRPr="00235F95" w:rsidRDefault="00933424" w:rsidP="00D44001">
      <w:pPr>
        <w:jc w:val="center"/>
        <w:rPr>
          <w:sz w:val="72"/>
          <w:szCs w:val="24"/>
        </w:rPr>
      </w:pPr>
    </w:p>
    <w:p w:rsidR="00933424" w:rsidRPr="00235F95" w:rsidRDefault="00933424" w:rsidP="00D44001">
      <w:pPr>
        <w:jc w:val="center"/>
        <w:rPr>
          <w:sz w:val="72"/>
          <w:szCs w:val="24"/>
        </w:rPr>
      </w:pPr>
    </w:p>
    <w:p w:rsidR="00933424" w:rsidRPr="00235F95" w:rsidRDefault="00933424" w:rsidP="00F130D0">
      <w:pPr>
        <w:rPr>
          <w:sz w:val="72"/>
          <w:szCs w:val="24"/>
        </w:rPr>
      </w:pPr>
    </w:p>
    <w:p w:rsidR="00933424" w:rsidRPr="00235F95" w:rsidRDefault="00933424" w:rsidP="00D44001">
      <w:pPr>
        <w:jc w:val="center"/>
        <w:rPr>
          <w:sz w:val="72"/>
          <w:szCs w:val="24"/>
        </w:rPr>
      </w:pPr>
    </w:p>
    <w:p w:rsidR="00933424" w:rsidRDefault="00933424" w:rsidP="00FA7B93">
      <w:pPr>
        <w:spacing w:after="200" w:line="276" w:lineRule="auto"/>
        <w:rPr>
          <w:rFonts w:ascii="Calibri" w:eastAsia="Calibri" w:hAnsi="Calibri" w:cs="Times New Roman"/>
          <w:b/>
          <w:sz w:val="24"/>
          <w:szCs w:val="24"/>
        </w:rPr>
      </w:pPr>
    </w:p>
    <w:p w:rsidR="00166309" w:rsidRDefault="00166309" w:rsidP="00166309">
      <w:pPr>
        <w:spacing w:after="200" w:line="276" w:lineRule="auto"/>
        <w:jc w:val="center"/>
        <w:rPr>
          <w:rFonts w:ascii="Calibri" w:eastAsia="Calibri" w:hAnsi="Calibri" w:cs="Times New Roman"/>
          <w:b/>
          <w:sz w:val="32"/>
          <w:szCs w:val="24"/>
        </w:rPr>
      </w:pPr>
    </w:p>
    <w:p w:rsidR="00166309" w:rsidRDefault="00166309" w:rsidP="00166309">
      <w:pPr>
        <w:spacing w:after="200" w:line="276" w:lineRule="auto"/>
        <w:jc w:val="center"/>
        <w:rPr>
          <w:rFonts w:ascii="Calibri" w:eastAsia="Calibri" w:hAnsi="Calibri" w:cs="Times New Roman"/>
          <w:b/>
          <w:sz w:val="32"/>
          <w:szCs w:val="24"/>
        </w:rPr>
      </w:pPr>
    </w:p>
    <w:p w:rsidR="00166309" w:rsidRDefault="00166309" w:rsidP="00166309">
      <w:pPr>
        <w:spacing w:after="200" w:line="276" w:lineRule="auto"/>
        <w:jc w:val="center"/>
        <w:rPr>
          <w:rFonts w:ascii="Calibri" w:eastAsia="Calibri" w:hAnsi="Calibri" w:cs="Times New Roman"/>
          <w:b/>
          <w:sz w:val="32"/>
          <w:szCs w:val="24"/>
        </w:rPr>
      </w:pPr>
    </w:p>
    <w:p w:rsidR="00166309" w:rsidRDefault="00166309" w:rsidP="00166309">
      <w:pPr>
        <w:spacing w:after="200" w:line="276" w:lineRule="auto"/>
        <w:jc w:val="center"/>
        <w:rPr>
          <w:rFonts w:ascii="Calibri" w:eastAsia="Calibri" w:hAnsi="Calibri" w:cs="Times New Roman"/>
          <w:b/>
          <w:sz w:val="32"/>
          <w:szCs w:val="24"/>
        </w:rPr>
      </w:pPr>
    </w:p>
    <w:p w:rsidR="00166309" w:rsidRDefault="00166309" w:rsidP="00166309">
      <w:pPr>
        <w:spacing w:after="200" w:line="276" w:lineRule="auto"/>
        <w:jc w:val="center"/>
        <w:rPr>
          <w:rFonts w:ascii="Calibri" w:eastAsia="Calibri" w:hAnsi="Calibri" w:cs="Times New Roman"/>
          <w:b/>
          <w:sz w:val="32"/>
          <w:szCs w:val="24"/>
        </w:rPr>
      </w:pPr>
    </w:p>
    <w:p w:rsidR="00166309" w:rsidRDefault="00166309" w:rsidP="00166309">
      <w:pPr>
        <w:spacing w:after="200" w:line="276" w:lineRule="auto"/>
        <w:jc w:val="center"/>
        <w:rPr>
          <w:rFonts w:ascii="Calibri" w:eastAsia="Calibri" w:hAnsi="Calibri" w:cs="Times New Roman"/>
          <w:b/>
          <w:sz w:val="32"/>
          <w:szCs w:val="24"/>
        </w:rPr>
      </w:pPr>
    </w:p>
    <w:p w:rsidR="00166309" w:rsidRDefault="00166309" w:rsidP="00166309">
      <w:pPr>
        <w:spacing w:after="200" w:line="276" w:lineRule="auto"/>
        <w:jc w:val="center"/>
        <w:rPr>
          <w:rFonts w:ascii="Calibri" w:eastAsia="Calibri" w:hAnsi="Calibri" w:cs="Times New Roman"/>
          <w:b/>
          <w:sz w:val="32"/>
          <w:szCs w:val="24"/>
        </w:rPr>
      </w:pPr>
    </w:p>
    <w:p w:rsidR="00FA7B93" w:rsidRPr="00166309" w:rsidRDefault="00FA7B93" w:rsidP="00166309">
      <w:pPr>
        <w:spacing w:after="200" w:line="276" w:lineRule="auto"/>
        <w:jc w:val="center"/>
        <w:rPr>
          <w:rFonts w:ascii="Calibri" w:eastAsia="Calibri" w:hAnsi="Calibri" w:cs="Times New Roman"/>
          <w:b/>
          <w:sz w:val="32"/>
          <w:szCs w:val="24"/>
        </w:rPr>
      </w:pPr>
      <w:r w:rsidRPr="00166309">
        <w:rPr>
          <w:rFonts w:ascii="Calibri" w:eastAsia="Calibri" w:hAnsi="Calibri" w:cs="Times New Roman"/>
          <w:b/>
          <w:sz w:val="32"/>
          <w:szCs w:val="24"/>
        </w:rPr>
        <w:t>Annex 1. Certificate of the National Prize of Investigation in Infirmary.</w:t>
      </w:r>
    </w:p>
    <w:bookmarkStart w:id="1" w:name="_MON_1525149091"/>
    <w:bookmarkEnd w:id="1"/>
    <w:p w:rsidR="00417FF2" w:rsidRDefault="00417FF2" w:rsidP="00D44001">
      <w:pPr>
        <w:jc w:val="center"/>
        <w:rPr>
          <w:sz w:val="72"/>
          <w:szCs w:val="24"/>
          <w:lang w:val="en-US"/>
        </w:rPr>
      </w:pPr>
      <w:r>
        <w:rPr>
          <w:sz w:val="72"/>
          <w:szCs w:val="24"/>
          <w:lang w:val="en-US"/>
        </w:rPr>
        <w:object w:dxaOrig="6372" w:dyaOrig="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75pt;height:16.5pt" o:ole="">
            <v:imagedata r:id="rId26" o:title=""/>
          </v:shape>
          <o:OLEObject Type="Embed" ProgID="Word.Document.12" ShapeID="_x0000_i1025" DrawAspect="Content" ObjectID="_1567924999" r:id="rId27">
            <o:FieldCodes>\s</o:FieldCodes>
          </o:OLEObject>
        </w:object>
      </w:r>
    </w:p>
    <w:p w:rsidR="00417FF2" w:rsidRDefault="00417FF2" w:rsidP="00D44001">
      <w:pPr>
        <w:jc w:val="center"/>
        <w:rPr>
          <w:sz w:val="72"/>
          <w:szCs w:val="24"/>
          <w:lang w:val="en-US"/>
        </w:rPr>
      </w:pPr>
    </w:p>
    <w:p w:rsidR="00417FF2" w:rsidRDefault="00417FF2" w:rsidP="00D44001">
      <w:pPr>
        <w:jc w:val="center"/>
        <w:rPr>
          <w:sz w:val="72"/>
          <w:szCs w:val="24"/>
          <w:lang w:val="en-US"/>
        </w:rPr>
      </w:pPr>
    </w:p>
    <w:p w:rsidR="00417FF2" w:rsidRDefault="00417FF2" w:rsidP="00D44001">
      <w:pPr>
        <w:jc w:val="center"/>
        <w:rPr>
          <w:sz w:val="72"/>
          <w:szCs w:val="24"/>
          <w:lang w:val="en-US"/>
        </w:rPr>
      </w:pPr>
    </w:p>
    <w:p w:rsidR="00FA7B93" w:rsidRDefault="00FA7B93" w:rsidP="00D44001">
      <w:pPr>
        <w:jc w:val="center"/>
        <w:rPr>
          <w:sz w:val="72"/>
          <w:szCs w:val="24"/>
          <w:lang w:val="en-US"/>
        </w:rPr>
      </w:pPr>
    </w:p>
    <w:p w:rsidR="00FA7B93" w:rsidRDefault="00FA7B93" w:rsidP="00D44001">
      <w:pPr>
        <w:jc w:val="center"/>
        <w:rPr>
          <w:sz w:val="72"/>
          <w:szCs w:val="24"/>
          <w:lang w:val="en-US"/>
        </w:rPr>
      </w:pPr>
    </w:p>
    <w:p w:rsidR="00FA7B93" w:rsidRDefault="00FA7B93" w:rsidP="00D44001">
      <w:pPr>
        <w:jc w:val="center"/>
        <w:rPr>
          <w:sz w:val="72"/>
          <w:szCs w:val="24"/>
          <w:lang w:val="en-US"/>
        </w:rPr>
      </w:pPr>
    </w:p>
    <w:p w:rsidR="00FA7B93" w:rsidRDefault="00FA7B93" w:rsidP="00D44001">
      <w:pPr>
        <w:jc w:val="center"/>
        <w:rPr>
          <w:sz w:val="72"/>
          <w:szCs w:val="24"/>
          <w:lang w:val="en-US"/>
        </w:rPr>
      </w:pPr>
    </w:p>
    <w:p w:rsidR="00FA7B93" w:rsidRDefault="00FA7B93" w:rsidP="00D44001">
      <w:pPr>
        <w:jc w:val="center"/>
        <w:rPr>
          <w:sz w:val="72"/>
          <w:szCs w:val="24"/>
          <w:lang w:val="en-US"/>
        </w:rPr>
      </w:pPr>
    </w:p>
    <w:p w:rsidR="00FA7B93" w:rsidRDefault="00FA7B93" w:rsidP="00D44001">
      <w:pPr>
        <w:jc w:val="center"/>
        <w:rPr>
          <w:sz w:val="72"/>
          <w:szCs w:val="24"/>
          <w:lang w:val="en-US"/>
        </w:rPr>
      </w:pPr>
    </w:p>
    <w:p w:rsidR="00FA7B93" w:rsidRDefault="00FA7B93" w:rsidP="00D44001">
      <w:pPr>
        <w:jc w:val="center"/>
        <w:rPr>
          <w:sz w:val="72"/>
          <w:szCs w:val="24"/>
          <w:lang w:val="en-US"/>
        </w:rPr>
      </w:pPr>
    </w:p>
    <w:p w:rsidR="00FA7B93" w:rsidRDefault="00FA7B93" w:rsidP="00D44001">
      <w:pPr>
        <w:jc w:val="center"/>
        <w:rPr>
          <w:sz w:val="72"/>
          <w:szCs w:val="24"/>
          <w:lang w:val="en-US"/>
        </w:rPr>
      </w:pPr>
    </w:p>
    <w:p w:rsidR="00933424" w:rsidRDefault="00933424" w:rsidP="00D44001">
      <w:pPr>
        <w:jc w:val="center"/>
        <w:rPr>
          <w:sz w:val="72"/>
          <w:szCs w:val="24"/>
          <w:lang w:val="en-US"/>
        </w:rPr>
      </w:pPr>
    </w:p>
    <w:p w:rsidR="00FA7B93" w:rsidRDefault="0068480D" w:rsidP="00D44001">
      <w:pPr>
        <w:jc w:val="center"/>
        <w:rPr>
          <w:sz w:val="72"/>
          <w:szCs w:val="24"/>
          <w:lang w:val="en-US"/>
        </w:rPr>
      </w:pPr>
      <w:r>
        <w:rPr>
          <w:sz w:val="72"/>
          <w:szCs w:val="24"/>
          <w:lang w:val="en-US"/>
        </w:rPr>
        <w:object w:dxaOrig="8925" w:dyaOrig="12630">
          <v:shape id="_x0000_i1026" type="#_x0000_t75" style="width:447pt;height:698.25pt" o:ole="">
            <v:imagedata r:id="rId28" o:title=""/>
          </v:shape>
          <o:OLEObject Type="Embed" ProgID="Acrobat.Document.2015" ShapeID="_x0000_i1026" DrawAspect="Content" ObjectID="_1567925000" r:id="rId29"/>
        </w:object>
      </w:r>
    </w:p>
    <w:p w:rsidR="00933424" w:rsidRDefault="00933424" w:rsidP="00FA7B93">
      <w:pPr>
        <w:rPr>
          <w:b/>
          <w:sz w:val="24"/>
          <w:szCs w:val="24"/>
        </w:rPr>
      </w:pPr>
    </w:p>
    <w:p w:rsidR="00933424" w:rsidRDefault="00933424" w:rsidP="00FA7B93">
      <w:pPr>
        <w:rPr>
          <w:b/>
          <w:sz w:val="24"/>
          <w:szCs w:val="24"/>
        </w:rPr>
      </w:pPr>
    </w:p>
    <w:p w:rsidR="00933424" w:rsidRDefault="00933424" w:rsidP="00FA7B93">
      <w:pPr>
        <w:rPr>
          <w:b/>
          <w:sz w:val="24"/>
          <w:szCs w:val="24"/>
        </w:rPr>
      </w:pPr>
    </w:p>
    <w:p w:rsidR="00933424" w:rsidRDefault="00933424" w:rsidP="00FA7B93">
      <w:pPr>
        <w:rPr>
          <w:b/>
          <w:sz w:val="24"/>
          <w:szCs w:val="24"/>
        </w:rPr>
      </w:pPr>
    </w:p>
    <w:p w:rsidR="00933424" w:rsidRDefault="00933424" w:rsidP="00FA7B93">
      <w:pPr>
        <w:rPr>
          <w:b/>
          <w:sz w:val="24"/>
          <w:szCs w:val="24"/>
        </w:rPr>
      </w:pPr>
    </w:p>
    <w:p w:rsidR="00933424" w:rsidRDefault="00933424" w:rsidP="00FA7B93">
      <w:pPr>
        <w:rPr>
          <w:b/>
          <w:sz w:val="24"/>
          <w:szCs w:val="24"/>
        </w:rPr>
      </w:pPr>
    </w:p>
    <w:p w:rsidR="00933424" w:rsidRDefault="00933424" w:rsidP="00FA7B93">
      <w:pPr>
        <w:rPr>
          <w:b/>
          <w:sz w:val="24"/>
          <w:szCs w:val="24"/>
        </w:rPr>
      </w:pPr>
    </w:p>
    <w:p w:rsidR="00933424" w:rsidRDefault="00933424" w:rsidP="00FA7B93">
      <w:pPr>
        <w:rPr>
          <w:b/>
          <w:sz w:val="24"/>
          <w:szCs w:val="24"/>
        </w:rPr>
      </w:pPr>
    </w:p>
    <w:p w:rsidR="00933424" w:rsidRDefault="00933424" w:rsidP="00FA7B93">
      <w:pPr>
        <w:rPr>
          <w:b/>
          <w:sz w:val="24"/>
          <w:szCs w:val="24"/>
        </w:rPr>
      </w:pPr>
    </w:p>
    <w:p w:rsidR="00933424" w:rsidRDefault="00933424" w:rsidP="00FA7B93">
      <w:pPr>
        <w:rPr>
          <w:b/>
          <w:sz w:val="24"/>
          <w:szCs w:val="24"/>
        </w:rPr>
      </w:pPr>
    </w:p>
    <w:p w:rsidR="00933424" w:rsidRDefault="00933424" w:rsidP="00FA7B93">
      <w:pPr>
        <w:rPr>
          <w:b/>
          <w:sz w:val="24"/>
          <w:szCs w:val="24"/>
        </w:rPr>
      </w:pPr>
    </w:p>
    <w:p w:rsidR="00933424" w:rsidRDefault="00933424" w:rsidP="00FA7B93">
      <w:pPr>
        <w:rPr>
          <w:b/>
          <w:sz w:val="24"/>
          <w:szCs w:val="24"/>
        </w:rPr>
      </w:pPr>
    </w:p>
    <w:p w:rsidR="00933424" w:rsidRDefault="00933424" w:rsidP="00FA7B93">
      <w:pPr>
        <w:rPr>
          <w:b/>
          <w:sz w:val="24"/>
          <w:szCs w:val="24"/>
        </w:rPr>
      </w:pPr>
    </w:p>
    <w:p w:rsidR="00933424" w:rsidRDefault="00933424" w:rsidP="00FA7B93">
      <w:pPr>
        <w:rPr>
          <w:b/>
          <w:sz w:val="24"/>
          <w:szCs w:val="24"/>
        </w:rPr>
      </w:pPr>
    </w:p>
    <w:p w:rsidR="00933424" w:rsidRDefault="00933424" w:rsidP="00FA7B93">
      <w:pPr>
        <w:rPr>
          <w:b/>
          <w:sz w:val="24"/>
          <w:szCs w:val="24"/>
        </w:rPr>
      </w:pPr>
    </w:p>
    <w:p w:rsidR="00933424" w:rsidRDefault="00933424" w:rsidP="00FA7B93">
      <w:pPr>
        <w:rPr>
          <w:b/>
          <w:sz w:val="24"/>
          <w:szCs w:val="24"/>
        </w:rPr>
      </w:pPr>
    </w:p>
    <w:p w:rsidR="00933424" w:rsidRDefault="00933424" w:rsidP="00FA7B93">
      <w:pPr>
        <w:rPr>
          <w:b/>
          <w:sz w:val="24"/>
          <w:szCs w:val="24"/>
        </w:rPr>
      </w:pPr>
    </w:p>
    <w:p w:rsidR="00933424" w:rsidRDefault="00933424" w:rsidP="00FA7B93">
      <w:pPr>
        <w:rPr>
          <w:b/>
          <w:sz w:val="24"/>
          <w:szCs w:val="24"/>
        </w:rPr>
      </w:pPr>
    </w:p>
    <w:p w:rsidR="00933424" w:rsidRDefault="00933424" w:rsidP="00FA7B93">
      <w:pPr>
        <w:rPr>
          <w:b/>
          <w:sz w:val="24"/>
          <w:szCs w:val="24"/>
        </w:rPr>
      </w:pPr>
    </w:p>
    <w:p w:rsidR="00933424" w:rsidRDefault="00933424" w:rsidP="00FA7B93">
      <w:pPr>
        <w:rPr>
          <w:b/>
          <w:sz w:val="24"/>
          <w:szCs w:val="24"/>
        </w:rPr>
      </w:pPr>
    </w:p>
    <w:p w:rsidR="00933424" w:rsidRDefault="00933424" w:rsidP="00FA7B93">
      <w:pPr>
        <w:rPr>
          <w:b/>
          <w:sz w:val="24"/>
          <w:szCs w:val="24"/>
        </w:rPr>
      </w:pPr>
    </w:p>
    <w:p w:rsidR="00933424" w:rsidRDefault="00933424" w:rsidP="00FA7B93">
      <w:pPr>
        <w:rPr>
          <w:b/>
          <w:sz w:val="24"/>
          <w:szCs w:val="24"/>
        </w:rPr>
      </w:pPr>
    </w:p>
    <w:p w:rsidR="00933424" w:rsidRDefault="00933424" w:rsidP="00FA7B93">
      <w:pPr>
        <w:rPr>
          <w:b/>
          <w:sz w:val="24"/>
          <w:szCs w:val="24"/>
        </w:rPr>
      </w:pPr>
    </w:p>
    <w:p w:rsidR="00933424" w:rsidRDefault="00933424" w:rsidP="00FA7B93">
      <w:pPr>
        <w:rPr>
          <w:b/>
          <w:sz w:val="24"/>
          <w:szCs w:val="24"/>
        </w:rPr>
      </w:pPr>
    </w:p>
    <w:p w:rsidR="00933424" w:rsidRDefault="00933424" w:rsidP="00FA7B93">
      <w:pPr>
        <w:rPr>
          <w:b/>
          <w:sz w:val="24"/>
          <w:szCs w:val="24"/>
        </w:rPr>
      </w:pPr>
    </w:p>
    <w:p w:rsidR="00933424" w:rsidRDefault="00933424" w:rsidP="00FA7B93">
      <w:pPr>
        <w:rPr>
          <w:b/>
          <w:sz w:val="24"/>
          <w:szCs w:val="24"/>
        </w:rPr>
      </w:pPr>
    </w:p>
    <w:p w:rsidR="00933424" w:rsidRDefault="00933424" w:rsidP="00FA7B93">
      <w:pPr>
        <w:rPr>
          <w:b/>
          <w:sz w:val="24"/>
          <w:szCs w:val="24"/>
        </w:rPr>
      </w:pPr>
    </w:p>
    <w:p w:rsidR="00933424" w:rsidRDefault="00933424" w:rsidP="00FA7B93">
      <w:pPr>
        <w:rPr>
          <w:b/>
          <w:sz w:val="24"/>
          <w:szCs w:val="24"/>
        </w:rPr>
      </w:pPr>
    </w:p>
    <w:p w:rsidR="00933424" w:rsidRDefault="00933424" w:rsidP="00FA7B93">
      <w:pPr>
        <w:rPr>
          <w:b/>
          <w:sz w:val="24"/>
          <w:szCs w:val="24"/>
        </w:rPr>
      </w:pPr>
    </w:p>
    <w:p w:rsidR="00166309" w:rsidRDefault="00166309" w:rsidP="00166309">
      <w:pPr>
        <w:jc w:val="center"/>
        <w:rPr>
          <w:b/>
          <w:sz w:val="32"/>
          <w:szCs w:val="24"/>
        </w:rPr>
      </w:pPr>
    </w:p>
    <w:p w:rsidR="00166309" w:rsidRDefault="00166309" w:rsidP="00166309">
      <w:pPr>
        <w:jc w:val="center"/>
        <w:rPr>
          <w:b/>
          <w:sz w:val="32"/>
          <w:szCs w:val="24"/>
        </w:rPr>
      </w:pPr>
    </w:p>
    <w:p w:rsidR="00166309" w:rsidRDefault="00166309" w:rsidP="00166309">
      <w:pPr>
        <w:jc w:val="center"/>
        <w:rPr>
          <w:b/>
          <w:sz w:val="32"/>
          <w:szCs w:val="24"/>
        </w:rPr>
      </w:pPr>
    </w:p>
    <w:p w:rsidR="00166309" w:rsidRDefault="00166309" w:rsidP="00166309">
      <w:pPr>
        <w:jc w:val="center"/>
        <w:rPr>
          <w:b/>
          <w:sz w:val="32"/>
          <w:szCs w:val="24"/>
        </w:rPr>
      </w:pPr>
    </w:p>
    <w:p w:rsidR="00166309" w:rsidRDefault="00166309" w:rsidP="00166309">
      <w:pPr>
        <w:jc w:val="center"/>
        <w:rPr>
          <w:b/>
          <w:sz w:val="32"/>
          <w:szCs w:val="24"/>
        </w:rPr>
      </w:pPr>
    </w:p>
    <w:p w:rsidR="00166309" w:rsidRDefault="00166309" w:rsidP="00166309">
      <w:pPr>
        <w:jc w:val="center"/>
        <w:rPr>
          <w:b/>
          <w:sz w:val="32"/>
          <w:szCs w:val="24"/>
        </w:rPr>
      </w:pPr>
    </w:p>
    <w:p w:rsidR="00166309" w:rsidRDefault="00166309" w:rsidP="00166309">
      <w:pPr>
        <w:jc w:val="center"/>
        <w:rPr>
          <w:b/>
          <w:sz w:val="32"/>
          <w:szCs w:val="24"/>
        </w:rPr>
      </w:pPr>
    </w:p>
    <w:p w:rsidR="00FA7B93" w:rsidRPr="00166309" w:rsidRDefault="00FA7B93" w:rsidP="00166309">
      <w:pPr>
        <w:jc w:val="center"/>
        <w:rPr>
          <w:b/>
          <w:sz w:val="32"/>
          <w:szCs w:val="24"/>
        </w:rPr>
      </w:pPr>
      <w:r w:rsidRPr="00166309">
        <w:rPr>
          <w:b/>
          <w:sz w:val="32"/>
          <w:szCs w:val="24"/>
        </w:rPr>
        <w:t>Annex 2. Protocol of relaxation.</w:t>
      </w:r>
    </w:p>
    <w:p w:rsidR="00FA7B93" w:rsidRPr="00235F95" w:rsidRDefault="00FA7B93" w:rsidP="00D44001">
      <w:pPr>
        <w:jc w:val="center"/>
        <w:rPr>
          <w:sz w:val="72"/>
          <w:szCs w:val="24"/>
        </w:rPr>
      </w:pPr>
    </w:p>
    <w:p w:rsidR="00FA7B93" w:rsidRPr="00235F95" w:rsidRDefault="00FA7B93" w:rsidP="00D44001">
      <w:pPr>
        <w:jc w:val="center"/>
        <w:rPr>
          <w:sz w:val="72"/>
          <w:szCs w:val="24"/>
        </w:rPr>
      </w:pPr>
    </w:p>
    <w:p w:rsidR="00FA7B93" w:rsidRPr="00235F95" w:rsidRDefault="00FA7B93" w:rsidP="00D44001">
      <w:pPr>
        <w:jc w:val="center"/>
        <w:rPr>
          <w:sz w:val="72"/>
          <w:szCs w:val="24"/>
        </w:rPr>
      </w:pPr>
    </w:p>
    <w:p w:rsidR="00FA7B93" w:rsidRPr="00235F95" w:rsidRDefault="00FA7B93" w:rsidP="00D44001">
      <w:pPr>
        <w:jc w:val="center"/>
        <w:rPr>
          <w:sz w:val="72"/>
          <w:szCs w:val="24"/>
        </w:rPr>
      </w:pPr>
    </w:p>
    <w:p w:rsidR="00FA7B93" w:rsidRPr="00235F95" w:rsidRDefault="00FA7B93" w:rsidP="00D44001">
      <w:pPr>
        <w:jc w:val="center"/>
        <w:rPr>
          <w:sz w:val="72"/>
          <w:szCs w:val="24"/>
        </w:rPr>
      </w:pPr>
    </w:p>
    <w:p w:rsidR="00FA7B93" w:rsidRPr="00235F95" w:rsidRDefault="00FA7B93" w:rsidP="00D44001">
      <w:pPr>
        <w:jc w:val="center"/>
        <w:rPr>
          <w:sz w:val="72"/>
          <w:szCs w:val="24"/>
        </w:rPr>
      </w:pPr>
    </w:p>
    <w:p w:rsidR="00FA7B93" w:rsidRPr="00235F95" w:rsidRDefault="00FA7B93" w:rsidP="00D44001">
      <w:pPr>
        <w:jc w:val="center"/>
        <w:rPr>
          <w:sz w:val="72"/>
          <w:szCs w:val="24"/>
        </w:rPr>
      </w:pPr>
    </w:p>
    <w:p w:rsidR="00FA7B93" w:rsidRPr="00235F95" w:rsidRDefault="00FA7B93" w:rsidP="00D44001">
      <w:pPr>
        <w:jc w:val="center"/>
        <w:rPr>
          <w:sz w:val="72"/>
          <w:szCs w:val="24"/>
        </w:rPr>
      </w:pPr>
    </w:p>
    <w:p w:rsidR="00FA7B93" w:rsidRPr="00235F95" w:rsidRDefault="00FA7B93" w:rsidP="00D44001">
      <w:pPr>
        <w:jc w:val="center"/>
        <w:rPr>
          <w:sz w:val="72"/>
          <w:szCs w:val="24"/>
        </w:rPr>
      </w:pPr>
    </w:p>
    <w:p w:rsidR="00FA7B93" w:rsidRPr="00235F95" w:rsidRDefault="00FA7B93" w:rsidP="00D44001">
      <w:pPr>
        <w:jc w:val="center"/>
        <w:rPr>
          <w:sz w:val="72"/>
          <w:szCs w:val="24"/>
        </w:rPr>
      </w:pPr>
    </w:p>
    <w:p w:rsidR="00FA7B93" w:rsidRPr="00235F95" w:rsidRDefault="00FA7B93" w:rsidP="00D44001">
      <w:pPr>
        <w:jc w:val="center"/>
        <w:rPr>
          <w:sz w:val="72"/>
          <w:szCs w:val="24"/>
        </w:rPr>
      </w:pPr>
    </w:p>
    <w:p w:rsidR="00FA7B93" w:rsidRPr="00235F95" w:rsidRDefault="00FA7B93" w:rsidP="00D44001">
      <w:pPr>
        <w:jc w:val="center"/>
        <w:rPr>
          <w:sz w:val="72"/>
          <w:szCs w:val="24"/>
        </w:rPr>
      </w:pPr>
    </w:p>
    <w:p w:rsidR="00450C78" w:rsidRPr="00235F95" w:rsidRDefault="00450C78" w:rsidP="00D44001">
      <w:pPr>
        <w:jc w:val="center"/>
        <w:rPr>
          <w:sz w:val="72"/>
          <w:szCs w:val="24"/>
        </w:rPr>
      </w:pPr>
    </w:p>
    <w:p w:rsidR="00450C78" w:rsidRPr="00235F95" w:rsidRDefault="00450C78" w:rsidP="00D44001">
      <w:pPr>
        <w:jc w:val="center"/>
        <w:rPr>
          <w:sz w:val="72"/>
          <w:szCs w:val="24"/>
        </w:rPr>
      </w:pPr>
    </w:p>
    <w:p w:rsidR="00450C78" w:rsidRPr="00235F95" w:rsidRDefault="00450C78" w:rsidP="00D44001">
      <w:pPr>
        <w:jc w:val="center"/>
        <w:rPr>
          <w:sz w:val="72"/>
          <w:szCs w:val="24"/>
        </w:rPr>
      </w:pPr>
    </w:p>
    <w:p w:rsidR="00450C78" w:rsidRDefault="00450C78" w:rsidP="00F130D0">
      <w:pPr>
        <w:rPr>
          <w:sz w:val="72"/>
          <w:szCs w:val="24"/>
        </w:rPr>
      </w:pPr>
    </w:p>
    <w:p w:rsidR="00F130D0" w:rsidRDefault="00F130D0" w:rsidP="00F130D0">
      <w:pPr>
        <w:rPr>
          <w:sz w:val="72"/>
          <w:szCs w:val="24"/>
        </w:rPr>
      </w:pPr>
    </w:p>
    <w:p w:rsidR="00F130D0" w:rsidRDefault="00F130D0" w:rsidP="00F130D0">
      <w:pPr>
        <w:rPr>
          <w:sz w:val="72"/>
          <w:szCs w:val="24"/>
        </w:rPr>
      </w:pPr>
    </w:p>
    <w:p w:rsidR="00F130D0" w:rsidRDefault="00F130D0" w:rsidP="00F130D0">
      <w:pPr>
        <w:rPr>
          <w:sz w:val="72"/>
          <w:szCs w:val="24"/>
        </w:rPr>
      </w:pPr>
    </w:p>
    <w:p w:rsidR="00F130D0" w:rsidRPr="00235F95" w:rsidRDefault="00F130D0" w:rsidP="00F130D0">
      <w:pPr>
        <w:rPr>
          <w:sz w:val="72"/>
          <w:szCs w:val="24"/>
        </w:rPr>
      </w:pPr>
    </w:p>
    <w:p w:rsidR="0068480D" w:rsidRDefault="0068480D" w:rsidP="00FA7B93">
      <w:pPr>
        <w:spacing w:after="0" w:line="264" w:lineRule="auto"/>
        <w:rPr>
          <w:rFonts w:ascii="Calibri" w:eastAsia="SimSun" w:hAnsi="Calibri" w:cs="Tahoma"/>
          <w:caps/>
          <w:noProof/>
          <w:color w:val="099BDD"/>
          <w:spacing w:val="10"/>
          <w:sz w:val="52"/>
          <w:szCs w:val="52"/>
          <w:lang w:eastAsia="ja-JP"/>
        </w:rPr>
      </w:pPr>
    </w:p>
    <w:p w:rsidR="00FA7B93" w:rsidRPr="00FA7B93" w:rsidRDefault="00FA7B93" w:rsidP="00FA7B93">
      <w:pPr>
        <w:spacing w:after="0" w:line="264" w:lineRule="auto"/>
        <w:rPr>
          <w:rFonts w:ascii="Calibri" w:eastAsia="SimSun" w:hAnsi="Calibri" w:cs="Tahoma"/>
          <w:caps/>
          <w:noProof/>
          <w:color w:val="099BDD"/>
          <w:spacing w:val="10"/>
          <w:sz w:val="52"/>
          <w:szCs w:val="52"/>
          <w:lang w:eastAsia="ja-JP"/>
        </w:rPr>
      </w:pPr>
      <w:r w:rsidRPr="00FA7B93">
        <w:rPr>
          <w:rFonts w:ascii="Calibri" w:eastAsia="SimSun" w:hAnsi="Calibri" w:cs="Tahoma"/>
          <w:caps/>
          <w:noProof/>
          <w:color w:val="099BDD"/>
          <w:spacing w:val="10"/>
          <w:sz w:val="52"/>
          <w:szCs w:val="52"/>
          <w:lang w:eastAsia="ja-JP"/>
        </w:rPr>
        <w:lastRenderedPageBreak/>
        <w:t>PROTOCOL OF RELAXATION</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t xml:space="preserve">Protocol of relaxation designed for the Technical </w:t>
      </w:r>
      <w:r w:rsidRPr="00FA7B93">
        <w:rPr>
          <w:rFonts w:ascii="Calibri" w:eastAsia="SimSun" w:hAnsi="Calibri" w:cs="Tahoma"/>
          <w:i/>
          <w:noProof/>
          <w:lang w:eastAsia="ja-JP"/>
        </w:rPr>
        <w:t xml:space="preserve">Project of Progressive Muscular Relaxation in the Prevention and Treatment of the Anxiety of the Patient </w:t>
      </w:r>
      <w:r w:rsidR="004D192C">
        <w:rPr>
          <w:rFonts w:ascii="Calibri" w:eastAsia="SimSun" w:hAnsi="Calibri" w:cs="Tahoma"/>
          <w:i/>
          <w:noProof/>
          <w:lang w:eastAsia="ja-JP"/>
        </w:rPr>
        <w:t>Oncologic</w:t>
      </w:r>
      <w:r w:rsidRPr="00FA7B93">
        <w:rPr>
          <w:rFonts w:ascii="Calibri" w:eastAsia="SimSun" w:hAnsi="Calibri" w:cs="Tahoma"/>
          <w:noProof/>
          <w:lang w:eastAsia="ja-JP"/>
        </w:rPr>
        <w:t>. Based in the Technician of Progressive Muscular Relaxation of Jacboson (1938) in his metodo abbreviated by Bernstein &amp; Borkovec (1973).</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t>It establishes  1 session of learning that reunen the following caracteristicas.</w:t>
      </w:r>
    </w:p>
    <w:p w:rsidR="00FA7B93" w:rsidRPr="00FA7B93" w:rsidRDefault="00FA7B93" w:rsidP="00FA7B93">
      <w:pPr>
        <w:pBdr>
          <w:top w:val="single" w:sz="24" w:space="0" w:color="C9ECFC"/>
          <w:left w:val="single" w:sz="24" w:space="0" w:color="C9ECFC"/>
          <w:bottom w:val="single" w:sz="24" w:space="0" w:color="C9ECFC"/>
          <w:right w:val="single" w:sz="24" w:space="0" w:color="C9ECFC"/>
        </w:pBdr>
        <w:shd w:val="clear" w:color="auto" w:fill="C9ECFC"/>
        <w:spacing w:before="120" w:after="0" w:line="264" w:lineRule="auto"/>
        <w:jc w:val="both"/>
        <w:outlineLvl w:val="1"/>
        <w:rPr>
          <w:rFonts w:ascii="Calibri" w:eastAsia="SimSun" w:hAnsi="Calibri" w:cs="Tahoma"/>
          <w:caps/>
          <w:noProof/>
          <w:spacing w:val="15"/>
          <w:lang w:eastAsia="ja-JP"/>
        </w:rPr>
      </w:pPr>
      <w:r w:rsidRPr="00FA7B93">
        <w:rPr>
          <w:rFonts w:ascii="Calibri" w:eastAsia="SimSun" w:hAnsi="Calibri" w:cs="Tahoma"/>
          <w:caps/>
          <w:noProof/>
          <w:spacing w:val="15"/>
          <w:lang w:eastAsia="ja-JP"/>
        </w:rPr>
        <w:t>Conditions of the room</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t xml:space="preserve">Will carry out in a room enabled for such effect and will be directed by a nurse and/or fisioterapeuta. </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t>Calm environment, the but silent possible.</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t>Pleasant temperature.</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t>Soft light.</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t>I assent type chair or armchair the but comfortable possible.</w:t>
      </w:r>
    </w:p>
    <w:p w:rsidR="00FA7B93" w:rsidRPr="00FA7B93" w:rsidRDefault="00FA7B93" w:rsidP="00FA7B93">
      <w:pPr>
        <w:pBdr>
          <w:top w:val="single" w:sz="24" w:space="0" w:color="C9ECFC"/>
          <w:left w:val="single" w:sz="24" w:space="0" w:color="C9ECFC"/>
          <w:bottom w:val="single" w:sz="24" w:space="0" w:color="C9ECFC"/>
          <w:right w:val="single" w:sz="24" w:space="0" w:color="C9ECFC"/>
        </w:pBdr>
        <w:shd w:val="clear" w:color="auto" w:fill="C9ECFC"/>
        <w:spacing w:before="120" w:after="0" w:line="264" w:lineRule="auto"/>
        <w:jc w:val="both"/>
        <w:outlineLvl w:val="1"/>
        <w:rPr>
          <w:rFonts w:ascii="Calibri" w:eastAsia="SimSun" w:hAnsi="Calibri" w:cs="Tahoma"/>
          <w:caps/>
          <w:noProof/>
          <w:spacing w:val="15"/>
          <w:lang w:eastAsia="ja-JP"/>
        </w:rPr>
      </w:pPr>
      <w:r w:rsidRPr="00FA7B93">
        <w:rPr>
          <w:rFonts w:ascii="Calibri" w:eastAsia="SimSun" w:hAnsi="Calibri" w:cs="Tahoma"/>
          <w:caps/>
          <w:noProof/>
          <w:spacing w:val="15"/>
          <w:lang w:eastAsia="ja-JP"/>
        </w:rPr>
        <w:t>Clothes of the patient</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t>The but comoda possible. Avoid pieces very adjusted or any complement that it tighten like cinturon, buttons of the trousers, etc.</w:t>
      </w:r>
    </w:p>
    <w:p w:rsidR="00FA7B93" w:rsidRPr="00FA7B93" w:rsidRDefault="00FA7B93" w:rsidP="00FA7B93">
      <w:pPr>
        <w:pBdr>
          <w:top w:val="single" w:sz="24" w:space="0" w:color="C9ECFC"/>
          <w:left w:val="single" w:sz="24" w:space="0" w:color="C9ECFC"/>
          <w:bottom w:val="single" w:sz="24" w:space="0" w:color="C9ECFC"/>
          <w:right w:val="single" w:sz="24" w:space="0" w:color="C9ECFC"/>
        </w:pBdr>
        <w:shd w:val="clear" w:color="auto" w:fill="C9ECFC"/>
        <w:spacing w:before="120" w:after="0" w:line="264" w:lineRule="auto"/>
        <w:jc w:val="both"/>
        <w:outlineLvl w:val="1"/>
        <w:rPr>
          <w:rFonts w:ascii="Calibri" w:eastAsia="SimSun" w:hAnsi="Calibri" w:cs="Tahoma"/>
          <w:caps/>
          <w:noProof/>
          <w:spacing w:val="15"/>
          <w:lang w:eastAsia="ja-JP"/>
        </w:rPr>
      </w:pPr>
      <w:r w:rsidRPr="00FA7B93">
        <w:rPr>
          <w:rFonts w:ascii="Calibri" w:eastAsia="SimSun" w:hAnsi="Calibri" w:cs="Tahoma"/>
          <w:caps/>
          <w:noProof/>
          <w:spacing w:val="15"/>
          <w:lang w:eastAsia="ja-JP"/>
        </w:rPr>
        <w:t>Group reduced</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t>Of individual form or in groups from among 4 and 6 people to guarantee the deal but individualizado and a greater comfort of the patient when finding  in a group reduced.</w:t>
      </w:r>
    </w:p>
    <w:p w:rsidR="00FA7B93" w:rsidRPr="00FA7B93" w:rsidRDefault="00FA7B93" w:rsidP="00FA7B93">
      <w:pPr>
        <w:pBdr>
          <w:top w:val="single" w:sz="24" w:space="0" w:color="099BDD"/>
          <w:left w:val="single" w:sz="24" w:space="0" w:color="099BDD"/>
          <w:bottom w:val="single" w:sz="24" w:space="0" w:color="099BDD"/>
          <w:right w:val="single" w:sz="24" w:space="0" w:color="099BDD"/>
        </w:pBdr>
        <w:shd w:val="clear" w:color="auto" w:fill="099BDD"/>
        <w:spacing w:before="120" w:after="0" w:line="264" w:lineRule="auto"/>
        <w:jc w:val="both"/>
        <w:outlineLvl w:val="0"/>
        <w:rPr>
          <w:rFonts w:ascii="Calibri" w:eastAsia="SimSun" w:hAnsi="Calibri" w:cs="Tahoma"/>
          <w:caps/>
          <w:noProof/>
          <w:color w:val="FFFFFF"/>
          <w:spacing w:val="15"/>
          <w:lang w:eastAsia="ja-JP"/>
        </w:rPr>
      </w:pPr>
      <w:r w:rsidRPr="00FA7B93">
        <w:rPr>
          <w:rFonts w:ascii="Calibri" w:eastAsia="SimSun" w:hAnsi="Calibri" w:cs="Tahoma"/>
          <w:caps/>
          <w:noProof/>
          <w:color w:val="FFFFFF"/>
          <w:spacing w:val="15"/>
          <w:lang w:eastAsia="ja-JP"/>
        </w:rPr>
        <w:t>SESSION: 60 minutes of length</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t>Theoretical class where will expose  the characteristics but important of the technician, the aims of the same and the structure of the program of relaxation (10 min roughly).</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t>Abdominal breath-diafragmatica: learning of the technician (5 minutes roughly).</w:t>
      </w:r>
    </w:p>
    <w:p w:rsidR="00FA7B93" w:rsidRPr="00FA7B93" w:rsidRDefault="00FA7B93" w:rsidP="00FA7B93">
      <w:pPr>
        <w:pBdr>
          <w:top w:val="single" w:sz="24" w:space="0" w:color="C9ECFC"/>
          <w:left w:val="single" w:sz="24" w:space="0" w:color="C9ECFC"/>
          <w:bottom w:val="single" w:sz="24" w:space="0" w:color="C9ECFC"/>
          <w:right w:val="single" w:sz="24" w:space="0" w:color="C9ECFC"/>
        </w:pBdr>
        <w:shd w:val="clear" w:color="auto" w:fill="C9ECFC"/>
        <w:spacing w:before="120" w:after="0" w:line="264" w:lineRule="auto"/>
        <w:jc w:val="both"/>
        <w:outlineLvl w:val="1"/>
        <w:rPr>
          <w:rFonts w:ascii="Calibri" w:eastAsia="SimSun" w:hAnsi="Calibri" w:cs="Tahoma"/>
          <w:caps/>
          <w:noProof/>
          <w:spacing w:val="15"/>
          <w:lang w:eastAsia="ja-JP"/>
        </w:rPr>
      </w:pPr>
      <w:r w:rsidRPr="00FA7B93">
        <w:rPr>
          <w:rFonts w:ascii="Calibri" w:eastAsia="SimSun" w:hAnsi="Calibri" w:cs="Tahoma"/>
          <w:caps/>
          <w:noProof/>
          <w:spacing w:val="15"/>
          <w:lang w:eastAsia="ja-JP"/>
        </w:rPr>
        <w:t>Guideline of Relaxation</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t>The position of start will be of seated the but comfortable possible in a chair, for this will facilitate him  cushions to the patient. The back supported in the backrest, straight head, the hands on the thighs and the feet supported in the floor without crossing the legs.</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t>We will begin the session with 5 breaths abdomino-diafragmaticas with the enclosed eyes.</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t>To continuation will initiate the tension-relaxation of 16 muscular groups:</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t>The phase of hard contraction between 5 and 7 seconds and the keyword will be “now” whereas the phase of hard relaxation between 30 and 40 seconds and the keyword will be “relax”.</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lastRenderedPageBreak/>
        <w:t>Group 1: Form a fist with the dominant hand tightening the musculos of the hand and of the forearm.</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t>Group 2: it Carry the elbow of the same arm against the arm of the chair activating the musculos of the arm.</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t>Group 3 and 4 the same that the Groups 1 and 2 but for the upper extremity no dominant.</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t>We divide the muscular groups of the face in three parts: Front, eyes and mandibula.</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t>Group 5: Levente the eyebrows.</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t>Group 6: it Tighten the eyes and frunza the nose.</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t>Group 7: it Tighten the teeth and carry to backwards the commissure of the lips.</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t>Group 8: Throw of the menton downwards and tighten the head against the support tightening the musculos of the neck.</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t>Group 9: Carry the shoulders to backwards trying joint the escapulas for this is necessary that incorporate  slightly to in front.</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t>Group 10: Tighten the musculos abdominal entering the abdomen to inside.</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t>Group 11: Tighten the dominant leg from the thigh contracting tensors and extensores of the knee simultaneamente.</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t>Group 12: Make a flexión plant of the dominant ankle flexionando the foot to the floor.</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t>Group 13: Make a flexión dorsal of the dominant foot flexionando the dominant ankle upwards.</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t>Group 14,  15 and 16 repeat  the Groups 11, 12 and 13 for the inferior extremity no dominant.</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t>To finalise leaves  between 1 and 2 minutes in silence disfrutrando of the feeling of complete relaxation.</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t>Later it asks them  to the patients that go moving slowly the hands and the arms, despues the legs, the head, the neck, that move  in the chair and finally that it open the eyes.</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t>Recommendations for his domicile.</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t>Resolve doubts and difficulties.</w:t>
      </w:r>
    </w:p>
    <w:p w:rsidR="00FA7B93" w:rsidRPr="00FA7B93" w:rsidRDefault="00FA7B93" w:rsidP="00FA7B93">
      <w:pPr>
        <w:spacing w:before="120" w:after="200" w:line="264" w:lineRule="auto"/>
        <w:jc w:val="both"/>
        <w:rPr>
          <w:rFonts w:ascii="Calibri" w:eastAsia="SimSun" w:hAnsi="Calibri" w:cs="Tahoma"/>
          <w:noProof/>
          <w:lang w:eastAsia="ja-JP"/>
        </w:rPr>
      </w:pPr>
      <w:r w:rsidRPr="00FA7B93">
        <w:rPr>
          <w:rFonts w:ascii="Calibri" w:eastAsia="SimSun" w:hAnsi="Calibri" w:cs="Tahoma"/>
          <w:noProof/>
          <w:lang w:eastAsia="ja-JP"/>
        </w:rPr>
        <w:t>Collected of data (15 minutes roughly) by means of leaf autocumplimentable by the patient.</w:t>
      </w:r>
    </w:p>
    <w:p w:rsidR="00FA7B93" w:rsidRDefault="00FA7B93" w:rsidP="00D44001">
      <w:pPr>
        <w:jc w:val="center"/>
        <w:rPr>
          <w:sz w:val="72"/>
          <w:szCs w:val="24"/>
        </w:rPr>
      </w:pPr>
    </w:p>
    <w:p w:rsidR="00FA7B93" w:rsidRDefault="00FA7B93" w:rsidP="00FA7B93">
      <w:pPr>
        <w:spacing w:after="200" w:line="276" w:lineRule="auto"/>
        <w:rPr>
          <w:rFonts w:ascii="Calibri" w:eastAsia="Calibri" w:hAnsi="Calibri" w:cs="Times New Roman"/>
          <w:b/>
          <w:sz w:val="24"/>
          <w:szCs w:val="24"/>
        </w:rPr>
      </w:pPr>
    </w:p>
    <w:p w:rsidR="00166309" w:rsidRDefault="00166309" w:rsidP="00166309">
      <w:pPr>
        <w:spacing w:after="200" w:line="276" w:lineRule="auto"/>
        <w:jc w:val="center"/>
        <w:rPr>
          <w:rFonts w:ascii="Calibri" w:eastAsia="Calibri" w:hAnsi="Calibri" w:cs="Times New Roman"/>
          <w:b/>
          <w:sz w:val="32"/>
          <w:szCs w:val="24"/>
        </w:rPr>
      </w:pPr>
    </w:p>
    <w:p w:rsidR="00166309" w:rsidRDefault="00166309" w:rsidP="00166309">
      <w:pPr>
        <w:spacing w:after="200" w:line="276" w:lineRule="auto"/>
        <w:jc w:val="center"/>
        <w:rPr>
          <w:rFonts w:ascii="Calibri" w:eastAsia="Calibri" w:hAnsi="Calibri" w:cs="Times New Roman"/>
          <w:b/>
          <w:sz w:val="32"/>
          <w:szCs w:val="24"/>
        </w:rPr>
      </w:pPr>
    </w:p>
    <w:p w:rsidR="00166309" w:rsidRDefault="00166309" w:rsidP="00166309">
      <w:pPr>
        <w:spacing w:after="200" w:line="276" w:lineRule="auto"/>
        <w:jc w:val="center"/>
        <w:rPr>
          <w:rFonts w:ascii="Calibri" w:eastAsia="Calibri" w:hAnsi="Calibri" w:cs="Times New Roman"/>
          <w:b/>
          <w:sz w:val="32"/>
          <w:szCs w:val="24"/>
        </w:rPr>
      </w:pPr>
    </w:p>
    <w:p w:rsidR="00166309" w:rsidRDefault="00166309" w:rsidP="00166309">
      <w:pPr>
        <w:spacing w:after="200" w:line="276" w:lineRule="auto"/>
        <w:jc w:val="center"/>
        <w:rPr>
          <w:rFonts w:ascii="Calibri" w:eastAsia="Calibri" w:hAnsi="Calibri" w:cs="Times New Roman"/>
          <w:b/>
          <w:sz w:val="32"/>
          <w:szCs w:val="24"/>
        </w:rPr>
      </w:pPr>
    </w:p>
    <w:p w:rsidR="00166309" w:rsidRDefault="00166309" w:rsidP="00166309">
      <w:pPr>
        <w:spacing w:after="200" w:line="276" w:lineRule="auto"/>
        <w:jc w:val="center"/>
        <w:rPr>
          <w:rFonts w:ascii="Calibri" w:eastAsia="Calibri" w:hAnsi="Calibri" w:cs="Times New Roman"/>
          <w:b/>
          <w:sz w:val="32"/>
          <w:szCs w:val="24"/>
        </w:rPr>
      </w:pPr>
    </w:p>
    <w:p w:rsidR="00166309" w:rsidRDefault="00166309" w:rsidP="00166309">
      <w:pPr>
        <w:spacing w:after="200" w:line="276" w:lineRule="auto"/>
        <w:jc w:val="center"/>
        <w:rPr>
          <w:rFonts w:ascii="Calibri" w:eastAsia="Calibri" w:hAnsi="Calibri" w:cs="Times New Roman"/>
          <w:b/>
          <w:sz w:val="32"/>
          <w:szCs w:val="24"/>
        </w:rPr>
      </w:pPr>
    </w:p>
    <w:p w:rsidR="00166309" w:rsidRDefault="00166309" w:rsidP="00166309">
      <w:pPr>
        <w:spacing w:after="200" w:line="276" w:lineRule="auto"/>
        <w:jc w:val="center"/>
        <w:rPr>
          <w:rFonts w:ascii="Calibri" w:eastAsia="Calibri" w:hAnsi="Calibri" w:cs="Times New Roman"/>
          <w:b/>
          <w:sz w:val="32"/>
          <w:szCs w:val="24"/>
        </w:rPr>
      </w:pPr>
    </w:p>
    <w:p w:rsidR="00FA7B93" w:rsidRPr="00166309" w:rsidRDefault="00FA7B93" w:rsidP="00166309">
      <w:pPr>
        <w:spacing w:after="200" w:line="276" w:lineRule="auto"/>
        <w:jc w:val="center"/>
        <w:rPr>
          <w:rFonts w:ascii="Calibri" w:eastAsia="Calibri" w:hAnsi="Calibri" w:cs="Times New Roman"/>
          <w:b/>
          <w:sz w:val="32"/>
          <w:szCs w:val="24"/>
        </w:rPr>
      </w:pPr>
      <w:r w:rsidRPr="00166309">
        <w:rPr>
          <w:rFonts w:ascii="Calibri" w:eastAsia="Calibri" w:hAnsi="Calibri" w:cs="Times New Roman"/>
          <w:b/>
          <w:sz w:val="32"/>
          <w:szCs w:val="24"/>
        </w:rPr>
        <w:t>Annex 3. Reminder for patients.</w:t>
      </w:r>
    </w:p>
    <w:p w:rsidR="00FA7B93" w:rsidRDefault="00FA7B93" w:rsidP="00D44001">
      <w:pPr>
        <w:jc w:val="center"/>
        <w:rPr>
          <w:sz w:val="72"/>
          <w:szCs w:val="24"/>
        </w:rPr>
      </w:pPr>
    </w:p>
    <w:p w:rsidR="00FA7B93" w:rsidRDefault="00FA7B93" w:rsidP="00D44001">
      <w:pPr>
        <w:jc w:val="center"/>
        <w:rPr>
          <w:sz w:val="72"/>
          <w:szCs w:val="24"/>
        </w:rPr>
      </w:pPr>
    </w:p>
    <w:p w:rsidR="00FA7B93" w:rsidRDefault="00FA7B93" w:rsidP="00D44001">
      <w:pPr>
        <w:jc w:val="center"/>
        <w:rPr>
          <w:sz w:val="72"/>
          <w:szCs w:val="24"/>
        </w:rPr>
      </w:pPr>
    </w:p>
    <w:p w:rsidR="00FA7B93" w:rsidRDefault="00FA7B93" w:rsidP="00D44001">
      <w:pPr>
        <w:jc w:val="center"/>
        <w:rPr>
          <w:sz w:val="72"/>
          <w:szCs w:val="24"/>
        </w:rPr>
      </w:pPr>
    </w:p>
    <w:p w:rsidR="00FA7B93" w:rsidRDefault="00FA7B93" w:rsidP="00D44001">
      <w:pPr>
        <w:jc w:val="center"/>
        <w:rPr>
          <w:sz w:val="72"/>
          <w:szCs w:val="24"/>
        </w:rPr>
      </w:pPr>
    </w:p>
    <w:p w:rsidR="00450C78" w:rsidRDefault="00450C78" w:rsidP="00D44001">
      <w:pPr>
        <w:jc w:val="center"/>
        <w:rPr>
          <w:sz w:val="72"/>
          <w:szCs w:val="24"/>
        </w:rPr>
      </w:pPr>
    </w:p>
    <w:p w:rsidR="00FA7B93" w:rsidRDefault="00FA7B93" w:rsidP="00D44001">
      <w:pPr>
        <w:jc w:val="center"/>
        <w:rPr>
          <w:sz w:val="72"/>
          <w:szCs w:val="24"/>
        </w:rPr>
      </w:pPr>
    </w:p>
    <w:p w:rsidR="00FA7B93" w:rsidRDefault="00FA7B93" w:rsidP="00D44001">
      <w:pPr>
        <w:jc w:val="center"/>
        <w:rPr>
          <w:sz w:val="72"/>
          <w:szCs w:val="24"/>
        </w:rPr>
      </w:pPr>
    </w:p>
    <w:p w:rsidR="00FA7B93" w:rsidRDefault="00FA7B93" w:rsidP="00D44001">
      <w:pPr>
        <w:jc w:val="center"/>
        <w:rPr>
          <w:sz w:val="72"/>
          <w:szCs w:val="24"/>
        </w:rPr>
      </w:pPr>
    </w:p>
    <w:p w:rsidR="00FA7B93" w:rsidRDefault="00FA7B93" w:rsidP="00D44001">
      <w:pPr>
        <w:jc w:val="center"/>
        <w:rPr>
          <w:sz w:val="72"/>
          <w:szCs w:val="24"/>
        </w:rPr>
      </w:pPr>
    </w:p>
    <w:p w:rsidR="00FA7B93" w:rsidRDefault="00FA7B93" w:rsidP="00D44001">
      <w:pPr>
        <w:jc w:val="center"/>
        <w:rPr>
          <w:sz w:val="72"/>
          <w:szCs w:val="24"/>
        </w:rPr>
      </w:pPr>
    </w:p>
    <w:p w:rsidR="00450C78" w:rsidRDefault="00450C78" w:rsidP="00D44001">
      <w:pPr>
        <w:jc w:val="center"/>
        <w:rPr>
          <w:sz w:val="72"/>
          <w:szCs w:val="24"/>
        </w:rPr>
      </w:pPr>
    </w:p>
    <w:p w:rsidR="00450C78" w:rsidRDefault="00450C78" w:rsidP="00D44001">
      <w:pPr>
        <w:jc w:val="center"/>
        <w:rPr>
          <w:sz w:val="72"/>
          <w:szCs w:val="24"/>
        </w:rPr>
      </w:pPr>
    </w:p>
    <w:p w:rsidR="00450C78" w:rsidRDefault="00450C78" w:rsidP="00D44001">
      <w:pPr>
        <w:jc w:val="center"/>
        <w:rPr>
          <w:sz w:val="72"/>
          <w:szCs w:val="24"/>
        </w:rPr>
      </w:pPr>
    </w:p>
    <w:p w:rsidR="00450C78" w:rsidRDefault="00450C78" w:rsidP="00D44001">
      <w:pPr>
        <w:jc w:val="center"/>
        <w:rPr>
          <w:sz w:val="72"/>
          <w:szCs w:val="24"/>
        </w:rPr>
      </w:pPr>
    </w:p>
    <w:p w:rsidR="00450C78" w:rsidRDefault="00450C78" w:rsidP="00D44001">
      <w:pPr>
        <w:jc w:val="center"/>
        <w:rPr>
          <w:sz w:val="72"/>
          <w:szCs w:val="24"/>
        </w:rPr>
      </w:pPr>
    </w:p>
    <w:p w:rsidR="00450C78" w:rsidRDefault="00450C78" w:rsidP="00D44001">
      <w:pPr>
        <w:jc w:val="center"/>
        <w:rPr>
          <w:sz w:val="72"/>
          <w:szCs w:val="24"/>
        </w:rPr>
      </w:pPr>
    </w:p>
    <w:p w:rsidR="00450C78" w:rsidRDefault="00450C78" w:rsidP="00D44001">
      <w:pPr>
        <w:jc w:val="center"/>
        <w:rPr>
          <w:sz w:val="72"/>
          <w:szCs w:val="24"/>
        </w:rPr>
      </w:pPr>
    </w:p>
    <w:p w:rsidR="00450C78" w:rsidRDefault="00450C78" w:rsidP="00D44001">
      <w:pPr>
        <w:jc w:val="center"/>
        <w:rPr>
          <w:sz w:val="72"/>
          <w:szCs w:val="24"/>
        </w:rPr>
      </w:pPr>
    </w:p>
    <w:p w:rsidR="00450C78" w:rsidRDefault="00450C78" w:rsidP="00D44001">
      <w:pPr>
        <w:jc w:val="center"/>
        <w:rPr>
          <w:sz w:val="72"/>
          <w:szCs w:val="24"/>
        </w:rPr>
      </w:pPr>
    </w:p>
    <w:p w:rsidR="00FA7B93" w:rsidRPr="00450C78" w:rsidRDefault="00FA7B93" w:rsidP="00D44001">
      <w:pPr>
        <w:jc w:val="center"/>
        <w:rPr>
          <w:sz w:val="52"/>
          <w:szCs w:val="24"/>
        </w:rPr>
      </w:pPr>
    </w:p>
    <w:p w:rsidR="00D5164F" w:rsidRPr="00D5164F" w:rsidRDefault="00D5164F" w:rsidP="00D5164F">
      <w:pPr>
        <w:jc w:val="center"/>
        <w:rPr>
          <w:b/>
          <w:sz w:val="52"/>
        </w:rPr>
      </w:pPr>
      <w:r w:rsidRPr="00D5164F">
        <w:rPr>
          <w:b/>
          <w:noProof/>
          <w:sz w:val="52"/>
          <w:lang w:eastAsia="es-ES"/>
        </w:rPr>
        <w:lastRenderedPageBreak/>
        <mc:AlternateContent>
          <mc:Choice Requires="wps">
            <w:drawing>
              <wp:anchor distT="0" distB="0" distL="114300" distR="114300" simplePos="0" relativeHeight="251671552" behindDoc="0" locked="0" layoutInCell="1" allowOverlap="1" wp14:anchorId="5D14BE83" wp14:editId="7FDD82A0">
                <wp:simplePos x="0" y="0"/>
                <wp:positionH relativeFrom="column">
                  <wp:posOffset>1529715</wp:posOffset>
                </wp:positionH>
                <wp:positionV relativeFrom="paragraph">
                  <wp:posOffset>5080</wp:posOffset>
                </wp:positionV>
                <wp:extent cx="2352675" cy="381000"/>
                <wp:effectExtent l="0" t="0" r="28575" b="19050"/>
                <wp:wrapNone/>
                <wp:docPr id="32" name="Rectángulo 32"/>
                <wp:cNvGraphicFramePr/>
                <a:graphic xmlns:a="http://schemas.openxmlformats.org/drawingml/2006/main">
                  <a:graphicData uri="http://schemas.microsoft.com/office/word/2010/wordprocessingShape">
                    <wps:wsp>
                      <wps:cNvSpPr/>
                      <wps:spPr>
                        <a:xfrm>
                          <a:off x="0" y="0"/>
                          <a:ext cx="2352675" cy="381000"/>
                        </a:xfrm>
                        <a:prstGeom prst="rect">
                          <a:avLst/>
                        </a:prstGeom>
                        <a:noFill/>
                        <a:ln w="12700" cap="flat" cmpd="sng" algn="ctr">
                          <a:solidFill>
                            <a:sysClr val="windowText" lastClr="000000"/>
                          </a:solidFill>
                          <a:prstDash val="solid"/>
                          <a:miter lim="800000"/>
                        </a:ln>
                        <a:effectLst/>
                      </wps:spPr>
                      <wps:txbx>
                        <w:txbxContent>
                          <w:p w:rsidR="00FD69DF" w:rsidRDefault="00FD69DF" w:rsidP="00D516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w14:anchorId="5D14BE83" id="Rectángulo 32" o:spid="_x0000_s1027" style="position:absolute;left:0;text-align:left;margin-left:120.45pt;margin-top:.4pt;width:185.25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" filled="f" strokecolor="windowText" strokeweight="1pt">
                <v:textbox>
                  <w:txbxContent>
                    <w:p w:rsidR="00FD69DF" w:rsidRDefault="00FD69DF" w:rsidP="00D5164F">
                      <w:pPr>
                        <w:jc w:val="center"/>
                      </w:pPr>
                    </w:p>
                  </w:txbxContent>
                </v:textbox>
              </v:rect>
            </w:pict>
          </mc:Fallback>
        </mc:AlternateContent>
      </w:r>
      <w:r w:rsidRPr="00D5164F">
        <w:rPr>
          <w:b/>
          <w:sz w:val="52"/>
        </w:rPr>
        <w:t>REMINDER</w:t>
      </w:r>
    </w:p>
    <w:p w:rsidR="00D5164F" w:rsidRPr="00D5164F" w:rsidRDefault="00D5164F" w:rsidP="00D5164F">
      <w:pPr>
        <w:spacing w:line="360" w:lineRule="auto"/>
        <w:jc w:val="both"/>
        <w:rPr>
          <w:rFonts w:ascii="Arial" w:hAnsi="Arial" w:cs="Arial"/>
          <w:noProof/>
          <w:lang w:eastAsia="es-ES"/>
        </w:rPr>
      </w:pPr>
    </w:p>
    <w:p w:rsidR="00D5164F" w:rsidRPr="00D5164F" w:rsidRDefault="00D5164F" w:rsidP="00D5164F">
      <w:pPr>
        <w:spacing w:line="360" w:lineRule="auto"/>
        <w:jc w:val="both"/>
        <w:rPr>
          <w:rFonts w:ascii="Arial" w:hAnsi="Arial" w:cs="Arial"/>
        </w:rPr>
      </w:pPr>
      <w:r w:rsidRPr="00D5164F">
        <w:rPr>
          <w:rFonts w:ascii="Arial" w:hAnsi="Arial" w:cs="Arial"/>
          <w:noProof/>
          <w:lang w:eastAsia="es-ES"/>
        </w:rPr>
        <w:drawing>
          <wp:anchor distT="0" distB="0" distL="114300" distR="114300" simplePos="0" relativeHeight="251665408" behindDoc="0" locked="0" layoutInCell="1" allowOverlap="1" wp14:anchorId="6FE92890" wp14:editId="5EC600A4">
            <wp:simplePos x="0" y="0"/>
            <wp:positionH relativeFrom="margin">
              <wp:posOffset>3825240</wp:posOffset>
            </wp:positionH>
            <wp:positionV relativeFrom="paragraph">
              <wp:posOffset>340995</wp:posOffset>
            </wp:positionV>
            <wp:extent cx="2076450" cy="2152650"/>
            <wp:effectExtent l="171450" t="171450" r="190500" b="190500"/>
            <wp:wrapSquare wrapText="bothSides"/>
            <wp:docPr id="50" name="Imagen 50" descr="C:\Users\Paula\Desktop\My Photo Stream\IMG_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ula\Desktop\My Photo Stream\IMG_0924.JPG"/>
                    <pic:cNvPicPr>
                      <a:picLocks noChangeAspect="1" noChangeArrowheads="1"/>
                    </pic:cNvPicPr>
                  </pic:nvPicPr>
                  <pic:blipFill rotWithShape="1">
                    <a:blip r:embed="rId30">
                      <a:extLst>
                        <a:ext uri="{28A0092B-C50C-407E-A947-70E740481C1C}">
                          <a14:useLocalDpi xmlns:a14="http://schemas.microsoft.com/office/drawing/2010/main" val="0"/>
                        </a:ext>
                      </a:extLst>
                    </a:blip>
                    <a:srcRect b="1219"/>
                    <a:stretch/>
                  </pic:blipFill>
                  <pic:spPr bwMode="auto">
                    <a:xfrm>
                      <a:off x="0" y="0"/>
                      <a:ext cx="2076450" cy="21526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164F">
        <w:rPr>
          <w:rFonts w:ascii="Arial" w:hAnsi="Arial" w:cs="Arial"/>
        </w:rPr>
        <w:t>Plant in position in position of seated or tumbado, with the legs and the arms descruzados and with the head supported.</w:t>
      </w:r>
    </w:p>
    <w:p w:rsidR="00D5164F" w:rsidRPr="00D5164F" w:rsidRDefault="00D5164F" w:rsidP="00D5164F">
      <w:pPr>
        <w:spacing w:line="360" w:lineRule="auto"/>
        <w:jc w:val="both"/>
        <w:rPr>
          <w:rFonts w:ascii="Arial" w:hAnsi="Arial" w:cs="Arial"/>
        </w:rPr>
      </w:pPr>
      <w:r w:rsidRPr="00D5164F">
        <w:rPr>
          <w:rFonts w:ascii="Arial" w:hAnsi="Arial" w:cs="Arial"/>
        </w:rPr>
        <w:t xml:space="preserve"> We recommend him that it use comfortable clothes or that  desabroche the belt or buttons that opriman.</w:t>
      </w:r>
      <w:r w:rsidRPr="00D5164F">
        <w:rPr>
          <w:rFonts w:ascii="Arial" w:hAnsi="Arial" w:cs="Arial"/>
          <w:noProof/>
          <w:lang w:eastAsia="es-ES"/>
        </w:rPr>
        <w:t xml:space="preserve"> </w:t>
      </w:r>
    </w:p>
    <w:p w:rsidR="00D5164F" w:rsidRPr="00D5164F" w:rsidRDefault="00D5164F" w:rsidP="00D5164F">
      <w:pPr>
        <w:spacing w:line="360" w:lineRule="auto"/>
        <w:jc w:val="both"/>
        <w:rPr>
          <w:rFonts w:ascii="Arial" w:hAnsi="Arial" w:cs="Arial"/>
        </w:rPr>
      </w:pPr>
      <w:r w:rsidRPr="00D5164F">
        <w:rPr>
          <w:rFonts w:ascii="Arial" w:hAnsi="Arial" w:cs="Arial"/>
        </w:rPr>
        <w:t>It is very important that concentrate  in the exercises that go to make and that during the procedure do not think in situations that cause him stress or fear.</w:t>
      </w:r>
    </w:p>
    <w:p w:rsidR="00D5164F" w:rsidRPr="00D5164F" w:rsidRDefault="00D5164F" w:rsidP="00D5164F">
      <w:pPr>
        <w:spacing w:line="360" w:lineRule="auto"/>
        <w:jc w:val="both"/>
        <w:rPr>
          <w:rFonts w:ascii="Arial" w:hAnsi="Arial" w:cs="Arial"/>
        </w:rPr>
      </w:pPr>
      <w:r w:rsidRPr="00D5164F">
        <w:rPr>
          <w:rFonts w:ascii="Arial" w:hAnsi="Arial" w:cs="Arial"/>
        </w:rPr>
        <w:t>It leave that his body go  relaxing to measure that advance.</w:t>
      </w:r>
    </w:p>
    <w:p w:rsidR="00D5164F" w:rsidRPr="00D5164F" w:rsidRDefault="00D5164F" w:rsidP="00D5164F">
      <w:pPr>
        <w:jc w:val="both"/>
      </w:pPr>
    </w:p>
    <w:p w:rsidR="00D5164F" w:rsidRPr="00D5164F" w:rsidRDefault="00D5164F" w:rsidP="00D5164F">
      <w:pPr>
        <w:spacing w:line="360" w:lineRule="auto"/>
        <w:jc w:val="both"/>
        <w:rPr>
          <w:rFonts w:ascii="Arial" w:hAnsi="Arial" w:cs="Arial"/>
        </w:rPr>
      </w:pPr>
      <w:r w:rsidRPr="00D5164F">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BREATHE:</w:t>
      </w:r>
      <w:r w:rsidRPr="00D5164F">
        <w:rPr>
          <w:rFonts w:ascii="Arial" w:hAnsi="Arial" w:cs="Arial"/>
        </w:rPr>
        <w:t xml:space="preserve"> To start with with the enclosed eyes go to make </w:t>
      </w:r>
      <w:r w:rsidRPr="00D5164F">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D5164F">
        <w:rPr>
          <w:rFonts w:ascii="Arial" w:hAnsi="Arial" w:cs="Arial"/>
        </w:rPr>
        <w:t xml:space="preserve"> abdominal breaths. Carrying all the air that inspire to our navel without moving the thorax.</w:t>
      </w:r>
    </w:p>
    <w:p w:rsidR="00D5164F" w:rsidRPr="00D5164F" w:rsidRDefault="00D5164F" w:rsidP="00D5164F">
      <w:pPr>
        <w:spacing w:line="360" w:lineRule="auto"/>
        <w:jc w:val="both"/>
        <w:rPr>
          <w:rFonts w:ascii="Arial" w:hAnsi="Arial" w:cs="Arial"/>
        </w:rPr>
      </w:pPr>
      <w:r w:rsidRPr="00D5164F">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MUSCULAR CONTRACTION:</w:t>
      </w:r>
      <w:r w:rsidRPr="00D5164F">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5164F">
        <w:rPr>
          <w:rFonts w:ascii="Arial" w:hAnsi="Arial" w:cs="Arial"/>
        </w:rPr>
        <w:t xml:space="preserve">After the breaths, go to begin to contract the different muscular groups: </w:t>
      </w:r>
    </w:p>
    <w:p w:rsidR="00D5164F" w:rsidRPr="00D5164F" w:rsidRDefault="00D5164F" w:rsidP="0060294D">
      <w:pPr>
        <w:numPr>
          <w:ilvl w:val="0"/>
          <w:numId w:val="35"/>
        </w:numPr>
        <w:spacing w:line="360" w:lineRule="auto"/>
        <w:contextualSpacing/>
        <w:jc w:val="both"/>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164F">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UPPER EXTREMITIES: </w:t>
      </w:r>
    </w:p>
    <w:p w:rsidR="00D5164F" w:rsidRPr="00D5164F" w:rsidRDefault="00D5164F" w:rsidP="0060294D">
      <w:pPr>
        <w:numPr>
          <w:ilvl w:val="0"/>
          <w:numId w:val="36"/>
        </w:numPr>
        <w:spacing w:line="360" w:lineRule="auto"/>
        <w:contextualSpacing/>
        <w:jc w:val="both"/>
        <w:rPr>
          <w:rFonts w:ascii="Arial" w:hAnsi="Arial" w:cs="Arial"/>
        </w:rPr>
      </w:pPr>
      <w:r w:rsidRPr="00D5164F">
        <w:rPr>
          <w:rFonts w:ascii="Arial" w:hAnsi="Arial" w:cs="Arial"/>
        </w:rPr>
        <w:t xml:space="preserve">It contract the </w:t>
      </w:r>
      <w:r w:rsidRPr="00D5164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FIST of his dominant hand</w:t>
      </w:r>
      <w:r w:rsidRPr="00D5164F">
        <w:rPr>
          <w:rFonts w:ascii="Arial" w:hAnsi="Arial" w:cs="Arial"/>
        </w:rPr>
        <w:t xml:space="preserve"> during 7 seconds, afterwards, relax it during 15 or 30 seconds. </w:t>
      </w:r>
    </w:p>
    <w:p w:rsidR="00D5164F" w:rsidRPr="00D5164F" w:rsidRDefault="00D5164F" w:rsidP="0060294D">
      <w:pPr>
        <w:numPr>
          <w:ilvl w:val="0"/>
          <w:numId w:val="36"/>
        </w:numPr>
        <w:spacing w:line="360" w:lineRule="auto"/>
        <w:contextualSpacing/>
        <w:jc w:val="both"/>
        <w:rPr>
          <w:rFonts w:ascii="Arial" w:hAnsi="Arial" w:cs="Arial"/>
        </w:rPr>
      </w:pPr>
      <w:r w:rsidRPr="00D5164F">
        <w:rPr>
          <w:rFonts w:ascii="Arial" w:hAnsi="Arial" w:cs="Arial"/>
        </w:rPr>
        <w:t xml:space="preserve">To continuation, repeat it with </w:t>
      </w:r>
      <w:r w:rsidRPr="00D5164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his NO dominant FIST</w:t>
      </w:r>
      <w:r w:rsidRPr="00D5164F">
        <w:rPr>
          <w:rFonts w:ascii="Arial" w:hAnsi="Arial" w:cs="Arial"/>
        </w:rPr>
        <w:t>.</w:t>
      </w:r>
    </w:p>
    <w:p w:rsidR="00D5164F" w:rsidRPr="00D5164F" w:rsidRDefault="00D5164F" w:rsidP="00D5164F">
      <w:pPr>
        <w:spacing w:line="360" w:lineRule="auto"/>
        <w:jc w:val="center"/>
        <w:rPr>
          <w:rFonts w:ascii="Arial" w:hAnsi="Arial" w:cs="Arial"/>
        </w:rPr>
      </w:pPr>
      <w:r w:rsidRPr="00D5164F">
        <w:rPr>
          <w:rFonts w:ascii="Calibri" w:eastAsia="Calibri" w:hAnsi="Calibri" w:cs="Times New Roman"/>
          <w:noProof/>
          <w:lang w:eastAsia="es-ES"/>
        </w:rPr>
        <w:drawing>
          <wp:inline distT="0" distB="0" distL="0" distR="0" wp14:anchorId="6D1375CF" wp14:editId="1E9B6510">
            <wp:extent cx="2204720" cy="1781175"/>
            <wp:effectExtent l="171450" t="171450" r="176530" b="18097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7071" cy="178307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D5164F">
        <w:rPr>
          <w:rFonts w:ascii="Calibri" w:eastAsia="Calibri" w:hAnsi="Calibri" w:cs="Times New Roman"/>
          <w:noProof/>
          <w:lang w:eastAsia="es-ES"/>
        </w:rPr>
        <w:drawing>
          <wp:inline distT="0" distB="0" distL="0" distR="0" wp14:anchorId="4A80C8CA" wp14:editId="49A3CD24">
            <wp:extent cx="2052955" cy="1790700"/>
            <wp:effectExtent l="171450" t="171450" r="175895" b="1714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3950" cy="179156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5164F" w:rsidRPr="00D5164F" w:rsidRDefault="00D5164F" w:rsidP="00D5164F">
      <w:pPr>
        <w:spacing w:line="360" w:lineRule="auto"/>
        <w:jc w:val="both"/>
        <w:rPr>
          <w:rFonts w:ascii="Arial" w:hAnsi="Arial" w:cs="Arial"/>
        </w:rPr>
      </w:pPr>
    </w:p>
    <w:p w:rsidR="00D5164F" w:rsidRPr="00D5164F" w:rsidRDefault="00D5164F" w:rsidP="0060294D">
      <w:pPr>
        <w:numPr>
          <w:ilvl w:val="0"/>
          <w:numId w:val="37"/>
        </w:numPr>
        <w:spacing w:line="360" w:lineRule="auto"/>
        <w:contextualSpacing/>
        <w:jc w:val="both"/>
        <w:rPr>
          <w:rFonts w:ascii="Arial" w:hAnsi="Arial" w:cs="Arial"/>
        </w:rPr>
      </w:pPr>
      <w:r w:rsidRPr="00D5164F">
        <w:rPr>
          <w:rFonts w:ascii="Calibri" w:eastAsia="Calibri" w:hAnsi="Calibri" w:cs="Times New Roman"/>
          <w:noProof/>
          <w:lang w:eastAsia="es-ES"/>
        </w:rPr>
        <w:lastRenderedPageBreak/>
        <w:drawing>
          <wp:anchor distT="0" distB="0" distL="114300" distR="114300" simplePos="0" relativeHeight="251666432" behindDoc="0" locked="0" layoutInCell="1" allowOverlap="1" wp14:anchorId="2C01BD2A" wp14:editId="59C2BAFD">
            <wp:simplePos x="0" y="0"/>
            <wp:positionH relativeFrom="column">
              <wp:posOffset>3148965</wp:posOffset>
            </wp:positionH>
            <wp:positionV relativeFrom="paragraph">
              <wp:posOffset>372745</wp:posOffset>
            </wp:positionV>
            <wp:extent cx="2962275" cy="1638300"/>
            <wp:effectExtent l="171450" t="171450" r="180975" b="19050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2275" cy="16383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D5164F">
        <w:rPr>
          <w:rFonts w:ascii="Arial" w:hAnsi="Arial" w:cs="Arial"/>
        </w:rPr>
        <w:t xml:space="preserve">It contract the </w:t>
      </w:r>
      <w:r w:rsidRPr="00D5164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FOREARM of the dominant side</w:t>
      </w:r>
      <w:r w:rsidRPr="00D5164F">
        <w:rPr>
          <w:rFonts w:ascii="Arial" w:hAnsi="Arial" w:cs="Arial"/>
        </w:rPr>
        <w:t xml:space="preserve"> pushing against the reposabrazos of the armchair during 7 seconds, afterwards relax him during 15 or 30 seconds.</w:t>
      </w:r>
    </w:p>
    <w:p w:rsidR="00D5164F" w:rsidRPr="00D5164F" w:rsidRDefault="00D5164F" w:rsidP="0060294D">
      <w:pPr>
        <w:numPr>
          <w:ilvl w:val="0"/>
          <w:numId w:val="37"/>
        </w:numPr>
        <w:spacing w:line="360" w:lineRule="auto"/>
        <w:contextualSpacing/>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164F">
        <w:rPr>
          <w:rFonts w:ascii="Arial" w:hAnsi="Arial" w:cs="Arial"/>
        </w:rPr>
        <w:t xml:space="preserve">It repeat the same exercise with </w:t>
      </w:r>
      <w:r w:rsidRPr="00D5164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NO dominant FOREARM. </w:t>
      </w:r>
    </w:p>
    <w:p w:rsidR="00D5164F" w:rsidRPr="00D5164F" w:rsidRDefault="00D5164F" w:rsidP="00D5164F">
      <w:pPr>
        <w:spacing w:line="360" w:lineRule="auto"/>
        <w:jc w:val="both"/>
        <w:rPr>
          <w:rFonts w:ascii="Arial" w:hAnsi="Arial" w:cs="Arial"/>
        </w:rPr>
      </w:pPr>
    </w:p>
    <w:p w:rsidR="00D5164F" w:rsidRPr="00D5164F" w:rsidRDefault="00D5164F" w:rsidP="00D5164F">
      <w:pPr>
        <w:spacing w:line="360" w:lineRule="auto"/>
        <w:jc w:val="both"/>
        <w:rPr>
          <w:rFonts w:ascii="Arial" w:hAnsi="Arial" w:cs="Arial"/>
        </w:rPr>
      </w:pPr>
    </w:p>
    <w:p w:rsidR="00D5164F" w:rsidRPr="00D5164F" w:rsidRDefault="00D5164F" w:rsidP="0060294D">
      <w:pPr>
        <w:numPr>
          <w:ilvl w:val="0"/>
          <w:numId w:val="35"/>
        </w:numPr>
        <w:spacing w:line="360" w:lineRule="auto"/>
        <w:contextualSpacing/>
        <w:jc w:val="both"/>
        <w:rPr>
          <w:rFonts w:ascii="Arial" w:hAnsi="Arial" w:cs="Arial"/>
        </w:rPr>
      </w:pPr>
      <w:r w:rsidRPr="00D5164F">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FACE:</w:t>
      </w:r>
      <w:r w:rsidRPr="00D5164F">
        <w:rPr>
          <w:rFonts w:ascii="Arial" w:hAnsi="Arial" w:cs="Arial"/>
        </w:rPr>
        <w:t xml:space="preserve"> we Go to divide the muscular groups of the face in three parts: front, eyes and jaw.</w:t>
      </w:r>
    </w:p>
    <w:p w:rsidR="00D5164F" w:rsidRPr="00D5164F" w:rsidRDefault="00D5164F" w:rsidP="0060294D">
      <w:pPr>
        <w:numPr>
          <w:ilvl w:val="0"/>
          <w:numId w:val="36"/>
        </w:numPr>
        <w:spacing w:line="360" w:lineRule="auto"/>
        <w:contextualSpacing/>
        <w:jc w:val="both"/>
        <w:rPr>
          <w:rFonts w:ascii="Arial" w:hAnsi="Arial" w:cs="Arial"/>
        </w:rPr>
      </w:pPr>
      <w:r w:rsidRPr="00D5164F">
        <w:rPr>
          <w:rFonts w:ascii="Arial" w:hAnsi="Arial" w:cs="Arial"/>
        </w:rPr>
        <w:t xml:space="preserve">The first place raise the </w:t>
      </w:r>
      <w:r w:rsidRPr="00D5164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EYEBROWS</w:t>
      </w:r>
      <w:r w:rsidRPr="00D5164F">
        <w:rPr>
          <w:rFonts w:ascii="Arial" w:hAnsi="Arial" w:cs="Arial"/>
        </w:rPr>
        <w:t xml:space="preserve"> during 7 seconds and afterwards leave that they relax  during 15 or 30 seconds.</w:t>
      </w:r>
    </w:p>
    <w:p w:rsidR="00D5164F" w:rsidRPr="00D5164F" w:rsidRDefault="00D5164F" w:rsidP="0060294D">
      <w:pPr>
        <w:numPr>
          <w:ilvl w:val="0"/>
          <w:numId w:val="36"/>
        </w:numPr>
        <w:spacing w:line="360" w:lineRule="auto"/>
        <w:contextualSpacing/>
        <w:jc w:val="both"/>
        <w:rPr>
          <w:rFonts w:ascii="Arial" w:hAnsi="Arial" w:cs="Arial"/>
        </w:rPr>
      </w:pPr>
      <w:r w:rsidRPr="00D5164F">
        <w:rPr>
          <w:rFonts w:ascii="Arial" w:hAnsi="Arial" w:cs="Arial"/>
        </w:rPr>
        <w:t xml:space="preserve">Now it tighten the </w:t>
      </w:r>
      <w:r w:rsidRPr="00D5164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EYES</w:t>
      </w:r>
      <w:r w:rsidRPr="00D5164F">
        <w:rPr>
          <w:rFonts w:ascii="Arial" w:hAnsi="Arial" w:cs="Arial"/>
        </w:rPr>
        <w:t xml:space="preserve"> and frunza the </w:t>
      </w:r>
      <w:r w:rsidRPr="00D5164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NOSE</w:t>
      </w:r>
      <w:r w:rsidRPr="00D5164F">
        <w:rPr>
          <w:rFonts w:ascii="Arial" w:hAnsi="Arial" w:cs="Arial"/>
        </w:rPr>
        <w:t xml:space="preserve">, again during 7 seconds and afterwards leave that it relax  between 15 and 30 seconds. </w:t>
      </w:r>
    </w:p>
    <w:p w:rsidR="00D5164F" w:rsidRPr="00D5164F" w:rsidRDefault="00D5164F" w:rsidP="0060294D">
      <w:pPr>
        <w:numPr>
          <w:ilvl w:val="0"/>
          <w:numId w:val="36"/>
        </w:numPr>
        <w:spacing w:line="360" w:lineRule="auto"/>
        <w:contextualSpacing/>
        <w:jc w:val="both"/>
        <w:rPr>
          <w:rFonts w:ascii="Arial" w:hAnsi="Arial" w:cs="Arial"/>
        </w:rPr>
      </w:pPr>
      <w:r w:rsidRPr="00D5164F">
        <w:rPr>
          <w:rFonts w:ascii="Arial" w:hAnsi="Arial" w:cs="Arial"/>
        </w:rPr>
        <w:t xml:space="preserve">Finally, it tighten the </w:t>
      </w:r>
      <w:r w:rsidRPr="00D5164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TEETH</w:t>
      </w:r>
      <w:r w:rsidRPr="00D5164F">
        <w:rPr>
          <w:rFonts w:ascii="Arial" w:hAnsi="Arial" w:cs="Arial"/>
        </w:rPr>
        <w:t xml:space="preserve"> and carry to backwards the commissure of the </w:t>
      </w:r>
      <w:r w:rsidRPr="00D5164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LIPS</w:t>
      </w:r>
      <w:r w:rsidRPr="00D5164F">
        <w:rPr>
          <w:rFonts w:ascii="Arial" w:hAnsi="Arial" w:cs="Arial"/>
        </w:rPr>
        <w:t xml:space="preserve"> during 7 seconds and relax the face during 15 or 30 seconds.</w:t>
      </w:r>
    </w:p>
    <w:p w:rsidR="00D5164F" w:rsidRPr="00D5164F" w:rsidRDefault="00D5164F" w:rsidP="00D5164F">
      <w:pPr>
        <w:spacing w:line="360" w:lineRule="auto"/>
        <w:jc w:val="both"/>
        <w:rPr>
          <w:rFonts w:ascii="Arial" w:hAnsi="Arial" w:cs="Arial"/>
        </w:rPr>
      </w:pPr>
    </w:p>
    <w:p w:rsidR="00D5164F" w:rsidRPr="00D5164F" w:rsidRDefault="00D5164F" w:rsidP="00D5164F">
      <w:pPr>
        <w:spacing w:line="360" w:lineRule="auto"/>
        <w:jc w:val="both"/>
        <w:rPr>
          <w:rFonts w:ascii="Arial" w:hAnsi="Arial" w:cs="Arial"/>
        </w:rPr>
      </w:pPr>
      <w:r w:rsidRPr="00D5164F">
        <w:rPr>
          <w:rFonts w:ascii="Calibri" w:eastAsia="Calibri" w:hAnsi="Calibri" w:cs="Times New Roman"/>
          <w:noProof/>
          <w:lang w:eastAsia="es-ES"/>
        </w:rPr>
        <w:drawing>
          <wp:inline distT="0" distB="0" distL="0" distR="0" wp14:anchorId="1E8C67BC" wp14:editId="0B745963">
            <wp:extent cx="1465850" cy="2131695"/>
            <wp:effectExtent l="171450" t="171450" r="172720" b="19240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a:extLst>
                        <a:ext uri="{28A0092B-C50C-407E-A947-70E740481C1C}">
                          <a14:useLocalDpi xmlns:a14="http://schemas.microsoft.com/office/drawing/2010/main" val="0"/>
                        </a:ext>
                      </a:extLst>
                    </a:blip>
                    <a:srcRect t="6229" b="10213"/>
                    <a:stretch/>
                  </pic:blipFill>
                  <pic:spPr bwMode="auto">
                    <a:xfrm>
                      <a:off x="0" y="0"/>
                      <a:ext cx="1486108" cy="21611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sidRPr="00D5164F">
        <w:rPr>
          <w:rFonts w:ascii="Calibri" w:eastAsia="Calibri" w:hAnsi="Calibri" w:cs="Times New Roman"/>
          <w:noProof/>
          <w:lang w:eastAsia="es-ES"/>
        </w:rPr>
        <w:drawing>
          <wp:inline distT="0" distB="0" distL="0" distR="0" wp14:anchorId="0995E663" wp14:editId="56B41903">
            <wp:extent cx="1419225" cy="2132965"/>
            <wp:effectExtent l="171450" t="171450" r="200025" b="19113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5">
                      <a:extLst>
                        <a:ext uri="{28A0092B-C50C-407E-A947-70E740481C1C}">
                          <a14:useLocalDpi xmlns:a14="http://schemas.microsoft.com/office/drawing/2010/main" val="0"/>
                        </a:ext>
                      </a:extLst>
                    </a:blip>
                    <a:srcRect b="4255"/>
                    <a:stretch/>
                  </pic:blipFill>
                  <pic:spPr bwMode="auto">
                    <a:xfrm>
                      <a:off x="0" y="0"/>
                      <a:ext cx="1424692" cy="214118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sidRPr="00D5164F">
        <w:rPr>
          <w:rFonts w:ascii="Calibri" w:eastAsia="Calibri" w:hAnsi="Calibri" w:cs="Times New Roman"/>
          <w:noProof/>
          <w:lang w:eastAsia="es-ES"/>
        </w:rPr>
        <w:drawing>
          <wp:inline distT="0" distB="0" distL="0" distR="0" wp14:anchorId="56307901" wp14:editId="1C9F114E">
            <wp:extent cx="1332865" cy="2131743"/>
            <wp:effectExtent l="171450" t="171450" r="172085" b="19240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5024" cy="213519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5164F" w:rsidRPr="00D5164F" w:rsidRDefault="00D5164F" w:rsidP="00D5164F">
      <w:pPr>
        <w:spacing w:line="360" w:lineRule="auto"/>
        <w:jc w:val="both"/>
        <w:rPr>
          <w:rFonts w:ascii="Arial" w:hAnsi="Arial" w:cs="Arial"/>
        </w:rPr>
      </w:pPr>
    </w:p>
    <w:p w:rsidR="00D5164F" w:rsidRPr="00D5164F" w:rsidRDefault="00D5164F" w:rsidP="00D5164F">
      <w:pPr>
        <w:spacing w:line="360" w:lineRule="auto"/>
        <w:jc w:val="both"/>
        <w:rPr>
          <w:rFonts w:ascii="Arial" w:hAnsi="Arial" w:cs="Arial"/>
        </w:rPr>
      </w:pPr>
    </w:p>
    <w:p w:rsidR="00D5164F" w:rsidRPr="00D5164F" w:rsidRDefault="00D5164F" w:rsidP="0060294D">
      <w:pPr>
        <w:numPr>
          <w:ilvl w:val="0"/>
          <w:numId w:val="35"/>
        </w:numPr>
        <w:spacing w:line="360" w:lineRule="auto"/>
        <w:contextualSpacing/>
        <w:jc w:val="both"/>
        <w:rPr>
          <w:rFonts w:ascii="Arial" w:hAnsi="Arial" w:cs="Arial"/>
        </w:rPr>
      </w:pPr>
      <w:r w:rsidRPr="00D5164F">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NECK:</w:t>
      </w:r>
      <w:r w:rsidRPr="00D5164F">
        <w:rPr>
          <w:rFonts w:ascii="Arial" w:hAnsi="Arial" w:cs="Arial"/>
        </w:rPr>
        <w:t xml:space="preserve"> Throw of the </w:t>
      </w:r>
      <w:r w:rsidRPr="00D5164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CHIN</w:t>
      </w:r>
      <w:r w:rsidRPr="00D5164F">
        <w:rPr>
          <w:rFonts w:ascii="Arial" w:hAnsi="Arial" w:cs="Arial"/>
        </w:rPr>
        <w:t xml:space="preserve"> downwards and tighten the head against the headrest tightening the muscles of the neck during 7 seconds and afterwards relax the neck during 15 or 30 seconds.</w:t>
      </w:r>
    </w:p>
    <w:p w:rsidR="00D5164F" w:rsidRPr="00D5164F" w:rsidRDefault="00D5164F" w:rsidP="00D5164F">
      <w:pPr>
        <w:spacing w:line="360" w:lineRule="auto"/>
        <w:jc w:val="both"/>
        <w:rPr>
          <w:rFonts w:ascii="Arial" w:hAnsi="Arial" w:cs="Arial"/>
        </w:rPr>
      </w:pPr>
      <w:r w:rsidRPr="00D5164F">
        <w:rPr>
          <w:noProof/>
          <w:lang w:eastAsia="es-ES"/>
        </w:rPr>
        <w:lastRenderedPageBreak/>
        <w:drawing>
          <wp:inline distT="0" distB="0" distL="0" distR="0" wp14:anchorId="1D678D11" wp14:editId="289B93B4">
            <wp:extent cx="5400040" cy="4143375"/>
            <wp:effectExtent l="171450" t="171450" r="181610" b="20002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41433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5164F" w:rsidRPr="00D5164F" w:rsidRDefault="00D5164F" w:rsidP="0060294D">
      <w:pPr>
        <w:numPr>
          <w:ilvl w:val="0"/>
          <w:numId w:val="35"/>
        </w:numPr>
        <w:spacing w:line="360" w:lineRule="auto"/>
        <w:contextualSpacing/>
        <w:jc w:val="both"/>
        <w:rPr>
          <w:rFonts w:ascii="Arial" w:hAnsi="Arial" w:cs="Arial"/>
        </w:rPr>
      </w:pPr>
      <w:r w:rsidRPr="00D5164F">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SHOULDERS: </w:t>
      </w:r>
      <w:r w:rsidRPr="00D5164F">
        <w:rPr>
          <w:rFonts w:ascii="Arial" w:hAnsi="Arial" w:cs="Arial"/>
        </w:rPr>
        <w:t>it Carry the shoulders to backwards trying joint the escapulas/shoulders for this is necessary that incorporate  slightly to in front during 7 seconds, afterwards relax them during 15 or 30 seconds.</w:t>
      </w:r>
      <w:r w:rsidRPr="00D5164F">
        <w:rPr>
          <w:rFonts w:ascii="Calibri" w:eastAsia="Calibri" w:hAnsi="Calibri" w:cs="Times New Roman"/>
          <w:noProof/>
          <w:lang w:eastAsia="es-ES"/>
        </w:rPr>
        <w:t xml:space="preserve"> </w:t>
      </w:r>
    </w:p>
    <w:p w:rsidR="00D5164F" w:rsidRPr="00D5164F" w:rsidRDefault="00D5164F" w:rsidP="00D5164F">
      <w:pPr>
        <w:spacing w:line="360" w:lineRule="auto"/>
        <w:ind w:left="1428" w:firstLine="696"/>
        <w:contextualSpacing/>
        <w:rPr>
          <w:rFonts w:ascii="Arial" w:hAnsi="Arial" w:cs="Arial"/>
        </w:rPr>
      </w:pPr>
      <w:r w:rsidRPr="00D5164F">
        <w:rPr>
          <w:rFonts w:ascii="Calibri" w:eastAsia="Calibri" w:hAnsi="Calibri" w:cs="Times New Roman"/>
          <w:noProof/>
          <w:lang w:eastAsia="es-ES"/>
        </w:rPr>
        <w:drawing>
          <wp:inline distT="0" distB="0" distL="0" distR="0" wp14:anchorId="737E21A6" wp14:editId="48DDE586">
            <wp:extent cx="2685415" cy="1971675"/>
            <wp:effectExtent l="171450" t="171450" r="172085" b="18097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5415" cy="19716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5164F" w:rsidRPr="00D5164F" w:rsidRDefault="00D5164F" w:rsidP="00D5164F">
      <w:pPr>
        <w:spacing w:line="360" w:lineRule="auto"/>
        <w:jc w:val="center"/>
        <w:rPr>
          <w:rFonts w:ascii="Arial" w:hAnsi="Arial" w:cs="Arial"/>
        </w:rPr>
      </w:pPr>
      <w:r w:rsidRPr="00D5164F">
        <w:rPr>
          <w:rFonts w:ascii="Calibri" w:eastAsia="Calibri" w:hAnsi="Calibri" w:cs="Times New Roman"/>
          <w:noProof/>
          <w:lang w:eastAsia="es-ES"/>
        </w:rPr>
        <w:lastRenderedPageBreak/>
        <w:drawing>
          <wp:anchor distT="0" distB="0" distL="114300" distR="114300" simplePos="0" relativeHeight="251667456" behindDoc="0" locked="0" layoutInCell="1" allowOverlap="1" wp14:anchorId="03BB2837" wp14:editId="3E0273FD">
            <wp:simplePos x="0" y="0"/>
            <wp:positionH relativeFrom="column">
              <wp:posOffset>3158490</wp:posOffset>
            </wp:positionH>
            <wp:positionV relativeFrom="paragraph">
              <wp:posOffset>181610</wp:posOffset>
            </wp:positionV>
            <wp:extent cx="2400300" cy="2060005"/>
            <wp:effectExtent l="171450" t="171450" r="171450" b="187960"/>
            <wp:wrapSquare wrapText="bothSides"/>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0300" cy="20600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D5164F" w:rsidRPr="00D5164F" w:rsidRDefault="00D5164F" w:rsidP="0060294D">
      <w:pPr>
        <w:numPr>
          <w:ilvl w:val="0"/>
          <w:numId w:val="35"/>
        </w:numPr>
        <w:spacing w:line="360" w:lineRule="auto"/>
        <w:contextualSpacing/>
        <w:jc w:val="both"/>
        <w:rPr>
          <w:rFonts w:ascii="Arial" w:hAnsi="Arial" w:cs="Arial"/>
        </w:rPr>
      </w:pPr>
      <w:r w:rsidRPr="00D5164F">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ABDOMEN:</w:t>
      </w:r>
      <w:r w:rsidRPr="00D5164F">
        <w:rPr>
          <w:rFonts w:ascii="Arial" w:hAnsi="Arial" w:cs="Arial"/>
        </w:rPr>
        <w:t xml:space="preserve"> it Tighten the abdominal muscles entering the abdomen to inside during 7 seconds, afterwards leave that it relax  during 15 or 30 seconds.</w:t>
      </w:r>
    </w:p>
    <w:p w:rsidR="00D5164F" w:rsidRPr="00D5164F" w:rsidRDefault="00D5164F" w:rsidP="00D5164F">
      <w:pPr>
        <w:spacing w:line="360" w:lineRule="auto"/>
        <w:ind w:left="720"/>
        <w:contextualSpacing/>
        <w:jc w:val="center"/>
        <w:rPr>
          <w:rFonts w:ascii="Arial" w:hAnsi="Arial" w:cs="Arial"/>
        </w:rPr>
      </w:pPr>
    </w:p>
    <w:p w:rsidR="00D5164F" w:rsidRPr="00D5164F" w:rsidRDefault="00D5164F" w:rsidP="00D5164F">
      <w:pPr>
        <w:spacing w:line="360" w:lineRule="auto"/>
        <w:ind w:left="720"/>
        <w:contextualSpacing/>
        <w:jc w:val="both"/>
        <w:rPr>
          <w:rFonts w:ascii="Arial" w:hAnsi="Arial" w:cs="Arial"/>
        </w:rPr>
      </w:pPr>
    </w:p>
    <w:p w:rsidR="00D5164F" w:rsidRPr="00D5164F" w:rsidRDefault="00D5164F" w:rsidP="00D5164F">
      <w:pPr>
        <w:spacing w:line="360" w:lineRule="auto"/>
        <w:ind w:left="720"/>
        <w:contextualSpacing/>
        <w:jc w:val="both"/>
        <w:rPr>
          <w:rFonts w:ascii="Arial" w:hAnsi="Arial" w:cs="Arial"/>
        </w:rPr>
      </w:pPr>
    </w:p>
    <w:p w:rsidR="00D5164F" w:rsidRPr="00D5164F" w:rsidRDefault="00D5164F" w:rsidP="00D5164F">
      <w:pPr>
        <w:spacing w:line="360" w:lineRule="auto"/>
        <w:ind w:left="720"/>
        <w:contextualSpacing/>
        <w:jc w:val="both"/>
        <w:rPr>
          <w:rFonts w:ascii="Arial" w:hAnsi="Arial" w:cs="Arial"/>
        </w:rPr>
      </w:pPr>
    </w:p>
    <w:p w:rsidR="00D5164F" w:rsidRPr="00D5164F" w:rsidRDefault="00D5164F" w:rsidP="0060294D">
      <w:pPr>
        <w:numPr>
          <w:ilvl w:val="0"/>
          <w:numId w:val="35"/>
        </w:numPr>
        <w:spacing w:line="360" w:lineRule="auto"/>
        <w:contextualSpacing/>
        <w:jc w:val="both"/>
        <w:rPr>
          <w:rFonts w:ascii="Arial" w:hAnsi="Arial" w:cs="Arial"/>
        </w:rPr>
      </w:pPr>
      <w:r w:rsidRPr="00D5164F">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INFERIOR EXTREMITIES: </w:t>
      </w:r>
    </w:p>
    <w:p w:rsidR="00D5164F" w:rsidRPr="00D5164F" w:rsidRDefault="00D5164F" w:rsidP="0060294D">
      <w:pPr>
        <w:numPr>
          <w:ilvl w:val="0"/>
          <w:numId w:val="38"/>
        </w:numPr>
        <w:spacing w:line="360" w:lineRule="auto"/>
        <w:contextualSpacing/>
        <w:jc w:val="both"/>
        <w:rPr>
          <w:rFonts w:ascii="Arial" w:hAnsi="Arial" w:cs="Arial"/>
        </w:rPr>
      </w:pPr>
      <w:r w:rsidRPr="00D5164F">
        <w:rPr>
          <w:rFonts w:ascii="Arial" w:hAnsi="Arial" w:cs="Arial"/>
        </w:rPr>
        <w:t xml:space="preserve">It tighten the </w:t>
      </w:r>
      <w:r w:rsidRPr="00D5164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dominant leg</w:t>
      </w:r>
      <w:r w:rsidRPr="00D5164F">
        <w:rPr>
          <w:rFonts w:ascii="Arial" w:hAnsi="Arial" w:cs="Arial"/>
        </w:rPr>
        <w:t xml:space="preserve"> from </w:t>
      </w:r>
      <w:r w:rsidRPr="00D5164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THIGH</w:t>
      </w:r>
      <w:r w:rsidRPr="00D5164F">
        <w:rPr>
          <w:rFonts w:ascii="Arial" w:hAnsi="Arial" w:cs="Arial"/>
        </w:rPr>
        <w:t xml:space="preserve"> pushing against the chair during 7 seconds, afterwards leave it relaxed during 15 or 30 seconds.</w:t>
      </w:r>
    </w:p>
    <w:p w:rsidR="00D5164F" w:rsidRPr="00D5164F" w:rsidRDefault="00D5164F" w:rsidP="0060294D">
      <w:pPr>
        <w:numPr>
          <w:ilvl w:val="0"/>
          <w:numId w:val="38"/>
        </w:numPr>
        <w:spacing w:line="360" w:lineRule="auto"/>
        <w:contextualSpacing/>
        <w:jc w:val="both"/>
        <w:rPr>
          <w:rFonts w:ascii="Arial" w:hAnsi="Arial" w:cs="Arial"/>
        </w:rPr>
      </w:pPr>
      <w:r w:rsidRPr="00D5164F">
        <w:rPr>
          <w:rFonts w:ascii="Arial" w:hAnsi="Arial" w:cs="Arial"/>
        </w:rPr>
        <w:t xml:space="preserve">It repeat the same exercise with </w:t>
      </w:r>
      <w:r w:rsidRPr="00D5164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another leg.</w:t>
      </w:r>
      <w:r w:rsidRPr="00D5164F">
        <w:rPr>
          <w:rFonts w:ascii="Calibri" w:eastAsia="Calibri" w:hAnsi="Calibri" w:cs="Times New Roman"/>
          <w:noProof/>
          <w:lang w:eastAsia="es-ES"/>
        </w:rPr>
        <w:t xml:space="preserve"> </w:t>
      </w:r>
    </w:p>
    <w:p w:rsidR="00D5164F" w:rsidRPr="00D5164F" w:rsidRDefault="00D5164F" w:rsidP="00D5164F">
      <w:pPr>
        <w:spacing w:line="360" w:lineRule="auto"/>
        <w:ind w:left="1440"/>
        <w:contextualSpacing/>
        <w:jc w:val="both"/>
        <w:rPr>
          <w:rFonts w:ascii="Arial" w:hAnsi="Arial" w:cs="Arial"/>
        </w:rPr>
      </w:pPr>
    </w:p>
    <w:p w:rsidR="00D5164F" w:rsidRPr="00D5164F" w:rsidRDefault="00D5164F" w:rsidP="00D5164F">
      <w:pPr>
        <w:spacing w:line="360" w:lineRule="auto"/>
        <w:ind w:left="1440"/>
        <w:contextualSpacing/>
        <w:jc w:val="both"/>
        <w:rPr>
          <w:rFonts w:ascii="Arial" w:hAnsi="Arial" w:cs="Arial"/>
        </w:rPr>
      </w:pPr>
      <w:r w:rsidRPr="00D5164F">
        <w:rPr>
          <w:rFonts w:ascii="Calibri" w:eastAsia="Calibri" w:hAnsi="Calibri" w:cs="Times New Roman"/>
          <w:noProof/>
          <w:lang w:eastAsia="es-ES"/>
        </w:rPr>
        <w:drawing>
          <wp:anchor distT="0" distB="0" distL="114300" distR="114300" simplePos="0" relativeHeight="251668480" behindDoc="0" locked="0" layoutInCell="1" allowOverlap="1" wp14:anchorId="7F28789D" wp14:editId="4EA818B8">
            <wp:simplePos x="0" y="0"/>
            <wp:positionH relativeFrom="page">
              <wp:posOffset>3083560</wp:posOffset>
            </wp:positionH>
            <wp:positionV relativeFrom="paragraph">
              <wp:posOffset>5080</wp:posOffset>
            </wp:positionV>
            <wp:extent cx="2393950" cy="3523615"/>
            <wp:effectExtent l="171450" t="171450" r="177800" b="191135"/>
            <wp:wrapSquare wrapText="bothSides"/>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0">
                      <a:extLst>
                        <a:ext uri="{28A0092B-C50C-407E-A947-70E740481C1C}">
                          <a14:useLocalDpi xmlns:a14="http://schemas.microsoft.com/office/drawing/2010/main" val="0"/>
                        </a:ext>
                      </a:extLst>
                    </a:blip>
                    <a:srcRect l="5985"/>
                    <a:stretch/>
                  </pic:blipFill>
                  <pic:spPr bwMode="auto">
                    <a:xfrm>
                      <a:off x="0" y="0"/>
                      <a:ext cx="2393950" cy="3523615"/>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anchor>
        </w:drawing>
      </w:r>
    </w:p>
    <w:p w:rsidR="00D5164F" w:rsidRPr="00D5164F" w:rsidRDefault="00D5164F" w:rsidP="00D5164F">
      <w:pPr>
        <w:spacing w:line="360" w:lineRule="auto"/>
        <w:ind w:left="1440"/>
        <w:contextualSpacing/>
        <w:jc w:val="both"/>
        <w:rPr>
          <w:rFonts w:ascii="Arial" w:hAnsi="Arial" w:cs="Arial"/>
        </w:rPr>
      </w:pPr>
    </w:p>
    <w:p w:rsidR="00D5164F" w:rsidRPr="00D5164F" w:rsidRDefault="00D5164F" w:rsidP="00D5164F">
      <w:pPr>
        <w:spacing w:line="360" w:lineRule="auto"/>
        <w:ind w:left="1440"/>
        <w:contextualSpacing/>
        <w:jc w:val="both"/>
        <w:rPr>
          <w:rFonts w:ascii="Arial" w:hAnsi="Arial" w:cs="Arial"/>
        </w:rPr>
      </w:pPr>
    </w:p>
    <w:p w:rsidR="00D5164F" w:rsidRPr="00D5164F" w:rsidRDefault="00D5164F" w:rsidP="00D5164F">
      <w:pPr>
        <w:spacing w:line="360" w:lineRule="auto"/>
        <w:ind w:left="1440"/>
        <w:contextualSpacing/>
        <w:jc w:val="both"/>
        <w:rPr>
          <w:rFonts w:ascii="Arial" w:hAnsi="Arial" w:cs="Arial"/>
        </w:rPr>
      </w:pPr>
    </w:p>
    <w:p w:rsidR="00D5164F" w:rsidRPr="00D5164F" w:rsidRDefault="00D5164F" w:rsidP="00D5164F">
      <w:pPr>
        <w:spacing w:line="360" w:lineRule="auto"/>
        <w:ind w:left="1440"/>
        <w:contextualSpacing/>
        <w:jc w:val="both"/>
        <w:rPr>
          <w:rFonts w:ascii="Arial" w:hAnsi="Arial" w:cs="Arial"/>
        </w:rPr>
      </w:pPr>
    </w:p>
    <w:p w:rsidR="00D5164F" w:rsidRPr="00D5164F" w:rsidRDefault="00D5164F" w:rsidP="00D5164F">
      <w:pPr>
        <w:spacing w:line="360" w:lineRule="auto"/>
        <w:ind w:left="1440"/>
        <w:contextualSpacing/>
        <w:jc w:val="both"/>
        <w:rPr>
          <w:rFonts w:ascii="Arial" w:hAnsi="Arial" w:cs="Arial"/>
        </w:rPr>
      </w:pPr>
    </w:p>
    <w:p w:rsidR="00D5164F" w:rsidRPr="00D5164F" w:rsidRDefault="00D5164F" w:rsidP="00D5164F">
      <w:pPr>
        <w:spacing w:line="360" w:lineRule="auto"/>
        <w:ind w:left="1440"/>
        <w:contextualSpacing/>
        <w:jc w:val="both"/>
        <w:rPr>
          <w:rFonts w:ascii="Arial" w:hAnsi="Arial" w:cs="Arial"/>
        </w:rPr>
      </w:pPr>
    </w:p>
    <w:p w:rsidR="00D5164F" w:rsidRPr="00D5164F" w:rsidRDefault="00D5164F" w:rsidP="00D5164F">
      <w:pPr>
        <w:spacing w:line="360" w:lineRule="auto"/>
        <w:ind w:left="1440"/>
        <w:contextualSpacing/>
        <w:jc w:val="both"/>
        <w:rPr>
          <w:rFonts w:ascii="Arial" w:hAnsi="Arial" w:cs="Arial"/>
        </w:rPr>
      </w:pPr>
    </w:p>
    <w:p w:rsidR="00D5164F" w:rsidRPr="00D5164F" w:rsidRDefault="00D5164F" w:rsidP="00D5164F">
      <w:pPr>
        <w:spacing w:line="360" w:lineRule="auto"/>
        <w:ind w:left="1440"/>
        <w:contextualSpacing/>
        <w:jc w:val="both"/>
        <w:rPr>
          <w:rFonts w:ascii="Arial" w:hAnsi="Arial" w:cs="Arial"/>
        </w:rPr>
      </w:pPr>
    </w:p>
    <w:p w:rsidR="00D5164F" w:rsidRPr="00D5164F" w:rsidRDefault="00D5164F" w:rsidP="00D5164F">
      <w:pPr>
        <w:spacing w:line="360" w:lineRule="auto"/>
        <w:ind w:left="1440"/>
        <w:contextualSpacing/>
        <w:jc w:val="both"/>
        <w:rPr>
          <w:rFonts w:ascii="Arial" w:hAnsi="Arial" w:cs="Arial"/>
        </w:rPr>
      </w:pPr>
    </w:p>
    <w:p w:rsidR="00D5164F" w:rsidRPr="00D5164F" w:rsidRDefault="00D5164F" w:rsidP="00D5164F">
      <w:pPr>
        <w:spacing w:line="360" w:lineRule="auto"/>
        <w:ind w:left="1440"/>
        <w:contextualSpacing/>
        <w:jc w:val="both"/>
        <w:rPr>
          <w:rFonts w:ascii="Arial" w:hAnsi="Arial" w:cs="Arial"/>
        </w:rPr>
      </w:pPr>
    </w:p>
    <w:p w:rsidR="00D5164F" w:rsidRPr="00D5164F" w:rsidRDefault="00D5164F" w:rsidP="00D5164F">
      <w:pPr>
        <w:spacing w:line="360" w:lineRule="auto"/>
        <w:ind w:left="1440"/>
        <w:contextualSpacing/>
        <w:jc w:val="both"/>
        <w:rPr>
          <w:rFonts w:ascii="Arial" w:hAnsi="Arial" w:cs="Arial"/>
        </w:rPr>
      </w:pPr>
    </w:p>
    <w:p w:rsidR="00D5164F" w:rsidRPr="00D5164F" w:rsidRDefault="00D5164F" w:rsidP="00D5164F">
      <w:pPr>
        <w:spacing w:line="360" w:lineRule="auto"/>
        <w:ind w:left="1440"/>
        <w:contextualSpacing/>
        <w:jc w:val="both"/>
        <w:rPr>
          <w:rFonts w:ascii="Arial" w:hAnsi="Arial" w:cs="Arial"/>
        </w:rPr>
      </w:pPr>
    </w:p>
    <w:p w:rsidR="00D5164F" w:rsidRPr="00D5164F" w:rsidRDefault="00D5164F" w:rsidP="00D5164F">
      <w:pPr>
        <w:spacing w:line="360" w:lineRule="auto"/>
        <w:ind w:left="1440"/>
        <w:contextualSpacing/>
        <w:jc w:val="both"/>
        <w:rPr>
          <w:rFonts w:ascii="Arial" w:hAnsi="Arial" w:cs="Arial"/>
        </w:rPr>
      </w:pPr>
    </w:p>
    <w:p w:rsidR="00D5164F" w:rsidRPr="00D5164F" w:rsidRDefault="00D5164F" w:rsidP="00D5164F">
      <w:pPr>
        <w:spacing w:line="360" w:lineRule="auto"/>
        <w:ind w:left="1440"/>
        <w:contextualSpacing/>
        <w:jc w:val="both"/>
        <w:rPr>
          <w:rFonts w:ascii="Arial" w:hAnsi="Arial" w:cs="Arial"/>
        </w:rPr>
      </w:pPr>
    </w:p>
    <w:p w:rsidR="00D5164F" w:rsidRPr="00D5164F" w:rsidRDefault="00D5164F" w:rsidP="00D5164F">
      <w:pPr>
        <w:spacing w:line="360" w:lineRule="auto"/>
        <w:ind w:left="1440"/>
        <w:contextualSpacing/>
        <w:jc w:val="both"/>
        <w:rPr>
          <w:rFonts w:ascii="Arial" w:hAnsi="Arial" w:cs="Arial"/>
        </w:rPr>
      </w:pPr>
    </w:p>
    <w:p w:rsidR="00D5164F" w:rsidRPr="00D5164F" w:rsidRDefault="00D5164F" w:rsidP="00D5164F">
      <w:pPr>
        <w:spacing w:line="360" w:lineRule="auto"/>
        <w:ind w:left="1440"/>
        <w:contextualSpacing/>
        <w:jc w:val="both"/>
        <w:rPr>
          <w:rFonts w:ascii="Arial" w:hAnsi="Arial" w:cs="Arial"/>
        </w:rPr>
      </w:pPr>
    </w:p>
    <w:p w:rsidR="00D5164F" w:rsidRPr="00D5164F" w:rsidRDefault="00D5164F" w:rsidP="00D5164F">
      <w:pPr>
        <w:spacing w:line="360" w:lineRule="auto"/>
        <w:ind w:left="1440"/>
        <w:contextualSpacing/>
        <w:jc w:val="both"/>
        <w:rPr>
          <w:rFonts w:ascii="Arial" w:hAnsi="Arial" w:cs="Arial"/>
        </w:rPr>
      </w:pPr>
    </w:p>
    <w:p w:rsidR="00D5164F" w:rsidRPr="00D5164F" w:rsidRDefault="00D5164F" w:rsidP="00D5164F">
      <w:pPr>
        <w:spacing w:line="360" w:lineRule="auto"/>
        <w:ind w:left="1440"/>
        <w:contextualSpacing/>
        <w:jc w:val="both"/>
        <w:rPr>
          <w:rFonts w:ascii="Arial" w:hAnsi="Arial" w:cs="Arial"/>
        </w:rPr>
      </w:pPr>
    </w:p>
    <w:p w:rsidR="00D5164F" w:rsidRPr="00D5164F" w:rsidRDefault="00D5164F" w:rsidP="00D5164F">
      <w:pPr>
        <w:spacing w:line="360" w:lineRule="auto"/>
        <w:ind w:left="1440"/>
        <w:contextualSpacing/>
        <w:jc w:val="both"/>
        <w:rPr>
          <w:rFonts w:ascii="Arial" w:hAnsi="Arial" w:cs="Arial"/>
        </w:rPr>
      </w:pPr>
    </w:p>
    <w:p w:rsidR="00D5164F" w:rsidRPr="00D5164F" w:rsidRDefault="00D5164F" w:rsidP="0060294D">
      <w:pPr>
        <w:numPr>
          <w:ilvl w:val="0"/>
          <w:numId w:val="38"/>
        </w:numPr>
        <w:spacing w:line="360" w:lineRule="auto"/>
        <w:contextualSpacing/>
        <w:jc w:val="both"/>
        <w:rPr>
          <w:rFonts w:ascii="Arial" w:hAnsi="Arial" w:cs="Arial"/>
        </w:rPr>
      </w:pPr>
      <w:r w:rsidRPr="00D5164F">
        <w:rPr>
          <w:rFonts w:ascii="Arial" w:hAnsi="Arial" w:cs="Arial"/>
        </w:rPr>
        <w:lastRenderedPageBreak/>
        <w:t xml:space="preserve">It make a flexión of </w:t>
      </w:r>
      <w:r w:rsidRPr="00D5164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ANKLE</w:t>
      </w:r>
      <w:r w:rsidRPr="00D5164F">
        <w:rPr>
          <w:rFonts w:ascii="Arial" w:hAnsi="Arial" w:cs="Arial"/>
        </w:rPr>
        <w:t xml:space="preserve"> as if it put  on tiptoe pushing against the floor, again keep the contraction during 7 seconds and leave that it relax  during 15 or 30 seconds. </w:t>
      </w:r>
    </w:p>
    <w:p w:rsidR="00D5164F" w:rsidRPr="00D5164F" w:rsidRDefault="00D5164F" w:rsidP="0060294D">
      <w:pPr>
        <w:numPr>
          <w:ilvl w:val="0"/>
          <w:numId w:val="38"/>
        </w:numPr>
        <w:spacing w:line="360" w:lineRule="auto"/>
        <w:contextualSpacing/>
        <w:jc w:val="both"/>
        <w:rPr>
          <w:rFonts w:ascii="Arial" w:hAnsi="Arial" w:cs="Arial"/>
        </w:rPr>
      </w:pPr>
      <w:r w:rsidRPr="00D5164F">
        <w:rPr>
          <w:rFonts w:ascii="Arial" w:hAnsi="Arial" w:cs="Arial"/>
        </w:rPr>
        <w:t>It repeat the same exercise with the another ankle.</w:t>
      </w:r>
    </w:p>
    <w:p w:rsidR="00D5164F" w:rsidRPr="00D5164F" w:rsidRDefault="00D5164F" w:rsidP="0060294D">
      <w:pPr>
        <w:numPr>
          <w:ilvl w:val="0"/>
          <w:numId w:val="38"/>
        </w:numPr>
        <w:spacing w:line="360" w:lineRule="auto"/>
        <w:contextualSpacing/>
        <w:jc w:val="both"/>
        <w:rPr>
          <w:rFonts w:ascii="Arial" w:hAnsi="Arial" w:cs="Arial"/>
        </w:rPr>
      </w:pPr>
      <w:r w:rsidRPr="00D5164F">
        <w:rPr>
          <w:rFonts w:ascii="Arial" w:hAnsi="Arial" w:cs="Arial"/>
        </w:rPr>
        <w:t xml:space="preserve">It make a flexión of </w:t>
      </w:r>
      <w:r w:rsidRPr="00D5164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ANKLE</w:t>
      </w:r>
      <w:r w:rsidRPr="00D5164F">
        <w:rPr>
          <w:rFonts w:ascii="Arial" w:hAnsi="Arial" w:cs="Arial"/>
        </w:rPr>
        <w:t xml:space="preserve"> carrying the fingers to the knee during 7 seconds and relax him during 15 or 30 seconds.</w:t>
      </w:r>
    </w:p>
    <w:p w:rsidR="00D5164F" w:rsidRPr="00D5164F" w:rsidRDefault="00D5164F" w:rsidP="0060294D">
      <w:pPr>
        <w:numPr>
          <w:ilvl w:val="0"/>
          <w:numId w:val="38"/>
        </w:numPr>
        <w:spacing w:line="360" w:lineRule="auto"/>
        <w:contextualSpacing/>
        <w:jc w:val="both"/>
        <w:rPr>
          <w:rFonts w:ascii="Arial" w:hAnsi="Arial" w:cs="Arial"/>
        </w:rPr>
      </w:pPr>
      <w:r w:rsidRPr="00D5164F">
        <w:rPr>
          <w:rFonts w:ascii="Arial" w:hAnsi="Arial" w:cs="Arial"/>
        </w:rPr>
        <w:t>It repeat the same exercise with the another ankle.</w:t>
      </w:r>
    </w:p>
    <w:p w:rsidR="00D5164F" w:rsidRPr="00D5164F" w:rsidRDefault="00D5164F" w:rsidP="00D5164F">
      <w:pPr>
        <w:spacing w:line="360" w:lineRule="auto"/>
        <w:ind w:left="1440"/>
        <w:contextualSpacing/>
        <w:jc w:val="both"/>
        <w:rPr>
          <w:rFonts w:ascii="Arial" w:hAnsi="Arial" w:cs="Arial"/>
        </w:rPr>
      </w:pPr>
    </w:p>
    <w:p w:rsidR="00D5164F" w:rsidRPr="00D5164F" w:rsidRDefault="00D5164F" w:rsidP="00D5164F">
      <w:pPr>
        <w:spacing w:line="360" w:lineRule="auto"/>
        <w:ind w:left="1440"/>
        <w:contextualSpacing/>
        <w:rPr>
          <w:rFonts w:ascii="Calibri" w:eastAsia="Calibri" w:hAnsi="Calibri" w:cs="Times New Roman"/>
          <w:noProof/>
          <w:lang w:eastAsia="es-ES"/>
        </w:rPr>
      </w:pPr>
      <w:r w:rsidRPr="00D5164F">
        <w:rPr>
          <w:rFonts w:ascii="Calibri" w:eastAsia="Calibri" w:hAnsi="Calibri" w:cs="Times New Roman"/>
          <w:noProof/>
          <w:lang w:eastAsia="es-ES"/>
        </w:rPr>
        <w:drawing>
          <wp:inline distT="0" distB="0" distL="0" distR="0" wp14:anchorId="21C92416" wp14:editId="3C7A2048">
            <wp:extent cx="1901825" cy="2532251"/>
            <wp:effectExtent l="152400" t="171450" r="174625" b="17335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9110" cy="254195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D5164F">
        <w:rPr>
          <w:rFonts w:ascii="Calibri" w:eastAsia="Calibri" w:hAnsi="Calibri" w:cs="Times New Roman"/>
          <w:noProof/>
          <w:lang w:eastAsia="es-ES"/>
        </w:rPr>
        <w:t xml:space="preserve"> </w:t>
      </w:r>
      <w:r w:rsidRPr="00D5164F">
        <w:rPr>
          <w:noProof/>
          <w:lang w:eastAsia="es-ES"/>
        </w:rPr>
        <w:drawing>
          <wp:inline distT="0" distB="0" distL="0" distR="0" wp14:anchorId="34353E27" wp14:editId="799E2965">
            <wp:extent cx="1884045" cy="2532114"/>
            <wp:effectExtent l="152400" t="171450" r="173355" b="17335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2">
                      <a:extLst>
                        <a:ext uri="{28A0092B-C50C-407E-A947-70E740481C1C}">
                          <a14:useLocalDpi xmlns:a14="http://schemas.microsoft.com/office/drawing/2010/main" val="0"/>
                        </a:ext>
                      </a:extLst>
                    </a:blip>
                    <a:srcRect l="-4009" r="-1"/>
                    <a:stretch/>
                  </pic:blipFill>
                  <pic:spPr bwMode="auto">
                    <a:xfrm>
                      <a:off x="0" y="0"/>
                      <a:ext cx="1885607" cy="253421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5164F" w:rsidRPr="00D5164F" w:rsidRDefault="00D5164F" w:rsidP="00D5164F">
      <w:pPr>
        <w:spacing w:line="360" w:lineRule="auto"/>
        <w:jc w:val="both"/>
        <w:rPr>
          <w:rFonts w:ascii="Arial" w:hAnsi="Arial" w:cs="Arial"/>
        </w:rPr>
      </w:pPr>
    </w:p>
    <w:p w:rsidR="00D5164F" w:rsidRPr="00D5164F" w:rsidRDefault="00D5164F" w:rsidP="00D5164F">
      <w:pPr>
        <w:spacing w:line="360" w:lineRule="auto"/>
        <w:jc w:val="both"/>
        <w:rPr>
          <w:rFonts w:ascii="Arial" w:hAnsi="Arial" w:cs="Arial"/>
        </w:rPr>
      </w:pPr>
      <w:r w:rsidRPr="00D5164F">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END: </w:t>
      </w:r>
      <w:r w:rsidRPr="00D5164F">
        <w:rPr>
          <w:rFonts w:ascii="Arial" w:hAnsi="Arial" w:cs="Arial"/>
        </w:rPr>
        <w:t>Little by little it go moving slowly the hands and the arms, afterwards the legs, the head, the neck, move the trunk in the chair and finally that it open the eyes.</w:t>
      </w:r>
    </w:p>
    <w:p w:rsidR="00D5164F" w:rsidRPr="00D5164F" w:rsidRDefault="00D5164F" w:rsidP="00D5164F">
      <w:pPr>
        <w:spacing w:line="360" w:lineRule="auto"/>
        <w:jc w:val="both"/>
        <w:rPr>
          <w:rFonts w:ascii="Arial" w:hAnsi="Arial" w:cs="Arial"/>
        </w:rPr>
      </w:pPr>
    </w:p>
    <w:p w:rsidR="00D5164F" w:rsidRPr="00D5164F" w:rsidRDefault="00D5164F" w:rsidP="00D5164F">
      <w:pPr>
        <w:spacing w:line="360" w:lineRule="auto"/>
        <w:jc w:val="both"/>
        <w:rPr>
          <w:rFonts w:ascii="Arial" w:hAnsi="Arial" w:cs="Arial"/>
        </w:rPr>
      </w:pPr>
    </w:p>
    <w:p w:rsidR="00D5164F" w:rsidRPr="00D5164F" w:rsidRDefault="00D5164F" w:rsidP="00D5164F">
      <w:pPr>
        <w:spacing w:line="360" w:lineRule="auto"/>
        <w:jc w:val="both"/>
        <w:rPr>
          <w:rFonts w:ascii="Arial" w:hAnsi="Arial" w:cs="Arial"/>
        </w:rPr>
      </w:pPr>
    </w:p>
    <w:p w:rsidR="00D5164F" w:rsidRPr="00D5164F" w:rsidRDefault="00D5164F" w:rsidP="00D5164F">
      <w:pPr>
        <w:spacing w:line="360" w:lineRule="auto"/>
        <w:jc w:val="both"/>
        <w:rPr>
          <w:rFonts w:ascii="Arial" w:hAnsi="Arial" w:cs="Arial"/>
        </w:rPr>
      </w:pPr>
    </w:p>
    <w:p w:rsidR="00D5164F" w:rsidRPr="00D5164F" w:rsidRDefault="00D5164F" w:rsidP="00D5164F">
      <w:pPr>
        <w:spacing w:line="360" w:lineRule="auto"/>
        <w:jc w:val="both"/>
        <w:rPr>
          <w:rFonts w:ascii="Arial" w:hAnsi="Arial" w:cs="Arial"/>
        </w:rPr>
      </w:pPr>
    </w:p>
    <w:p w:rsidR="00D5164F" w:rsidRPr="00D5164F" w:rsidRDefault="00D5164F" w:rsidP="00D5164F">
      <w:pPr>
        <w:spacing w:line="360" w:lineRule="auto"/>
        <w:jc w:val="both"/>
        <w:rPr>
          <w:rFonts w:ascii="Arial" w:hAnsi="Arial" w:cs="Arial"/>
        </w:rPr>
      </w:pPr>
    </w:p>
    <w:p w:rsidR="00D5164F" w:rsidRPr="00D5164F" w:rsidRDefault="00D5164F" w:rsidP="00D5164F">
      <w:pPr>
        <w:spacing w:line="360" w:lineRule="auto"/>
        <w:jc w:val="both"/>
        <w:rPr>
          <w:rFonts w:ascii="Arial" w:hAnsi="Arial" w:cs="Arial"/>
        </w:rPr>
      </w:pPr>
    </w:p>
    <w:p w:rsidR="00D5164F" w:rsidRPr="00D5164F" w:rsidRDefault="00D5164F" w:rsidP="00D5164F">
      <w:pPr>
        <w:spacing w:line="360" w:lineRule="auto"/>
        <w:jc w:val="both"/>
        <w:rPr>
          <w:rFonts w:ascii="Arial" w:hAnsi="Arial" w:cs="Arial"/>
        </w:rPr>
      </w:pPr>
    </w:p>
    <w:p w:rsidR="00D5164F" w:rsidRPr="00D5164F" w:rsidRDefault="00D5164F" w:rsidP="00D5164F">
      <w:pPr>
        <w:tabs>
          <w:tab w:val="left" w:pos="4530"/>
        </w:tabs>
        <w:spacing w:line="360" w:lineRule="auto"/>
        <w:jc w:val="both"/>
        <w:rPr>
          <w:rFonts w:ascii="Arial" w:hAnsi="Arial" w:cs="Arial"/>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5164F" w:rsidRPr="00D5164F" w:rsidRDefault="00D5164F" w:rsidP="00D5164F">
      <w:pPr>
        <w:tabs>
          <w:tab w:val="left" w:pos="4530"/>
        </w:tabs>
        <w:spacing w:line="360" w:lineRule="auto"/>
        <w:jc w:val="both"/>
        <w:rPr>
          <w:rFonts w:ascii="Arial" w:hAnsi="Arial" w:cs="Arial"/>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164F">
        <w:rPr>
          <w:rFonts w:ascii="Arial" w:hAnsi="Arial" w:cs="Arial"/>
          <w:bCs/>
          <w:iCs/>
          <w:noProof/>
          <w:color w:val="000000" w:themeColor="text1"/>
          <w:sz w:val="28"/>
          <w:szCs w:val="28"/>
          <w:lang w:eastAsia="es-ES"/>
        </w:rPr>
        <mc:AlternateContent>
          <mc:Choice Requires="wps">
            <w:drawing>
              <wp:anchor distT="0" distB="0" distL="114300" distR="114300" simplePos="0" relativeHeight="251669504" behindDoc="0" locked="0" layoutInCell="1" allowOverlap="1" wp14:anchorId="43A6EF9E" wp14:editId="764357D6">
                <wp:simplePos x="0" y="0"/>
                <wp:positionH relativeFrom="column">
                  <wp:posOffset>-118110</wp:posOffset>
                </wp:positionH>
                <wp:positionV relativeFrom="paragraph">
                  <wp:posOffset>-180340</wp:posOffset>
                </wp:positionV>
                <wp:extent cx="5686425" cy="2324100"/>
                <wp:effectExtent l="0" t="0" r="28575" b="19050"/>
                <wp:wrapNone/>
                <wp:docPr id="37" name="Rectángulo 37"/>
                <wp:cNvGraphicFramePr/>
                <a:graphic xmlns:a="http://schemas.openxmlformats.org/drawingml/2006/main">
                  <a:graphicData uri="http://schemas.microsoft.com/office/word/2010/wordprocessingShape">
                    <wps:wsp>
                      <wps:cNvSpPr/>
                      <wps:spPr>
                        <a:xfrm>
                          <a:off x="0" y="0"/>
                          <a:ext cx="5686425" cy="2324100"/>
                        </a:xfrm>
                        <a:prstGeom prst="rect">
                          <a:avLst/>
                        </a:prstGeom>
                        <a:noFill/>
                        <a:ln w="19050" cap="flat" cmpd="sng" algn="ctr">
                          <a:solidFill>
                            <a:sysClr val="windowText" lastClr="000000"/>
                          </a:solidFill>
                          <a:prstDash val="solid"/>
                          <a:miter lim="800000"/>
                        </a:ln>
                        <a:effectLst/>
                      </wps:spPr>
                      <wps:txbx>
                        <w:txbxContent>
                          <w:p w:rsidR="00FD69DF" w:rsidRDefault="00FD69DF" w:rsidP="00D516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w14:anchorId="43A6EF9E" id="Rectángulo 37" o:spid="_x0000_s1028" style="position:absolute;left:0;text-align:left;margin-left:-9.3pt;margin-top:-14.2pt;width:447.75pt;height:18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" filled="f" strokecolor="windowText" strokeweight="1.5pt">
                <v:textbox>
                  <w:txbxContent>
                    <w:p w:rsidR="00FD69DF" w:rsidRDefault="00FD69DF" w:rsidP="00D5164F">
                      <w:pPr>
                        <w:jc w:val="center"/>
                      </w:pPr>
                    </w:p>
                  </w:txbxContent>
                </v:textbox>
              </v:rect>
            </w:pict>
          </mc:Fallback>
        </mc:AlternateContent>
      </w:r>
      <w:r w:rsidRPr="00D5164F">
        <w:rPr>
          <w:rFonts w:ascii="Arial" w:hAnsi="Arial" w:cs="Arial"/>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 NOTE</w:t>
      </w:r>
    </w:p>
    <w:p w:rsidR="00D5164F" w:rsidRPr="00D5164F" w:rsidRDefault="00D5164F" w:rsidP="0060294D">
      <w:pPr>
        <w:numPr>
          <w:ilvl w:val="0"/>
          <w:numId w:val="39"/>
        </w:numPr>
        <w:tabs>
          <w:tab w:val="left" w:pos="4530"/>
        </w:tabs>
        <w:spacing w:line="360" w:lineRule="auto"/>
        <w:contextualSpacing/>
        <w:jc w:val="both"/>
        <w:rPr>
          <w:rFonts w:ascii="Arial" w:hAnsi="Arial" w:cs="Arial"/>
        </w:rPr>
      </w:pPr>
      <w:r w:rsidRPr="00D5164F">
        <w:rPr>
          <w:rFonts w:ascii="Arial" w:hAnsi="Arial" w:cs="Arial"/>
        </w:rPr>
        <w:t xml:space="preserve">It treats  of isometric contractions in which there is not movement and do not have to be necessarily intense, thus </w:t>
      </w:r>
      <w:r w:rsidRPr="00D5164F">
        <w:rPr>
          <w:rFonts w:ascii="Arial" w:hAnsi="Arial" w:cs="Arial"/>
          <w:b/>
        </w:rPr>
        <w:t>it does not have to to produce him pain</w:t>
      </w:r>
      <w:r w:rsidRPr="00D5164F">
        <w:rPr>
          <w:rFonts w:ascii="Arial" w:hAnsi="Arial" w:cs="Arial"/>
        </w:rPr>
        <w:t xml:space="preserve"> when pushing against the reposabrazos or when closing the fist, for example.</w:t>
      </w:r>
    </w:p>
    <w:p w:rsidR="00D5164F" w:rsidRPr="00D5164F" w:rsidRDefault="00D5164F" w:rsidP="0060294D">
      <w:pPr>
        <w:numPr>
          <w:ilvl w:val="0"/>
          <w:numId w:val="39"/>
        </w:numPr>
        <w:tabs>
          <w:tab w:val="left" w:pos="4530"/>
        </w:tabs>
        <w:spacing w:line="360" w:lineRule="auto"/>
        <w:contextualSpacing/>
        <w:jc w:val="both"/>
        <w:rPr>
          <w:rFonts w:ascii="Arial" w:hAnsi="Arial" w:cs="Arial"/>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164F">
        <w:rPr>
          <w:rFonts w:ascii="Arial" w:hAnsi="Arial" w:cs="Arial"/>
        </w:rPr>
        <w:t xml:space="preserve">The hard contraction some </w:t>
      </w:r>
      <w:r w:rsidRPr="00D5164F">
        <w:rPr>
          <w:rFonts w:ascii="Arial" w:hAnsi="Arial" w:cs="Arial"/>
          <w:b/>
        </w:rPr>
        <w:t>7 seconds</w:t>
      </w:r>
      <w:r w:rsidRPr="00D5164F">
        <w:rPr>
          <w:rFonts w:ascii="Arial" w:hAnsi="Arial" w:cs="Arial"/>
        </w:rPr>
        <w:t xml:space="preserve"> whereas the relaxation can last between </w:t>
      </w:r>
      <w:r w:rsidRPr="00D5164F">
        <w:rPr>
          <w:rFonts w:ascii="Arial" w:hAnsi="Arial" w:cs="Arial"/>
          <w:b/>
        </w:rPr>
        <w:t>15 and 30 seconds.</w:t>
      </w:r>
      <w:r w:rsidRPr="00D5164F">
        <w:rPr>
          <w:rFonts w:ascii="Arial" w:hAnsi="Arial" w:cs="Arial"/>
        </w:rPr>
        <w:t xml:space="preserve"> The time of relaxation can diminish it to measure that dominate the technician and when it do not have of the necessary time.</w:t>
      </w:r>
    </w:p>
    <w:p w:rsidR="00D5164F" w:rsidRPr="00D5164F" w:rsidRDefault="00D5164F" w:rsidP="00D5164F">
      <w:pPr>
        <w:tabs>
          <w:tab w:val="left" w:pos="4530"/>
        </w:tabs>
        <w:spacing w:line="360" w:lineRule="auto"/>
        <w:jc w:val="both"/>
        <w:rPr>
          <w:rFonts w:ascii="Arial" w:hAnsi="Arial" w:cs="Arial"/>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5164F" w:rsidRPr="00D5164F" w:rsidRDefault="00D5164F" w:rsidP="00D5164F">
      <w:pPr>
        <w:tabs>
          <w:tab w:val="left" w:pos="4530"/>
        </w:tabs>
        <w:spacing w:line="360" w:lineRule="auto"/>
        <w:jc w:val="both"/>
        <w:rPr>
          <w:rFonts w:ascii="Arial" w:hAnsi="Arial" w:cs="Arial"/>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164F">
        <w:rPr>
          <w:rFonts w:ascii="Arial" w:hAnsi="Arial" w:cs="Arial"/>
          <w:bCs/>
          <w:iCs/>
          <w:noProof/>
          <w:color w:val="000000" w:themeColor="text1"/>
          <w:sz w:val="28"/>
          <w:szCs w:val="28"/>
          <w:lang w:eastAsia="es-ES"/>
        </w:rPr>
        <mc:AlternateContent>
          <mc:Choice Requires="wps">
            <w:drawing>
              <wp:anchor distT="0" distB="0" distL="114300" distR="114300" simplePos="0" relativeHeight="251670528" behindDoc="0" locked="0" layoutInCell="1" allowOverlap="1" wp14:anchorId="108DABF9" wp14:editId="260B336B">
                <wp:simplePos x="0" y="0"/>
                <wp:positionH relativeFrom="column">
                  <wp:posOffset>-99060</wp:posOffset>
                </wp:positionH>
                <wp:positionV relativeFrom="paragraph">
                  <wp:posOffset>224790</wp:posOffset>
                </wp:positionV>
                <wp:extent cx="5676900" cy="3038475"/>
                <wp:effectExtent l="0" t="0" r="19050" b="28575"/>
                <wp:wrapNone/>
                <wp:docPr id="41" name="Rectángulo 41"/>
                <wp:cNvGraphicFramePr/>
                <a:graphic xmlns:a="http://schemas.openxmlformats.org/drawingml/2006/main">
                  <a:graphicData uri="http://schemas.microsoft.com/office/word/2010/wordprocessingShape">
                    <wps:wsp>
                      <wps:cNvSpPr/>
                      <wps:spPr>
                        <a:xfrm>
                          <a:off x="0" y="0"/>
                          <a:ext cx="5676900" cy="3038475"/>
                        </a:xfrm>
                        <a:prstGeom prst="rect">
                          <a:avLst/>
                        </a:prstGeom>
                        <a:noFill/>
                        <a:ln w="19050" cap="flat" cmpd="sng" algn="ctr">
                          <a:solidFill>
                            <a:sysClr val="windowText" lastClr="000000"/>
                          </a:solidFill>
                          <a:prstDash val="sysDot"/>
                          <a:miter lim="800000"/>
                        </a:ln>
                        <a:effectLst/>
                      </wps:spPr>
                      <wps:txbx>
                        <w:txbxContent>
                          <w:p w:rsidR="00FD69DF" w:rsidRDefault="00FD69DF" w:rsidP="00D516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w14:anchorId="108DABF9" id="Rectángulo 41" o:spid="_x0000_s1029" style="position:absolute;left:0;text-align:left;margin-left:-7.8pt;margin-top:17.7pt;width:447pt;height:239.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" filled="f" strokecolor="windowText" strokeweight="1.5pt">
                <v:stroke dashstyle="1 1"/>
                <v:textbox>
                  <w:txbxContent>
                    <w:p w:rsidR="00FD69DF" w:rsidRDefault="00FD69DF" w:rsidP="00D5164F">
                      <w:pPr>
                        <w:jc w:val="center"/>
                      </w:pPr>
                    </w:p>
                  </w:txbxContent>
                </v:textbox>
              </v:rect>
            </w:pict>
          </mc:Fallback>
        </mc:AlternateContent>
      </w:r>
    </w:p>
    <w:p w:rsidR="00D5164F" w:rsidRPr="00D5164F" w:rsidRDefault="00D5164F" w:rsidP="00D5164F">
      <w:pPr>
        <w:tabs>
          <w:tab w:val="left" w:pos="4530"/>
        </w:tabs>
        <w:spacing w:line="360" w:lineRule="auto"/>
        <w:jc w:val="both"/>
        <w:rPr>
          <w:rFonts w:ascii="Arial" w:hAnsi="Arial" w:cs="Arial"/>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164F">
        <w:rPr>
          <w:rFonts w:ascii="Arial" w:hAnsi="Arial" w:cs="Arial"/>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FAST RELAXATION And APPLIED</w:t>
      </w:r>
      <w:r w:rsidRPr="00D5164F">
        <w:rPr>
          <w:rFonts w:ascii="Arial" w:hAnsi="Arial" w:cs="Arial"/>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D5164F" w:rsidRPr="00D5164F" w:rsidRDefault="00D5164F" w:rsidP="00D5164F">
      <w:pPr>
        <w:spacing w:line="360" w:lineRule="auto"/>
        <w:jc w:val="both"/>
        <w:rPr>
          <w:rFonts w:ascii="Arial" w:hAnsi="Arial" w:cs="Arial"/>
        </w:rPr>
      </w:pPr>
      <w:r w:rsidRPr="00D5164F">
        <w:rPr>
          <w:rFonts w:ascii="Arial" w:hAnsi="Arial" w:cs="Arial"/>
        </w:rPr>
        <w:t>To measure that go practising will result him increasingly easy relax.</w:t>
      </w:r>
    </w:p>
    <w:p w:rsidR="00D5164F" w:rsidRPr="00D5164F" w:rsidRDefault="00D5164F" w:rsidP="00D5164F">
      <w:pPr>
        <w:spacing w:line="360" w:lineRule="auto"/>
        <w:jc w:val="both"/>
        <w:rPr>
          <w:rFonts w:ascii="Arial" w:hAnsi="Arial" w:cs="Arial"/>
        </w:rPr>
      </w:pPr>
      <w:r w:rsidRPr="00D5164F">
        <w:rPr>
          <w:rFonts w:ascii="Arial" w:hAnsi="Arial" w:cs="Arial"/>
        </w:rPr>
        <w:t xml:space="preserve">With the relaxation applied look for that </w:t>
      </w:r>
      <w:r w:rsidRPr="00D5164F">
        <w:rPr>
          <w:rFonts w:ascii="Arial" w:hAnsi="Arial" w:cs="Arial"/>
          <w:i/>
        </w:rPr>
        <w:t>“it apply”</w:t>
      </w:r>
      <w:r w:rsidRPr="00D5164F">
        <w:rPr>
          <w:rFonts w:ascii="Arial" w:hAnsi="Arial" w:cs="Arial"/>
        </w:rPr>
        <w:t xml:space="preserve"> the technician learnt to situations of the daily life that produce him nervousness. </w:t>
      </w:r>
    </w:p>
    <w:p w:rsidR="00D5164F" w:rsidRPr="00D5164F" w:rsidRDefault="00D5164F" w:rsidP="00D5164F">
      <w:pPr>
        <w:spacing w:line="360" w:lineRule="auto"/>
        <w:jc w:val="both"/>
        <w:rPr>
          <w:rFonts w:ascii="Arial" w:hAnsi="Arial" w:cs="Arial"/>
        </w:rPr>
      </w:pPr>
      <w:r w:rsidRPr="00D5164F">
        <w:rPr>
          <w:rFonts w:ascii="Arial" w:hAnsi="Arial" w:cs="Arial"/>
        </w:rPr>
        <w:t>It will be able to adapt it to the circumstances in which it find  and reduce the times of contraction-relaxation.</w:t>
      </w:r>
    </w:p>
    <w:p w:rsidR="00D5164F" w:rsidRPr="00D5164F" w:rsidRDefault="00D5164F" w:rsidP="00D5164F">
      <w:pPr>
        <w:spacing w:line="360" w:lineRule="auto"/>
        <w:jc w:val="both"/>
        <w:rPr>
          <w:rFonts w:ascii="Arial" w:hAnsi="Arial" w:cs="Arial"/>
        </w:rPr>
      </w:pPr>
      <w:r w:rsidRPr="00D5164F">
        <w:rPr>
          <w:rFonts w:ascii="Arial" w:hAnsi="Arial" w:cs="Arial"/>
        </w:rPr>
        <w:t>Of this way will be able to make it in any place although it do not have of the necessary time to make the complete technician, only will need to be seated and concentrate in the exercises.</w:t>
      </w:r>
    </w:p>
    <w:p w:rsidR="00D5164F" w:rsidRPr="00D5164F" w:rsidRDefault="00D5164F" w:rsidP="00D5164F">
      <w:pPr>
        <w:spacing w:line="360" w:lineRule="auto"/>
        <w:jc w:val="both"/>
        <w:rPr>
          <w:rFonts w:ascii="Arial" w:hAnsi="Arial" w:cs="Arial"/>
        </w:rPr>
      </w:pPr>
    </w:p>
    <w:p w:rsidR="00D5164F" w:rsidRPr="00D5164F" w:rsidRDefault="00D5164F" w:rsidP="00D5164F">
      <w:pPr>
        <w:spacing w:line="360" w:lineRule="auto"/>
        <w:jc w:val="both"/>
        <w:rPr>
          <w:rFonts w:ascii="Arial" w:hAnsi="Arial" w:cs="Arial"/>
        </w:rPr>
      </w:pPr>
    </w:p>
    <w:p w:rsidR="00D5164F" w:rsidRPr="00D5164F" w:rsidRDefault="00D5164F" w:rsidP="00D5164F">
      <w:pPr>
        <w:spacing w:line="360" w:lineRule="auto"/>
        <w:jc w:val="both"/>
        <w:rPr>
          <w:rFonts w:ascii="Arial" w:hAnsi="Arial" w:cs="Arial"/>
        </w:rPr>
      </w:pPr>
    </w:p>
    <w:p w:rsidR="00D5164F" w:rsidRPr="00D5164F" w:rsidRDefault="00D5164F" w:rsidP="00D5164F">
      <w:pPr>
        <w:spacing w:line="360" w:lineRule="auto"/>
        <w:jc w:val="both"/>
        <w:rPr>
          <w:rFonts w:ascii="Arial" w:hAnsi="Arial" w:cs="Arial"/>
        </w:rPr>
      </w:pPr>
    </w:p>
    <w:p w:rsidR="00D5164F" w:rsidRPr="00D5164F" w:rsidRDefault="00D5164F" w:rsidP="00D5164F">
      <w:pPr>
        <w:spacing w:line="360" w:lineRule="auto"/>
        <w:jc w:val="both"/>
        <w:rPr>
          <w:rFonts w:ascii="Arial" w:hAnsi="Arial" w:cs="Arial"/>
        </w:rPr>
      </w:pPr>
    </w:p>
    <w:p w:rsidR="00D5164F" w:rsidRPr="00D5164F" w:rsidRDefault="00D5164F" w:rsidP="00D5164F">
      <w:pPr>
        <w:spacing w:line="360" w:lineRule="auto"/>
        <w:jc w:val="both"/>
        <w:rPr>
          <w:rFonts w:ascii="Arial" w:hAnsi="Arial" w:cs="Arial"/>
        </w:rPr>
      </w:pPr>
    </w:p>
    <w:p w:rsidR="00D5164F" w:rsidRPr="00D5164F" w:rsidRDefault="00D5164F" w:rsidP="00D5164F">
      <w:pPr>
        <w:spacing w:line="360" w:lineRule="auto"/>
        <w:jc w:val="center"/>
        <w:rPr>
          <w:rFonts w:ascii="Arial" w:hAnsi="Arial" w:cs="Arial"/>
          <w:sz w:val="24"/>
          <w:u w:val="single"/>
        </w:rPr>
      </w:pPr>
      <w:r w:rsidRPr="00D5164F">
        <w:rPr>
          <w:rFonts w:ascii="Arial" w:hAnsi="Arial" w:cs="Arial"/>
          <w:sz w:val="24"/>
          <w:u w:val="single"/>
        </w:rPr>
        <w:t>If has some doubt do not doubt in contacting with the team researcher.</w:t>
      </w:r>
    </w:p>
    <w:p w:rsidR="00D5164F" w:rsidRDefault="00D5164F" w:rsidP="00D5164F">
      <w:pPr>
        <w:spacing w:after="200" w:line="276" w:lineRule="auto"/>
        <w:rPr>
          <w:rFonts w:ascii="Calibri" w:eastAsia="Calibri" w:hAnsi="Calibri" w:cs="Times New Roman"/>
          <w:b/>
          <w:sz w:val="24"/>
          <w:szCs w:val="24"/>
        </w:rPr>
      </w:pPr>
    </w:p>
    <w:p w:rsidR="00166309" w:rsidRDefault="00166309" w:rsidP="00166309">
      <w:pPr>
        <w:spacing w:after="200" w:line="276" w:lineRule="auto"/>
        <w:jc w:val="center"/>
        <w:rPr>
          <w:rFonts w:ascii="Calibri" w:eastAsia="Calibri" w:hAnsi="Calibri" w:cs="Times New Roman"/>
          <w:b/>
          <w:sz w:val="32"/>
          <w:szCs w:val="24"/>
        </w:rPr>
      </w:pPr>
    </w:p>
    <w:p w:rsidR="00166309" w:rsidRDefault="00166309" w:rsidP="00166309">
      <w:pPr>
        <w:spacing w:after="200" w:line="276" w:lineRule="auto"/>
        <w:jc w:val="center"/>
        <w:rPr>
          <w:rFonts w:ascii="Calibri" w:eastAsia="Calibri" w:hAnsi="Calibri" w:cs="Times New Roman"/>
          <w:b/>
          <w:sz w:val="32"/>
          <w:szCs w:val="24"/>
        </w:rPr>
      </w:pPr>
    </w:p>
    <w:p w:rsidR="00166309" w:rsidRDefault="00166309" w:rsidP="00166309">
      <w:pPr>
        <w:spacing w:after="200" w:line="276" w:lineRule="auto"/>
        <w:jc w:val="center"/>
        <w:rPr>
          <w:rFonts w:ascii="Calibri" w:eastAsia="Calibri" w:hAnsi="Calibri" w:cs="Times New Roman"/>
          <w:b/>
          <w:sz w:val="32"/>
          <w:szCs w:val="24"/>
        </w:rPr>
      </w:pPr>
    </w:p>
    <w:p w:rsidR="00166309" w:rsidRDefault="00166309" w:rsidP="00166309">
      <w:pPr>
        <w:spacing w:after="200" w:line="276" w:lineRule="auto"/>
        <w:jc w:val="center"/>
        <w:rPr>
          <w:rFonts w:ascii="Calibri" w:eastAsia="Calibri" w:hAnsi="Calibri" w:cs="Times New Roman"/>
          <w:b/>
          <w:sz w:val="32"/>
          <w:szCs w:val="24"/>
        </w:rPr>
      </w:pPr>
    </w:p>
    <w:p w:rsidR="00166309" w:rsidRDefault="00166309" w:rsidP="00166309">
      <w:pPr>
        <w:spacing w:after="200" w:line="276" w:lineRule="auto"/>
        <w:jc w:val="center"/>
        <w:rPr>
          <w:rFonts w:ascii="Calibri" w:eastAsia="Calibri" w:hAnsi="Calibri" w:cs="Times New Roman"/>
          <w:b/>
          <w:sz w:val="32"/>
          <w:szCs w:val="24"/>
        </w:rPr>
      </w:pPr>
    </w:p>
    <w:p w:rsidR="00166309" w:rsidRDefault="00166309" w:rsidP="00166309">
      <w:pPr>
        <w:spacing w:after="200" w:line="276" w:lineRule="auto"/>
        <w:jc w:val="center"/>
        <w:rPr>
          <w:rFonts w:ascii="Calibri" w:eastAsia="Calibri" w:hAnsi="Calibri" w:cs="Times New Roman"/>
          <w:b/>
          <w:sz w:val="32"/>
          <w:szCs w:val="24"/>
        </w:rPr>
      </w:pPr>
    </w:p>
    <w:p w:rsidR="00166309" w:rsidRDefault="00166309" w:rsidP="00166309">
      <w:pPr>
        <w:spacing w:after="200" w:line="276" w:lineRule="auto"/>
        <w:jc w:val="center"/>
        <w:rPr>
          <w:rFonts w:ascii="Calibri" w:eastAsia="Calibri" w:hAnsi="Calibri" w:cs="Times New Roman"/>
          <w:b/>
          <w:sz w:val="32"/>
          <w:szCs w:val="24"/>
        </w:rPr>
      </w:pPr>
    </w:p>
    <w:p w:rsidR="00D5164F" w:rsidRPr="00166309" w:rsidRDefault="00D5164F" w:rsidP="00166309">
      <w:pPr>
        <w:spacing w:after="200" w:line="276" w:lineRule="auto"/>
        <w:jc w:val="center"/>
        <w:rPr>
          <w:rFonts w:ascii="Calibri" w:eastAsia="Calibri" w:hAnsi="Calibri" w:cs="Times New Roman"/>
          <w:b/>
          <w:sz w:val="32"/>
          <w:szCs w:val="24"/>
        </w:rPr>
      </w:pPr>
      <w:r w:rsidRPr="00166309">
        <w:rPr>
          <w:rFonts w:ascii="Calibri" w:eastAsia="Calibri" w:hAnsi="Calibri" w:cs="Times New Roman"/>
          <w:b/>
          <w:sz w:val="32"/>
          <w:szCs w:val="24"/>
        </w:rPr>
        <w:t>Annex 4. Guide for the researcher on the session of relaxation.</w:t>
      </w: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D5164F" w:rsidRPr="00D5164F" w:rsidRDefault="00D5164F" w:rsidP="00D5164F">
      <w:pPr>
        <w:pBdr>
          <w:top w:val="single" w:sz="24" w:space="0" w:color="099BDD"/>
          <w:left w:val="single" w:sz="24" w:space="0" w:color="099BDD"/>
          <w:bottom w:val="single" w:sz="24" w:space="0" w:color="099BDD"/>
          <w:right w:val="single" w:sz="24" w:space="0" w:color="099BDD"/>
        </w:pBdr>
        <w:shd w:val="clear" w:color="auto" w:fill="099BDD"/>
        <w:spacing w:before="120" w:after="0" w:line="264" w:lineRule="auto"/>
        <w:outlineLvl w:val="0"/>
        <w:rPr>
          <w:rFonts w:ascii="Calibri" w:eastAsia="SimSun" w:hAnsi="Calibri" w:cs="Tahoma"/>
          <w:caps/>
          <w:noProof/>
          <w:color w:val="FFFFFF"/>
          <w:spacing w:val="15"/>
          <w:lang w:eastAsia="ja-JP"/>
        </w:rPr>
      </w:pPr>
      <w:r w:rsidRPr="00D5164F">
        <w:rPr>
          <w:rFonts w:ascii="Calibri" w:eastAsia="SimSun" w:hAnsi="Calibri" w:cs="Tahoma"/>
          <w:caps/>
          <w:noProof/>
          <w:color w:val="FFFFFF"/>
          <w:spacing w:val="15"/>
          <w:lang w:eastAsia="ja-JP"/>
        </w:rPr>
        <w:lastRenderedPageBreak/>
        <w:t>GUIA SESSION RELAXATION FOR RESEARCHERS</w:t>
      </w:r>
    </w:p>
    <w:p w:rsidR="00D5164F" w:rsidRPr="00D5164F" w:rsidRDefault="00D5164F" w:rsidP="00D5164F">
      <w:pPr>
        <w:jc w:val="center"/>
        <w:rPr>
          <w:b/>
          <w:sz w:val="32"/>
        </w:rPr>
      </w:pPr>
    </w:p>
    <w:p w:rsidR="00D5164F" w:rsidRPr="00D5164F" w:rsidRDefault="00D5164F" w:rsidP="00D5164F">
      <w:pPr>
        <w:spacing w:line="360" w:lineRule="auto"/>
        <w:jc w:val="both"/>
        <w:rPr>
          <w:rFonts w:cs="Arial"/>
        </w:rPr>
      </w:pPr>
      <w:r w:rsidRPr="00D5164F">
        <w:rPr>
          <w:rFonts w:cs="Arial"/>
        </w:rPr>
        <w:t>To continuation go to carry out a session of relaxation by means of the Technician of Jacobson in his version abbreviated.</w:t>
      </w:r>
    </w:p>
    <w:p w:rsidR="00D5164F" w:rsidRPr="00D5164F" w:rsidRDefault="00D5164F" w:rsidP="00D5164F">
      <w:pPr>
        <w:spacing w:line="360" w:lineRule="auto"/>
        <w:jc w:val="both"/>
        <w:rPr>
          <w:rFonts w:cs="Arial"/>
        </w:rPr>
      </w:pPr>
      <w:r w:rsidRPr="00D5164F">
        <w:rPr>
          <w:rFonts w:cs="Arial"/>
        </w:rPr>
        <w:t>Before beginning the session go to review the different exercises with the end to interrupt the less possible the development of the session: Fist, forearm, expensive, neck, shoulders, abdominal, leg and ankle. Once that know all the exercises explain in that it consists the abdominal breath and do a pair of attempts giving the timely indications.</w:t>
      </w:r>
    </w:p>
    <w:p w:rsidR="00D5164F" w:rsidRPr="00D5164F" w:rsidRDefault="00D5164F" w:rsidP="00D5164F">
      <w:pPr>
        <w:spacing w:line="360" w:lineRule="auto"/>
        <w:jc w:val="both"/>
        <w:rPr>
          <w:rFonts w:cs="Arial"/>
        </w:rPr>
      </w:pPr>
      <w:r w:rsidRPr="00D5164F">
        <w:rPr>
          <w:rFonts w:cs="Arial"/>
        </w:rPr>
        <w:t>The contractions will last roughly 7 seconds and do not have to be so intense that produce pain when tightening against the reposabrazos or when closing the fist for example.</w:t>
      </w:r>
    </w:p>
    <w:p w:rsidR="00D5164F" w:rsidRPr="00D5164F" w:rsidRDefault="00D5164F" w:rsidP="00D5164F">
      <w:pPr>
        <w:spacing w:line="360" w:lineRule="auto"/>
        <w:jc w:val="both"/>
        <w:rPr>
          <w:rFonts w:cs="Arial"/>
        </w:rPr>
      </w:pPr>
      <w:r w:rsidRPr="00D5164F">
        <w:rPr>
          <w:rFonts w:cs="Arial"/>
        </w:rPr>
        <w:t>The time of relaxation will oscillate between 15 and 30 seconds.</w:t>
      </w:r>
    </w:p>
    <w:p w:rsidR="00D5164F" w:rsidRPr="00D5164F" w:rsidRDefault="00D5164F" w:rsidP="00D5164F">
      <w:pPr>
        <w:spacing w:line="360" w:lineRule="auto"/>
        <w:jc w:val="both"/>
        <w:rPr>
          <w:rFonts w:cs="Arial"/>
        </w:rPr>
      </w:pPr>
      <w:r w:rsidRPr="00D5164F">
        <w:rPr>
          <w:rFonts w:cs="Arial"/>
        </w:rPr>
        <w:t>Plant in position in position of seated, with the legs and the arms descruzados and with the head supported. We recommend him that it use comfortable clothes or that  desabroche the belt or buttons that opriman.</w:t>
      </w:r>
    </w:p>
    <w:p w:rsidR="00D5164F" w:rsidRPr="00D5164F" w:rsidRDefault="00D5164F" w:rsidP="00D5164F">
      <w:pPr>
        <w:spacing w:line="360" w:lineRule="auto"/>
        <w:jc w:val="both"/>
        <w:rPr>
          <w:rFonts w:cs="Arial"/>
        </w:rPr>
      </w:pPr>
      <w:r w:rsidRPr="00D5164F">
        <w:rPr>
          <w:rFonts w:cs="Arial"/>
        </w:rPr>
        <w:t>It is very important that concentrate  in the exercises that go to make and that during the procedure do not think in situations that cause him stress or fear.</w:t>
      </w:r>
    </w:p>
    <w:p w:rsidR="00D5164F" w:rsidRPr="00D5164F" w:rsidRDefault="00D5164F" w:rsidP="00D5164F">
      <w:pPr>
        <w:spacing w:line="360" w:lineRule="auto"/>
        <w:jc w:val="both"/>
        <w:rPr>
          <w:rFonts w:cs="Arial"/>
        </w:rPr>
      </w:pPr>
      <w:r w:rsidRPr="00D5164F">
        <w:rPr>
          <w:rFonts w:cs="Arial"/>
        </w:rPr>
        <w:t>It leave that his body go  relaxing to measure that advance.</w:t>
      </w:r>
    </w:p>
    <w:p w:rsidR="00D5164F" w:rsidRPr="00D5164F" w:rsidRDefault="00D5164F" w:rsidP="00D5164F">
      <w:pPr>
        <w:spacing w:line="360" w:lineRule="auto"/>
        <w:jc w:val="both"/>
        <w:rPr>
          <w:rFonts w:cs="Arial"/>
        </w:rPr>
      </w:pPr>
      <w:r w:rsidRPr="00D5164F">
        <w:rPr>
          <w:rFonts w:cs="Arial"/>
        </w:rPr>
        <w:t>To start with with the enclosed eyes go to make 5 abdominal breaths. Carrying all the air that inspire to our navel without moving the thorax.</w:t>
      </w:r>
    </w:p>
    <w:p w:rsidR="00D5164F" w:rsidRPr="00D5164F" w:rsidRDefault="00D5164F" w:rsidP="00D5164F">
      <w:pPr>
        <w:spacing w:line="360" w:lineRule="auto"/>
        <w:jc w:val="center"/>
        <w:rPr>
          <w:rFonts w:cs="Arial"/>
        </w:rPr>
      </w:pPr>
      <w:r w:rsidRPr="00D5164F">
        <w:rPr>
          <w:rFonts w:cs="Arial"/>
        </w:rPr>
        <w:t>We inspire-espiramos.</w:t>
      </w:r>
    </w:p>
    <w:p w:rsidR="00D5164F" w:rsidRPr="00D5164F" w:rsidRDefault="00D5164F" w:rsidP="00D5164F">
      <w:pPr>
        <w:spacing w:line="360" w:lineRule="auto"/>
        <w:jc w:val="center"/>
        <w:rPr>
          <w:rFonts w:cs="Arial"/>
        </w:rPr>
      </w:pPr>
      <w:r w:rsidRPr="00D5164F">
        <w:rPr>
          <w:rFonts w:cs="Arial"/>
        </w:rPr>
        <w:t>We inspire-espiramos.</w:t>
      </w:r>
    </w:p>
    <w:p w:rsidR="00D5164F" w:rsidRPr="00D5164F" w:rsidRDefault="00D5164F" w:rsidP="00D5164F">
      <w:pPr>
        <w:spacing w:line="360" w:lineRule="auto"/>
        <w:jc w:val="center"/>
        <w:rPr>
          <w:rFonts w:cs="Arial"/>
        </w:rPr>
      </w:pPr>
      <w:r w:rsidRPr="00D5164F">
        <w:rPr>
          <w:rFonts w:cs="Arial"/>
        </w:rPr>
        <w:t>We inspire-espiramos.</w:t>
      </w:r>
    </w:p>
    <w:p w:rsidR="00D5164F" w:rsidRPr="00D5164F" w:rsidRDefault="00D5164F" w:rsidP="00D5164F">
      <w:pPr>
        <w:spacing w:line="360" w:lineRule="auto"/>
        <w:jc w:val="center"/>
        <w:rPr>
          <w:rFonts w:cs="Arial"/>
        </w:rPr>
      </w:pPr>
      <w:r w:rsidRPr="00D5164F">
        <w:rPr>
          <w:rFonts w:cs="Arial"/>
        </w:rPr>
        <w:t>We inspire- espiramos.</w:t>
      </w:r>
    </w:p>
    <w:p w:rsidR="00D5164F" w:rsidRPr="00D5164F" w:rsidRDefault="00D5164F" w:rsidP="00D5164F">
      <w:pPr>
        <w:spacing w:line="360" w:lineRule="auto"/>
        <w:jc w:val="center"/>
        <w:rPr>
          <w:rFonts w:cs="Arial"/>
        </w:rPr>
      </w:pPr>
      <w:r w:rsidRPr="00D5164F">
        <w:rPr>
          <w:rFonts w:cs="Arial"/>
        </w:rPr>
        <w:t>Finally we inspire and espiramos.</w:t>
      </w:r>
    </w:p>
    <w:p w:rsidR="00D5164F" w:rsidRPr="00D5164F" w:rsidRDefault="00D5164F" w:rsidP="00D5164F">
      <w:pPr>
        <w:spacing w:line="360" w:lineRule="auto"/>
        <w:jc w:val="both"/>
        <w:rPr>
          <w:rFonts w:cs="Arial"/>
        </w:rPr>
      </w:pPr>
      <w:r w:rsidRPr="00D5164F">
        <w:rPr>
          <w:rFonts w:cs="Arial"/>
        </w:rPr>
        <w:t xml:space="preserve">Now we go to begin to contract the muscles. </w:t>
      </w:r>
    </w:p>
    <w:p w:rsidR="00D5164F" w:rsidRPr="00D5164F" w:rsidRDefault="00D5164F" w:rsidP="0060294D">
      <w:pPr>
        <w:numPr>
          <w:ilvl w:val="0"/>
          <w:numId w:val="40"/>
        </w:numPr>
        <w:spacing w:line="360" w:lineRule="auto"/>
        <w:contextualSpacing/>
        <w:jc w:val="both"/>
        <w:rPr>
          <w:rFonts w:cs="Arial"/>
        </w:rPr>
      </w:pPr>
      <w:r w:rsidRPr="00D5164F">
        <w:rPr>
          <w:rFonts w:cs="Arial"/>
        </w:rPr>
        <w:t xml:space="preserve">In the first place we contract the fist of our dominant hand. </w:t>
      </w:r>
    </w:p>
    <w:p w:rsidR="00D5164F" w:rsidRPr="00D5164F" w:rsidRDefault="00D5164F" w:rsidP="00D5164F">
      <w:pPr>
        <w:spacing w:line="360" w:lineRule="auto"/>
        <w:jc w:val="center"/>
        <w:rPr>
          <w:rFonts w:cs="Arial"/>
        </w:rPr>
      </w:pPr>
      <w:r w:rsidRPr="00D5164F">
        <w:rPr>
          <w:rFonts w:cs="Arial"/>
        </w:rPr>
        <w:t>&lt;1,2,3,4,5,6,7&gt;</w:t>
      </w:r>
    </w:p>
    <w:p w:rsidR="00D5164F" w:rsidRPr="00D5164F" w:rsidRDefault="00D5164F" w:rsidP="00D5164F">
      <w:pPr>
        <w:spacing w:line="360" w:lineRule="auto"/>
        <w:jc w:val="both"/>
        <w:rPr>
          <w:rFonts w:cs="Arial"/>
        </w:rPr>
      </w:pPr>
      <w:r w:rsidRPr="00D5164F">
        <w:rPr>
          <w:rFonts w:cs="Arial"/>
        </w:rPr>
        <w:t>We relax it (explaining mentally until 15-30).</w:t>
      </w:r>
    </w:p>
    <w:p w:rsidR="00D5164F" w:rsidRPr="00D5164F" w:rsidRDefault="00D5164F" w:rsidP="00D5164F">
      <w:pPr>
        <w:spacing w:line="360" w:lineRule="auto"/>
        <w:jc w:val="both"/>
        <w:rPr>
          <w:rFonts w:cs="Arial"/>
        </w:rPr>
      </w:pPr>
      <w:r w:rsidRPr="00D5164F">
        <w:rPr>
          <w:rFonts w:cs="Arial"/>
        </w:rPr>
        <w:lastRenderedPageBreak/>
        <w:t xml:space="preserve">Now we contract the fist of our NO dominant hand. </w:t>
      </w:r>
    </w:p>
    <w:p w:rsidR="00D5164F" w:rsidRPr="00D5164F" w:rsidRDefault="00D5164F" w:rsidP="00D5164F">
      <w:pPr>
        <w:spacing w:line="360" w:lineRule="auto"/>
        <w:jc w:val="center"/>
        <w:rPr>
          <w:rFonts w:cs="Arial"/>
        </w:rPr>
      </w:pPr>
      <w:r w:rsidRPr="00D5164F">
        <w:rPr>
          <w:rFonts w:cs="Arial"/>
        </w:rPr>
        <w:t>&lt;1,2,3,4,5,6,7&gt;</w:t>
      </w:r>
    </w:p>
    <w:p w:rsidR="00D5164F" w:rsidRPr="00D5164F" w:rsidRDefault="00D5164F" w:rsidP="00D5164F">
      <w:pPr>
        <w:spacing w:line="360" w:lineRule="auto"/>
        <w:jc w:val="both"/>
        <w:rPr>
          <w:rFonts w:cs="Arial"/>
        </w:rPr>
      </w:pPr>
      <w:r w:rsidRPr="00D5164F">
        <w:rPr>
          <w:rFonts w:cs="Arial"/>
        </w:rPr>
        <w:t>We relax it (explaining mentally until 15-30).</w:t>
      </w:r>
    </w:p>
    <w:p w:rsidR="00D5164F" w:rsidRPr="00D5164F" w:rsidRDefault="00D5164F" w:rsidP="0060294D">
      <w:pPr>
        <w:numPr>
          <w:ilvl w:val="0"/>
          <w:numId w:val="40"/>
        </w:numPr>
        <w:spacing w:line="360" w:lineRule="auto"/>
        <w:contextualSpacing/>
        <w:jc w:val="both"/>
        <w:rPr>
          <w:rFonts w:cs="Arial"/>
        </w:rPr>
      </w:pPr>
      <w:r w:rsidRPr="00D5164F">
        <w:rPr>
          <w:rFonts w:cs="Arial"/>
        </w:rPr>
        <w:t xml:space="preserve">It contract the forearm of the dominant side pushing against the reposabrazos of the armchair. </w:t>
      </w:r>
    </w:p>
    <w:p w:rsidR="00D5164F" w:rsidRPr="00D5164F" w:rsidRDefault="00D5164F" w:rsidP="00D5164F">
      <w:pPr>
        <w:spacing w:line="360" w:lineRule="auto"/>
        <w:jc w:val="center"/>
        <w:rPr>
          <w:rFonts w:cs="Arial"/>
        </w:rPr>
      </w:pPr>
      <w:r w:rsidRPr="00D5164F">
        <w:rPr>
          <w:rFonts w:cs="Arial"/>
        </w:rPr>
        <w:t>&lt;1,2,3,4,5,6,7&gt;</w:t>
      </w:r>
    </w:p>
    <w:p w:rsidR="00D5164F" w:rsidRPr="00D5164F" w:rsidRDefault="00D5164F" w:rsidP="00D5164F">
      <w:pPr>
        <w:spacing w:line="360" w:lineRule="auto"/>
        <w:jc w:val="both"/>
        <w:rPr>
          <w:rFonts w:cs="Arial"/>
        </w:rPr>
      </w:pPr>
      <w:r w:rsidRPr="00D5164F">
        <w:rPr>
          <w:rFonts w:cs="Arial"/>
        </w:rPr>
        <w:t>Now we go to leave that it relax  (explaining mentally until 15-30).</w:t>
      </w:r>
    </w:p>
    <w:p w:rsidR="00D5164F" w:rsidRPr="00D5164F" w:rsidRDefault="00D5164F" w:rsidP="00D5164F">
      <w:pPr>
        <w:spacing w:line="360" w:lineRule="auto"/>
        <w:jc w:val="both"/>
        <w:rPr>
          <w:rFonts w:cs="Arial"/>
        </w:rPr>
      </w:pPr>
      <w:r w:rsidRPr="00D5164F">
        <w:rPr>
          <w:rFonts w:cs="Arial"/>
        </w:rPr>
        <w:t xml:space="preserve">We repeat the same exercise with the another arm. In the first place during 7 seconds go to contract the forearm of our no dominant hand. </w:t>
      </w:r>
    </w:p>
    <w:p w:rsidR="00D5164F" w:rsidRPr="00D5164F" w:rsidRDefault="00D5164F" w:rsidP="00D5164F">
      <w:pPr>
        <w:spacing w:line="360" w:lineRule="auto"/>
        <w:jc w:val="center"/>
        <w:rPr>
          <w:rFonts w:cs="Arial"/>
        </w:rPr>
      </w:pPr>
      <w:r w:rsidRPr="00D5164F">
        <w:rPr>
          <w:rFonts w:cs="Arial"/>
        </w:rPr>
        <w:t>&lt;1,2,3,4,5,6,7&gt;</w:t>
      </w:r>
    </w:p>
    <w:p w:rsidR="00D5164F" w:rsidRPr="00D5164F" w:rsidRDefault="00D5164F" w:rsidP="00D5164F">
      <w:pPr>
        <w:spacing w:line="360" w:lineRule="auto"/>
        <w:jc w:val="both"/>
        <w:rPr>
          <w:rFonts w:cs="Arial"/>
        </w:rPr>
      </w:pPr>
      <w:r w:rsidRPr="00D5164F">
        <w:rPr>
          <w:rFonts w:cs="Arial"/>
        </w:rPr>
        <w:t>We go to leave that it relax  (explaining mentally until 15-30).</w:t>
      </w:r>
    </w:p>
    <w:p w:rsidR="00D5164F" w:rsidRPr="00D5164F" w:rsidRDefault="00D5164F" w:rsidP="00D5164F">
      <w:pPr>
        <w:spacing w:line="360" w:lineRule="auto"/>
        <w:jc w:val="both"/>
        <w:rPr>
          <w:rFonts w:cs="Arial"/>
        </w:rPr>
      </w:pPr>
      <w:r w:rsidRPr="00D5164F">
        <w:rPr>
          <w:rFonts w:cs="Arial"/>
        </w:rPr>
        <w:t>We go to divide the muscular groups of the face in three parts: Front, eyes and jaw.</w:t>
      </w:r>
    </w:p>
    <w:p w:rsidR="00D5164F" w:rsidRPr="00D5164F" w:rsidRDefault="00D5164F" w:rsidP="0060294D">
      <w:pPr>
        <w:numPr>
          <w:ilvl w:val="0"/>
          <w:numId w:val="40"/>
        </w:numPr>
        <w:spacing w:line="360" w:lineRule="auto"/>
        <w:contextualSpacing/>
        <w:jc w:val="both"/>
        <w:rPr>
          <w:rFonts w:cs="Arial"/>
        </w:rPr>
      </w:pPr>
      <w:r w:rsidRPr="00D5164F">
        <w:rPr>
          <w:rFonts w:cs="Arial"/>
        </w:rPr>
        <w:t>The first place go to raise the eyebrows.</w:t>
      </w:r>
    </w:p>
    <w:p w:rsidR="00D5164F" w:rsidRPr="00D5164F" w:rsidRDefault="00D5164F" w:rsidP="00D5164F">
      <w:pPr>
        <w:spacing w:line="360" w:lineRule="auto"/>
        <w:jc w:val="center"/>
        <w:rPr>
          <w:rFonts w:cs="Arial"/>
        </w:rPr>
      </w:pPr>
      <w:r w:rsidRPr="00D5164F">
        <w:rPr>
          <w:rFonts w:cs="Arial"/>
        </w:rPr>
        <w:t>&lt;1,2,3,4,5,6,7&gt;</w:t>
      </w:r>
    </w:p>
    <w:p w:rsidR="00D5164F" w:rsidRPr="00D5164F" w:rsidRDefault="00D5164F" w:rsidP="00D5164F">
      <w:pPr>
        <w:spacing w:line="360" w:lineRule="auto"/>
        <w:jc w:val="both"/>
        <w:rPr>
          <w:rFonts w:cs="Arial"/>
        </w:rPr>
      </w:pPr>
      <w:r w:rsidRPr="00D5164F">
        <w:rPr>
          <w:rFonts w:cs="Arial"/>
        </w:rPr>
        <w:t>We leave the face relaxed (explaining mentally until 15-30).</w:t>
      </w:r>
    </w:p>
    <w:p w:rsidR="00D5164F" w:rsidRPr="00D5164F" w:rsidRDefault="00D5164F" w:rsidP="0060294D">
      <w:pPr>
        <w:numPr>
          <w:ilvl w:val="0"/>
          <w:numId w:val="40"/>
        </w:numPr>
        <w:spacing w:line="360" w:lineRule="auto"/>
        <w:contextualSpacing/>
        <w:jc w:val="both"/>
        <w:rPr>
          <w:rFonts w:cs="Arial"/>
        </w:rPr>
      </w:pPr>
      <w:r w:rsidRPr="00D5164F">
        <w:rPr>
          <w:rFonts w:cs="Arial"/>
        </w:rPr>
        <w:t xml:space="preserve">We go to tighten the eyes and fruncir the nose. </w:t>
      </w:r>
    </w:p>
    <w:p w:rsidR="00D5164F" w:rsidRPr="00D5164F" w:rsidRDefault="00D5164F" w:rsidP="00D5164F">
      <w:pPr>
        <w:spacing w:line="360" w:lineRule="auto"/>
        <w:jc w:val="center"/>
        <w:rPr>
          <w:rFonts w:cs="Arial"/>
        </w:rPr>
      </w:pPr>
      <w:r w:rsidRPr="00D5164F">
        <w:rPr>
          <w:rFonts w:cs="Arial"/>
        </w:rPr>
        <w:t>&lt;1,2,3,4,5,6,7&gt;</w:t>
      </w:r>
    </w:p>
    <w:p w:rsidR="00D5164F" w:rsidRPr="00D5164F" w:rsidRDefault="00D5164F" w:rsidP="00D5164F">
      <w:pPr>
        <w:spacing w:line="360" w:lineRule="auto"/>
        <w:jc w:val="both"/>
        <w:rPr>
          <w:rFonts w:cs="Arial"/>
        </w:rPr>
      </w:pPr>
      <w:r w:rsidRPr="00D5164F">
        <w:rPr>
          <w:rFonts w:cs="Arial"/>
        </w:rPr>
        <w:t>We leave the face relaxed (explaining mentally until 15-30).</w:t>
      </w:r>
    </w:p>
    <w:p w:rsidR="00D5164F" w:rsidRPr="00D5164F" w:rsidRDefault="00D5164F" w:rsidP="0060294D">
      <w:pPr>
        <w:numPr>
          <w:ilvl w:val="0"/>
          <w:numId w:val="40"/>
        </w:numPr>
        <w:spacing w:line="360" w:lineRule="auto"/>
        <w:contextualSpacing/>
        <w:jc w:val="both"/>
        <w:rPr>
          <w:rFonts w:cs="Arial"/>
        </w:rPr>
      </w:pPr>
      <w:r w:rsidRPr="00D5164F">
        <w:rPr>
          <w:rFonts w:cs="Arial"/>
        </w:rPr>
        <w:t>It tighten the teeth and carry to backwards the commissure of the lips</w:t>
      </w:r>
    </w:p>
    <w:p w:rsidR="00D5164F" w:rsidRPr="00D5164F" w:rsidRDefault="00D5164F" w:rsidP="00D5164F">
      <w:pPr>
        <w:spacing w:line="360" w:lineRule="auto"/>
        <w:jc w:val="center"/>
        <w:rPr>
          <w:rFonts w:cs="Arial"/>
        </w:rPr>
      </w:pPr>
      <w:r w:rsidRPr="00D5164F">
        <w:rPr>
          <w:rFonts w:cs="Arial"/>
        </w:rPr>
        <w:t>&lt;1,2,3,4,5,6,7&gt;</w:t>
      </w:r>
    </w:p>
    <w:p w:rsidR="00D5164F" w:rsidRPr="00D5164F" w:rsidRDefault="00D5164F" w:rsidP="00D5164F">
      <w:pPr>
        <w:spacing w:line="360" w:lineRule="auto"/>
        <w:jc w:val="both"/>
        <w:rPr>
          <w:rFonts w:cs="Arial"/>
        </w:rPr>
      </w:pPr>
      <w:r w:rsidRPr="00D5164F">
        <w:rPr>
          <w:rFonts w:cs="Arial"/>
        </w:rPr>
        <w:t>We leave the face relaxed (explaining mentally until 15- 30).</w:t>
      </w:r>
    </w:p>
    <w:p w:rsidR="00D5164F" w:rsidRPr="00D5164F" w:rsidRDefault="00D5164F" w:rsidP="0060294D">
      <w:pPr>
        <w:numPr>
          <w:ilvl w:val="0"/>
          <w:numId w:val="40"/>
        </w:numPr>
        <w:spacing w:line="360" w:lineRule="auto"/>
        <w:contextualSpacing/>
        <w:jc w:val="both"/>
        <w:rPr>
          <w:rFonts w:cs="Arial"/>
        </w:rPr>
      </w:pPr>
      <w:r w:rsidRPr="00D5164F">
        <w:rPr>
          <w:rFonts w:cs="Arial"/>
        </w:rPr>
        <w:t xml:space="preserve">Throw of the chin downwards and tighten the head against the support tightening the muscles of the neck. </w:t>
      </w:r>
    </w:p>
    <w:p w:rsidR="00D5164F" w:rsidRPr="00D5164F" w:rsidRDefault="00D5164F" w:rsidP="00D5164F">
      <w:pPr>
        <w:spacing w:line="360" w:lineRule="auto"/>
        <w:jc w:val="center"/>
        <w:rPr>
          <w:rFonts w:cs="Arial"/>
        </w:rPr>
      </w:pPr>
      <w:r w:rsidRPr="00D5164F">
        <w:rPr>
          <w:rFonts w:cs="Arial"/>
        </w:rPr>
        <w:t>&lt;1,2,3,4,5,6,7&gt;</w:t>
      </w:r>
    </w:p>
    <w:p w:rsidR="00D5164F" w:rsidRPr="00D5164F" w:rsidRDefault="00D5164F" w:rsidP="00D5164F">
      <w:pPr>
        <w:spacing w:line="360" w:lineRule="auto"/>
        <w:jc w:val="both"/>
        <w:rPr>
          <w:rFonts w:cs="Arial"/>
        </w:rPr>
      </w:pPr>
      <w:r w:rsidRPr="00D5164F">
        <w:rPr>
          <w:rFonts w:cs="Arial"/>
        </w:rPr>
        <w:t>It leave that the neck relax  (explaining mentally until 15-30).</w:t>
      </w:r>
    </w:p>
    <w:p w:rsidR="00D5164F" w:rsidRPr="00D5164F" w:rsidRDefault="00D5164F" w:rsidP="0060294D">
      <w:pPr>
        <w:numPr>
          <w:ilvl w:val="0"/>
          <w:numId w:val="40"/>
        </w:numPr>
        <w:spacing w:line="360" w:lineRule="auto"/>
        <w:contextualSpacing/>
        <w:jc w:val="both"/>
        <w:rPr>
          <w:rFonts w:cs="Arial"/>
        </w:rPr>
      </w:pPr>
      <w:r w:rsidRPr="00D5164F">
        <w:rPr>
          <w:rFonts w:cs="Arial"/>
        </w:rPr>
        <w:t xml:space="preserve">It carry the shoulders to backwards trying joint the escapulas /shoulders for this is necessary that incorporate  slightly to in front. </w:t>
      </w:r>
    </w:p>
    <w:p w:rsidR="00D5164F" w:rsidRPr="00D5164F" w:rsidRDefault="00D5164F" w:rsidP="00D5164F">
      <w:pPr>
        <w:spacing w:line="360" w:lineRule="auto"/>
        <w:jc w:val="center"/>
        <w:rPr>
          <w:rFonts w:cs="Arial"/>
        </w:rPr>
      </w:pPr>
      <w:r w:rsidRPr="00D5164F">
        <w:rPr>
          <w:rFonts w:cs="Arial"/>
        </w:rPr>
        <w:t>&lt;1,2,3,4,5,6,7&gt;</w:t>
      </w:r>
    </w:p>
    <w:p w:rsidR="00D5164F" w:rsidRPr="00D5164F" w:rsidRDefault="00D5164F" w:rsidP="00D5164F">
      <w:pPr>
        <w:spacing w:line="360" w:lineRule="auto"/>
        <w:jc w:val="both"/>
        <w:rPr>
          <w:rFonts w:cs="Arial"/>
        </w:rPr>
      </w:pPr>
      <w:r w:rsidRPr="00D5164F">
        <w:rPr>
          <w:rFonts w:cs="Arial"/>
        </w:rPr>
        <w:lastRenderedPageBreak/>
        <w:t>We leave that it relax  (explaining mentally until 15-30).</w:t>
      </w:r>
    </w:p>
    <w:p w:rsidR="00D5164F" w:rsidRPr="00D5164F" w:rsidRDefault="00D5164F" w:rsidP="0060294D">
      <w:pPr>
        <w:numPr>
          <w:ilvl w:val="0"/>
          <w:numId w:val="40"/>
        </w:numPr>
        <w:spacing w:line="360" w:lineRule="auto"/>
        <w:contextualSpacing/>
        <w:jc w:val="both"/>
        <w:rPr>
          <w:rFonts w:cs="Arial"/>
        </w:rPr>
      </w:pPr>
      <w:r w:rsidRPr="00D5164F">
        <w:rPr>
          <w:rFonts w:cs="Arial"/>
        </w:rPr>
        <w:t xml:space="preserve">It tighten the abdominal muscles entering the abdomen to inside. </w:t>
      </w:r>
    </w:p>
    <w:p w:rsidR="00D5164F" w:rsidRPr="00D5164F" w:rsidRDefault="00D5164F" w:rsidP="00D5164F">
      <w:pPr>
        <w:spacing w:line="360" w:lineRule="auto"/>
        <w:jc w:val="center"/>
        <w:rPr>
          <w:rFonts w:cs="Arial"/>
        </w:rPr>
      </w:pPr>
      <w:r w:rsidRPr="00D5164F">
        <w:rPr>
          <w:rFonts w:cs="Arial"/>
        </w:rPr>
        <w:t>&lt;1,2,3,4,5,6,7&gt;</w:t>
      </w:r>
    </w:p>
    <w:p w:rsidR="00D5164F" w:rsidRPr="00D5164F" w:rsidRDefault="00D5164F" w:rsidP="00D5164F">
      <w:pPr>
        <w:spacing w:line="360" w:lineRule="auto"/>
        <w:jc w:val="both"/>
        <w:rPr>
          <w:rFonts w:cs="Arial"/>
        </w:rPr>
      </w:pPr>
      <w:r w:rsidRPr="00D5164F">
        <w:rPr>
          <w:rFonts w:cs="Arial"/>
        </w:rPr>
        <w:t>We leave that it relax  (explaining mentally until 15-30).</w:t>
      </w:r>
    </w:p>
    <w:p w:rsidR="00D5164F" w:rsidRPr="00D5164F" w:rsidRDefault="00D5164F" w:rsidP="0060294D">
      <w:pPr>
        <w:numPr>
          <w:ilvl w:val="0"/>
          <w:numId w:val="40"/>
        </w:numPr>
        <w:spacing w:line="360" w:lineRule="auto"/>
        <w:contextualSpacing/>
        <w:jc w:val="both"/>
        <w:rPr>
          <w:rFonts w:cs="Arial"/>
        </w:rPr>
      </w:pPr>
      <w:r w:rsidRPr="00D5164F">
        <w:rPr>
          <w:rFonts w:cs="Arial"/>
        </w:rPr>
        <w:t xml:space="preserve">It tighten the dominant leg from the thigh pushing against the chair (contracting tensors and extensores of the knee simultaneously) </w:t>
      </w:r>
    </w:p>
    <w:p w:rsidR="00D5164F" w:rsidRPr="00D5164F" w:rsidRDefault="00D5164F" w:rsidP="00D5164F">
      <w:pPr>
        <w:spacing w:line="360" w:lineRule="auto"/>
        <w:jc w:val="center"/>
        <w:rPr>
          <w:rFonts w:cs="Arial"/>
        </w:rPr>
      </w:pPr>
      <w:r w:rsidRPr="00D5164F">
        <w:rPr>
          <w:rFonts w:cs="Arial"/>
        </w:rPr>
        <w:t>&lt;1,2,3,4,5,6,7&gt;</w:t>
      </w:r>
    </w:p>
    <w:p w:rsidR="00D5164F" w:rsidRPr="00D5164F" w:rsidRDefault="00D5164F" w:rsidP="00D5164F">
      <w:pPr>
        <w:spacing w:line="360" w:lineRule="auto"/>
        <w:jc w:val="both"/>
        <w:rPr>
          <w:rFonts w:cs="Arial"/>
        </w:rPr>
      </w:pPr>
      <w:r w:rsidRPr="00D5164F">
        <w:rPr>
          <w:rFonts w:cs="Arial"/>
        </w:rPr>
        <w:t>Now we leave that it relax  (explaining mentally until 15-30).</w:t>
      </w:r>
    </w:p>
    <w:p w:rsidR="00D5164F" w:rsidRPr="00D5164F" w:rsidRDefault="00D5164F" w:rsidP="00D5164F">
      <w:pPr>
        <w:spacing w:line="360" w:lineRule="auto"/>
        <w:jc w:val="both"/>
        <w:rPr>
          <w:rFonts w:cs="Arial"/>
        </w:rPr>
      </w:pPr>
      <w:r w:rsidRPr="00D5164F">
        <w:rPr>
          <w:rFonts w:cs="Arial"/>
        </w:rPr>
        <w:t xml:space="preserve">It repeat the same exercise with the another leg. </w:t>
      </w:r>
    </w:p>
    <w:p w:rsidR="00D5164F" w:rsidRPr="00D5164F" w:rsidRDefault="00D5164F" w:rsidP="00D5164F">
      <w:pPr>
        <w:spacing w:line="360" w:lineRule="auto"/>
        <w:jc w:val="center"/>
        <w:rPr>
          <w:rFonts w:cs="Arial"/>
        </w:rPr>
      </w:pPr>
      <w:r w:rsidRPr="00D5164F">
        <w:rPr>
          <w:rFonts w:cs="Arial"/>
        </w:rPr>
        <w:t>&lt;1,2,3,4,5,6,7&gt;</w:t>
      </w:r>
    </w:p>
    <w:p w:rsidR="00D5164F" w:rsidRPr="00D5164F" w:rsidRDefault="00D5164F" w:rsidP="00D5164F">
      <w:pPr>
        <w:spacing w:line="360" w:lineRule="auto"/>
        <w:jc w:val="both"/>
        <w:rPr>
          <w:rFonts w:cs="Arial"/>
        </w:rPr>
      </w:pPr>
      <w:r w:rsidRPr="00D5164F">
        <w:rPr>
          <w:rFonts w:cs="Arial"/>
        </w:rPr>
        <w:t>We go to leave that it relax  (explaining mentally until 15-30).</w:t>
      </w:r>
    </w:p>
    <w:p w:rsidR="00D5164F" w:rsidRPr="00D5164F" w:rsidRDefault="00D5164F" w:rsidP="0060294D">
      <w:pPr>
        <w:numPr>
          <w:ilvl w:val="0"/>
          <w:numId w:val="40"/>
        </w:numPr>
        <w:spacing w:line="360" w:lineRule="auto"/>
        <w:contextualSpacing/>
        <w:jc w:val="both"/>
        <w:rPr>
          <w:rFonts w:cs="Arial"/>
        </w:rPr>
      </w:pPr>
      <w:r w:rsidRPr="00D5164F">
        <w:rPr>
          <w:rFonts w:cs="Arial"/>
        </w:rPr>
        <w:t>It make a flexión of ankle as if it put  on tiptoe pushing against the floor (flexión plant of the dominant ankle flexionando the foot to the floor) .</w:t>
      </w:r>
    </w:p>
    <w:p w:rsidR="00D5164F" w:rsidRPr="00D5164F" w:rsidRDefault="00D5164F" w:rsidP="00D5164F">
      <w:pPr>
        <w:spacing w:line="360" w:lineRule="auto"/>
        <w:jc w:val="center"/>
        <w:rPr>
          <w:rFonts w:cs="Arial"/>
        </w:rPr>
      </w:pPr>
      <w:r w:rsidRPr="00D5164F">
        <w:rPr>
          <w:rFonts w:cs="Arial"/>
        </w:rPr>
        <w:t>&lt;1,2,3,4,5,6,7&gt;</w:t>
      </w:r>
    </w:p>
    <w:p w:rsidR="00D5164F" w:rsidRPr="00D5164F" w:rsidRDefault="00D5164F" w:rsidP="00D5164F">
      <w:pPr>
        <w:spacing w:line="360" w:lineRule="auto"/>
        <w:jc w:val="both"/>
        <w:rPr>
          <w:rFonts w:cs="Arial"/>
        </w:rPr>
      </w:pPr>
      <w:r w:rsidRPr="00D5164F">
        <w:rPr>
          <w:rFonts w:cs="Arial"/>
        </w:rPr>
        <w:t>We leave that it relax  (explaining mentally until 15-30).</w:t>
      </w:r>
    </w:p>
    <w:p w:rsidR="00D5164F" w:rsidRPr="00D5164F" w:rsidRDefault="00D5164F" w:rsidP="00D5164F">
      <w:pPr>
        <w:spacing w:line="360" w:lineRule="auto"/>
        <w:jc w:val="both"/>
        <w:rPr>
          <w:rFonts w:cs="Arial"/>
        </w:rPr>
      </w:pPr>
      <w:r w:rsidRPr="00D5164F">
        <w:rPr>
          <w:rFonts w:cs="Arial"/>
        </w:rPr>
        <w:t>It repeat the exercise with the another ankle.</w:t>
      </w:r>
    </w:p>
    <w:p w:rsidR="00D5164F" w:rsidRPr="00D5164F" w:rsidRDefault="00D5164F" w:rsidP="00D5164F">
      <w:pPr>
        <w:spacing w:line="360" w:lineRule="auto"/>
        <w:jc w:val="center"/>
        <w:rPr>
          <w:rFonts w:cs="Arial"/>
        </w:rPr>
      </w:pPr>
      <w:r w:rsidRPr="00D5164F">
        <w:rPr>
          <w:rFonts w:cs="Arial"/>
        </w:rPr>
        <w:t>&lt;1,2,3,4,5,6,7&gt;</w:t>
      </w:r>
    </w:p>
    <w:p w:rsidR="00D5164F" w:rsidRPr="00D5164F" w:rsidRDefault="00D5164F" w:rsidP="00D5164F">
      <w:pPr>
        <w:spacing w:line="360" w:lineRule="auto"/>
        <w:jc w:val="both"/>
        <w:rPr>
          <w:rFonts w:cs="Arial"/>
        </w:rPr>
      </w:pPr>
      <w:r w:rsidRPr="00D5164F">
        <w:rPr>
          <w:rFonts w:cs="Arial"/>
        </w:rPr>
        <w:t>We leave that it relax  (explaining mentally until 15-30).</w:t>
      </w:r>
    </w:p>
    <w:p w:rsidR="00D5164F" w:rsidRPr="00D5164F" w:rsidRDefault="00D5164F" w:rsidP="0060294D">
      <w:pPr>
        <w:numPr>
          <w:ilvl w:val="0"/>
          <w:numId w:val="40"/>
        </w:numPr>
        <w:spacing w:line="360" w:lineRule="auto"/>
        <w:contextualSpacing/>
        <w:jc w:val="both"/>
        <w:rPr>
          <w:rFonts w:cs="Arial"/>
        </w:rPr>
      </w:pPr>
      <w:r w:rsidRPr="00D5164F">
        <w:rPr>
          <w:rFonts w:cs="Arial"/>
        </w:rPr>
        <w:t>It make a flexión of ankle as if it put  on tiptoe pushing against the floor (flexión plant of the no dominant ankle flexionando the foot to the floor).</w:t>
      </w:r>
    </w:p>
    <w:p w:rsidR="00D5164F" w:rsidRPr="00D5164F" w:rsidRDefault="00D5164F" w:rsidP="00D5164F">
      <w:pPr>
        <w:spacing w:line="360" w:lineRule="auto"/>
        <w:jc w:val="center"/>
        <w:rPr>
          <w:rFonts w:cs="Arial"/>
        </w:rPr>
      </w:pPr>
      <w:r w:rsidRPr="00D5164F">
        <w:rPr>
          <w:rFonts w:cs="Arial"/>
        </w:rPr>
        <w:t>&lt;1,2,3,4,5,6,7&gt;</w:t>
      </w:r>
    </w:p>
    <w:p w:rsidR="00D5164F" w:rsidRPr="00D5164F" w:rsidRDefault="00D5164F" w:rsidP="00D5164F">
      <w:pPr>
        <w:spacing w:line="360" w:lineRule="auto"/>
        <w:jc w:val="both"/>
        <w:rPr>
          <w:rFonts w:cs="Arial"/>
        </w:rPr>
      </w:pPr>
      <w:r w:rsidRPr="00D5164F">
        <w:rPr>
          <w:rFonts w:cs="Arial"/>
        </w:rPr>
        <w:t>We leave that it relax  (explaining mentally until 15-30).</w:t>
      </w:r>
    </w:p>
    <w:p w:rsidR="00D5164F" w:rsidRPr="00D5164F" w:rsidRDefault="00D5164F" w:rsidP="00D5164F">
      <w:pPr>
        <w:spacing w:line="360" w:lineRule="auto"/>
        <w:jc w:val="both"/>
        <w:rPr>
          <w:rFonts w:cs="Arial"/>
        </w:rPr>
      </w:pPr>
      <w:r w:rsidRPr="00D5164F">
        <w:rPr>
          <w:rFonts w:cs="Arial"/>
        </w:rPr>
        <w:t>It repeat the exercise with the another ankle.</w:t>
      </w:r>
    </w:p>
    <w:p w:rsidR="00D5164F" w:rsidRPr="00D5164F" w:rsidRDefault="00D5164F" w:rsidP="00D5164F">
      <w:pPr>
        <w:spacing w:line="360" w:lineRule="auto"/>
        <w:jc w:val="center"/>
        <w:rPr>
          <w:rFonts w:cs="Arial"/>
        </w:rPr>
      </w:pPr>
      <w:r w:rsidRPr="00D5164F">
        <w:rPr>
          <w:rFonts w:cs="Arial"/>
        </w:rPr>
        <w:t>&lt;1,2,3,4,5,6,7&gt;</w:t>
      </w:r>
    </w:p>
    <w:p w:rsidR="00D5164F" w:rsidRPr="00D5164F" w:rsidRDefault="00D5164F" w:rsidP="00D5164F">
      <w:pPr>
        <w:spacing w:line="360" w:lineRule="auto"/>
        <w:jc w:val="both"/>
        <w:rPr>
          <w:rFonts w:cs="Arial"/>
        </w:rPr>
      </w:pPr>
      <w:r w:rsidRPr="00D5164F">
        <w:rPr>
          <w:rFonts w:cs="Arial"/>
        </w:rPr>
        <w:t>We leave that it relax  (explaining mentally until 15-30).</w:t>
      </w:r>
    </w:p>
    <w:p w:rsidR="00D5164F" w:rsidRPr="00D5164F" w:rsidRDefault="00D5164F" w:rsidP="0060294D">
      <w:pPr>
        <w:numPr>
          <w:ilvl w:val="0"/>
          <w:numId w:val="40"/>
        </w:numPr>
        <w:spacing w:line="360" w:lineRule="auto"/>
        <w:contextualSpacing/>
        <w:jc w:val="both"/>
        <w:rPr>
          <w:rFonts w:cs="Arial"/>
        </w:rPr>
      </w:pPr>
      <w:r w:rsidRPr="00D5164F">
        <w:rPr>
          <w:rFonts w:cs="Arial"/>
        </w:rPr>
        <w:t>It make a flexión of ankle carrying the fingers to the knee (flexión dorsal of the no dominant foot flexionando the dominant ankle upwards).</w:t>
      </w:r>
    </w:p>
    <w:p w:rsidR="00D5164F" w:rsidRPr="00D5164F" w:rsidRDefault="00D5164F" w:rsidP="00D5164F">
      <w:pPr>
        <w:spacing w:line="360" w:lineRule="auto"/>
        <w:jc w:val="center"/>
        <w:rPr>
          <w:rFonts w:cs="Arial"/>
        </w:rPr>
      </w:pPr>
      <w:r w:rsidRPr="00D5164F">
        <w:rPr>
          <w:rFonts w:cs="Arial"/>
        </w:rPr>
        <w:lastRenderedPageBreak/>
        <w:t>&lt;1,2,3,4,5,6,7&gt;</w:t>
      </w:r>
    </w:p>
    <w:p w:rsidR="00D5164F" w:rsidRPr="00D5164F" w:rsidRDefault="00D5164F" w:rsidP="00D5164F">
      <w:pPr>
        <w:spacing w:line="360" w:lineRule="auto"/>
        <w:jc w:val="both"/>
        <w:rPr>
          <w:rFonts w:cs="Arial"/>
        </w:rPr>
      </w:pPr>
      <w:r w:rsidRPr="00D5164F">
        <w:rPr>
          <w:rFonts w:cs="Arial"/>
        </w:rPr>
        <w:t>We leave that it relax  (explaining mentally until 15-30).</w:t>
      </w:r>
    </w:p>
    <w:p w:rsidR="00D5164F" w:rsidRPr="00D5164F" w:rsidRDefault="00D5164F" w:rsidP="00D5164F">
      <w:pPr>
        <w:spacing w:line="360" w:lineRule="auto"/>
        <w:jc w:val="both"/>
        <w:rPr>
          <w:rFonts w:cs="Arial"/>
        </w:rPr>
      </w:pPr>
      <w:r w:rsidRPr="00D5164F">
        <w:rPr>
          <w:rFonts w:cs="Arial"/>
        </w:rPr>
        <w:t>It repeat the exercise with the another ankle.</w:t>
      </w:r>
    </w:p>
    <w:p w:rsidR="00D5164F" w:rsidRPr="00D5164F" w:rsidRDefault="00D5164F" w:rsidP="00D5164F">
      <w:pPr>
        <w:spacing w:line="360" w:lineRule="auto"/>
        <w:jc w:val="center"/>
        <w:rPr>
          <w:rFonts w:cs="Arial"/>
        </w:rPr>
      </w:pPr>
      <w:r w:rsidRPr="00D5164F">
        <w:rPr>
          <w:rFonts w:cs="Arial"/>
        </w:rPr>
        <w:t>&lt;1,2,3,4,5,6,7&gt;</w:t>
      </w:r>
    </w:p>
    <w:p w:rsidR="00D5164F" w:rsidRPr="00D5164F" w:rsidRDefault="00D5164F" w:rsidP="00D5164F">
      <w:pPr>
        <w:spacing w:line="360" w:lineRule="auto"/>
        <w:jc w:val="both"/>
        <w:rPr>
          <w:rFonts w:cs="Arial"/>
        </w:rPr>
      </w:pPr>
      <w:r w:rsidRPr="00D5164F">
        <w:rPr>
          <w:rFonts w:cs="Arial"/>
        </w:rPr>
        <w:t>Finally, we leave that it relax  (explaining mentally until 15-30).</w:t>
      </w:r>
    </w:p>
    <w:p w:rsidR="00D5164F" w:rsidRPr="00D5164F" w:rsidRDefault="00D5164F" w:rsidP="00D5164F">
      <w:pPr>
        <w:spacing w:line="360" w:lineRule="auto"/>
        <w:jc w:val="both"/>
        <w:rPr>
          <w:rFonts w:cs="Arial"/>
        </w:rPr>
      </w:pPr>
    </w:p>
    <w:p w:rsidR="00D5164F" w:rsidRPr="00D5164F" w:rsidRDefault="00D5164F" w:rsidP="00D5164F">
      <w:pPr>
        <w:spacing w:line="360" w:lineRule="auto"/>
        <w:jc w:val="both"/>
        <w:rPr>
          <w:rFonts w:cs="Arial"/>
        </w:rPr>
      </w:pPr>
      <w:r w:rsidRPr="00D5164F">
        <w:rPr>
          <w:rFonts w:cs="Arial"/>
        </w:rPr>
        <w:t>Little by little they go moving slowly the hands and the arms, afterwards the legs, the head, the neck, the trunk in the chair and finally that it open the eyes.</w:t>
      </w:r>
    </w:p>
    <w:p w:rsidR="00D5164F" w:rsidRPr="00D5164F" w:rsidRDefault="00D5164F" w:rsidP="00D5164F">
      <w:pPr>
        <w:spacing w:line="360" w:lineRule="auto"/>
        <w:jc w:val="both"/>
        <w:rPr>
          <w:rFonts w:cs="Arial"/>
        </w:rPr>
      </w:pPr>
    </w:p>
    <w:p w:rsidR="00D5164F" w:rsidRPr="00D5164F" w:rsidRDefault="00D5164F" w:rsidP="00D5164F">
      <w:pPr>
        <w:spacing w:line="360" w:lineRule="auto"/>
        <w:jc w:val="both"/>
        <w:rPr>
          <w:rFonts w:cs="Arial"/>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166309" w:rsidRDefault="00166309" w:rsidP="00166309">
      <w:pPr>
        <w:spacing w:after="200" w:line="276" w:lineRule="auto"/>
        <w:jc w:val="center"/>
        <w:rPr>
          <w:rFonts w:ascii="Calibri" w:eastAsia="Calibri" w:hAnsi="Calibri" w:cs="Times New Roman"/>
          <w:b/>
          <w:sz w:val="32"/>
          <w:szCs w:val="24"/>
        </w:rPr>
      </w:pPr>
    </w:p>
    <w:p w:rsidR="00166309" w:rsidRDefault="00166309" w:rsidP="00166309">
      <w:pPr>
        <w:spacing w:after="200" w:line="276" w:lineRule="auto"/>
        <w:jc w:val="center"/>
        <w:rPr>
          <w:rFonts w:ascii="Calibri" w:eastAsia="Calibri" w:hAnsi="Calibri" w:cs="Times New Roman"/>
          <w:b/>
          <w:sz w:val="32"/>
          <w:szCs w:val="24"/>
        </w:rPr>
      </w:pPr>
    </w:p>
    <w:p w:rsidR="00166309" w:rsidRDefault="00166309" w:rsidP="00166309">
      <w:pPr>
        <w:spacing w:after="200" w:line="276" w:lineRule="auto"/>
        <w:jc w:val="center"/>
        <w:rPr>
          <w:rFonts w:ascii="Calibri" w:eastAsia="Calibri" w:hAnsi="Calibri" w:cs="Times New Roman"/>
          <w:b/>
          <w:sz w:val="32"/>
          <w:szCs w:val="24"/>
        </w:rPr>
      </w:pPr>
    </w:p>
    <w:p w:rsidR="00166309" w:rsidRDefault="00166309" w:rsidP="00166309">
      <w:pPr>
        <w:spacing w:after="200" w:line="276" w:lineRule="auto"/>
        <w:jc w:val="center"/>
        <w:rPr>
          <w:rFonts w:ascii="Calibri" w:eastAsia="Calibri" w:hAnsi="Calibri" w:cs="Times New Roman"/>
          <w:b/>
          <w:sz w:val="32"/>
          <w:szCs w:val="24"/>
        </w:rPr>
      </w:pPr>
    </w:p>
    <w:p w:rsidR="00166309" w:rsidRDefault="00166309" w:rsidP="00166309">
      <w:pPr>
        <w:spacing w:after="200" w:line="276" w:lineRule="auto"/>
        <w:jc w:val="center"/>
        <w:rPr>
          <w:rFonts w:ascii="Calibri" w:eastAsia="Calibri" w:hAnsi="Calibri" w:cs="Times New Roman"/>
          <w:b/>
          <w:sz w:val="32"/>
          <w:szCs w:val="24"/>
        </w:rPr>
      </w:pPr>
    </w:p>
    <w:p w:rsidR="00166309" w:rsidRDefault="00166309" w:rsidP="00166309">
      <w:pPr>
        <w:spacing w:after="200" w:line="276" w:lineRule="auto"/>
        <w:jc w:val="center"/>
        <w:rPr>
          <w:rFonts w:ascii="Calibri" w:eastAsia="Calibri" w:hAnsi="Calibri" w:cs="Times New Roman"/>
          <w:b/>
          <w:sz w:val="32"/>
          <w:szCs w:val="24"/>
        </w:rPr>
      </w:pPr>
    </w:p>
    <w:p w:rsidR="00166309" w:rsidRDefault="00166309" w:rsidP="00166309">
      <w:pPr>
        <w:spacing w:after="200" w:line="276" w:lineRule="auto"/>
        <w:jc w:val="center"/>
        <w:rPr>
          <w:rFonts w:ascii="Calibri" w:eastAsia="Calibri" w:hAnsi="Calibri" w:cs="Times New Roman"/>
          <w:b/>
          <w:sz w:val="32"/>
          <w:szCs w:val="24"/>
        </w:rPr>
      </w:pPr>
    </w:p>
    <w:p w:rsidR="00D5164F" w:rsidRPr="00166309" w:rsidRDefault="00D5164F" w:rsidP="00166309">
      <w:pPr>
        <w:spacing w:after="200" w:line="276" w:lineRule="auto"/>
        <w:jc w:val="center"/>
        <w:rPr>
          <w:rFonts w:ascii="Calibri" w:eastAsia="Calibri" w:hAnsi="Calibri" w:cs="Times New Roman"/>
          <w:b/>
          <w:sz w:val="32"/>
          <w:szCs w:val="24"/>
        </w:rPr>
      </w:pPr>
      <w:r w:rsidRPr="00166309">
        <w:rPr>
          <w:rFonts w:ascii="Calibri" w:eastAsia="Calibri" w:hAnsi="Calibri" w:cs="Times New Roman"/>
          <w:b/>
          <w:sz w:val="32"/>
          <w:szCs w:val="24"/>
        </w:rPr>
        <w:t>Annex 5. Fascicle of collected of data of the group control and of the group intervention.</w:t>
      </w: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450C78" w:rsidRDefault="00450C78" w:rsidP="00D5164F">
      <w:pPr>
        <w:spacing w:after="200" w:line="276" w:lineRule="auto"/>
        <w:rPr>
          <w:rFonts w:ascii="Calibri" w:eastAsia="Calibri" w:hAnsi="Calibri" w:cs="Times New Roman"/>
          <w:b/>
          <w:sz w:val="24"/>
          <w:szCs w:val="24"/>
        </w:rPr>
      </w:pPr>
    </w:p>
    <w:p w:rsidR="00D5164F" w:rsidRDefault="00D5164F" w:rsidP="00D5164F">
      <w:pPr>
        <w:spacing w:after="200" w:line="276" w:lineRule="auto"/>
        <w:rPr>
          <w:rFonts w:ascii="Calibri" w:eastAsia="Calibri" w:hAnsi="Calibri" w:cs="Times New Roman"/>
          <w:b/>
          <w:sz w:val="24"/>
          <w:szCs w:val="24"/>
        </w:rPr>
        <w:sectPr w:rsidR="00D5164F" w:rsidSect="008B707B">
          <w:headerReference w:type="default" r:id="rId43"/>
          <w:pgSz w:w="11906" w:h="16838"/>
          <w:pgMar w:top="1418" w:right="1701" w:bottom="1418" w:left="1701" w:header="709" w:footer="709" w:gutter="0"/>
          <w:cols w:space="708"/>
          <w:docGrid w:linePitch="360"/>
        </w:sectPr>
      </w:pPr>
    </w:p>
    <w:p w:rsidR="00D5164F" w:rsidRPr="00D5164F" w:rsidRDefault="00D5164F" w:rsidP="00D5164F">
      <w:pPr>
        <w:spacing w:after="0" w:line="264" w:lineRule="auto"/>
        <w:rPr>
          <w:rFonts w:ascii="Calibri" w:eastAsia="SimSun" w:hAnsi="Calibri" w:cs="Tahoma"/>
          <w:caps/>
          <w:noProof/>
          <w:color w:val="099BDD"/>
          <w:spacing w:val="10"/>
          <w:sz w:val="24"/>
          <w:szCs w:val="24"/>
          <w:lang w:eastAsia="ja-JP"/>
        </w:rPr>
      </w:pPr>
      <w:r w:rsidRPr="00D5164F">
        <w:rPr>
          <w:rFonts w:ascii="Calibri" w:eastAsia="SimSun" w:hAnsi="Calibri" w:cs="Tahoma"/>
          <w:caps/>
          <w:noProof/>
          <w:color w:val="099BDD"/>
          <w:spacing w:val="10"/>
          <w:sz w:val="52"/>
          <w:szCs w:val="52"/>
          <w:lang w:eastAsia="ja-JP"/>
        </w:rPr>
        <w:lastRenderedPageBreak/>
        <w:t>Leaf register group control</w:t>
      </w:r>
      <w:r w:rsidRPr="00D5164F">
        <w:rPr>
          <w:rFonts w:ascii="Calibri" w:eastAsia="SimSun" w:hAnsi="Calibri" w:cs="Tahoma"/>
          <w:caps/>
          <w:noProof/>
          <w:color w:val="099BDD"/>
          <w:spacing w:val="10"/>
          <w:sz w:val="52"/>
          <w:szCs w:val="52"/>
          <w:lang w:eastAsia="ja-JP"/>
        </w:rPr>
        <w:tab/>
      </w:r>
      <w:r w:rsidRPr="00D5164F">
        <w:rPr>
          <w:rFonts w:ascii="Calibri" w:eastAsia="SimSun" w:hAnsi="Calibri" w:cs="Tahoma"/>
          <w:caps/>
          <w:noProof/>
          <w:color w:val="099BDD"/>
          <w:spacing w:val="10"/>
          <w:sz w:val="52"/>
          <w:szCs w:val="52"/>
          <w:lang w:eastAsia="ja-JP"/>
        </w:rPr>
        <w:tab/>
      </w:r>
      <w:r w:rsidRPr="00D5164F">
        <w:rPr>
          <w:rFonts w:ascii="Calibri" w:eastAsia="SimSun" w:hAnsi="Calibri" w:cs="Tahoma"/>
          <w:caps/>
          <w:noProof/>
          <w:color w:val="099BDD"/>
          <w:spacing w:val="10"/>
          <w:sz w:val="52"/>
          <w:szCs w:val="52"/>
          <w:lang w:eastAsia="ja-JP"/>
        </w:rPr>
        <w:tab/>
      </w:r>
      <w:r w:rsidRPr="00D5164F">
        <w:rPr>
          <w:rFonts w:ascii="Calibri" w:eastAsia="SimSun" w:hAnsi="Calibri" w:cs="Tahoma"/>
          <w:caps/>
          <w:noProof/>
          <w:color w:val="099BDD"/>
          <w:spacing w:val="10"/>
          <w:sz w:val="52"/>
          <w:szCs w:val="52"/>
          <w:lang w:eastAsia="ja-JP"/>
        </w:rPr>
        <w:tab/>
      </w:r>
      <w:r w:rsidRPr="00D5164F">
        <w:rPr>
          <w:rFonts w:ascii="Calibri" w:eastAsia="SimSun" w:hAnsi="Calibri" w:cs="Tahoma"/>
          <w:caps/>
          <w:noProof/>
          <w:color w:val="099BDD"/>
          <w:spacing w:val="10"/>
          <w:sz w:val="52"/>
          <w:szCs w:val="52"/>
          <w:lang w:eastAsia="ja-JP"/>
        </w:rPr>
        <w:tab/>
      </w:r>
      <w:r w:rsidRPr="00D5164F">
        <w:rPr>
          <w:rFonts w:ascii="Calibri" w:eastAsia="SimSun" w:hAnsi="Calibri" w:cs="Tahoma"/>
          <w:caps/>
          <w:noProof/>
          <w:color w:val="099BDD"/>
          <w:spacing w:val="10"/>
          <w:sz w:val="24"/>
          <w:szCs w:val="52"/>
          <w:lang w:eastAsia="ja-JP"/>
        </w:rPr>
        <w:t>NHC:</w:t>
      </w:r>
    </w:p>
    <w:p w:rsidR="00D5164F" w:rsidRPr="00D5164F" w:rsidRDefault="00D5164F" w:rsidP="00D5164F">
      <w:pPr>
        <w:pBdr>
          <w:top w:val="single" w:sz="24" w:space="0" w:color="099BDD"/>
          <w:left w:val="single" w:sz="24" w:space="0" w:color="099BDD"/>
          <w:bottom w:val="single" w:sz="24" w:space="0" w:color="099BDD"/>
          <w:right w:val="single" w:sz="24" w:space="0" w:color="099BDD"/>
        </w:pBdr>
        <w:shd w:val="clear" w:color="auto" w:fill="099BDD"/>
        <w:spacing w:before="120" w:after="0" w:line="264" w:lineRule="auto"/>
        <w:outlineLvl w:val="0"/>
        <w:rPr>
          <w:rFonts w:ascii="Calibri" w:eastAsia="SimSun" w:hAnsi="Calibri" w:cs="Tahoma"/>
          <w:caps/>
          <w:noProof/>
          <w:color w:val="FFFFFF"/>
          <w:spacing w:val="15"/>
          <w:lang w:eastAsia="ja-JP"/>
        </w:rPr>
      </w:pPr>
      <w:r w:rsidRPr="00D5164F">
        <w:rPr>
          <w:rFonts w:ascii="Calibri" w:eastAsia="SimSun" w:hAnsi="Calibri" w:cs="Tahoma"/>
          <w:caps/>
          <w:noProof/>
          <w:color w:val="FFFFFF"/>
          <w:spacing w:val="15"/>
          <w:lang w:eastAsia="ja-JP"/>
        </w:rPr>
        <w:t>DATA SOCIODEMOGRÁFICOS</w:t>
      </w:r>
    </w:p>
    <w:p w:rsidR="00D5164F" w:rsidRPr="00D5164F" w:rsidRDefault="00D5164F" w:rsidP="00D5164F">
      <w:pPr>
        <w:spacing w:before="120" w:after="200" w:line="240" w:lineRule="auto"/>
        <w:jc w:val="both"/>
        <w:rPr>
          <w:rFonts w:ascii="Calibri" w:eastAsia="SimSun" w:hAnsi="Calibri" w:cs="Arial"/>
          <w:lang w:eastAsia="ja-JP"/>
        </w:rPr>
      </w:pPr>
      <w:r w:rsidRPr="00D5164F">
        <w:rPr>
          <w:rFonts w:ascii="Calibri" w:eastAsia="SimSun" w:hAnsi="Calibri" w:cs="Arial"/>
          <w:lang w:eastAsia="ja-JP"/>
        </w:rPr>
        <w:t xml:space="preserve">Date of birth:                                     Sex: H/M         </w:t>
      </w:r>
      <w:r w:rsidRPr="00D5164F">
        <w:rPr>
          <w:rFonts w:ascii="Calibri" w:eastAsia="SimSun" w:hAnsi="Calibri" w:cs="Arial"/>
          <w:lang w:eastAsia="ja-JP"/>
        </w:rPr>
        <w:tab/>
      </w:r>
      <w:r w:rsidRPr="00D5164F">
        <w:rPr>
          <w:rFonts w:ascii="Calibri" w:eastAsia="SimSun" w:hAnsi="Calibri" w:cs="Arial"/>
          <w:lang w:eastAsia="ja-JP"/>
        </w:rPr>
        <w:tab/>
      </w:r>
      <w:r w:rsidRPr="00D5164F">
        <w:rPr>
          <w:rFonts w:ascii="Calibri" w:eastAsia="SimSun" w:hAnsi="Calibri" w:cs="Arial"/>
          <w:lang w:eastAsia="ja-JP"/>
        </w:rPr>
        <w:tab/>
      </w:r>
      <w:r w:rsidRPr="00D5164F">
        <w:rPr>
          <w:rFonts w:ascii="Calibri" w:eastAsia="SimSun" w:hAnsi="Calibri" w:cs="Arial"/>
          <w:lang w:eastAsia="ja-JP"/>
        </w:rPr>
        <w:tab/>
        <w:t>Occupation:</w:t>
      </w:r>
    </w:p>
    <w:p w:rsidR="00D5164F" w:rsidRPr="00D5164F" w:rsidRDefault="00D5164F" w:rsidP="00D5164F">
      <w:pPr>
        <w:spacing w:before="120" w:after="200" w:line="240" w:lineRule="auto"/>
        <w:jc w:val="both"/>
        <w:rPr>
          <w:rFonts w:ascii="Calibri" w:eastAsia="SimSun" w:hAnsi="Calibri" w:cs="Arial"/>
          <w:lang w:eastAsia="ja-JP"/>
        </w:rPr>
      </w:pPr>
      <w:r w:rsidRPr="00D5164F">
        <w:rPr>
          <w:rFonts w:ascii="Calibri" w:eastAsia="SimSun" w:hAnsi="Calibri" w:cs="Arial"/>
          <w:lang w:eastAsia="ja-JP"/>
        </w:rPr>
        <w:t>Familiar situation: civil State: Married/Soltero/Divorced/Widower/Separated/Couple in fact     Children IF NO           Nºchildren:         familiar Support: IF  NO it does not collect</w:t>
      </w:r>
    </w:p>
    <w:p w:rsidR="00D5164F" w:rsidRPr="00D5164F" w:rsidRDefault="00D5164F" w:rsidP="00D5164F">
      <w:pPr>
        <w:pBdr>
          <w:top w:val="single" w:sz="24" w:space="0" w:color="099BDD"/>
          <w:left w:val="single" w:sz="24" w:space="0" w:color="099BDD"/>
          <w:bottom w:val="single" w:sz="24" w:space="0" w:color="099BDD"/>
          <w:right w:val="single" w:sz="24" w:space="0" w:color="099BDD"/>
        </w:pBdr>
        <w:shd w:val="clear" w:color="auto" w:fill="099BDD"/>
        <w:spacing w:before="120" w:after="0" w:line="264" w:lineRule="auto"/>
        <w:outlineLvl w:val="0"/>
        <w:rPr>
          <w:rFonts w:ascii="Calibri" w:eastAsia="SimSun" w:hAnsi="Calibri" w:cs="Tahoma"/>
          <w:caps/>
          <w:color w:val="FFFFFF"/>
          <w:spacing w:val="15"/>
          <w:lang w:eastAsia="ja-JP"/>
        </w:rPr>
      </w:pPr>
      <w:r w:rsidRPr="00D5164F">
        <w:rPr>
          <w:rFonts w:ascii="Calibri" w:eastAsia="SimSun" w:hAnsi="Calibri" w:cs="Tahoma"/>
          <w:caps/>
          <w:color w:val="FFFFFF"/>
          <w:spacing w:val="15"/>
          <w:lang w:eastAsia="ja-JP"/>
        </w:rPr>
        <w:t>Medical data</w:t>
      </w:r>
    </w:p>
    <w:p w:rsidR="00D5164F" w:rsidRPr="00D5164F" w:rsidRDefault="00D5164F" w:rsidP="00D5164F">
      <w:pPr>
        <w:spacing w:before="120" w:after="200" w:line="240" w:lineRule="auto"/>
        <w:jc w:val="both"/>
        <w:rPr>
          <w:rFonts w:ascii="Calibri" w:eastAsia="SimSun" w:hAnsi="Calibri" w:cs="Arial"/>
          <w:lang w:eastAsia="ja-JP"/>
        </w:rPr>
      </w:pPr>
      <w:r w:rsidRPr="00D5164F">
        <w:rPr>
          <w:rFonts w:ascii="Calibri" w:eastAsia="SimSun" w:hAnsi="Calibri" w:cs="Arial"/>
          <w:lang w:eastAsia="ja-JP"/>
        </w:rPr>
        <w:t xml:space="preserve">It dates first query oncológica:                                 </w:t>
      </w:r>
      <w:r w:rsidRPr="00D5164F">
        <w:rPr>
          <w:rFonts w:ascii="Calibri" w:eastAsia="SimSun" w:hAnsi="Calibri" w:cs="Arial"/>
          <w:lang w:eastAsia="ja-JP"/>
        </w:rPr>
        <w:tab/>
      </w:r>
      <w:r w:rsidRPr="00D5164F">
        <w:rPr>
          <w:rFonts w:ascii="Calibri" w:eastAsia="SimSun" w:hAnsi="Calibri" w:cs="Arial"/>
          <w:lang w:eastAsia="ja-JP"/>
        </w:rPr>
        <w:tab/>
        <w:t xml:space="preserve">Diagnostic </w:t>
      </w:r>
      <w:r w:rsidR="004D192C">
        <w:rPr>
          <w:rFonts w:ascii="Calibri" w:eastAsia="SimSun" w:hAnsi="Calibri" w:cs="Arial"/>
          <w:lang w:eastAsia="ja-JP"/>
        </w:rPr>
        <w:t>oncologic</w:t>
      </w:r>
      <w:r w:rsidRPr="00D5164F">
        <w:rPr>
          <w:rFonts w:ascii="Calibri" w:eastAsia="SimSun" w:hAnsi="Calibri" w:cs="Arial"/>
          <w:lang w:eastAsia="ja-JP"/>
        </w:rPr>
        <w:t xml:space="preserve"> main:</w:t>
      </w:r>
    </w:p>
    <w:p w:rsidR="00D5164F" w:rsidRPr="00D5164F" w:rsidRDefault="00D5164F" w:rsidP="00D5164F">
      <w:pPr>
        <w:pBdr>
          <w:top w:val="single" w:sz="24" w:space="0" w:color="C9ECFC"/>
          <w:left w:val="single" w:sz="24" w:space="0" w:color="C9ECFC"/>
          <w:bottom w:val="single" w:sz="24" w:space="0" w:color="C9ECFC"/>
          <w:right w:val="single" w:sz="24" w:space="0" w:color="C9ECFC"/>
        </w:pBdr>
        <w:shd w:val="clear" w:color="auto" w:fill="C9ECFC"/>
        <w:spacing w:before="120" w:after="0" w:line="264" w:lineRule="auto"/>
        <w:outlineLvl w:val="1"/>
        <w:rPr>
          <w:rFonts w:ascii="Calibri" w:eastAsia="SimSun" w:hAnsi="Calibri" w:cs="Tahoma"/>
          <w:caps/>
          <w:spacing w:val="15"/>
          <w:lang w:eastAsia="ja-JP"/>
        </w:rPr>
      </w:pPr>
      <w:r w:rsidRPr="00D5164F">
        <w:rPr>
          <w:rFonts w:ascii="Calibri" w:eastAsia="SimSun" w:hAnsi="Calibri" w:cs="Tahoma"/>
          <w:caps/>
          <w:spacing w:val="15"/>
          <w:lang w:eastAsia="ja-JP"/>
        </w:rPr>
        <w:t xml:space="preserve">Treatment </w:t>
      </w:r>
      <w:r w:rsidR="004D192C">
        <w:rPr>
          <w:rFonts w:ascii="Calibri" w:eastAsia="SimSun" w:hAnsi="Calibri" w:cs="Tahoma"/>
          <w:caps/>
          <w:spacing w:val="15"/>
          <w:lang w:eastAsia="ja-JP"/>
        </w:rPr>
        <w:t>oncologic</w:t>
      </w:r>
    </w:p>
    <w:p w:rsidR="00D5164F" w:rsidRPr="00D5164F" w:rsidRDefault="00D5164F" w:rsidP="00D5164F">
      <w:pPr>
        <w:spacing w:before="120" w:after="200" w:line="240" w:lineRule="auto"/>
        <w:jc w:val="both"/>
        <w:rPr>
          <w:rFonts w:ascii="Calibri" w:eastAsia="SimSun" w:hAnsi="Calibri" w:cs="Arial"/>
          <w:lang w:eastAsia="ja-JP"/>
        </w:rPr>
      </w:pPr>
      <w:r w:rsidRPr="00D5164F">
        <w:rPr>
          <w:rFonts w:ascii="Calibri" w:eastAsia="SimSun" w:hAnsi="Calibri" w:cs="Arial"/>
          <w:lang w:eastAsia="ja-JP"/>
        </w:rPr>
        <w:tab/>
      </w:r>
      <w:r w:rsidRPr="00D5164F">
        <w:rPr>
          <w:rFonts w:ascii="Calibri" w:eastAsia="SimSun" w:hAnsi="Calibri" w:cs="Arial"/>
          <w:lang w:eastAsia="ja-JP"/>
        </w:rPr>
        <w:tab/>
        <w:t>Chemotherapy  IF  NO  Type: (oral, endovenosa, intratecal, peritoneal):                                           IQ  IF  NO</w:t>
      </w:r>
    </w:p>
    <w:p w:rsidR="00D5164F" w:rsidRPr="00D5164F" w:rsidRDefault="00D5164F" w:rsidP="00D5164F">
      <w:pPr>
        <w:spacing w:before="120" w:after="200" w:line="240" w:lineRule="auto"/>
        <w:jc w:val="both"/>
        <w:rPr>
          <w:rFonts w:ascii="Calibri" w:eastAsia="SimSun" w:hAnsi="Calibri" w:cs="Arial"/>
          <w:lang w:eastAsia="ja-JP"/>
        </w:rPr>
      </w:pPr>
      <w:r w:rsidRPr="00D5164F">
        <w:rPr>
          <w:rFonts w:ascii="Calibri" w:eastAsia="SimSun" w:hAnsi="Calibri" w:cs="Arial"/>
          <w:lang w:eastAsia="ja-JP"/>
        </w:rPr>
        <w:tab/>
      </w:r>
      <w:r w:rsidRPr="00D5164F">
        <w:rPr>
          <w:rFonts w:ascii="Calibri" w:eastAsia="SimSun" w:hAnsi="Calibri" w:cs="Arial"/>
          <w:lang w:eastAsia="ja-JP"/>
        </w:rPr>
        <w:tab/>
        <w:t xml:space="preserve">Radiotherapy IF  NO   </w:t>
      </w:r>
    </w:p>
    <w:p w:rsidR="00D5164F" w:rsidRPr="00D5164F" w:rsidRDefault="00D5164F" w:rsidP="00D5164F">
      <w:pPr>
        <w:spacing w:before="120" w:after="200" w:line="240" w:lineRule="auto"/>
        <w:jc w:val="both"/>
        <w:rPr>
          <w:rFonts w:ascii="Calibri" w:eastAsia="SimSun" w:hAnsi="Calibri" w:cs="Arial"/>
          <w:lang w:eastAsia="ja-JP"/>
        </w:rPr>
      </w:pPr>
      <w:r w:rsidRPr="00D5164F">
        <w:rPr>
          <w:rFonts w:ascii="Calibri" w:eastAsia="SimSun" w:hAnsi="Calibri" w:cs="Arial"/>
          <w:lang w:eastAsia="ja-JP"/>
        </w:rPr>
        <w:tab/>
      </w:r>
      <w:r w:rsidRPr="00D5164F">
        <w:rPr>
          <w:rFonts w:ascii="Calibri" w:eastAsia="SimSun" w:hAnsi="Calibri" w:cs="Arial"/>
          <w:lang w:eastAsia="ja-JP"/>
        </w:rPr>
        <w:tab/>
        <w:t>Therapy hormonal IF  NO</w:t>
      </w:r>
    </w:p>
    <w:p w:rsidR="00D5164F" w:rsidRPr="00D5164F" w:rsidRDefault="00D5164F" w:rsidP="00D5164F">
      <w:pPr>
        <w:spacing w:before="120" w:after="200" w:line="240" w:lineRule="auto"/>
        <w:jc w:val="both"/>
        <w:rPr>
          <w:rFonts w:ascii="Calibri" w:eastAsia="SimSun" w:hAnsi="Calibri" w:cs="Arial"/>
          <w:lang w:eastAsia="ja-JP"/>
        </w:rPr>
      </w:pPr>
      <w:r w:rsidRPr="00D5164F">
        <w:rPr>
          <w:rFonts w:ascii="Calibri" w:eastAsia="SimSun" w:hAnsi="Calibri" w:cs="Arial"/>
          <w:lang w:eastAsia="ja-JP"/>
        </w:rPr>
        <w:tab/>
      </w:r>
      <w:r w:rsidRPr="00D5164F">
        <w:rPr>
          <w:rFonts w:ascii="Calibri" w:eastAsia="SimSun" w:hAnsi="Calibri" w:cs="Arial"/>
          <w:lang w:eastAsia="ja-JP"/>
        </w:rPr>
        <w:tab/>
        <w:t>Biological therapy  IF  NO</w:t>
      </w:r>
    </w:p>
    <w:p w:rsidR="00D5164F" w:rsidRPr="00D5164F" w:rsidRDefault="00D5164F" w:rsidP="00D5164F">
      <w:pPr>
        <w:spacing w:before="120" w:after="200" w:line="240" w:lineRule="auto"/>
        <w:jc w:val="both"/>
        <w:rPr>
          <w:rFonts w:ascii="Calibri" w:eastAsia="SimSun" w:hAnsi="Calibri" w:cs="Arial"/>
          <w:lang w:eastAsia="ja-JP"/>
        </w:rPr>
      </w:pPr>
      <w:r w:rsidRPr="00D5164F">
        <w:rPr>
          <w:rFonts w:ascii="Calibri" w:eastAsia="SimSun" w:hAnsi="Calibri" w:cs="Arial"/>
          <w:lang w:eastAsia="ja-JP"/>
        </w:rPr>
        <w:tab/>
      </w:r>
      <w:r w:rsidRPr="00D5164F">
        <w:rPr>
          <w:rFonts w:ascii="Calibri" w:eastAsia="SimSun" w:hAnsi="Calibri" w:cs="Arial"/>
          <w:lang w:eastAsia="ja-JP"/>
        </w:rPr>
        <w:tab/>
        <w:t>Notable secondary effects IF  NO</w:t>
      </w:r>
    </w:p>
    <w:p w:rsidR="00D5164F" w:rsidRPr="00D5164F" w:rsidRDefault="00D5164F" w:rsidP="00D5164F">
      <w:pPr>
        <w:spacing w:before="120" w:after="200" w:line="240" w:lineRule="auto"/>
        <w:jc w:val="both"/>
        <w:rPr>
          <w:rFonts w:ascii="Calibri" w:eastAsia="SimSun" w:hAnsi="Calibri" w:cs="Arial"/>
          <w:lang w:eastAsia="ja-JP"/>
        </w:rPr>
      </w:pPr>
      <w:r w:rsidRPr="00D5164F">
        <w:rPr>
          <w:rFonts w:ascii="Calibri" w:eastAsia="SimSun" w:hAnsi="Calibri" w:cs="Arial"/>
          <w:lang w:eastAsia="ja-JP"/>
        </w:rPr>
        <w:tab/>
      </w:r>
      <w:r w:rsidRPr="00D5164F">
        <w:rPr>
          <w:rFonts w:ascii="Calibri" w:eastAsia="SimSun" w:hAnsi="Calibri" w:cs="Arial"/>
          <w:lang w:eastAsia="ja-JP"/>
        </w:rPr>
        <w:tab/>
      </w:r>
      <w:r w:rsidRPr="00D5164F">
        <w:rPr>
          <w:rFonts w:ascii="Calibri" w:eastAsia="SimSun" w:hAnsi="Calibri" w:cs="Arial"/>
          <w:lang w:eastAsia="ja-JP"/>
        </w:rPr>
        <w:tab/>
        <w:t>-Type-relation-intensity (ej. Chemotherapy-Nauseas-Slight, Radiotherapy-Injury skin-Eritema)</w:t>
      </w:r>
      <w:r w:rsidRPr="00D5164F">
        <w:rPr>
          <w:rFonts w:ascii="Calibri" w:eastAsia="SimSun" w:hAnsi="Calibri" w:cs="Arial"/>
          <w:lang w:eastAsia="ja-JP"/>
        </w:rPr>
        <w:tab/>
      </w:r>
    </w:p>
    <w:tbl>
      <w:tblPr>
        <w:tblStyle w:val="Tablaconcuadrcula1"/>
        <w:tblW w:w="0" w:type="auto"/>
        <w:tblLook w:val="04A0" w:firstRow="1" w:lastRow="0" w:firstColumn="1" w:lastColumn="0" w:noHBand="0" w:noVBand="1"/>
      </w:tblPr>
      <w:tblGrid>
        <w:gridCol w:w="4226"/>
        <w:gridCol w:w="4226"/>
        <w:gridCol w:w="4226"/>
      </w:tblGrid>
      <w:tr w:rsidR="00D5164F" w:rsidRPr="00D5164F" w:rsidTr="00FE1997">
        <w:trPr>
          <w:trHeight w:val="321"/>
        </w:trPr>
        <w:tc>
          <w:tcPr>
            <w:tcW w:w="4226" w:type="dxa"/>
          </w:tcPr>
          <w:p w:rsidR="00D5164F" w:rsidRPr="00D5164F" w:rsidRDefault="00D5164F" w:rsidP="00D5164F">
            <w:pPr>
              <w:jc w:val="both"/>
              <w:rPr>
                <w:rFonts w:ascii="Calibri" w:hAnsi="Calibri" w:cs="Arial"/>
                <w:lang w:val="es-ES"/>
              </w:rPr>
            </w:pPr>
          </w:p>
        </w:tc>
        <w:tc>
          <w:tcPr>
            <w:tcW w:w="4226" w:type="dxa"/>
          </w:tcPr>
          <w:p w:rsidR="00D5164F" w:rsidRPr="00D5164F" w:rsidRDefault="00D5164F" w:rsidP="00D5164F">
            <w:pPr>
              <w:jc w:val="both"/>
              <w:rPr>
                <w:rFonts w:ascii="Calibri" w:hAnsi="Calibri" w:cs="Arial"/>
                <w:lang w:val="es-ES"/>
              </w:rPr>
            </w:pPr>
          </w:p>
        </w:tc>
        <w:tc>
          <w:tcPr>
            <w:tcW w:w="4226" w:type="dxa"/>
          </w:tcPr>
          <w:p w:rsidR="00D5164F" w:rsidRPr="00D5164F" w:rsidRDefault="00D5164F" w:rsidP="00D5164F">
            <w:pPr>
              <w:jc w:val="both"/>
              <w:rPr>
                <w:rFonts w:ascii="Calibri" w:hAnsi="Calibri" w:cs="Arial"/>
                <w:lang w:val="es-ES"/>
              </w:rPr>
            </w:pPr>
          </w:p>
        </w:tc>
      </w:tr>
      <w:tr w:rsidR="00D5164F" w:rsidRPr="00D5164F" w:rsidTr="00FE1997">
        <w:trPr>
          <w:trHeight w:val="308"/>
        </w:trPr>
        <w:tc>
          <w:tcPr>
            <w:tcW w:w="4226" w:type="dxa"/>
          </w:tcPr>
          <w:p w:rsidR="00D5164F" w:rsidRPr="00D5164F" w:rsidRDefault="00D5164F" w:rsidP="00D5164F">
            <w:pPr>
              <w:jc w:val="both"/>
              <w:rPr>
                <w:rFonts w:ascii="Calibri" w:hAnsi="Calibri" w:cs="Arial"/>
                <w:lang w:val="es-ES"/>
              </w:rPr>
            </w:pPr>
          </w:p>
        </w:tc>
        <w:tc>
          <w:tcPr>
            <w:tcW w:w="4226" w:type="dxa"/>
          </w:tcPr>
          <w:p w:rsidR="00D5164F" w:rsidRPr="00D5164F" w:rsidRDefault="00D5164F" w:rsidP="00D5164F">
            <w:pPr>
              <w:jc w:val="both"/>
              <w:rPr>
                <w:rFonts w:ascii="Calibri" w:hAnsi="Calibri" w:cs="Arial"/>
                <w:lang w:val="es-ES"/>
              </w:rPr>
            </w:pPr>
          </w:p>
        </w:tc>
        <w:tc>
          <w:tcPr>
            <w:tcW w:w="4226" w:type="dxa"/>
          </w:tcPr>
          <w:p w:rsidR="00D5164F" w:rsidRPr="00D5164F" w:rsidRDefault="00D5164F" w:rsidP="00D5164F">
            <w:pPr>
              <w:jc w:val="both"/>
              <w:rPr>
                <w:rFonts w:ascii="Calibri" w:hAnsi="Calibri" w:cs="Arial"/>
                <w:lang w:val="es-ES"/>
              </w:rPr>
            </w:pPr>
          </w:p>
        </w:tc>
      </w:tr>
      <w:tr w:rsidR="00D5164F" w:rsidRPr="00D5164F" w:rsidTr="00FE1997">
        <w:trPr>
          <w:trHeight w:val="321"/>
        </w:trPr>
        <w:tc>
          <w:tcPr>
            <w:tcW w:w="4226" w:type="dxa"/>
          </w:tcPr>
          <w:p w:rsidR="00D5164F" w:rsidRPr="00D5164F" w:rsidRDefault="00D5164F" w:rsidP="00D5164F">
            <w:pPr>
              <w:jc w:val="both"/>
              <w:rPr>
                <w:rFonts w:ascii="Calibri" w:hAnsi="Calibri" w:cs="Arial"/>
                <w:lang w:val="es-ES"/>
              </w:rPr>
            </w:pPr>
          </w:p>
        </w:tc>
        <w:tc>
          <w:tcPr>
            <w:tcW w:w="4226" w:type="dxa"/>
          </w:tcPr>
          <w:p w:rsidR="00D5164F" w:rsidRPr="00D5164F" w:rsidRDefault="00D5164F" w:rsidP="00D5164F">
            <w:pPr>
              <w:jc w:val="both"/>
              <w:rPr>
                <w:rFonts w:ascii="Calibri" w:hAnsi="Calibri" w:cs="Arial"/>
                <w:lang w:val="es-ES"/>
              </w:rPr>
            </w:pPr>
          </w:p>
        </w:tc>
        <w:tc>
          <w:tcPr>
            <w:tcW w:w="4226" w:type="dxa"/>
          </w:tcPr>
          <w:p w:rsidR="00D5164F" w:rsidRPr="00D5164F" w:rsidRDefault="00D5164F" w:rsidP="00D5164F">
            <w:pPr>
              <w:jc w:val="both"/>
              <w:rPr>
                <w:rFonts w:ascii="Calibri" w:hAnsi="Calibri" w:cs="Arial"/>
                <w:lang w:val="es-ES"/>
              </w:rPr>
            </w:pPr>
          </w:p>
        </w:tc>
      </w:tr>
      <w:tr w:rsidR="00450C78" w:rsidRPr="00D5164F" w:rsidTr="00FE1997">
        <w:trPr>
          <w:trHeight w:val="321"/>
        </w:trPr>
        <w:tc>
          <w:tcPr>
            <w:tcW w:w="4226" w:type="dxa"/>
          </w:tcPr>
          <w:p w:rsidR="00450C78" w:rsidRPr="00235F95" w:rsidRDefault="00450C78" w:rsidP="00D5164F">
            <w:pPr>
              <w:jc w:val="both"/>
              <w:rPr>
                <w:rFonts w:ascii="Calibri" w:hAnsi="Calibri" w:cs="Arial"/>
                <w:lang w:val="es-ES"/>
              </w:rPr>
            </w:pPr>
          </w:p>
        </w:tc>
        <w:tc>
          <w:tcPr>
            <w:tcW w:w="4226" w:type="dxa"/>
          </w:tcPr>
          <w:p w:rsidR="00450C78" w:rsidRPr="00235F95" w:rsidRDefault="00450C78" w:rsidP="00D5164F">
            <w:pPr>
              <w:jc w:val="both"/>
              <w:rPr>
                <w:rFonts w:ascii="Calibri" w:hAnsi="Calibri" w:cs="Arial"/>
                <w:lang w:val="es-ES"/>
              </w:rPr>
            </w:pPr>
          </w:p>
        </w:tc>
        <w:tc>
          <w:tcPr>
            <w:tcW w:w="4226" w:type="dxa"/>
          </w:tcPr>
          <w:p w:rsidR="00450C78" w:rsidRPr="00235F95" w:rsidRDefault="00450C78" w:rsidP="00D5164F">
            <w:pPr>
              <w:jc w:val="both"/>
              <w:rPr>
                <w:rFonts w:ascii="Calibri" w:hAnsi="Calibri" w:cs="Arial"/>
                <w:lang w:val="es-ES"/>
              </w:rPr>
            </w:pPr>
          </w:p>
        </w:tc>
      </w:tr>
      <w:tr w:rsidR="00450C78" w:rsidRPr="00D5164F" w:rsidTr="00FE1997">
        <w:trPr>
          <w:trHeight w:val="321"/>
        </w:trPr>
        <w:tc>
          <w:tcPr>
            <w:tcW w:w="4226" w:type="dxa"/>
          </w:tcPr>
          <w:p w:rsidR="00450C78" w:rsidRPr="00235F95" w:rsidRDefault="00450C78" w:rsidP="00D5164F">
            <w:pPr>
              <w:jc w:val="both"/>
              <w:rPr>
                <w:rFonts w:ascii="Calibri" w:hAnsi="Calibri" w:cs="Arial"/>
                <w:lang w:val="es-ES"/>
              </w:rPr>
            </w:pPr>
          </w:p>
        </w:tc>
        <w:tc>
          <w:tcPr>
            <w:tcW w:w="4226" w:type="dxa"/>
          </w:tcPr>
          <w:p w:rsidR="00450C78" w:rsidRPr="00235F95" w:rsidRDefault="00450C78" w:rsidP="00D5164F">
            <w:pPr>
              <w:jc w:val="both"/>
              <w:rPr>
                <w:rFonts w:ascii="Calibri" w:hAnsi="Calibri" w:cs="Arial"/>
                <w:lang w:val="es-ES"/>
              </w:rPr>
            </w:pPr>
          </w:p>
        </w:tc>
        <w:tc>
          <w:tcPr>
            <w:tcW w:w="4226" w:type="dxa"/>
          </w:tcPr>
          <w:p w:rsidR="00450C78" w:rsidRPr="00235F95" w:rsidRDefault="00450C78" w:rsidP="00D5164F">
            <w:pPr>
              <w:jc w:val="both"/>
              <w:rPr>
                <w:rFonts w:ascii="Calibri" w:hAnsi="Calibri" w:cs="Arial"/>
                <w:lang w:val="es-ES"/>
              </w:rPr>
            </w:pPr>
          </w:p>
        </w:tc>
      </w:tr>
      <w:tr w:rsidR="00450C78" w:rsidRPr="00D5164F" w:rsidTr="00FE1997">
        <w:trPr>
          <w:trHeight w:val="321"/>
        </w:trPr>
        <w:tc>
          <w:tcPr>
            <w:tcW w:w="4226" w:type="dxa"/>
          </w:tcPr>
          <w:p w:rsidR="00450C78" w:rsidRPr="00235F95" w:rsidRDefault="00450C78" w:rsidP="00D5164F">
            <w:pPr>
              <w:jc w:val="both"/>
              <w:rPr>
                <w:rFonts w:ascii="Calibri" w:hAnsi="Calibri" w:cs="Arial"/>
                <w:lang w:val="es-ES"/>
              </w:rPr>
            </w:pPr>
          </w:p>
        </w:tc>
        <w:tc>
          <w:tcPr>
            <w:tcW w:w="4226" w:type="dxa"/>
          </w:tcPr>
          <w:p w:rsidR="00450C78" w:rsidRPr="00235F95" w:rsidRDefault="00450C78" w:rsidP="00D5164F">
            <w:pPr>
              <w:jc w:val="both"/>
              <w:rPr>
                <w:rFonts w:ascii="Calibri" w:hAnsi="Calibri" w:cs="Arial"/>
                <w:lang w:val="es-ES"/>
              </w:rPr>
            </w:pPr>
          </w:p>
        </w:tc>
        <w:tc>
          <w:tcPr>
            <w:tcW w:w="4226" w:type="dxa"/>
          </w:tcPr>
          <w:p w:rsidR="00450C78" w:rsidRPr="00235F95" w:rsidRDefault="00450C78" w:rsidP="00D5164F">
            <w:pPr>
              <w:jc w:val="both"/>
              <w:rPr>
                <w:rFonts w:ascii="Calibri" w:hAnsi="Calibri" w:cs="Arial"/>
                <w:lang w:val="es-ES"/>
              </w:rPr>
            </w:pPr>
          </w:p>
        </w:tc>
      </w:tr>
      <w:tr w:rsidR="00450C78" w:rsidRPr="00D5164F" w:rsidTr="00FE1997">
        <w:trPr>
          <w:trHeight w:val="321"/>
        </w:trPr>
        <w:tc>
          <w:tcPr>
            <w:tcW w:w="4226" w:type="dxa"/>
          </w:tcPr>
          <w:p w:rsidR="00450C78" w:rsidRPr="00235F95" w:rsidRDefault="00450C78" w:rsidP="00D5164F">
            <w:pPr>
              <w:jc w:val="both"/>
              <w:rPr>
                <w:rFonts w:ascii="Calibri" w:hAnsi="Calibri" w:cs="Arial"/>
                <w:lang w:val="es-ES"/>
              </w:rPr>
            </w:pPr>
          </w:p>
        </w:tc>
        <w:tc>
          <w:tcPr>
            <w:tcW w:w="4226" w:type="dxa"/>
          </w:tcPr>
          <w:p w:rsidR="00450C78" w:rsidRPr="00235F95" w:rsidRDefault="00450C78" w:rsidP="00D5164F">
            <w:pPr>
              <w:jc w:val="both"/>
              <w:rPr>
                <w:rFonts w:ascii="Calibri" w:hAnsi="Calibri" w:cs="Arial"/>
                <w:lang w:val="es-ES"/>
              </w:rPr>
            </w:pPr>
          </w:p>
        </w:tc>
        <w:tc>
          <w:tcPr>
            <w:tcW w:w="4226" w:type="dxa"/>
          </w:tcPr>
          <w:p w:rsidR="00450C78" w:rsidRPr="00235F95" w:rsidRDefault="00450C78" w:rsidP="00D5164F">
            <w:pPr>
              <w:jc w:val="both"/>
              <w:rPr>
                <w:rFonts w:ascii="Calibri" w:hAnsi="Calibri" w:cs="Arial"/>
                <w:lang w:val="es-ES"/>
              </w:rPr>
            </w:pPr>
          </w:p>
        </w:tc>
      </w:tr>
      <w:tr w:rsidR="00450C78" w:rsidRPr="00D5164F" w:rsidTr="00FE1997">
        <w:trPr>
          <w:trHeight w:val="321"/>
        </w:trPr>
        <w:tc>
          <w:tcPr>
            <w:tcW w:w="4226" w:type="dxa"/>
          </w:tcPr>
          <w:p w:rsidR="00450C78" w:rsidRPr="00235F95" w:rsidRDefault="00450C78" w:rsidP="00D5164F">
            <w:pPr>
              <w:jc w:val="both"/>
              <w:rPr>
                <w:rFonts w:ascii="Calibri" w:hAnsi="Calibri" w:cs="Arial"/>
                <w:lang w:val="es-ES"/>
              </w:rPr>
            </w:pPr>
          </w:p>
        </w:tc>
        <w:tc>
          <w:tcPr>
            <w:tcW w:w="4226" w:type="dxa"/>
          </w:tcPr>
          <w:p w:rsidR="00450C78" w:rsidRPr="00235F95" w:rsidRDefault="00450C78" w:rsidP="00D5164F">
            <w:pPr>
              <w:jc w:val="both"/>
              <w:rPr>
                <w:rFonts w:ascii="Calibri" w:hAnsi="Calibri" w:cs="Arial"/>
                <w:lang w:val="es-ES"/>
              </w:rPr>
            </w:pPr>
          </w:p>
        </w:tc>
        <w:tc>
          <w:tcPr>
            <w:tcW w:w="4226" w:type="dxa"/>
          </w:tcPr>
          <w:p w:rsidR="00450C78" w:rsidRPr="00235F95" w:rsidRDefault="00450C78" w:rsidP="00D5164F">
            <w:pPr>
              <w:jc w:val="both"/>
              <w:rPr>
                <w:rFonts w:ascii="Calibri" w:hAnsi="Calibri" w:cs="Arial"/>
                <w:lang w:val="es-ES"/>
              </w:rPr>
            </w:pPr>
          </w:p>
        </w:tc>
      </w:tr>
    </w:tbl>
    <w:p w:rsidR="00D5164F" w:rsidRPr="00D5164F" w:rsidRDefault="00D5164F" w:rsidP="00D5164F">
      <w:pPr>
        <w:pBdr>
          <w:top w:val="single" w:sz="24" w:space="0" w:color="C9ECFC"/>
          <w:left w:val="single" w:sz="24" w:space="0" w:color="C9ECFC"/>
          <w:bottom w:val="single" w:sz="24" w:space="0" w:color="C9ECFC"/>
          <w:right w:val="single" w:sz="24" w:space="0" w:color="C9ECFC"/>
        </w:pBdr>
        <w:shd w:val="clear" w:color="auto" w:fill="C9ECFC"/>
        <w:spacing w:before="120" w:after="0" w:line="264" w:lineRule="auto"/>
        <w:outlineLvl w:val="1"/>
        <w:rPr>
          <w:rFonts w:ascii="Calibri" w:eastAsia="SimSun" w:hAnsi="Calibri" w:cs="Tahoma"/>
          <w:caps/>
          <w:spacing w:val="15"/>
          <w:lang w:val="en-US" w:eastAsia="ja-JP"/>
        </w:rPr>
      </w:pPr>
      <w:r w:rsidRPr="00D5164F">
        <w:rPr>
          <w:rFonts w:ascii="Calibri" w:eastAsia="SimSun" w:hAnsi="Calibri" w:cs="Tahoma"/>
          <w:caps/>
          <w:spacing w:val="15"/>
          <w:lang w:val="en-US" w:eastAsia="ja-JP"/>
        </w:rPr>
        <w:t>Treatment ansiolítico/hypnotic/antidepressant.</w:t>
      </w:r>
      <w:r w:rsidRPr="00D5164F">
        <w:rPr>
          <w:rFonts w:ascii="Calibri" w:eastAsia="SimSun" w:hAnsi="Calibri" w:cs="Tahoma"/>
          <w:caps/>
          <w:spacing w:val="15"/>
          <w:lang w:val="en-US" w:eastAsia="ja-JP"/>
        </w:rPr>
        <w:tab/>
      </w:r>
      <w:r w:rsidRPr="00D5164F">
        <w:rPr>
          <w:rFonts w:ascii="Calibri" w:eastAsia="SimSun" w:hAnsi="Calibri" w:cs="Tahoma"/>
          <w:caps/>
          <w:spacing w:val="15"/>
          <w:lang w:val="en-US" w:eastAsia="ja-JP"/>
        </w:rPr>
        <w:tab/>
      </w:r>
      <w:r w:rsidRPr="00D5164F">
        <w:rPr>
          <w:rFonts w:ascii="Calibri" w:eastAsia="SimSun" w:hAnsi="Calibri" w:cs="Tahoma"/>
          <w:caps/>
          <w:spacing w:val="15"/>
          <w:lang w:val="en-US" w:eastAsia="ja-JP"/>
        </w:rPr>
        <w:tab/>
      </w:r>
      <w:r w:rsidRPr="00D5164F">
        <w:rPr>
          <w:rFonts w:ascii="Calibri" w:eastAsia="SimSun" w:hAnsi="Calibri" w:cs="Tahoma"/>
          <w:caps/>
          <w:spacing w:val="15"/>
          <w:lang w:val="en-US" w:eastAsia="ja-JP"/>
        </w:rPr>
        <w:tab/>
      </w:r>
    </w:p>
    <w:tbl>
      <w:tblPr>
        <w:tblStyle w:val="Tablaconcuadrcula1"/>
        <w:tblW w:w="14529" w:type="dxa"/>
        <w:tblLook w:val="04A0" w:firstRow="1" w:lastRow="0" w:firstColumn="1" w:lastColumn="0" w:noHBand="0" w:noVBand="1"/>
      </w:tblPr>
      <w:tblGrid>
        <w:gridCol w:w="2905"/>
        <w:gridCol w:w="2906"/>
        <w:gridCol w:w="2906"/>
        <w:gridCol w:w="2906"/>
        <w:gridCol w:w="2906"/>
      </w:tblGrid>
      <w:tr w:rsidR="00D5164F" w:rsidRPr="00D5164F" w:rsidTr="00FE1997">
        <w:trPr>
          <w:trHeight w:val="371"/>
        </w:trPr>
        <w:tc>
          <w:tcPr>
            <w:tcW w:w="2905" w:type="dxa"/>
          </w:tcPr>
          <w:p w:rsidR="00D5164F" w:rsidRPr="00D5164F" w:rsidRDefault="00D5164F" w:rsidP="00D5164F">
            <w:pPr>
              <w:pBdr>
                <w:top w:val="dotted" w:sz="6" w:space="2" w:color="099BDD"/>
              </w:pBdr>
              <w:spacing w:before="200"/>
              <w:outlineLvl w:val="3"/>
              <w:rPr>
                <w:rFonts w:ascii="Calibri" w:hAnsi="Calibri" w:cs="Tahoma"/>
                <w:caps/>
                <w:color w:val="0673A5"/>
                <w:spacing w:val="10"/>
              </w:rPr>
            </w:pPr>
            <w:r w:rsidRPr="00D5164F">
              <w:rPr>
                <w:rFonts w:ascii="Calibri" w:hAnsi="Calibri" w:cs="Tahoma"/>
                <w:caps/>
                <w:color w:val="0673A5"/>
                <w:spacing w:val="10"/>
              </w:rPr>
              <w:t>ANSIOLÍTICOS</w:t>
            </w:r>
          </w:p>
        </w:tc>
        <w:tc>
          <w:tcPr>
            <w:tcW w:w="2906" w:type="dxa"/>
          </w:tcPr>
          <w:p w:rsidR="00D5164F" w:rsidRPr="00D5164F" w:rsidRDefault="00D5164F" w:rsidP="00D5164F">
            <w:pPr>
              <w:pBdr>
                <w:top w:val="dotted" w:sz="6" w:space="2" w:color="099BDD"/>
              </w:pBdr>
              <w:spacing w:before="200"/>
              <w:outlineLvl w:val="3"/>
              <w:rPr>
                <w:rFonts w:ascii="Calibri" w:hAnsi="Calibri" w:cs="Tahoma"/>
                <w:caps/>
                <w:color w:val="0673A5"/>
                <w:spacing w:val="10"/>
              </w:rPr>
            </w:pPr>
            <w:r w:rsidRPr="00D5164F">
              <w:rPr>
                <w:rFonts w:ascii="Calibri" w:hAnsi="Calibri" w:cs="Tahoma"/>
                <w:caps/>
                <w:color w:val="0673A5"/>
                <w:spacing w:val="10"/>
              </w:rPr>
              <w:t>Treatment 1</w:t>
            </w:r>
          </w:p>
        </w:tc>
        <w:tc>
          <w:tcPr>
            <w:tcW w:w="2906" w:type="dxa"/>
          </w:tcPr>
          <w:p w:rsidR="00D5164F" w:rsidRPr="00D5164F" w:rsidRDefault="00D5164F" w:rsidP="00D5164F">
            <w:pPr>
              <w:pBdr>
                <w:top w:val="dotted" w:sz="6" w:space="2" w:color="099BDD"/>
              </w:pBdr>
              <w:spacing w:before="200"/>
              <w:outlineLvl w:val="3"/>
              <w:rPr>
                <w:rFonts w:ascii="Calibri" w:hAnsi="Calibri" w:cs="Tahoma"/>
                <w:caps/>
                <w:color w:val="0673A5"/>
                <w:spacing w:val="10"/>
              </w:rPr>
            </w:pPr>
            <w:r w:rsidRPr="00D5164F">
              <w:rPr>
                <w:rFonts w:ascii="Calibri" w:hAnsi="Calibri" w:cs="Tahoma"/>
                <w:caps/>
                <w:color w:val="0673A5"/>
                <w:spacing w:val="10"/>
              </w:rPr>
              <w:t>Treatment 2</w:t>
            </w:r>
          </w:p>
        </w:tc>
        <w:tc>
          <w:tcPr>
            <w:tcW w:w="2906" w:type="dxa"/>
          </w:tcPr>
          <w:p w:rsidR="00D5164F" w:rsidRPr="00D5164F" w:rsidRDefault="00D5164F" w:rsidP="00D5164F">
            <w:pPr>
              <w:pBdr>
                <w:top w:val="dotted" w:sz="6" w:space="2" w:color="099BDD"/>
              </w:pBdr>
              <w:spacing w:before="200"/>
              <w:outlineLvl w:val="3"/>
              <w:rPr>
                <w:rFonts w:ascii="Calibri" w:hAnsi="Calibri" w:cs="Tahoma"/>
                <w:caps/>
                <w:color w:val="0673A5"/>
                <w:spacing w:val="10"/>
              </w:rPr>
            </w:pPr>
            <w:r w:rsidRPr="00D5164F">
              <w:rPr>
                <w:rFonts w:ascii="Calibri" w:hAnsi="Calibri" w:cs="Tahoma"/>
                <w:caps/>
                <w:color w:val="0673A5"/>
                <w:spacing w:val="10"/>
              </w:rPr>
              <w:t>Treatment 3</w:t>
            </w:r>
          </w:p>
        </w:tc>
        <w:tc>
          <w:tcPr>
            <w:tcW w:w="2906" w:type="dxa"/>
          </w:tcPr>
          <w:p w:rsidR="00D5164F" w:rsidRPr="00D5164F" w:rsidRDefault="00D5164F" w:rsidP="00D5164F">
            <w:pPr>
              <w:pBdr>
                <w:top w:val="dotted" w:sz="6" w:space="2" w:color="099BDD"/>
              </w:pBdr>
              <w:spacing w:before="200"/>
              <w:outlineLvl w:val="3"/>
              <w:rPr>
                <w:rFonts w:ascii="Calibri" w:hAnsi="Calibri" w:cs="Tahoma"/>
                <w:caps/>
                <w:color w:val="0673A5"/>
                <w:spacing w:val="10"/>
              </w:rPr>
            </w:pPr>
            <w:r w:rsidRPr="00D5164F">
              <w:rPr>
                <w:rFonts w:ascii="Calibri" w:hAnsi="Calibri" w:cs="Tahoma"/>
                <w:caps/>
                <w:color w:val="0673A5"/>
                <w:spacing w:val="10"/>
              </w:rPr>
              <w:t>Treatment 4</w:t>
            </w:r>
          </w:p>
        </w:tc>
      </w:tr>
      <w:tr w:rsidR="00D5164F" w:rsidRPr="00D5164F" w:rsidTr="00FE1997">
        <w:trPr>
          <w:trHeight w:val="660"/>
        </w:trPr>
        <w:tc>
          <w:tcPr>
            <w:tcW w:w="2905" w:type="dxa"/>
          </w:tcPr>
          <w:p w:rsidR="00D5164F" w:rsidRPr="00D5164F" w:rsidRDefault="00D5164F" w:rsidP="00D5164F">
            <w:pPr>
              <w:rPr>
                <w:rFonts w:ascii="Calibri" w:hAnsi="Calibri" w:cs="Tahoma"/>
                <w:sz w:val="20"/>
                <w:lang w:val="es-ES"/>
              </w:rPr>
            </w:pPr>
            <w:r w:rsidRPr="00D5164F">
              <w:rPr>
                <w:rFonts w:ascii="Calibri" w:hAnsi="Calibri" w:cs="Tahoma"/>
                <w:sz w:val="20"/>
                <w:lang w:val="es-ES"/>
              </w:rPr>
              <w:t>Previous consumption to the diagnostic (IF it Does not date of start)</w:t>
            </w:r>
          </w:p>
        </w:tc>
        <w:tc>
          <w:tcPr>
            <w:tcW w:w="2906" w:type="dxa"/>
          </w:tcPr>
          <w:p w:rsidR="00D5164F" w:rsidRPr="00D5164F" w:rsidRDefault="00D5164F" w:rsidP="00D5164F">
            <w:pPr>
              <w:rPr>
                <w:rFonts w:ascii="Calibri" w:hAnsi="Calibri" w:cs="Tahoma"/>
                <w:lang w:val="es-ES"/>
              </w:rPr>
            </w:pPr>
          </w:p>
        </w:tc>
        <w:tc>
          <w:tcPr>
            <w:tcW w:w="2906" w:type="dxa"/>
          </w:tcPr>
          <w:p w:rsidR="00D5164F" w:rsidRPr="00D5164F" w:rsidRDefault="00D5164F" w:rsidP="00D5164F">
            <w:pPr>
              <w:rPr>
                <w:rFonts w:ascii="Calibri" w:hAnsi="Calibri" w:cs="Tahoma"/>
                <w:lang w:val="es-ES"/>
              </w:rPr>
            </w:pPr>
          </w:p>
        </w:tc>
        <w:tc>
          <w:tcPr>
            <w:tcW w:w="2906" w:type="dxa"/>
          </w:tcPr>
          <w:p w:rsidR="00D5164F" w:rsidRPr="00D5164F" w:rsidRDefault="00D5164F" w:rsidP="00D5164F">
            <w:pPr>
              <w:rPr>
                <w:rFonts w:ascii="Calibri" w:hAnsi="Calibri" w:cs="Tahoma"/>
                <w:lang w:val="es-ES"/>
              </w:rPr>
            </w:pPr>
          </w:p>
        </w:tc>
        <w:tc>
          <w:tcPr>
            <w:tcW w:w="2906" w:type="dxa"/>
          </w:tcPr>
          <w:p w:rsidR="00D5164F" w:rsidRPr="00D5164F" w:rsidRDefault="00D5164F" w:rsidP="00D5164F">
            <w:pPr>
              <w:rPr>
                <w:rFonts w:ascii="Calibri" w:hAnsi="Calibri" w:cs="Tahoma"/>
                <w:lang w:val="es-ES"/>
              </w:rPr>
            </w:pPr>
          </w:p>
        </w:tc>
      </w:tr>
      <w:tr w:rsidR="00D5164F" w:rsidRPr="00D5164F" w:rsidTr="00FE1997">
        <w:trPr>
          <w:trHeight w:val="350"/>
        </w:trPr>
        <w:tc>
          <w:tcPr>
            <w:tcW w:w="2905" w:type="dxa"/>
          </w:tcPr>
          <w:p w:rsidR="00D5164F" w:rsidRPr="00D5164F" w:rsidRDefault="00D5164F" w:rsidP="00D5164F">
            <w:pPr>
              <w:rPr>
                <w:rFonts w:ascii="Calibri" w:hAnsi="Calibri" w:cs="Tahoma"/>
                <w:sz w:val="20"/>
              </w:rPr>
            </w:pPr>
            <w:r w:rsidRPr="00D5164F">
              <w:rPr>
                <w:rFonts w:ascii="Calibri" w:hAnsi="Calibri" w:cs="Tahoma"/>
                <w:sz w:val="20"/>
              </w:rPr>
              <w:t>Type</w:t>
            </w:r>
          </w:p>
          <w:p w:rsidR="00D5164F" w:rsidRPr="00D5164F" w:rsidRDefault="00D5164F" w:rsidP="00D5164F">
            <w:pPr>
              <w:rPr>
                <w:rFonts w:ascii="Calibri" w:hAnsi="Calibri" w:cs="Tahoma"/>
                <w:sz w:val="20"/>
              </w:rPr>
            </w:pPr>
          </w:p>
        </w:tc>
        <w:tc>
          <w:tcPr>
            <w:tcW w:w="2906" w:type="dxa"/>
          </w:tcPr>
          <w:p w:rsidR="00D5164F" w:rsidRPr="00D5164F" w:rsidRDefault="00D5164F" w:rsidP="00D5164F">
            <w:pPr>
              <w:rPr>
                <w:rFonts w:ascii="Calibri" w:hAnsi="Calibri" w:cs="Tahoma"/>
              </w:rPr>
            </w:pPr>
          </w:p>
        </w:tc>
        <w:tc>
          <w:tcPr>
            <w:tcW w:w="2906" w:type="dxa"/>
          </w:tcPr>
          <w:p w:rsidR="00D5164F" w:rsidRPr="00D5164F" w:rsidRDefault="00D5164F" w:rsidP="00D5164F">
            <w:pPr>
              <w:rPr>
                <w:rFonts w:ascii="Calibri" w:hAnsi="Calibri" w:cs="Tahoma"/>
              </w:rPr>
            </w:pPr>
          </w:p>
        </w:tc>
        <w:tc>
          <w:tcPr>
            <w:tcW w:w="2906" w:type="dxa"/>
          </w:tcPr>
          <w:p w:rsidR="00D5164F" w:rsidRPr="00D5164F" w:rsidRDefault="00D5164F" w:rsidP="00D5164F">
            <w:pPr>
              <w:rPr>
                <w:rFonts w:ascii="Calibri" w:hAnsi="Calibri" w:cs="Tahoma"/>
              </w:rPr>
            </w:pPr>
          </w:p>
        </w:tc>
        <w:tc>
          <w:tcPr>
            <w:tcW w:w="2906" w:type="dxa"/>
          </w:tcPr>
          <w:p w:rsidR="00D5164F" w:rsidRPr="00D5164F" w:rsidRDefault="00D5164F" w:rsidP="00D5164F">
            <w:pPr>
              <w:rPr>
                <w:rFonts w:ascii="Calibri" w:hAnsi="Calibri" w:cs="Tahoma"/>
              </w:rPr>
            </w:pPr>
          </w:p>
        </w:tc>
      </w:tr>
      <w:tr w:rsidR="00D5164F" w:rsidRPr="00D5164F" w:rsidTr="00FE1997">
        <w:trPr>
          <w:trHeight w:val="371"/>
        </w:trPr>
        <w:tc>
          <w:tcPr>
            <w:tcW w:w="2905" w:type="dxa"/>
          </w:tcPr>
          <w:p w:rsidR="00D5164F" w:rsidRPr="00D5164F" w:rsidRDefault="00D5164F" w:rsidP="00D5164F">
            <w:pPr>
              <w:rPr>
                <w:rFonts w:ascii="Calibri" w:hAnsi="Calibri" w:cs="Tahoma"/>
                <w:sz w:val="20"/>
              </w:rPr>
            </w:pPr>
            <w:r w:rsidRPr="00D5164F">
              <w:rPr>
                <w:rFonts w:ascii="Calibri" w:hAnsi="Calibri" w:cs="Tahoma"/>
                <w:sz w:val="20"/>
              </w:rPr>
              <w:t>Dose-Posología</w:t>
            </w:r>
          </w:p>
          <w:p w:rsidR="00D5164F" w:rsidRPr="00D5164F" w:rsidRDefault="00D5164F" w:rsidP="00D5164F">
            <w:pPr>
              <w:jc w:val="both"/>
              <w:rPr>
                <w:rFonts w:ascii="Calibri" w:hAnsi="Calibri" w:cs="Tahoma"/>
                <w:sz w:val="20"/>
              </w:rPr>
            </w:pPr>
          </w:p>
        </w:tc>
        <w:tc>
          <w:tcPr>
            <w:tcW w:w="2906" w:type="dxa"/>
          </w:tcPr>
          <w:p w:rsidR="00D5164F" w:rsidRPr="00D5164F" w:rsidRDefault="00D5164F" w:rsidP="00D5164F">
            <w:pPr>
              <w:rPr>
                <w:rFonts w:ascii="Calibri" w:hAnsi="Calibri" w:cs="Tahoma"/>
              </w:rPr>
            </w:pPr>
          </w:p>
        </w:tc>
        <w:tc>
          <w:tcPr>
            <w:tcW w:w="2906" w:type="dxa"/>
          </w:tcPr>
          <w:p w:rsidR="00D5164F" w:rsidRPr="00D5164F" w:rsidRDefault="00D5164F" w:rsidP="00D5164F">
            <w:pPr>
              <w:rPr>
                <w:rFonts w:ascii="Calibri" w:hAnsi="Calibri" w:cs="Tahoma"/>
              </w:rPr>
            </w:pPr>
          </w:p>
        </w:tc>
        <w:tc>
          <w:tcPr>
            <w:tcW w:w="2906" w:type="dxa"/>
          </w:tcPr>
          <w:p w:rsidR="00D5164F" w:rsidRPr="00D5164F" w:rsidRDefault="00D5164F" w:rsidP="00D5164F">
            <w:pPr>
              <w:rPr>
                <w:rFonts w:ascii="Calibri" w:hAnsi="Calibri" w:cs="Tahoma"/>
              </w:rPr>
            </w:pPr>
          </w:p>
        </w:tc>
        <w:tc>
          <w:tcPr>
            <w:tcW w:w="2906" w:type="dxa"/>
          </w:tcPr>
          <w:p w:rsidR="00D5164F" w:rsidRPr="00D5164F" w:rsidRDefault="00D5164F" w:rsidP="00D5164F">
            <w:pPr>
              <w:rPr>
                <w:rFonts w:ascii="Calibri" w:hAnsi="Calibri" w:cs="Tahoma"/>
              </w:rPr>
            </w:pPr>
          </w:p>
        </w:tc>
      </w:tr>
      <w:tr w:rsidR="00D5164F" w:rsidRPr="00D5164F" w:rsidTr="00FE1997">
        <w:trPr>
          <w:trHeight w:val="660"/>
        </w:trPr>
        <w:tc>
          <w:tcPr>
            <w:tcW w:w="2905" w:type="dxa"/>
          </w:tcPr>
          <w:p w:rsidR="00D5164F" w:rsidRPr="00D5164F" w:rsidRDefault="00D5164F" w:rsidP="00D5164F">
            <w:pPr>
              <w:rPr>
                <w:rFonts w:ascii="Calibri" w:hAnsi="Calibri" w:cs="Tahoma"/>
                <w:sz w:val="20"/>
                <w:lang w:val="es-ES"/>
              </w:rPr>
            </w:pPr>
            <w:r w:rsidRPr="00D5164F">
              <w:rPr>
                <w:rFonts w:ascii="Calibri" w:hAnsi="Calibri" w:cs="Tahoma"/>
                <w:sz w:val="20"/>
                <w:lang w:val="es-ES"/>
              </w:rPr>
              <w:t xml:space="preserve">Subjective effectiveness perceived by the patient </w:t>
            </w:r>
            <w:r w:rsidRPr="00D5164F">
              <w:rPr>
                <w:rFonts w:ascii="Calibri" w:hAnsi="Calibri" w:cs="Tahoma"/>
                <w:sz w:val="20"/>
                <w:vertAlign w:val="superscript"/>
                <w:lang w:val="es-ES"/>
              </w:rPr>
              <w:t>1</w:t>
            </w:r>
          </w:p>
        </w:tc>
        <w:tc>
          <w:tcPr>
            <w:tcW w:w="2906" w:type="dxa"/>
          </w:tcPr>
          <w:p w:rsidR="00D5164F" w:rsidRPr="00D5164F" w:rsidRDefault="00D5164F" w:rsidP="00D5164F">
            <w:pPr>
              <w:rPr>
                <w:rFonts w:ascii="Calibri" w:hAnsi="Calibri" w:cs="Tahoma"/>
                <w:lang w:val="es-ES"/>
              </w:rPr>
            </w:pPr>
          </w:p>
        </w:tc>
        <w:tc>
          <w:tcPr>
            <w:tcW w:w="2906" w:type="dxa"/>
          </w:tcPr>
          <w:p w:rsidR="00D5164F" w:rsidRPr="00D5164F" w:rsidRDefault="00D5164F" w:rsidP="00D5164F">
            <w:pPr>
              <w:rPr>
                <w:rFonts w:ascii="Calibri" w:hAnsi="Calibri" w:cs="Tahoma"/>
                <w:lang w:val="es-ES"/>
              </w:rPr>
            </w:pPr>
          </w:p>
        </w:tc>
        <w:tc>
          <w:tcPr>
            <w:tcW w:w="2906" w:type="dxa"/>
          </w:tcPr>
          <w:p w:rsidR="00D5164F" w:rsidRPr="00D5164F" w:rsidRDefault="00D5164F" w:rsidP="00D5164F">
            <w:pPr>
              <w:rPr>
                <w:rFonts w:ascii="Calibri" w:hAnsi="Calibri" w:cs="Tahoma"/>
                <w:lang w:val="es-ES"/>
              </w:rPr>
            </w:pPr>
          </w:p>
        </w:tc>
        <w:tc>
          <w:tcPr>
            <w:tcW w:w="2906" w:type="dxa"/>
          </w:tcPr>
          <w:p w:rsidR="00D5164F" w:rsidRPr="00D5164F" w:rsidRDefault="00D5164F" w:rsidP="00D5164F">
            <w:pPr>
              <w:rPr>
                <w:rFonts w:ascii="Calibri" w:hAnsi="Calibri" w:cs="Tahoma"/>
                <w:lang w:val="es-ES"/>
              </w:rPr>
            </w:pPr>
          </w:p>
        </w:tc>
      </w:tr>
    </w:tbl>
    <w:p w:rsidR="00D5164F" w:rsidRPr="00D5164F" w:rsidRDefault="00D5164F" w:rsidP="00D5164F">
      <w:pPr>
        <w:spacing w:before="120" w:after="200" w:line="264" w:lineRule="auto"/>
        <w:rPr>
          <w:rFonts w:ascii="Calibri" w:eastAsia="SimSun" w:hAnsi="Calibri" w:cs="Tahoma"/>
          <w:sz w:val="18"/>
          <w:lang w:eastAsia="ja-JP"/>
        </w:rPr>
      </w:pPr>
      <w:r w:rsidRPr="00D5164F">
        <w:rPr>
          <w:rFonts w:ascii="Calibri" w:eastAsia="SimSun" w:hAnsi="Calibri" w:cs="Tahoma"/>
          <w:vertAlign w:val="superscript"/>
          <w:lang w:eastAsia="ja-JP"/>
        </w:rPr>
        <w:t>1</w:t>
      </w:r>
      <w:r w:rsidRPr="00D5164F">
        <w:rPr>
          <w:rFonts w:ascii="Calibri" w:eastAsia="SimSun" w:hAnsi="Calibri" w:cs="Tahoma"/>
          <w:lang w:eastAsia="ja-JP"/>
        </w:rPr>
        <w:t>.</w:t>
      </w:r>
      <w:r w:rsidRPr="00D5164F">
        <w:rPr>
          <w:rFonts w:ascii="Calibri" w:eastAsia="SimSun" w:hAnsi="Calibri" w:cs="Tahoma"/>
          <w:sz w:val="18"/>
          <w:lang w:eastAsia="ja-JP"/>
        </w:rPr>
        <w:t>The patient refers control of the symptoms/the patient refers not controlling the symptoms/the patient refers to control partially the symptoms/ does not collect .</w:t>
      </w:r>
    </w:p>
    <w:p w:rsidR="00D5164F" w:rsidRPr="00D5164F" w:rsidRDefault="00D5164F" w:rsidP="00D5164F">
      <w:pPr>
        <w:spacing w:before="120" w:after="200" w:line="264" w:lineRule="auto"/>
        <w:rPr>
          <w:rFonts w:ascii="Calibri" w:eastAsia="SimSun" w:hAnsi="Calibri" w:cs="Tahoma"/>
          <w:lang w:eastAsia="ja-JP"/>
        </w:rPr>
      </w:pPr>
      <w:r w:rsidRPr="00D5164F">
        <w:rPr>
          <w:rFonts w:ascii="Calibri" w:eastAsia="SimSun" w:hAnsi="Calibri" w:cs="Tahoma"/>
          <w:lang w:eastAsia="ja-JP"/>
        </w:rPr>
        <w:t>Other no farmacological treatments: (it dates start-type-frequency-subjective effectiveness perceived by the patient):</w:t>
      </w:r>
      <w:r w:rsidRPr="00D5164F">
        <w:rPr>
          <w:rFonts w:ascii="Calibri" w:eastAsia="SimSun" w:hAnsi="Calibri" w:cs="Tahoma"/>
          <w:lang w:eastAsia="ja-JP"/>
        </w:rPr>
        <w:tab/>
      </w:r>
    </w:p>
    <w:tbl>
      <w:tblPr>
        <w:tblStyle w:val="Tablaconcuadrcula1"/>
        <w:tblW w:w="14574" w:type="dxa"/>
        <w:tblLook w:val="04A0" w:firstRow="1" w:lastRow="0" w:firstColumn="1" w:lastColumn="0" w:noHBand="0" w:noVBand="1"/>
      </w:tblPr>
      <w:tblGrid>
        <w:gridCol w:w="2914"/>
        <w:gridCol w:w="2915"/>
        <w:gridCol w:w="2915"/>
        <w:gridCol w:w="2915"/>
        <w:gridCol w:w="2915"/>
      </w:tblGrid>
      <w:tr w:rsidR="00D5164F" w:rsidRPr="00D5164F" w:rsidTr="00FE1997">
        <w:trPr>
          <w:trHeight w:val="390"/>
        </w:trPr>
        <w:tc>
          <w:tcPr>
            <w:tcW w:w="2914" w:type="dxa"/>
          </w:tcPr>
          <w:p w:rsidR="00D5164F" w:rsidRPr="00D5164F" w:rsidRDefault="00D5164F" w:rsidP="00D5164F">
            <w:pPr>
              <w:pBdr>
                <w:top w:val="dotted" w:sz="6" w:space="2" w:color="099BDD"/>
              </w:pBdr>
              <w:spacing w:before="200"/>
              <w:outlineLvl w:val="3"/>
              <w:rPr>
                <w:rFonts w:ascii="Calibri" w:hAnsi="Calibri" w:cs="Tahoma"/>
                <w:caps/>
                <w:color w:val="0673A5"/>
                <w:spacing w:val="10"/>
              </w:rPr>
            </w:pPr>
            <w:r w:rsidRPr="00D5164F">
              <w:rPr>
                <w:rFonts w:ascii="Calibri" w:hAnsi="Calibri" w:cs="Tahoma"/>
                <w:caps/>
                <w:color w:val="0673A5"/>
                <w:spacing w:val="10"/>
              </w:rPr>
              <w:t>HYPNOTIC</w:t>
            </w:r>
          </w:p>
        </w:tc>
        <w:tc>
          <w:tcPr>
            <w:tcW w:w="2915" w:type="dxa"/>
          </w:tcPr>
          <w:p w:rsidR="00D5164F" w:rsidRPr="00D5164F" w:rsidRDefault="00D5164F" w:rsidP="00D5164F">
            <w:pPr>
              <w:pBdr>
                <w:top w:val="dotted" w:sz="6" w:space="2" w:color="099BDD"/>
              </w:pBdr>
              <w:spacing w:before="200"/>
              <w:outlineLvl w:val="3"/>
              <w:rPr>
                <w:rFonts w:ascii="Calibri" w:hAnsi="Calibri" w:cs="Tahoma"/>
                <w:caps/>
                <w:color w:val="0673A5"/>
                <w:spacing w:val="10"/>
              </w:rPr>
            </w:pPr>
            <w:r w:rsidRPr="00D5164F">
              <w:rPr>
                <w:rFonts w:ascii="Calibri" w:hAnsi="Calibri" w:cs="Tahoma"/>
                <w:caps/>
                <w:color w:val="0673A5"/>
                <w:spacing w:val="10"/>
              </w:rPr>
              <w:t>Treatment 1</w:t>
            </w:r>
          </w:p>
        </w:tc>
        <w:tc>
          <w:tcPr>
            <w:tcW w:w="2915" w:type="dxa"/>
          </w:tcPr>
          <w:p w:rsidR="00D5164F" w:rsidRPr="00D5164F" w:rsidRDefault="00D5164F" w:rsidP="00D5164F">
            <w:pPr>
              <w:pBdr>
                <w:top w:val="dotted" w:sz="6" w:space="2" w:color="099BDD"/>
              </w:pBdr>
              <w:spacing w:before="200"/>
              <w:outlineLvl w:val="3"/>
              <w:rPr>
                <w:rFonts w:ascii="Calibri" w:hAnsi="Calibri" w:cs="Tahoma"/>
                <w:caps/>
                <w:color w:val="0673A5"/>
                <w:spacing w:val="10"/>
              </w:rPr>
            </w:pPr>
            <w:r w:rsidRPr="00D5164F">
              <w:rPr>
                <w:rFonts w:ascii="Calibri" w:hAnsi="Calibri" w:cs="Tahoma"/>
                <w:caps/>
                <w:color w:val="0673A5"/>
                <w:spacing w:val="10"/>
              </w:rPr>
              <w:t>Treatment 2</w:t>
            </w:r>
          </w:p>
        </w:tc>
        <w:tc>
          <w:tcPr>
            <w:tcW w:w="2915" w:type="dxa"/>
          </w:tcPr>
          <w:p w:rsidR="00D5164F" w:rsidRPr="00D5164F" w:rsidRDefault="00D5164F" w:rsidP="00D5164F">
            <w:pPr>
              <w:pBdr>
                <w:top w:val="dotted" w:sz="6" w:space="2" w:color="099BDD"/>
              </w:pBdr>
              <w:spacing w:before="200"/>
              <w:outlineLvl w:val="3"/>
              <w:rPr>
                <w:rFonts w:ascii="Calibri" w:hAnsi="Calibri" w:cs="Tahoma"/>
                <w:caps/>
                <w:color w:val="0673A5"/>
                <w:spacing w:val="10"/>
              </w:rPr>
            </w:pPr>
            <w:r w:rsidRPr="00D5164F">
              <w:rPr>
                <w:rFonts w:ascii="Calibri" w:hAnsi="Calibri" w:cs="Tahoma"/>
                <w:caps/>
                <w:color w:val="0673A5"/>
                <w:spacing w:val="10"/>
              </w:rPr>
              <w:t>Treatment 3</w:t>
            </w:r>
          </w:p>
        </w:tc>
        <w:tc>
          <w:tcPr>
            <w:tcW w:w="2915" w:type="dxa"/>
          </w:tcPr>
          <w:p w:rsidR="00D5164F" w:rsidRPr="00D5164F" w:rsidRDefault="00D5164F" w:rsidP="00D5164F">
            <w:pPr>
              <w:pBdr>
                <w:top w:val="dotted" w:sz="6" w:space="2" w:color="099BDD"/>
              </w:pBdr>
              <w:spacing w:before="200"/>
              <w:outlineLvl w:val="3"/>
              <w:rPr>
                <w:rFonts w:ascii="Calibri" w:hAnsi="Calibri" w:cs="Tahoma"/>
                <w:caps/>
                <w:color w:val="0673A5"/>
                <w:spacing w:val="10"/>
              </w:rPr>
            </w:pPr>
            <w:r w:rsidRPr="00D5164F">
              <w:rPr>
                <w:rFonts w:ascii="Calibri" w:hAnsi="Calibri" w:cs="Tahoma"/>
                <w:caps/>
                <w:color w:val="0673A5"/>
                <w:spacing w:val="10"/>
              </w:rPr>
              <w:t>Treatment 4</w:t>
            </w:r>
          </w:p>
        </w:tc>
      </w:tr>
      <w:tr w:rsidR="00D5164F" w:rsidRPr="00D5164F" w:rsidTr="00FE1997">
        <w:trPr>
          <w:trHeight w:val="695"/>
        </w:trPr>
        <w:tc>
          <w:tcPr>
            <w:tcW w:w="2914" w:type="dxa"/>
          </w:tcPr>
          <w:p w:rsidR="00D5164F" w:rsidRPr="00D5164F" w:rsidRDefault="00D5164F" w:rsidP="00D5164F">
            <w:pPr>
              <w:rPr>
                <w:rFonts w:ascii="Calibri" w:hAnsi="Calibri" w:cs="Tahoma"/>
                <w:sz w:val="20"/>
                <w:lang w:val="es-ES"/>
              </w:rPr>
            </w:pPr>
            <w:r w:rsidRPr="00D5164F">
              <w:rPr>
                <w:rFonts w:ascii="Calibri" w:hAnsi="Calibri" w:cs="Tahoma"/>
                <w:sz w:val="20"/>
                <w:lang w:val="es-ES"/>
              </w:rPr>
              <w:t>Previous consumption to the diagnostic (If it Does not date of start)</w:t>
            </w:r>
          </w:p>
        </w:tc>
        <w:tc>
          <w:tcPr>
            <w:tcW w:w="2915" w:type="dxa"/>
          </w:tcPr>
          <w:p w:rsidR="00D5164F" w:rsidRPr="00D5164F" w:rsidRDefault="00D5164F" w:rsidP="00D5164F">
            <w:pPr>
              <w:rPr>
                <w:rFonts w:ascii="Calibri" w:hAnsi="Calibri" w:cs="Tahoma"/>
                <w:lang w:val="es-ES"/>
              </w:rPr>
            </w:pPr>
          </w:p>
        </w:tc>
        <w:tc>
          <w:tcPr>
            <w:tcW w:w="2915" w:type="dxa"/>
          </w:tcPr>
          <w:p w:rsidR="00D5164F" w:rsidRPr="00D5164F" w:rsidRDefault="00D5164F" w:rsidP="00D5164F">
            <w:pPr>
              <w:rPr>
                <w:rFonts w:ascii="Calibri" w:hAnsi="Calibri" w:cs="Tahoma"/>
                <w:lang w:val="es-ES"/>
              </w:rPr>
            </w:pPr>
          </w:p>
        </w:tc>
        <w:tc>
          <w:tcPr>
            <w:tcW w:w="2915" w:type="dxa"/>
          </w:tcPr>
          <w:p w:rsidR="00D5164F" w:rsidRPr="00D5164F" w:rsidRDefault="00D5164F" w:rsidP="00D5164F">
            <w:pPr>
              <w:rPr>
                <w:rFonts w:ascii="Calibri" w:hAnsi="Calibri" w:cs="Tahoma"/>
                <w:lang w:val="es-ES"/>
              </w:rPr>
            </w:pPr>
          </w:p>
        </w:tc>
        <w:tc>
          <w:tcPr>
            <w:tcW w:w="2915" w:type="dxa"/>
          </w:tcPr>
          <w:p w:rsidR="00D5164F" w:rsidRPr="00D5164F" w:rsidRDefault="00D5164F" w:rsidP="00D5164F">
            <w:pPr>
              <w:rPr>
                <w:rFonts w:ascii="Calibri" w:hAnsi="Calibri" w:cs="Tahoma"/>
                <w:lang w:val="es-ES"/>
              </w:rPr>
            </w:pPr>
          </w:p>
        </w:tc>
      </w:tr>
      <w:tr w:rsidR="00D5164F" w:rsidRPr="00D5164F" w:rsidTr="00FE1997">
        <w:trPr>
          <w:trHeight w:val="524"/>
        </w:trPr>
        <w:tc>
          <w:tcPr>
            <w:tcW w:w="2914" w:type="dxa"/>
          </w:tcPr>
          <w:p w:rsidR="00D5164F" w:rsidRPr="00D5164F" w:rsidRDefault="00D5164F" w:rsidP="00D5164F">
            <w:pPr>
              <w:rPr>
                <w:rFonts w:ascii="Calibri" w:hAnsi="Calibri" w:cs="Tahoma"/>
                <w:sz w:val="20"/>
              </w:rPr>
            </w:pPr>
            <w:r w:rsidRPr="00D5164F">
              <w:rPr>
                <w:rFonts w:ascii="Calibri" w:hAnsi="Calibri" w:cs="Tahoma"/>
                <w:sz w:val="20"/>
              </w:rPr>
              <w:t>Type</w:t>
            </w:r>
          </w:p>
        </w:tc>
        <w:tc>
          <w:tcPr>
            <w:tcW w:w="2915" w:type="dxa"/>
          </w:tcPr>
          <w:p w:rsidR="00D5164F" w:rsidRPr="00D5164F" w:rsidRDefault="00D5164F" w:rsidP="00D5164F">
            <w:pPr>
              <w:rPr>
                <w:rFonts w:ascii="Calibri" w:hAnsi="Calibri" w:cs="Tahoma"/>
              </w:rPr>
            </w:pPr>
          </w:p>
        </w:tc>
        <w:tc>
          <w:tcPr>
            <w:tcW w:w="2915" w:type="dxa"/>
          </w:tcPr>
          <w:p w:rsidR="00D5164F" w:rsidRPr="00D5164F" w:rsidRDefault="00D5164F" w:rsidP="00D5164F">
            <w:pPr>
              <w:rPr>
                <w:rFonts w:ascii="Calibri" w:hAnsi="Calibri" w:cs="Tahoma"/>
              </w:rPr>
            </w:pPr>
          </w:p>
        </w:tc>
        <w:tc>
          <w:tcPr>
            <w:tcW w:w="2915" w:type="dxa"/>
          </w:tcPr>
          <w:p w:rsidR="00D5164F" w:rsidRPr="00D5164F" w:rsidRDefault="00D5164F" w:rsidP="00D5164F">
            <w:pPr>
              <w:rPr>
                <w:rFonts w:ascii="Calibri" w:hAnsi="Calibri" w:cs="Tahoma"/>
              </w:rPr>
            </w:pPr>
          </w:p>
        </w:tc>
        <w:tc>
          <w:tcPr>
            <w:tcW w:w="2915" w:type="dxa"/>
          </w:tcPr>
          <w:p w:rsidR="00D5164F" w:rsidRPr="00D5164F" w:rsidRDefault="00D5164F" w:rsidP="00D5164F">
            <w:pPr>
              <w:rPr>
                <w:rFonts w:ascii="Calibri" w:hAnsi="Calibri" w:cs="Tahoma"/>
              </w:rPr>
            </w:pPr>
          </w:p>
        </w:tc>
      </w:tr>
      <w:tr w:rsidR="00D5164F" w:rsidRPr="00D5164F" w:rsidTr="00FE1997">
        <w:trPr>
          <w:trHeight w:val="491"/>
        </w:trPr>
        <w:tc>
          <w:tcPr>
            <w:tcW w:w="2914" w:type="dxa"/>
          </w:tcPr>
          <w:p w:rsidR="00D5164F" w:rsidRPr="00D5164F" w:rsidRDefault="00D5164F" w:rsidP="00D5164F">
            <w:pPr>
              <w:rPr>
                <w:rFonts w:ascii="Calibri" w:hAnsi="Calibri" w:cs="Tahoma"/>
                <w:sz w:val="20"/>
              </w:rPr>
            </w:pPr>
            <w:r w:rsidRPr="00D5164F">
              <w:rPr>
                <w:rFonts w:ascii="Calibri" w:hAnsi="Calibri" w:cs="Tahoma"/>
                <w:sz w:val="20"/>
              </w:rPr>
              <w:t>Dose-Posología</w:t>
            </w:r>
          </w:p>
          <w:p w:rsidR="00D5164F" w:rsidRPr="00D5164F" w:rsidRDefault="00D5164F" w:rsidP="00D5164F">
            <w:pPr>
              <w:jc w:val="both"/>
              <w:rPr>
                <w:rFonts w:ascii="Calibri" w:hAnsi="Calibri" w:cs="Tahoma"/>
                <w:sz w:val="20"/>
              </w:rPr>
            </w:pPr>
          </w:p>
        </w:tc>
        <w:tc>
          <w:tcPr>
            <w:tcW w:w="2915" w:type="dxa"/>
          </w:tcPr>
          <w:p w:rsidR="00D5164F" w:rsidRPr="00D5164F" w:rsidRDefault="00D5164F" w:rsidP="00D5164F">
            <w:pPr>
              <w:rPr>
                <w:rFonts w:ascii="Calibri" w:hAnsi="Calibri" w:cs="Tahoma"/>
              </w:rPr>
            </w:pPr>
          </w:p>
        </w:tc>
        <w:tc>
          <w:tcPr>
            <w:tcW w:w="2915" w:type="dxa"/>
          </w:tcPr>
          <w:p w:rsidR="00D5164F" w:rsidRPr="00D5164F" w:rsidRDefault="00D5164F" w:rsidP="00D5164F">
            <w:pPr>
              <w:rPr>
                <w:rFonts w:ascii="Calibri" w:hAnsi="Calibri" w:cs="Tahoma"/>
              </w:rPr>
            </w:pPr>
          </w:p>
        </w:tc>
        <w:tc>
          <w:tcPr>
            <w:tcW w:w="2915" w:type="dxa"/>
          </w:tcPr>
          <w:p w:rsidR="00D5164F" w:rsidRPr="00D5164F" w:rsidRDefault="00D5164F" w:rsidP="00D5164F">
            <w:pPr>
              <w:rPr>
                <w:rFonts w:ascii="Calibri" w:hAnsi="Calibri" w:cs="Tahoma"/>
              </w:rPr>
            </w:pPr>
          </w:p>
        </w:tc>
        <w:tc>
          <w:tcPr>
            <w:tcW w:w="2915" w:type="dxa"/>
          </w:tcPr>
          <w:p w:rsidR="00D5164F" w:rsidRPr="00D5164F" w:rsidRDefault="00D5164F" w:rsidP="00D5164F">
            <w:pPr>
              <w:rPr>
                <w:rFonts w:ascii="Calibri" w:hAnsi="Calibri" w:cs="Tahoma"/>
              </w:rPr>
            </w:pPr>
          </w:p>
        </w:tc>
      </w:tr>
      <w:tr w:rsidR="00D5164F" w:rsidRPr="00D5164F" w:rsidTr="00FE1997">
        <w:trPr>
          <w:trHeight w:val="613"/>
        </w:trPr>
        <w:tc>
          <w:tcPr>
            <w:tcW w:w="2914" w:type="dxa"/>
          </w:tcPr>
          <w:p w:rsidR="00D5164F" w:rsidRPr="00D5164F" w:rsidRDefault="00D5164F" w:rsidP="00D5164F">
            <w:pPr>
              <w:rPr>
                <w:rFonts w:ascii="Calibri" w:hAnsi="Calibri" w:cs="Tahoma"/>
                <w:sz w:val="20"/>
                <w:lang w:val="es-ES"/>
              </w:rPr>
            </w:pPr>
            <w:r w:rsidRPr="00D5164F">
              <w:rPr>
                <w:rFonts w:ascii="Calibri" w:hAnsi="Calibri" w:cs="Tahoma"/>
                <w:sz w:val="20"/>
                <w:lang w:val="es-ES"/>
              </w:rPr>
              <w:t xml:space="preserve">Subjective effectiveness perceived by the patient </w:t>
            </w:r>
            <w:r w:rsidRPr="00D5164F">
              <w:rPr>
                <w:rFonts w:ascii="Calibri" w:hAnsi="Calibri" w:cs="Tahoma"/>
                <w:sz w:val="20"/>
                <w:vertAlign w:val="superscript"/>
                <w:lang w:val="es-ES"/>
              </w:rPr>
              <w:t>1</w:t>
            </w:r>
          </w:p>
        </w:tc>
        <w:tc>
          <w:tcPr>
            <w:tcW w:w="2915" w:type="dxa"/>
          </w:tcPr>
          <w:p w:rsidR="00D5164F" w:rsidRPr="00D5164F" w:rsidRDefault="00D5164F" w:rsidP="00D5164F">
            <w:pPr>
              <w:rPr>
                <w:rFonts w:ascii="Calibri" w:hAnsi="Calibri" w:cs="Tahoma"/>
                <w:lang w:val="es-ES"/>
              </w:rPr>
            </w:pPr>
          </w:p>
        </w:tc>
        <w:tc>
          <w:tcPr>
            <w:tcW w:w="2915" w:type="dxa"/>
          </w:tcPr>
          <w:p w:rsidR="00D5164F" w:rsidRPr="00D5164F" w:rsidRDefault="00D5164F" w:rsidP="00D5164F">
            <w:pPr>
              <w:rPr>
                <w:rFonts w:ascii="Calibri" w:hAnsi="Calibri" w:cs="Tahoma"/>
                <w:lang w:val="es-ES"/>
              </w:rPr>
            </w:pPr>
          </w:p>
        </w:tc>
        <w:tc>
          <w:tcPr>
            <w:tcW w:w="2915" w:type="dxa"/>
          </w:tcPr>
          <w:p w:rsidR="00D5164F" w:rsidRPr="00D5164F" w:rsidRDefault="00D5164F" w:rsidP="00D5164F">
            <w:pPr>
              <w:rPr>
                <w:rFonts w:ascii="Calibri" w:hAnsi="Calibri" w:cs="Tahoma"/>
                <w:lang w:val="es-ES"/>
              </w:rPr>
            </w:pPr>
          </w:p>
        </w:tc>
        <w:tc>
          <w:tcPr>
            <w:tcW w:w="2915" w:type="dxa"/>
          </w:tcPr>
          <w:p w:rsidR="00D5164F" w:rsidRPr="00D5164F" w:rsidRDefault="00D5164F" w:rsidP="00D5164F">
            <w:pPr>
              <w:rPr>
                <w:rFonts w:ascii="Calibri" w:hAnsi="Calibri" w:cs="Tahoma"/>
                <w:lang w:val="es-ES"/>
              </w:rPr>
            </w:pPr>
          </w:p>
        </w:tc>
      </w:tr>
    </w:tbl>
    <w:p w:rsidR="00FE1997" w:rsidRDefault="00D5164F" w:rsidP="00D5164F">
      <w:pPr>
        <w:spacing w:before="120" w:after="200" w:line="264" w:lineRule="auto"/>
        <w:rPr>
          <w:rFonts w:ascii="Calibri" w:eastAsia="SimSun" w:hAnsi="Calibri" w:cs="Tahoma"/>
          <w:lang w:eastAsia="ja-JP"/>
        </w:rPr>
      </w:pPr>
      <w:r w:rsidRPr="00D5164F">
        <w:rPr>
          <w:rFonts w:ascii="Calibri" w:eastAsia="SimSun" w:hAnsi="Calibri" w:cs="Tahoma"/>
          <w:vertAlign w:val="superscript"/>
          <w:lang w:eastAsia="ja-JP"/>
        </w:rPr>
        <w:t>1</w:t>
      </w:r>
      <w:r w:rsidRPr="00D5164F">
        <w:rPr>
          <w:rFonts w:ascii="Calibri" w:eastAsia="SimSun" w:hAnsi="Calibri" w:cs="Tahoma"/>
          <w:lang w:eastAsia="ja-JP"/>
        </w:rPr>
        <w:t>.</w:t>
      </w:r>
      <w:r w:rsidRPr="00D5164F">
        <w:rPr>
          <w:rFonts w:ascii="Calibri" w:eastAsia="SimSun" w:hAnsi="Calibri" w:cs="Tahoma"/>
          <w:sz w:val="18"/>
          <w:lang w:eastAsia="ja-JP"/>
        </w:rPr>
        <w:t>The patient refers control of the symptoms/the patient refers not controlling the symptoms/the patient refers to control partially the symptoms/does not collect .</w:t>
      </w:r>
      <w:r w:rsidRPr="00D5164F">
        <w:rPr>
          <w:rFonts w:ascii="Calibri" w:eastAsia="SimSun" w:hAnsi="Calibri" w:cs="Tahoma"/>
          <w:lang w:eastAsia="ja-JP"/>
        </w:rPr>
        <w:tab/>
      </w:r>
    </w:p>
    <w:p w:rsidR="00D5164F" w:rsidRDefault="00D5164F" w:rsidP="00D5164F">
      <w:pPr>
        <w:spacing w:before="120" w:after="200" w:line="264" w:lineRule="auto"/>
        <w:rPr>
          <w:rFonts w:ascii="Calibri" w:eastAsia="SimSun" w:hAnsi="Calibri" w:cs="Tahoma"/>
          <w:lang w:eastAsia="ja-JP"/>
        </w:rPr>
      </w:pPr>
      <w:r w:rsidRPr="00D5164F">
        <w:rPr>
          <w:rFonts w:ascii="Calibri" w:eastAsia="SimSun" w:hAnsi="Calibri" w:cs="Tahoma"/>
          <w:lang w:eastAsia="ja-JP"/>
        </w:rPr>
        <w:lastRenderedPageBreak/>
        <w:t>Other no farmacological treatments: (it dates start-type-frequency- subjective effectiveness perceived by the patient):</w:t>
      </w:r>
      <w:r w:rsidRPr="00D5164F">
        <w:rPr>
          <w:rFonts w:ascii="Calibri" w:eastAsia="SimSun" w:hAnsi="Calibri" w:cs="Tahoma"/>
          <w:lang w:eastAsia="ja-JP"/>
        </w:rPr>
        <w:tab/>
      </w:r>
    </w:p>
    <w:p w:rsidR="00450C78" w:rsidRPr="00D5164F" w:rsidRDefault="00450C78" w:rsidP="00D5164F">
      <w:pPr>
        <w:spacing w:before="120" w:after="200" w:line="264" w:lineRule="auto"/>
        <w:rPr>
          <w:rFonts w:ascii="Calibri" w:eastAsia="SimSun" w:hAnsi="Calibri" w:cs="Tahoma"/>
          <w:lang w:eastAsia="ja-JP"/>
        </w:rPr>
      </w:pPr>
    </w:p>
    <w:tbl>
      <w:tblPr>
        <w:tblStyle w:val="Tablaconcuadrcula1"/>
        <w:tblW w:w="14596" w:type="dxa"/>
        <w:tblLook w:val="04A0" w:firstRow="1" w:lastRow="0" w:firstColumn="1" w:lastColumn="0" w:noHBand="0" w:noVBand="1"/>
      </w:tblPr>
      <w:tblGrid>
        <w:gridCol w:w="2896"/>
        <w:gridCol w:w="2897"/>
        <w:gridCol w:w="2897"/>
        <w:gridCol w:w="2897"/>
        <w:gridCol w:w="3009"/>
      </w:tblGrid>
      <w:tr w:rsidR="00D5164F" w:rsidRPr="00D5164F" w:rsidTr="00FE1997">
        <w:trPr>
          <w:trHeight w:val="363"/>
        </w:trPr>
        <w:tc>
          <w:tcPr>
            <w:tcW w:w="2896" w:type="dxa"/>
          </w:tcPr>
          <w:p w:rsidR="00D5164F" w:rsidRPr="00D5164F" w:rsidRDefault="00D5164F" w:rsidP="00D5164F">
            <w:pPr>
              <w:pBdr>
                <w:top w:val="dotted" w:sz="6" w:space="2" w:color="099BDD"/>
              </w:pBdr>
              <w:spacing w:before="200"/>
              <w:outlineLvl w:val="3"/>
              <w:rPr>
                <w:rFonts w:ascii="Calibri" w:hAnsi="Calibri" w:cs="Tahoma"/>
                <w:caps/>
                <w:color w:val="0673A5"/>
                <w:spacing w:val="10"/>
              </w:rPr>
            </w:pPr>
            <w:r w:rsidRPr="00D5164F">
              <w:rPr>
                <w:rFonts w:ascii="Calibri" w:hAnsi="Calibri" w:cs="Tahoma"/>
                <w:caps/>
                <w:color w:val="0673A5"/>
                <w:spacing w:val="10"/>
              </w:rPr>
              <w:t>ANTIDEPRESSANT</w:t>
            </w:r>
          </w:p>
        </w:tc>
        <w:tc>
          <w:tcPr>
            <w:tcW w:w="2897" w:type="dxa"/>
          </w:tcPr>
          <w:p w:rsidR="00D5164F" w:rsidRPr="00D5164F" w:rsidRDefault="00D5164F" w:rsidP="00D5164F">
            <w:pPr>
              <w:pBdr>
                <w:top w:val="dotted" w:sz="6" w:space="2" w:color="099BDD"/>
              </w:pBdr>
              <w:spacing w:before="200"/>
              <w:outlineLvl w:val="3"/>
              <w:rPr>
                <w:rFonts w:ascii="Calibri" w:hAnsi="Calibri" w:cs="Tahoma"/>
                <w:caps/>
                <w:color w:val="0673A5"/>
                <w:spacing w:val="10"/>
              </w:rPr>
            </w:pPr>
            <w:r w:rsidRPr="00D5164F">
              <w:rPr>
                <w:rFonts w:ascii="Calibri" w:hAnsi="Calibri" w:cs="Tahoma"/>
                <w:caps/>
                <w:color w:val="0673A5"/>
                <w:spacing w:val="10"/>
              </w:rPr>
              <w:t>Treatment 1</w:t>
            </w:r>
          </w:p>
        </w:tc>
        <w:tc>
          <w:tcPr>
            <w:tcW w:w="2897" w:type="dxa"/>
          </w:tcPr>
          <w:p w:rsidR="00D5164F" w:rsidRPr="00D5164F" w:rsidRDefault="00D5164F" w:rsidP="00D5164F">
            <w:pPr>
              <w:pBdr>
                <w:top w:val="dotted" w:sz="6" w:space="2" w:color="099BDD"/>
              </w:pBdr>
              <w:spacing w:before="200"/>
              <w:outlineLvl w:val="3"/>
              <w:rPr>
                <w:rFonts w:ascii="Calibri" w:hAnsi="Calibri" w:cs="Tahoma"/>
                <w:caps/>
                <w:color w:val="0673A5"/>
                <w:spacing w:val="10"/>
              </w:rPr>
            </w:pPr>
            <w:r w:rsidRPr="00D5164F">
              <w:rPr>
                <w:rFonts w:ascii="Calibri" w:hAnsi="Calibri" w:cs="Tahoma"/>
                <w:caps/>
                <w:color w:val="0673A5"/>
                <w:spacing w:val="10"/>
              </w:rPr>
              <w:t>Treatment 2</w:t>
            </w:r>
          </w:p>
        </w:tc>
        <w:tc>
          <w:tcPr>
            <w:tcW w:w="2897" w:type="dxa"/>
          </w:tcPr>
          <w:p w:rsidR="00D5164F" w:rsidRPr="00D5164F" w:rsidRDefault="00D5164F" w:rsidP="00D5164F">
            <w:pPr>
              <w:pBdr>
                <w:top w:val="dotted" w:sz="6" w:space="2" w:color="099BDD"/>
              </w:pBdr>
              <w:spacing w:before="200"/>
              <w:outlineLvl w:val="3"/>
              <w:rPr>
                <w:rFonts w:ascii="Calibri" w:hAnsi="Calibri" w:cs="Tahoma"/>
                <w:caps/>
                <w:color w:val="0673A5"/>
                <w:spacing w:val="10"/>
              </w:rPr>
            </w:pPr>
            <w:r w:rsidRPr="00D5164F">
              <w:rPr>
                <w:rFonts w:ascii="Calibri" w:hAnsi="Calibri" w:cs="Tahoma"/>
                <w:caps/>
                <w:color w:val="0673A5"/>
                <w:spacing w:val="10"/>
              </w:rPr>
              <w:t>Treatment 3</w:t>
            </w:r>
          </w:p>
        </w:tc>
        <w:tc>
          <w:tcPr>
            <w:tcW w:w="3009" w:type="dxa"/>
          </w:tcPr>
          <w:p w:rsidR="00D5164F" w:rsidRPr="00D5164F" w:rsidRDefault="00D5164F" w:rsidP="00D5164F">
            <w:pPr>
              <w:pBdr>
                <w:top w:val="dotted" w:sz="6" w:space="2" w:color="099BDD"/>
              </w:pBdr>
              <w:spacing w:before="200"/>
              <w:outlineLvl w:val="3"/>
              <w:rPr>
                <w:rFonts w:ascii="Calibri" w:hAnsi="Calibri" w:cs="Tahoma"/>
                <w:caps/>
                <w:color w:val="0673A5"/>
                <w:spacing w:val="10"/>
              </w:rPr>
            </w:pPr>
            <w:r w:rsidRPr="00D5164F">
              <w:rPr>
                <w:rFonts w:ascii="Calibri" w:hAnsi="Calibri" w:cs="Tahoma"/>
                <w:caps/>
                <w:color w:val="0673A5"/>
                <w:spacing w:val="10"/>
              </w:rPr>
              <w:t>Treatment 4</w:t>
            </w:r>
          </w:p>
        </w:tc>
      </w:tr>
      <w:tr w:rsidR="00D5164F" w:rsidRPr="00D5164F" w:rsidTr="00FE1997">
        <w:trPr>
          <w:trHeight w:val="645"/>
        </w:trPr>
        <w:tc>
          <w:tcPr>
            <w:tcW w:w="2896" w:type="dxa"/>
          </w:tcPr>
          <w:p w:rsidR="00D5164F" w:rsidRPr="00D5164F" w:rsidRDefault="00D5164F" w:rsidP="00D5164F">
            <w:pPr>
              <w:rPr>
                <w:rFonts w:ascii="Calibri" w:hAnsi="Calibri" w:cs="Tahoma"/>
                <w:sz w:val="20"/>
                <w:lang w:val="es-ES"/>
              </w:rPr>
            </w:pPr>
            <w:r w:rsidRPr="00D5164F">
              <w:rPr>
                <w:rFonts w:ascii="Calibri" w:hAnsi="Calibri" w:cs="Tahoma"/>
                <w:sz w:val="20"/>
                <w:lang w:val="es-ES"/>
              </w:rPr>
              <w:t>Previous consumption to the diagnostic (IF it Does not date of start)</w:t>
            </w:r>
          </w:p>
        </w:tc>
        <w:tc>
          <w:tcPr>
            <w:tcW w:w="2897" w:type="dxa"/>
          </w:tcPr>
          <w:p w:rsidR="00D5164F" w:rsidRPr="00D5164F" w:rsidRDefault="00D5164F" w:rsidP="00D5164F">
            <w:pPr>
              <w:rPr>
                <w:rFonts w:ascii="Calibri" w:hAnsi="Calibri" w:cs="Tahoma"/>
                <w:lang w:val="es-ES"/>
              </w:rPr>
            </w:pPr>
          </w:p>
        </w:tc>
        <w:tc>
          <w:tcPr>
            <w:tcW w:w="2897" w:type="dxa"/>
          </w:tcPr>
          <w:p w:rsidR="00D5164F" w:rsidRPr="00D5164F" w:rsidRDefault="00D5164F" w:rsidP="00D5164F">
            <w:pPr>
              <w:rPr>
                <w:rFonts w:ascii="Calibri" w:hAnsi="Calibri" w:cs="Tahoma"/>
                <w:lang w:val="es-ES"/>
              </w:rPr>
            </w:pPr>
          </w:p>
        </w:tc>
        <w:tc>
          <w:tcPr>
            <w:tcW w:w="2897" w:type="dxa"/>
          </w:tcPr>
          <w:p w:rsidR="00D5164F" w:rsidRPr="00D5164F" w:rsidRDefault="00D5164F" w:rsidP="00D5164F">
            <w:pPr>
              <w:rPr>
                <w:rFonts w:ascii="Calibri" w:hAnsi="Calibri" w:cs="Tahoma"/>
                <w:lang w:val="es-ES"/>
              </w:rPr>
            </w:pPr>
          </w:p>
        </w:tc>
        <w:tc>
          <w:tcPr>
            <w:tcW w:w="3009" w:type="dxa"/>
          </w:tcPr>
          <w:p w:rsidR="00D5164F" w:rsidRPr="00D5164F" w:rsidRDefault="00D5164F" w:rsidP="00D5164F">
            <w:pPr>
              <w:rPr>
                <w:rFonts w:ascii="Calibri" w:hAnsi="Calibri" w:cs="Tahoma"/>
                <w:lang w:val="es-ES"/>
              </w:rPr>
            </w:pPr>
          </w:p>
        </w:tc>
      </w:tr>
      <w:tr w:rsidR="00D5164F" w:rsidRPr="00D5164F" w:rsidTr="00FE1997">
        <w:trPr>
          <w:trHeight w:val="342"/>
        </w:trPr>
        <w:tc>
          <w:tcPr>
            <w:tcW w:w="2896" w:type="dxa"/>
          </w:tcPr>
          <w:p w:rsidR="00D5164F" w:rsidRPr="00D5164F" w:rsidRDefault="00D5164F" w:rsidP="00D5164F">
            <w:pPr>
              <w:rPr>
                <w:rFonts w:ascii="Calibri" w:hAnsi="Calibri" w:cs="Tahoma"/>
                <w:sz w:val="20"/>
              </w:rPr>
            </w:pPr>
            <w:r w:rsidRPr="00D5164F">
              <w:rPr>
                <w:rFonts w:ascii="Calibri" w:hAnsi="Calibri" w:cs="Tahoma"/>
                <w:sz w:val="20"/>
              </w:rPr>
              <w:t>Type</w:t>
            </w:r>
          </w:p>
          <w:p w:rsidR="00D5164F" w:rsidRPr="00D5164F" w:rsidRDefault="00D5164F" w:rsidP="00D5164F">
            <w:pPr>
              <w:rPr>
                <w:rFonts w:ascii="Calibri" w:hAnsi="Calibri" w:cs="Tahoma"/>
                <w:sz w:val="20"/>
              </w:rPr>
            </w:pPr>
          </w:p>
        </w:tc>
        <w:tc>
          <w:tcPr>
            <w:tcW w:w="2897" w:type="dxa"/>
          </w:tcPr>
          <w:p w:rsidR="00D5164F" w:rsidRPr="00D5164F" w:rsidRDefault="00D5164F" w:rsidP="00D5164F">
            <w:pPr>
              <w:rPr>
                <w:rFonts w:ascii="Calibri" w:hAnsi="Calibri" w:cs="Tahoma"/>
              </w:rPr>
            </w:pPr>
          </w:p>
        </w:tc>
        <w:tc>
          <w:tcPr>
            <w:tcW w:w="2897" w:type="dxa"/>
          </w:tcPr>
          <w:p w:rsidR="00D5164F" w:rsidRPr="00D5164F" w:rsidRDefault="00D5164F" w:rsidP="00D5164F">
            <w:pPr>
              <w:rPr>
                <w:rFonts w:ascii="Calibri" w:hAnsi="Calibri" w:cs="Tahoma"/>
              </w:rPr>
            </w:pPr>
          </w:p>
        </w:tc>
        <w:tc>
          <w:tcPr>
            <w:tcW w:w="2897" w:type="dxa"/>
          </w:tcPr>
          <w:p w:rsidR="00D5164F" w:rsidRPr="00D5164F" w:rsidRDefault="00D5164F" w:rsidP="00D5164F">
            <w:pPr>
              <w:rPr>
                <w:rFonts w:ascii="Calibri" w:hAnsi="Calibri" w:cs="Tahoma"/>
              </w:rPr>
            </w:pPr>
          </w:p>
        </w:tc>
        <w:tc>
          <w:tcPr>
            <w:tcW w:w="3009" w:type="dxa"/>
          </w:tcPr>
          <w:p w:rsidR="00D5164F" w:rsidRPr="00D5164F" w:rsidRDefault="00D5164F" w:rsidP="00D5164F">
            <w:pPr>
              <w:rPr>
                <w:rFonts w:ascii="Calibri" w:hAnsi="Calibri" w:cs="Tahoma"/>
              </w:rPr>
            </w:pPr>
          </w:p>
        </w:tc>
      </w:tr>
      <w:tr w:rsidR="00D5164F" w:rsidRPr="00D5164F" w:rsidTr="00FE1997">
        <w:trPr>
          <w:trHeight w:val="363"/>
        </w:trPr>
        <w:tc>
          <w:tcPr>
            <w:tcW w:w="2896" w:type="dxa"/>
          </w:tcPr>
          <w:p w:rsidR="00D5164F" w:rsidRPr="00D5164F" w:rsidRDefault="00D5164F" w:rsidP="00D5164F">
            <w:pPr>
              <w:rPr>
                <w:rFonts w:ascii="Calibri" w:hAnsi="Calibri" w:cs="Tahoma"/>
                <w:sz w:val="20"/>
              </w:rPr>
            </w:pPr>
            <w:r w:rsidRPr="00D5164F">
              <w:rPr>
                <w:rFonts w:ascii="Calibri" w:hAnsi="Calibri" w:cs="Tahoma"/>
                <w:sz w:val="20"/>
              </w:rPr>
              <w:t>Dose-Posología</w:t>
            </w:r>
          </w:p>
          <w:p w:rsidR="00D5164F" w:rsidRPr="00D5164F" w:rsidRDefault="00D5164F" w:rsidP="00D5164F">
            <w:pPr>
              <w:jc w:val="both"/>
              <w:rPr>
                <w:rFonts w:ascii="Calibri" w:hAnsi="Calibri" w:cs="Tahoma"/>
                <w:sz w:val="20"/>
              </w:rPr>
            </w:pPr>
          </w:p>
        </w:tc>
        <w:tc>
          <w:tcPr>
            <w:tcW w:w="2897" w:type="dxa"/>
          </w:tcPr>
          <w:p w:rsidR="00D5164F" w:rsidRPr="00D5164F" w:rsidRDefault="00D5164F" w:rsidP="00D5164F">
            <w:pPr>
              <w:rPr>
                <w:rFonts w:ascii="Calibri" w:hAnsi="Calibri" w:cs="Tahoma"/>
              </w:rPr>
            </w:pPr>
          </w:p>
        </w:tc>
        <w:tc>
          <w:tcPr>
            <w:tcW w:w="2897" w:type="dxa"/>
          </w:tcPr>
          <w:p w:rsidR="00D5164F" w:rsidRPr="00D5164F" w:rsidRDefault="00D5164F" w:rsidP="00D5164F">
            <w:pPr>
              <w:rPr>
                <w:rFonts w:ascii="Calibri" w:hAnsi="Calibri" w:cs="Tahoma"/>
              </w:rPr>
            </w:pPr>
          </w:p>
        </w:tc>
        <w:tc>
          <w:tcPr>
            <w:tcW w:w="2897" w:type="dxa"/>
          </w:tcPr>
          <w:p w:rsidR="00D5164F" w:rsidRPr="00D5164F" w:rsidRDefault="00D5164F" w:rsidP="00D5164F">
            <w:pPr>
              <w:rPr>
                <w:rFonts w:ascii="Calibri" w:hAnsi="Calibri" w:cs="Tahoma"/>
              </w:rPr>
            </w:pPr>
          </w:p>
        </w:tc>
        <w:tc>
          <w:tcPr>
            <w:tcW w:w="3009" w:type="dxa"/>
          </w:tcPr>
          <w:p w:rsidR="00D5164F" w:rsidRPr="00D5164F" w:rsidRDefault="00D5164F" w:rsidP="00D5164F">
            <w:pPr>
              <w:rPr>
                <w:rFonts w:ascii="Calibri" w:hAnsi="Calibri" w:cs="Tahoma"/>
              </w:rPr>
            </w:pPr>
          </w:p>
        </w:tc>
      </w:tr>
      <w:tr w:rsidR="00D5164F" w:rsidRPr="00D5164F" w:rsidTr="00FE1997">
        <w:trPr>
          <w:trHeight w:val="645"/>
        </w:trPr>
        <w:tc>
          <w:tcPr>
            <w:tcW w:w="2896" w:type="dxa"/>
          </w:tcPr>
          <w:p w:rsidR="00D5164F" w:rsidRPr="00D5164F" w:rsidRDefault="00D5164F" w:rsidP="00D5164F">
            <w:pPr>
              <w:rPr>
                <w:rFonts w:ascii="Calibri" w:hAnsi="Calibri" w:cs="Tahoma"/>
                <w:sz w:val="20"/>
                <w:lang w:val="es-ES"/>
              </w:rPr>
            </w:pPr>
            <w:r w:rsidRPr="00D5164F">
              <w:rPr>
                <w:rFonts w:ascii="Calibri" w:hAnsi="Calibri" w:cs="Tahoma"/>
                <w:sz w:val="20"/>
                <w:lang w:val="es-ES"/>
              </w:rPr>
              <w:t xml:space="preserve">Subjective effectiveness perceived by the patient </w:t>
            </w:r>
            <w:r w:rsidRPr="00D5164F">
              <w:rPr>
                <w:rFonts w:ascii="Calibri" w:hAnsi="Calibri" w:cs="Tahoma"/>
                <w:sz w:val="20"/>
                <w:vertAlign w:val="superscript"/>
                <w:lang w:val="es-ES"/>
              </w:rPr>
              <w:t>1</w:t>
            </w:r>
          </w:p>
        </w:tc>
        <w:tc>
          <w:tcPr>
            <w:tcW w:w="2897" w:type="dxa"/>
          </w:tcPr>
          <w:p w:rsidR="00D5164F" w:rsidRPr="00D5164F" w:rsidRDefault="00D5164F" w:rsidP="00D5164F">
            <w:pPr>
              <w:rPr>
                <w:rFonts w:ascii="Calibri" w:hAnsi="Calibri" w:cs="Tahoma"/>
                <w:lang w:val="es-ES"/>
              </w:rPr>
            </w:pPr>
          </w:p>
        </w:tc>
        <w:tc>
          <w:tcPr>
            <w:tcW w:w="2897" w:type="dxa"/>
          </w:tcPr>
          <w:p w:rsidR="00D5164F" w:rsidRPr="00D5164F" w:rsidRDefault="00D5164F" w:rsidP="00D5164F">
            <w:pPr>
              <w:rPr>
                <w:rFonts w:ascii="Calibri" w:hAnsi="Calibri" w:cs="Tahoma"/>
                <w:lang w:val="es-ES"/>
              </w:rPr>
            </w:pPr>
          </w:p>
        </w:tc>
        <w:tc>
          <w:tcPr>
            <w:tcW w:w="2897" w:type="dxa"/>
          </w:tcPr>
          <w:p w:rsidR="00D5164F" w:rsidRPr="00D5164F" w:rsidRDefault="00D5164F" w:rsidP="00D5164F">
            <w:pPr>
              <w:rPr>
                <w:rFonts w:ascii="Calibri" w:hAnsi="Calibri" w:cs="Tahoma"/>
                <w:lang w:val="es-ES"/>
              </w:rPr>
            </w:pPr>
          </w:p>
        </w:tc>
        <w:tc>
          <w:tcPr>
            <w:tcW w:w="3009" w:type="dxa"/>
          </w:tcPr>
          <w:p w:rsidR="00D5164F" w:rsidRPr="00D5164F" w:rsidRDefault="00D5164F" w:rsidP="00D5164F">
            <w:pPr>
              <w:rPr>
                <w:rFonts w:ascii="Calibri" w:hAnsi="Calibri" w:cs="Tahoma"/>
                <w:lang w:val="es-ES"/>
              </w:rPr>
            </w:pPr>
          </w:p>
        </w:tc>
      </w:tr>
    </w:tbl>
    <w:p w:rsidR="00D5164F" w:rsidRPr="00D5164F" w:rsidRDefault="00D5164F" w:rsidP="00D5164F">
      <w:pPr>
        <w:spacing w:before="120" w:after="200" w:line="264" w:lineRule="auto"/>
        <w:rPr>
          <w:rFonts w:ascii="Calibri" w:eastAsia="SimSun" w:hAnsi="Calibri" w:cs="Tahoma"/>
          <w:sz w:val="18"/>
          <w:lang w:eastAsia="ja-JP"/>
        </w:rPr>
      </w:pPr>
      <w:r w:rsidRPr="00D5164F">
        <w:rPr>
          <w:rFonts w:ascii="Calibri" w:eastAsia="SimSun" w:hAnsi="Calibri" w:cs="Tahoma"/>
          <w:vertAlign w:val="superscript"/>
          <w:lang w:eastAsia="ja-JP"/>
        </w:rPr>
        <w:t>1</w:t>
      </w:r>
      <w:r w:rsidRPr="00D5164F">
        <w:rPr>
          <w:rFonts w:ascii="Calibri" w:eastAsia="SimSun" w:hAnsi="Calibri" w:cs="Tahoma"/>
          <w:lang w:eastAsia="ja-JP"/>
        </w:rPr>
        <w:t>.</w:t>
      </w:r>
      <w:r w:rsidRPr="00D5164F">
        <w:rPr>
          <w:rFonts w:ascii="Calibri" w:eastAsia="SimSun" w:hAnsi="Calibri" w:cs="Tahoma"/>
          <w:sz w:val="18"/>
          <w:lang w:eastAsia="ja-JP"/>
        </w:rPr>
        <w:t>The patient refers control of the symptoms/the patient refers not controlling the symptoms/the patient refers to control partially the symptoms/ does not collect .</w:t>
      </w:r>
    </w:p>
    <w:p w:rsidR="00D5164F" w:rsidRPr="00D5164F" w:rsidRDefault="00D5164F" w:rsidP="00D5164F">
      <w:pPr>
        <w:spacing w:before="120" w:after="200" w:line="264" w:lineRule="auto"/>
        <w:rPr>
          <w:rFonts w:ascii="Calibri" w:eastAsia="SimSun" w:hAnsi="Calibri" w:cs="Tahoma"/>
          <w:sz w:val="18"/>
          <w:lang w:eastAsia="ja-JP"/>
        </w:rPr>
      </w:pPr>
      <w:r w:rsidRPr="00D5164F">
        <w:rPr>
          <w:rFonts w:ascii="Calibri" w:eastAsia="SimSun" w:hAnsi="Calibri" w:cs="Tahoma"/>
          <w:lang w:eastAsia="ja-JP"/>
        </w:rPr>
        <w:t>Other no farmacological treatments: (it dates start-type-frequency-subjective effectiveness perceived by the patient):</w:t>
      </w:r>
    </w:p>
    <w:p w:rsidR="00D5164F" w:rsidRPr="00D5164F" w:rsidRDefault="00D5164F" w:rsidP="00D5164F">
      <w:pPr>
        <w:pBdr>
          <w:top w:val="single" w:sz="24" w:space="0" w:color="C9ECFC"/>
          <w:left w:val="single" w:sz="24" w:space="0" w:color="C9ECFC"/>
          <w:bottom w:val="single" w:sz="24" w:space="0" w:color="C9ECFC"/>
          <w:right w:val="single" w:sz="24" w:space="0" w:color="C9ECFC"/>
        </w:pBdr>
        <w:shd w:val="clear" w:color="auto" w:fill="C9ECFC"/>
        <w:spacing w:before="120" w:after="0" w:line="264" w:lineRule="auto"/>
        <w:outlineLvl w:val="1"/>
        <w:rPr>
          <w:rFonts w:ascii="Calibri" w:eastAsia="SimSun" w:hAnsi="Calibri" w:cs="Tahoma"/>
          <w:caps/>
          <w:noProof/>
          <w:spacing w:val="15"/>
          <w:lang w:eastAsia="ja-JP"/>
        </w:rPr>
      </w:pPr>
      <w:r w:rsidRPr="00D5164F">
        <w:rPr>
          <w:rFonts w:ascii="Calibri" w:eastAsia="SimSun" w:hAnsi="Calibri" w:cs="Tahoma"/>
          <w:caps/>
          <w:noProof/>
          <w:spacing w:val="15"/>
          <w:lang w:eastAsia="ja-JP"/>
        </w:rPr>
        <w:t>ANALGESIC TREATMENT</w:t>
      </w:r>
    </w:p>
    <w:tbl>
      <w:tblPr>
        <w:tblStyle w:val="Tablaconcuadrcula1"/>
        <w:tblW w:w="14596" w:type="dxa"/>
        <w:tblLook w:val="04A0" w:firstRow="1" w:lastRow="0" w:firstColumn="1" w:lastColumn="0" w:noHBand="0" w:noVBand="1"/>
      </w:tblPr>
      <w:tblGrid>
        <w:gridCol w:w="2896"/>
        <w:gridCol w:w="2897"/>
        <w:gridCol w:w="2897"/>
        <w:gridCol w:w="2897"/>
        <w:gridCol w:w="3009"/>
      </w:tblGrid>
      <w:tr w:rsidR="00D5164F" w:rsidRPr="00D5164F" w:rsidTr="00FE1997">
        <w:trPr>
          <w:trHeight w:val="363"/>
        </w:trPr>
        <w:tc>
          <w:tcPr>
            <w:tcW w:w="2896" w:type="dxa"/>
          </w:tcPr>
          <w:p w:rsidR="00D5164F" w:rsidRPr="00D5164F" w:rsidRDefault="00D5164F" w:rsidP="00D5164F">
            <w:pPr>
              <w:pBdr>
                <w:top w:val="dotted" w:sz="6" w:space="2" w:color="099BDD"/>
              </w:pBdr>
              <w:spacing w:before="200"/>
              <w:outlineLvl w:val="3"/>
              <w:rPr>
                <w:rFonts w:ascii="Calibri" w:hAnsi="Calibri" w:cs="Tahoma"/>
                <w:caps/>
                <w:color w:val="0673A5"/>
                <w:spacing w:val="10"/>
              </w:rPr>
            </w:pPr>
            <w:r w:rsidRPr="00D5164F">
              <w:rPr>
                <w:rFonts w:ascii="Calibri" w:hAnsi="Calibri" w:cs="Tahoma"/>
                <w:caps/>
                <w:color w:val="0673A5"/>
                <w:spacing w:val="10"/>
              </w:rPr>
              <w:t>ANALGESICS</w:t>
            </w:r>
          </w:p>
        </w:tc>
        <w:tc>
          <w:tcPr>
            <w:tcW w:w="2897" w:type="dxa"/>
          </w:tcPr>
          <w:p w:rsidR="00D5164F" w:rsidRPr="00D5164F" w:rsidRDefault="00D5164F" w:rsidP="00D5164F">
            <w:pPr>
              <w:pBdr>
                <w:top w:val="dotted" w:sz="6" w:space="2" w:color="099BDD"/>
              </w:pBdr>
              <w:spacing w:before="200"/>
              <w:outlineLvl w:val="3"/>
              <w:rPr>
                <w:rFonts w:ascii="Calibri" w:hAnsi="Calibri" w:cs="Tahoma"/>
                <w:caps/>
                <w:color w:val="0673A5"/>
                <w:spacing w:val="10"/>
              </w:rPr>
            </w:pPr>
            <w:r w:rsidRPr="00D5164F">
              <w:rPr>
                <w:rFonts w:ascii="Calibri" w:hAnsi="Calibri" w:cs="Tahoma"/>
                <w:caps/>
                <w:color w:val="0673A5"/>
                <w:spacing w:val="10"/>
              </w:rPr>
              <w:t>Treatment 1</w:t>
            </w:r>
          </w:p>
        </w:tc>
        <w:tc>
          <w:tcPr>
            <w:tcW w:w="2897" w:type="dxa"/>
          </w:tcPr>
          <w:p w:rsidR="00D5164F" w:rsidRPr="00D5164F" w:rsidRDefault="00D5164F" w:rsidP="00D5164F">
            <w:pPr>
              <w:pBdr>
                <w:top w:val="dotted" w:sz="6" w:space="2" w:color="099BDD"/>
              </w:pBdr>
              <w:spacing w:before="200"/>
              <w:outlineLvl w:val="3"/>
              <w:rPr>
                <w:rFonts w:ascii="Calibri" w:hAnsi="Calibri" w:cs="Tahoma"/>
                <w:caps/>
                <w:color w:val="0673A5"/>
                <w:spacing w:val="10"/>
              </w:rPr>
            </w:pPr>
            <w:r w:rsidRPr="00D5164F">
              <w:rPr>
                <w:rFonts w:ascii="Calibri" w:hAnsi="Calibri" w:cs="Tahoma"/>
                <w:caps/>
                <w:color w:val="0673A5"/>
                <w:spacing w:val="10"/>
              </w:rPr>
              <w:t>Treatment 2</w:t>
            </w:r>
          </w:p>
        </w:tc>
        <w:tc>
          <w:tcPr>
            <w:tcW w:w="2897" w:type="dxa"/>
          </w:tcPr>
          <w:p w:rsidR="00D5164F" w:rsidRPr="00D5164F" w:rsidRDefault="00D5164F" w:rsidP="00D5164F">
            <w:pPr>
              <w:pBdr>
                <w:top w:val="dotted" w:sz="6" w:space="2" w:color="099BDD"/>
              </w:pBdr>
              <w:spacing w:before="200"/>
              <w:outlineLvl w:val="3"/>
              <w:rPr>
                <w:rFonts w:ascii="Calibri" w:hAnsi="Calibri" w:cs="Tahoma"/>
                <w:caps/>
                <w:color w:val="0673A5"/>
                <w:spacing w:val="10"/>
              </w:rPr>
            </w:pPr>
            <w:r w:rsidRPr="00D5164F">
              <w:rPr>
                <w:rFonts w:ascii="Calibri" w:hAnsi="Calibri" w:cs="Tahoma"/>
                <w:caps/>
                <w:color w:val="0673A5"/>
                <w:spacing w:val="10"/>
              </w:rPr>
              <w:t>Treatment 3</w:t>
            </w:r>
          </w:p>
        </w:tc>
        <w:tc>
          <w:tcPr>
            <w:tcW w:w="3009" w:type="dxa"/>
          </w:tcPr>
          <w:p w:rsidR="00D5164F" w:rsidRPr="00D5164F" w:rsidRDefault="00D5164F" w:rsidP="00D5164F">
            <w:pPr>
              <w:pBdr>
                <w:top w:val="dotted" w:sz="6" w:space="2" w:color="099BDD"/>
              </w:pBdr>
              <w:spacing w:before="200"/>
              <w:outlineLvl w:val="3"/>
              <w:rPr>
                <w:rFonts w:ascii="Calibri" w:hAnsi="Calibri" w:cs="Tahoma"/>
                <w:caps/>
                <w:color w:val="0673A5"/>
                <w:spacing w:val="10"/>
              </w:rPr>
            </w:pPr>
            <w:r w:rsidRPr="00D5164F">
              <w:rPr>
                <w:rFonts w:ascii="Calibri" w:hAnsi="Calibri" w:cs="Tahoma"/>
                <w:caps/>
                <w:color w:val="0673A5"/>
                <w:spacing w:val="10"/>
              </w:rPr>
              <w:t>Treatment 4</w:t>
            </w:r>
          </w:p>
        </w:tc>
      </w:tr>
      <w:tr w:rsidR="00D5164F" w:rsidRPr="00D5164F" w:rsidTr="00FE1997">
        <w:trPr>
          <w:trHeight w:val="400"/>
        </w:trPr>
        <w:tc>
          <w:tcPr>
            <w:tcW w:w="2896" w:type="dxa"/>
          </w:tcPr>
          <w:p w:rsidR="00D5164F" w:rsidRPr="00D5164F" w:rsidRDefault="00D5164F" w:rsidP="00D5164F">
            <w:pPr>
              <w:rPr>
                <w:rFonts w:ascii="Calibri" w:hAnsi="Calibri" w:cs="Tahoma"/>
                <w:sz w:val="20"/>
                <w:szCs w:val="20"/>
                <w:lang w:val="es-ES"/>
              </w:rPr>
            </w:pPr>
            <w:r w:rsidRPr="00D5164F">
              <w:rPr>
                <w:rFonts w:ascii="Calibri" w:hAnsi="Calibri" w:cs="Arial"/>
                <w:sz w:val="20"/>
                <w:szCs w:val="20"/>
                <w:lang w:val="es-ES"/>
              </w:rPr>
              <w:t>Pain (If it Does not date of start)</w:t>
            </w:r>
          </w:p>
        </w:tc>
        <w:tc>
          <w:tcPr>
            <w:tcW w:w="2897" w:type="dxa"/>
          </w:tcPr>
          <w:p w:rsidR="00D5164F" w:rsidRPr="00D5164F" w:rsidRDefault="00D5164F" w:rsidP="00D5164F">
            <w:pPr>
              <w:rPr>
                <w:rFonts w:ascii="Calibri" w:hAnsi="Calibri" w:cs="Tahoma"/>
                <w:lang w:val="es-ES"/>
              </w:rPr>
            </w:pPr>
          </w:p>
        </w:tc>
        <w:tc>
          <w:tcPr>
            <w:tcW w:w="2897" w:type="dxa"/>
          </w:tcPr>
          <w:p w:rsidR="00D5164F" w:rsidRPr="00D5164F" w:rsidRDefault="00D5164F" w:rsidP="00D5164F">
            <w:pPr>
              <w:rPr>
                <w:rFonts w:ascii="Calibri" w:hAnsi="Calibri" w:cs="Tahoma"/>
                <w:lang w:val="es-ES"/>
              </w:rPr>
            </w:pPr>
          </w:p>
        </w:tc>
        <w:tc>
          <w:tcPr>
            <w:tcW w:w="2897" w:type="dxa"/>
          </w:tcPr>
          <w:p w:rsidR="00D5164F" w:rsidRPr="00D5164F" w:rsidRDefault="00D5164F" w:rsidP="00D5164F">
            <w:pPr>
              <w:rPr>
                <w:rFonts w:ascii="Calibri" w:hAnsi="Calibri" w:cs="Tahoma"/>
                <w:lang w:val="es-ES"/>
              </w:rPr>
            </w:pPr>
          </w:p>
        </w:tc>
        <w:tc>
          <w:tcPr>
            <w:tcW w:w="3009" w:type="dxa"/>
          </w:tcPr>
          <w:p w:rsidR="00D5164F" w:rsidRPr="00D5164F" w:rsidRDefault="00D5164F" w:rsidP="00D5164F">
            <w:pPr>
              <w:rPr>
                <w:rFonts w:ascii="Calibri" w:hAnsi="Calibri" w:cs="Tahoma"/>
                <w:lang w:val="es-ES"/>
              </w:rPr>
            </w:pPr>
          </w:p>
        </w:tc>
      </w:tr>
      <w:tr w:rsidR="00D5164F" w:rsidRPr="00D5164F" w:rsidTr="00FE1997">
        <w:trPr>
          <w:trHeight w:val="342"/>
        </w:trPr>
        <w:tc>
          <w:tcPr>
            <w:tcW w:w="2896" w:type="dxa"/>
          </w:tcPr>
          <w:p w:rsidR="00D5164F" w:rsidRPr="00D5164F" w:rsidRDefault="00D5164F" w:rsidP="00D5164F">
            <w:pPr>
              <w:rPr>
                <w:rFonts w:ascii="Calibri" w:hAnsi="Calibri" w:cs="Tahoma"/>
                <w:sz w:val="20"/>
                <w:szCs w:val="20"/>
              </w:rPr>
            </w:pPr>
            <w:r w:rsidRPr="00D5164F">
              <w:rPr>
                <w:rFonts w:ascii="Calibri" w:hAnsi="Calibri" w:cs="Arial"/>
                <w:sz w:val="20"/>
                <w:szCs w:val="20"/>
              </w:rPr>
              <w:t>Location</w:t>
            </w:r>
          </w:p>
          <w:p w:rsidR="00D5164F" w:rsidRPr="00D5164F" w:rsidRDefault="00D5164F" w:rsidP="00D5164F">
            <w:pPr>
              <w:rPr>
                <w:rFonts w:ascii="Calibri" w:hAnsi="Calibri" w:cs="Tahoma"/>
                <w:sz w:val="20"/>
                <w:szCs w:val="20"/>
              </w:rPr>
            </w:pPr>
          </w:p>
        </w:tc>
        <w:tc>
          <w:tcPr>
            <w:tcW w:w="2897" w:type="dxa"/>
          </w:tcPr>
          <w:p w:rsidR="00D5164F" w:rsidRPr="00D5164F" w:rsidRDefault="00D5164F" w:rsidP="00D5164F">
            <w:pPr>
              <w:rPr>
                <w:rFonts w:ascii="Calibri" w:hAnsi="Calibri" w:cs="Tahoma"/>
              </w:rPr>
            </w:pPr>
          </w:p>
        </w:tc>
        <w:tc>
          <w:tcPr>
            <w:tcW w:w="2897" w:type="dxa"/>
          </w:tcPr>
          <w:p w:rsidR="00D5164F" w:rsidRPr="00D5164F" w:rsidRDefault="00D5164F" w:rsidP="00D5164F">
            <w:pPr>
              <w:rPr>
                <w:rFonts w:ascii="Calibri" w:hAnsi="Calibri" w:cs="Tahoma"/>
              </w:rPr>
            </w:pPr>
          </w:p>
        </w:tc>
        <w:tc>
          <w:tcPr>
            <w:tcW w:w="2897" w:type="dxa"/>
          </w:tcPr>
          <w:p w:rsidR="00D5164F" w:rsidRPr="00D5164F" w:rsidRDefault="00D5164F" w:rsidP="00D5164F">
            <w:pPr>
              <w:rPr>
                <w:rFonts w:ascii="Calibri" w:hAnsi="Calibri" w:cs="Tahoma"/>
              </w:rPr>
            </w:pPr>
          </w:p>
        </w:tc>
        <w:tc>
          <w:tcPr>
            <w:tcW w:w="3009" w:type="dxa"/>
          </w:tcPr>
          <w:p w:rsidR="00D5164F" w:rsidRPr="00D5164F" w:rsidRDefault="00D5164F" w:rsidP="00D5164F">
            <w:pPr>
              <w:rPr>
                <w:rFonts w:ascii="Calibri" w:hAnsi="Calibri" w:cs="Tahoma"/>
              </w:rPr>
            </w:pPr>
          </w:p>
        </w:tc>
      </w:tr>
      <w:tr w:rsidR="00D5164F" w:rsidRPr="00D5164F" w:rsidTr="00FE1997">
        <w:trPr>
          <w:trHeight w:val="363"/>
        </w:trPr>
        <w:tc>
          <w:tcPr>
            <w:tcW w:w="2896" w:type="dxa"/>
          </w:tcPr>
          <w:p w:rsidR="00D5164F" w:rsidRPr="00D5164F" w:rsidRDefault="00D5164F" w:rsidP="00D5164F">
            <w:pPr>
              <w:jc w:val="both"/>
              <w:rPr>
                <w:rFonts w:ascii="Calibri" w:hAnsi="Calibri" w:cs="Tahoma"/>
                <w:sz w:val="20"/>
                <w:szCs w:val="20"/>
              </w:rPr>
            </w:pPr>
            <w:r w:rsidRPr="00D5164F">
              <w:rPr>
                <w:rFonts w:ascii="Calibri" w:hAnsi="Calibri" w:cs="Arial"/>
                <w:sz w:val="20"/>
                <w:szCs w:val="20"/>
              </w:rPr>
              <w:t>Analog visual scale (EVA)</w:t>
            </w:r>
          </w:p>
        </w:tc>
        <w:tc>
          <w:tcPr>
            <w:tcW w:w="2897" w:type="dxa"/>
          </w:tcPr>
          <w:p w:rsidR="00D5164F" w:rsidRPr="00D5164F" w:rsidRDefault="00D5164F" w:rsidP="00D5164F">
            <w:pPr>
              <w:rPr>
                <w:rFonts w:ascii="Calibri" w:hAnsi="Calibri" w:cs="Tahoma"/>
              </w:rPr>
            </w:pPr>
          </w:p>
        </w:tc>
        <w:tc>
          <w:tcPr>
            <w:tcW w:w="2897" w:type="dxa"/>
          </w:tcPr>
          <w:p w:rsidR="00D5164F" w:rsidRPr="00D5164F" w:rsidRDefault="00D5164F" w:rsidP="00D5164F">
            <w:pPr>
              <w:rPr>
                <w:rFonts w:ascii="Calibri" w:hAnsi="Calibri" w:cs="Tahoma"/>
              </w:rPr>
            </w:pPr>
          </w:p>
        </w:tc>
        <w:tc>
          <w:tcPr>
            <w:tcW w:w="2897" w:type="dxa"/>
          </w:tcPr>
          <w:p w:rsidR="00D5164F" w:rsidRPr="00D5164F" w:rsidRDefault="00D5164F" w:rsidP="00D5164F">
            <w:pPr>
              <w:rPr>
                <w:rFonts w:ascii="Calibri" w:hAnsi="Calibri" w:cs="Tahoma"/>
              </w:rPr>
            </w:pPr>
          </w:p>
        </w:tc>
        <w:tc>
          <w:tcPr>
            <w:tcW w:w="3009" w:type="dxa"/>
          </w:tcPr>
          <w:p w:rsidR="00D5164F" w:rsidRPr="00D5164F" w:rsidRDefault="00D5164F" w:rsidP="00D5164F">
            <w:pPr>
              <w:rPr>
                <w:rFonts w:ascii="Calibri" w:hAnsi="Calibri" w:cs="Tahoma"/>
              </w:rPr>
            </w:pPr>
          </w:p>
        </w:tc>
      </w:tr>
      <w:tr w:rsidR="00D5164F" w:rsidRPr="00D5164F" w:rsidTr="00FE1997">
        <w:trPr>
          <w:trHeight w:val="422"/>
        </w:trPr>
        <w:tc>
          <w:tcPr>
            <w:tcW w:w="2896" w:type="dxa"/>
          </w:tcPr>
          <w:p w:rsidR="00D5164F" w:rsidRPr="00D5164F" w:rsidRDefault="00D5164F" w:rsidP="00D5164F">
            <w:pPr>
              <w:rPr>
                <w:rFonts w:ascii="Calibri" w:hAnsi="Calibri" w:cs="Tahoma"/>
                <w:sz w:val="20"/>
                <w:szCs w:val="20"/>
              </w:rPr>
            </w:pPr>
            <w:r w:rsidRPr="00D5164F">
              <w:rPr>
                <w:rFonts w:ascii="Calibri" w:hAnsi="Calibri" w:cs="Arial"/>
                <w:sz w:val="20"/>
                <w:szCs w:val="20"/>
              </w:rPr>
              <w:t>Treatment IF NO</w:t>
            </w:r>
          </w:p>
        </w:tc>
        <w:tc>
          <w:tcPr>
            <w:tcW w:w="2897" w:type="dxa"/>
          </w:tcPr>
          <w:p w:rsidR="00D5164F" w:rsidRPr="00D5164F" w:rsidRDefault="00D5164F" w:rsidP="00D5164F">
            <w:pPr>
              <w:rPr>
                <w:rFonts w:ascii="Calibri" w:hAnsi="Calibri" w:cs="Tahoma"/>
              </w:rPr>
            </w:pPr>
          </w:p>
        </w:tc>
        <w:tc>
          <w:tcPr>
            <w:tcW w:w="2897" w:type="dxa"/>
          </w:tcPr>
          <w:p w:rsidR="00D5164F" w:rsidRPr="00D5164F" w:rsidRDefault="00D5164F" w:rsidP="00D5164F">
            <w:pPr>
              <w:rPr>
                <w:rFonts w:ascii="Calibri" w:hAnsi="Calibri" w:cs="Tahoma"/>
              </w:rPr>
            </w:pPr>
          </w:p>
        </w:tc>
        <w:tc>
          <w:tcPr>
            <w:tcW w:w="2897" w:type="dxa"/>
          </w:tcPr>
          <w:p w:rsidR="00D5164F" w:rsidRPr="00D5164F" w:rsidRDefault="00D5164F" w:rsidP="00D5164F">
            <w:pPr>
              <w:rPr>
                <w:rFonts w:ascii="Calibri" w:hAnsi="Calibri" w:cs="Tahoma"/>
              </w:rPr>
            </w:pPr>
          </w:p>
        </w:tc>
        <w:tc>
          <w:tcPr>
            <w:tcW w:w="3009" w:type="dxa"/>
          </w:tcPr>
          <w:p w:rsidR="00D5164F" w:rsidRPr="00D5164F" w:rsidRDefault="00D5164F" w:rsidP="00D5164F">
            <w:pPr>
              <w:rPr>
                <w:rFonts w:ascii="Calibri" w:hAnsi="Calibri" w:cs="Tahoma"/>
              </w:rPr>
            </w:pPr>
          </w:p>
        </w:tc>
      </w:tr>
      <w:tr w:rsidR="00D5164F" w:rsidRPr="00D5164F" w:rsidTr="00FE1997">
        <w:trPr>
          <w:trHeight w:val="416"/>
        </w:trPr>
        <w:tc>
          <w:tcPr>
            <w:tcW w:w="2896" w:type="dxa"/>
          </w:tcPr>
          <w:p w:rsidR="00D5164F" w:rsidRPr="00D5164F" w:rsidRDefault="00D5164F" w:rsidP="00D5164F">
            <w:pPr>
              <w:rPr>
                <w:rFonts w:ascii="Calibri" w:hAnsi="Calibri" w:cs="Arial"/>
                <w:sz w:val="20"/>
                <w:szCs w:val="20"/>
              </w:rPr>
            </w:pPr>
            <w:r w:rsidRPr="00D5164F">
              <w:rPr>
                <w:rFonts w:ascii="Calibri" w:hAnsi="Calibri" w:cs="Arial"/>
                <w:sz w:val="20"/>
                <w:szCs w:val="20"/>
              </w:rPr>
              <w:t xml:space="preserve">         Type</w:t>
            </w:r>
          </w:p>
        </w:tc>
        <w:tc>
          <w:tcPr>
            <w:tcW w:w="2897" w:type="dxa"/>
          </w:tcPr>
          <w:p w:rsidR="00D5164F" w:rsidRPr="00D5164F" w:rsidRDefault="00D5164F" w:rsidP="00D5164F">
            <w:pPr>
              <w:rPr>
                <w:rFonts w:ascii="Calibri" w:hAnsi="Calibri" w:cs="Tahoma"/>
              </w:rPr>
            </w:pPr>
          </w:p>
        </w:tc>
        <w:tc>
          <w:tcPr>
            <w:tcW w:w="2897" w:type="dxa"/>
          </w:tcPr>
          <w:p w:rsidR="00D5164F" w:rsidRPr="00D5164F" w:rsidRDefault="00D5164F" w:rsidP="00D5164F">
            <w:pPr>
              <w:rPr>
                <w:rFonts w:ascii="Calibri" w:hAnsi="Calibri" w:cs="Tahoma"/>
              </w:rPr>
            </w:pPr>
          </w:p>
        </w:tc>
        <w:tc>
          <w:tcPr>
            <w:tcW w:w="2897" w:type="dxa"/>
          </w:tcPr>
          <w:p w:rsidR="00D5164F" w:rsidRPr="00D5164F" w:rsidRDefault="00D5164F" w:rsidP="00D5164F">
            <w:pPr>
              <w:rPr>
                <w:rFonts w:ascii="Calibri" w:hAnsi="Calibri" w:cs="Tahoma"/>
              </w:rPr>
            </w:pPr>
          </w:p>
        </w:tc>
        <w:tc>
          <w:tcPr>
            <w:tcW w:w="3009" w:type="dxa"/>
          </w:tcPr>
          <w:p w:rsidR="00D5164F" w:rsidRPr="00D5164F" w:rsidRDefault="00D5164F" w:rsidP="00D5164F">
            <w:pPr>
              <w:rPr>
                <w:rFonts w:ascii="Calibri" w:hAnsi="Calibri" w:cs="Tahoma"/>
              </w:rPr>
            </w:pPr>
          </w:p>
        </w:tc>
      </w:tr>
      <w:tr w:rsidR="00D5164F" w:rsidRPr="00D5164F" w:rsidTr="00FE1997">
        <w:trPr>
          <w:trHeight w:val="384"/>
        </w:trPr>
        <w:tc>
          <w:tcPr>
            <w:tcW w:w="2896" w:type="dxa"/>
          </w:tcPr>
          <w:p w:rsidR="00D5164F" w:rsidRPr="00D5164F" w:rsidRDefault="00D5164F" w:rsidP="00D5164F">
            <w:pPr>
              <w:rPr>
                <w:rFonts w:ascii="Calibri" w:hAnsi="Calibri" w:cs="Arial"/>
                <w:sz w:val="20"/>
                <w:szCs w:val="20"/>
              </w:rPr>
            </w:pPr>
            <w:r w:rsidRPr="00D5164F">
              <w:rPr>
                <w:rFonts w:ascii="Calibri" w:hAnsi="Calibri" w:cs="Arial"/>
                <w:sz w:val="20"/>
                <w:szCs w:val="20"/>
              </w:rPr>
              <w:t xml:space="preserve">         Dose-Posología</w:t>
            </w:r>
          </w:p>
        </w:tc>
        <w:tc>
          <w:tcPr>
            <w:tcW w:w="2897" w:type="dxa"/>
          </w:tcPr>
          <w:p w:rsidR="00D5164F" w:rsidRPr="00D5164F" w:rsidRDefault="00D5164F" w:rsidP="00D5164F">
            <w:pPr>
              <w:rPr>
                <w:rFonts w:ascii="Calibri" w:hAnsi="Calibri" w:cs="Tahoma"/>
              </w:rPr>
            </w:pPr>
          </w:p>
        </w:tc>
        <w:tc>
          <w:tcPr>
            <w:tcW w:w="2897" w:type="dxa"/>
          </w:tcPr>
          <w:p w:rsidR="00D5164F" w:rsidRPr="00D5164F" w:rsidRDefault="00D5164F" w:rsidP="00D5164F">
            <w:pPr>
              <w:rPr>
                <w:rFonts w:ascii="Calibri" w:hAnsi="Calibri" w:cs="Tahoma"/>
              </w:rPr>
            </w:pPr>
          </w:p>
        </w:tc>
        <w:tc>
          <w:tcPr>
            <w:tcW w:w="2897" w:type="dxa"/>
          </w:tcPr>
          <w:p w:rsidR="00D5164F" w:rsidRPr="00D5164F" w:rsidRDefault="00D5164F" w:rsidP="00D5164F">
            <w:pPr>
              <w:rPr>
                <w:rFonts w:ascii="Calibri" w:hAnsi="Calibri" w:cs="Tahoma"/>
              </w:rPr>
            </w:pPr>
          </w:p>
        </w:tc>
        <w:tc>
          <w:tcPr>
            <w:tcW w:w="3009" w:type="dxa"/>
          </w:tcPr>
          <w:p w:rsidR="00D5164F" w:rsidRPr="00D5164F" w:rsidRDefault="00D5164F" w:rsidP="00D5164F">
            <w:pPr>
              <w:rPr>
                <w:rFonts w:ascii="Calibri" w:hAnsi="Calibri" w:cs="Tahoma"/>
              </w:rPr>
            </w:pPr>
          </w:p>
        </w:tc>
      </w:tr>
      <w:tr w:rsidR="00D5164F" w:rsidRPr="00D5164F" w:rsidTr="00FE1997">
        <w:trPr>
          <w:trHeight w:val="436"/>
        </w:trPr>
        <w:tc>
          <w:tcPr>
            <w:tcW w:w="2896" w:type="dxa"/>
          </w:tcPr>
          <w:p w:rsidR="00D5164F" w:rsidRPr="00D5164F" w:rsidRDefault="00D5164F" w:rsidP="00D5164F">
            <w:pPr>
              <w:rPr>
                <w:rFonts w:ascii="Calibri" w:hAnsi="Calibri" w:cs="Arial"/>
                <w:sz w:val="20"/>
                <w:szCs w:val="20"/>
              </w:rPr>
            </w:pPr>
            <w:r w:rsidRPr="00D5164F">
              <w:rPr>
                <w:rFonts w:ascii="Calibri" w:hAnsi="Calibri" w:cs="Arial"/>
                <w:sz w:val="20"/>
                <w:szCs w:val="20"/>
              </w:rPr>
              <w:lastRenderedPageBreak/>
              <w:t xml:space="preserve">         Rescue</w:t>
            </w:r>
          </w:p>
        </w:tc>
        <w:tc>
          <w:tcPr>
            <w:tcW w:w="2897" w:type="dxa"/>
          </w:tcPr>
          <w:p w:rsidR="00D5164F" w:rsidRPr="00D5164F" w:rsidRDefault="00D5164F" w:rsidP="00D5164F">
            <w:pPr>
              <w:rPr>
                <w:rFonts w:ascii="Calibri" w:hAnsi="Calibri" w:cs="Tahoma"/>
              </w:rPr>
            </w:pPr>
          </w:p>
        </w:tc>
        <w:tc>
          <w:tcPr>
            <w:tcW w:w="2897" w:type="dxa"/>
          </w:tcPr>
          <w:p w:rsidR="00D5164F" w:rsidRPr="00D5164F" w:rsidRDefault="00D5164F" w:rsidP="00D5164F">
            <w:pPr>
              <w:rPr>
                <w:rFonts w:ascii="Calibri" w:hAnsi="Calibri" w:cs="Tahoma"/>
              </w:rPr>
            </w:pPr>
          </w:p>
        </w:tc>
        <w:tc>
          <w:tcPr>
            <w:tcW w:w="2897" w:type="dxa"/>
          </w:tcPr>
          <w:p w:rsidR="00D5164F" w:rsidRPr="00D5164F" w:rsidRDefault="00D5164F" w:rsidP="00D5164F">
            <w:pPr>
              <w:rPr>
                <w:rFonts w:ascii="Calibri" w:hAnsi="Calibri" w:cs="Tahoma"/>
              </w:rPr>
            </w:pPr>
          </w:p>
        </w:tc>
        <w:tc>
          <w:tcPr>
            <w:tcW w:w="3009" w:type="dxa"/>
          </w:tcPr>
          <w:p w:rsidR="00D5164F" w:rsidRPr="00D5164F" w:rsidRDefault="00D5164F" w:rsidP="00D5164F">
            <w:pPr>
              <w:rPr>
                <w:rFonts w:ascii="Calibri" w:hAnsi="Calibri" w:cs="Tahoma"/>
              </w:rPr>
            </w:pPr>
          </w:p>
        </w:tc>
      </w:tr>
      <w:tr w:rsidR="00D5164F" w:rsidRPr="00D5164F" w:rsidTr="00FE1997">
        <w:trPr>
          <w:trHeight w:val="645"/>
        </w:trPr>
        <w:tc>
          <w:tcPr>
            <w:tcW w:w="2896" w:type="dxa"/>
          </w:tcPr>
          <w:p w:rsidR="00D5164F" w:rsidRPr="00D5164F" w:rsidRDefault="00D5164F" w:rsidP="00D5164F">
            <w:pPr>
              <w:rPr>
                <w:rFonts w:ascii="Calibri" w:hAnsi="Calibri" w:cs="Arial"/>
                <w:sz w:val="20"/>
                <w:szCs w:val="20"/>
                <w:vertAlign w:val="superscript"/>
                <w:lang w:val="es-ES"/>
              </w:rPr>
            </w:pPr>
            <w:r w:rsidRPr="00D5164F">
              <w:rPr>
                <w:rFonts w:ascii="Calibri" w:hAnsi="Calibri" w:cs="Arial"/>
                <w:sz w:val="20"/>
                <w:szCs w:val="20"/>
                <w:lang w:val="es-ES"/>
              </w:rPr>
              <w:t xml:space="preserve">          Subjective effectiveness perceived by the patient</w:t>
            </w:r>
            <w:r w:rsidRPr="00D5164F">
              <w:rPr>
                <w:rFonts w:ascii="Calibri" w:hAnsi="Calibri" w:cs="Arial"/>
                <w:sz w:val="20"/>
                <w:szCs w:val="20"/>
                <w:vertAlign w:val="superscript"/>
                <w:lang w:val="es-ES"/>
              </w:rPr>
              <w:t>1</w:t>
            </w:r>
          </w:p>
        </w:tc>
        <w:tc>
          <w:tcPr>
            <w:tcW w:w="2897" w:type="dxa"/>
          </w:tcPr>
          <w:p w:rsidR="00D5164F" w:rsidRPr="00D5164F" w:rsidRDefault="00D5164F" w:rsidP="00D5164F">
            <w:pPr>
              <w:rPr>
                <w:rFonts w:ascii="Calibri" w:hAnsi="Calibri" w:cs="Tahoma"/>
                <w:lang w:val="es-ES"/>
              </w:rPr>
            </w:pPr>
          </w:p>
        </w:tc>
        <w:tc>
          <w:tcPr>
            <w:tcW w:w="2897" w:type="dxa"/>
          </w:tcPr>
          <w:p w:rsidR="00D5164F" w:rsidRPr="00D5164F" w:rsidRDefault="00D5164F" w:rsidP="00D5164F">
            <w:pPr>
              <w:rPr>
                <w:rFonts w:ascii="Calibri" w:hAnsi="Calibri" w:cs="Tahoma"/>
                <w:lang w:val="es-ES"/>
              </w:rPr>
            </w:pPr>
          </w:p>
        </w:tc>
        <w:tc>
          <w:tcPr>
            <w:tcW w:w="2897" w:type="dxa"/>
          </w:tcPr>
          <w:p w:rsidR="00D5164F" w:rsidRPr="00D5164F" w:rsidRDefault="00D5164F" w:rsidP="00D5164F">
            <w:pPr>
              <w:rPr>
                <w:rFonts w:ascii="Calibri" w:hAnsi="Calibri" w:cs="Tahoma"/>
                <w:lang w:val="es-ES"/>
              </w:rPr>
            </w:pPr>
          </w:p>
        </w:tc>
        <w:tc>
          <w:tcPr>
            <w:tcW w:w="3009" w:type="dxa"/>
          </w:tcPr>
          <w:p w:rsidR="00D5164F" w:rsidRPr="00D5164F" w:rsidRDefault="00D5164F" w:rsidP="00D5164F">
            <w:pPr>
              <w:rPr>
                <w:rFonts w:ascii="Calibri" w:hAnsi="Calibri" w:cs="Tahoma"/>
                <w:lang w:val="es-ES"/>
              </w:rPr>
            </w:pPr>
          </w:p>
        </w:tc>
      </w:tr>
    </w:tbl>
    <w:p w:rsidR="00D5164F" w:rsidRPr="00D5164F" w:rsidRDefault="00D5164F" w:rsidP="00D5164F">
      <w:pPr>
        <w:spacing w:before="120" w:after="200" w:line="264" w:lineRule="auto"/>
        <w:rPr>
          <w:rFonts w:ascii="Calibri" w:eastAsia="SimSun" w:hAnsi="Calibri" w:cs="Tahoma"/>
          <w:sz w:val="18"/>
          <w:lang w:eastAsia="ja-JP"/>
        </w:rPr>
      </w:pPr>
      <w:r w:rsidRPr="00D5164F">
        <w:rPr>
          <w:rFonts w:ascii="Calibri" w:eastAsia="SimSun" w:hAnsi="Calibri" w:cs="Tahoma"/>
          <w:vertAlign w:val="superscript"/>
          <w:lang w:eastAsia="ja-JP"/>
        </w:rPr>
        <w:t>1</w:t>
      </w:r>
      <w:r w:rsidRPr="00D5164F">
        <w:rPr>
          <w:rFonts w:ascii="Calibri" w:eastAsia="SimSun" w:hAnsi="Calibri" w:cs="Tahoma"/>
          <w:lang w:eastAsia="ja-JP"/>
        </w:rPr>
        <w:t>.</w:t>
      </w:r>
      <w:r w:rsidRPr="00D5164F">
        <w:rPr>
          <w:rFonts w:ascii="Calibri" w:eastAsia="SimSun" w:hAnsi="Calibri" w:cs="Tahoma"/>
          <w:sz w:val="18"/>
          <w:lang w:eastAsia="ja-JP"/>
        </w:rPr>
        <w:t>The patient refers control of the pain/pain no controlled/pain partially controlled/does not collect .</w:t>
      </w:r>
    </w:p>
    <w:p w:rsidR="00D5164F" w:rsidRPr="00D5164F" w:rsidRDefault="00D5164F" w:rsidP="00D5164F">
      <w:pPr>
        <w:spacing w:before="120" w:after="200" w:line="264" w:lineRule="auto"/>
        <w:rPr>
          <w:rFonts w:ascii="Calibri" w:eastAsia="SimSun" w:hAnsi="Calibri" w:cs="Tahoma"/>
          <w:sz w:val="18"/>
          <w:lang w:eastAsia="ja-JP"/>
        </w:rPr>
      </w:pPr>
      <w:r w:rsidRPr="00D5164F">
        <w:rPr>
          <w:rFonts w:ascii="Calibri" w:eastAsia="SimSun" w:hAnsi="Calibri" w:cs="Tahoma"/>
          <w:lang w:eastAsia="ja-JP"/>
        </w:rPr>
        <w:t>Other no farmacological treatments: (it dates start-type-frequency-subjective effectiveness perceived by the patient):</w:t>
      </w:r>
    </w:p>
    <w:p w:rsidR="00D5164F" w:rsidRPr="00D5164F" w:rsidRDefault="00D5164F" w:rsidP="00D5164F">
      <w:pPr>
        <w:spacing w:before="120" w:after="200" w:line="264" w:lineRule="auto"/>
        <w:rPr>
          <w:rFonts w:ascii="Calibri" w:eastAsia="SimSun" w:hAnsi="Calibri" w:cs="Tahoma"/>
          <w:sz w:val="18"/>
          <w:lang w:eastAsia="ja-JP"/>
        </w:rPr>
      </w:pPr>
    </w:p>
    <w:p w:rsidR="00D5164F" w:rsidRPr="00D5164F" w:rsidRDefault="00D5164F" w:rsidP="00D5164F">
      <w:pPr>
        <w:pBdr>
          <w:top w:val="single" w:sz="24" w:space="0" w:color="099BDD"/>
          <w:left w:val="single" w:sz="24" w:space="0" w:color="099BDD"/>
          <w:bottom w:val="single" w:sz="24" w:space="0" w:color="099BDD"/>
          <w:right w:val="single" w:sz="24" w:space="0" w:color="099BDD"/>
        </w:pBdr>
        <w:shd w:val="clear" w:color="auto" w:fill="099BDD"/>
        <w:spacing w:before="120" w:after="0" w:line="264" w:lineRule="auto"/>
        <w:outlineLvl w:val="0"/>
        <w:rPr>
          <w:rFonts w:ascii="Calibri" w:eastAsia="SimSun" w:hAnsi="Calibri" w:cs="Tahoma"/>
          <w:caps/>
          <w:color w:val="FFFFFF"/>
          <w:spacing w:val="15"/>
          <w:lang w:eastAsia="ja-JP"/>
        </w:rPr>
      </w:pPr>
      <w:r w:rsidRPr="00D5164F">
        <w:rPr>
          <w:rFonts w:ascii="Calibri" w:eastAsia="SimSun" w:hAnsi="Calibri" w:cs="Tahoma"/>
          <w:caps/>
          <w:color w:val="FFFFFF"/>
          <w:spacing w:val="15"/>
          <w:lang w:eastAsia="ja-JP"/>
        </w:rPr>
        <w:t>PSYCHIATRIC DATA</w:t>
      </w:r>
    </w:p>
    <w:p w:rsidR="00D5164F" w:rsidRPr="00D5164F" w:rsidRDefault="00D5164F" w:rsidP="00D5164F">
      <w:pPr>
        <w:spacing w:before="120" w:after="200" w:line="240" w:lineRule="auto"/>
        <w:jc w:val="both"/>
        <w:rPr>
          <w:rFonts w:ascii="Calibri" w:eastAsia="SimSun" w:hAnsi="Calibri" w:cs="Arial"/>
          <w:lang w:eastAsia="ja-JP"/>
        </w:rPr>
      </w:pPr>
      <w:r w:rsidRPr="00D5164F">
        <w:rPr>
          <w:rFonts w:ascii="Calibri" w:eastAsia="SimSun" w:hAnsi="Calibri" w:cs="Tahoma"/>
          <w:caps/>
          <w:spacing w:val="15"/>
          <w:shd w:val="clear" w:color="auto" w:fill="C9ECFC"/>
          <w:lang w:eastAsia="ja-JP"/>
        </w:rPr>
        <w:t>Psychiatric PERSONAL ANTECEDENTS: IF</w:t>
      </w:r>
      <w:r w:rsidRPr="00D5164F">
        <w:rPr>
          <w:rFonts w:ascii="Calibri" w:eastAsia="SimSun" w:hAnsi="Calibri" w:cs="Arial"/>
          <w:lang w:eastAsia="ja-JP"/>
        </w:rPr>
        <w:t xml:space="preserve"> </w:t>
      </w:r>
      <w:r w:rsidRPr="00D5164F">
        <w:rPr>
          <w:rFonts w:ascii="Calibri" w:eastAsia="SimSun" w:hAnsi="Calibri" w:cs="Arial"/>
          <w:lang w:eastAsia="ja-JP"/>
        </w:rPr>
        <w:tab/>
        <w:t>it Does not date start:</w:t>
      </w:r>
      <w:r w:rsidRPr="00D5164F">
        <w:rPr>
          <w:rFonts w:ascii="Calibri" w:eastAsia="SimSun" w:hAnsi="Calibri" w:cs="Arial"/>
          <w:lang w:eastAsia="ja-JP"/>
        </w:rPr>
        <w:tab/>
      </w:r>
      <w:r w:rsidRPr="00D5164F">
        <w:rPr>
          <w:rFonts w:ascii="Calibri" w:eastAsia="SimSun" w:hAnsi="Calibri" w:cs="Arial"/>
          <w:lang w:eastAsia="ja-JP"/>
        </w:rPr>
        <w:tab/>
      </w:r>
      <w:r w:rsidRPr="00D5164F">
        <w:rPr>
          <w:rFonts w:ascii="Calibri" w:eastAsia="SimSun" w:hAnsi="Calibri" w:cs="Arial"/>
          <w:lang w:eastAsia="ja-JP"/>
        </w:rPr>
        <w:tab/>
      </w:r>
      <w:r w:rsidRPr="00D5164F">
        <w:rPr>
          <w:rFonts w:ascii="Calibri" w:eastAsia="SimSun" w:hAnsi="Calibri" w:cs="Arial"/>
          <w:lang w:eastAsia="ja-JP"/>
        </w:rPr>
        <w:tab/>
        <w:t>Diagnostic:</w:t>
      </w:r>
      <w:r w:rsidRPr="00D5164F">
        <w:rPr>
          <w:rFonts w:ascii="Calibri" w:eastAsia="SimSun" w:hAnsi="Calibri" w:cs="Arial"/>
          <w:lang w:eastAsia="ja-JP"/>
        </w:rPr>
        <w:tab/>
      </w:r>
      <w:r w:rsidRPr="00D5164F">
        <w:rPr>
          <w:rFonts w:ascii="Calibri" w:eastAsia="SimSun" w:hAnsi="Calibri" w:cs="Arial"/>
          <w:lang w:eastAsia="ja-JP"/>
        </w:rPr>
        <w:tab/>
      </w:r>
      <w:r w:rsidRPr="00D5164F">
        <w:rPr>
          <w:rFonts w:ascii="Calibri" w:eastAsia="SimSun" w:hAnsi="Calibri" w:cs="Arial"/>
          <w:lang w:eastAsia="ja-JP"/>
        </w:rPr>
        <w:tab/>
      </w:r>
      <w:r w:rsidRPr="00D5164F">
        <w:rPr>
          <w:rFonts w:ascii="Calibri" w:eastAsia="SimSun" w:hAnsi="Calibri" w:cs="Arial"/>
          <w:lang w:eastAsia="ja-JP"/>
        </w:rPr>
        <w:tab/>
        <w:t xml:space="preserve">               </w:t>
      </w:r>
    </w:p>
    <w:p w:rsidR="00D5164F" w:rsidRPr="00D5164F" w:rsidRDefault="00D5164F" w:rsidP="00D5164F">
      <w:pPr>
        <w:spacing w:before="120" w:after="200" w:line="240" w:lineRule="auto"/>
        <w:ind w:firstLine="720"/>
        <w:jc w:val="both"/>
        <w:rPr>
          <w:rFonts w:ascii="Calibri" w:eastAsia="SimSun" w:hAnsi="Calibri" w:cs="Arial"/>
          <w:lang w:eastAsia="ja-JP"/>
        </w:rPr>
      </w:pPr>
      <w:r w:rsidRPr="00D5164F">
        <w:rPr>
          <w:rFonts w:ascii="Calibri" w:eastAsia="SimSun" w:hAnsi="Calibri" w:cs="Arial"/>
          <w:lang w:eastAsia="ja-JP"/>
        </w:rPr>
        <w:t>Treatment: Type-dose-posología:</w:t>
      </w:r>
    </w:p>
    <w:p w:rsidR="00D5164F" w:rsidRPr="00D5164F" w:rsidRDefault="00D5164F" w:rsidP="00D5164F">
      <w:pPr>
        <w:pBdr>
          <w:top w:val="single" w:sz="24" w:space="0" w:color="C9ECFC"/>
          <w:left w:val="single" w:sz="24" w:space="0" w:color="C9ECFC"/>
          <w:bottom w:val="single" w:sz="24" w:space="0" w:color="C9ECFC"/>
          <w:right w:val="single" w:sz="24" w:space="0" w:color="C9ECFC"/>
        </w:pBdr>
        <w:shd w:val="clear" w:color="auto" w:fill="C9ECFC"/>
        <w:spacing w:before="120" w:after="0" w:line="264" w:lineRule="auto"/>
        <w:outlineLvl w:val="1"/>
        <w:rPr>
          <w:rFonts w:ascii="Calibri" w:eastAsia="SimSun" w:hAnsi="Calibri" w:cs="Tahoma"/>
          <w:caps/>
          <w:spacing w:val="15"/>
          <w:lang w:eastAsia="ja-JP"/>
        </w:rPr>
      </w:pPr>
      <w:r w:rsidRPr="00D5164F">
        <w:rPr>
          <w:rFonts w:ascii="Calibri" w:eastAsia="SimSun" w:hAnsi="Calibri" w:cs="Tahoma"/>
          <w:caps/>
          <w:spacing w:val="15"/>
          <w:lang w:eastAsia="ja-JP"/>
        </w:rPr>
        <w:t xml:space="preserve">After the diagnostic </w:t>
      </w:r>
      <w:r w:rsidR="004D192C">
        <w:rPr>
          <w:rFonts w:ascii="Calibri" w:eastAsia="SimSun" w:hAnsi="Calibri" w:cs="Tahoma"/>
          <w:caps/>
          <w:spacing w:val="15"/>
          <w:lang w:eastAsia="ja-JP"/>
        </w:rPr>
        <w:t>oncologic</w:t>
      </w:r>
    </w:p>
    <w:p w:rsidR="00D5164F" w:rsidRPr="00D5164F" w:rsidRDefault="00D5164F" w:rsidP="00D5164F">
      <w:pPr>
        <w:spacing w:before="120" w:after="200" w:line="240" w:lineRule="auto"/>
        <w:jc w:val="both"/>
        <w:rPr>
          <w:rFonts w:ascii="Calibri" w:eastAsia="SimSun" w:hAnsi="Calibri" w:cs="Arial"/>
          <w:lang w:eastAsia="ja-JP"/>
        </w:rPr>
      </w:pPr>
      <w:r w:rsidRPr="00D5164F">
        <w:rPr>
          <w:rFonts w:ascii="Calibri" w:eastAsia="SimSun" w:hAnsi="Calibri" w:cs="Arial"/>
          <w:lang w:eastAsia="ja-JP"/>
        </w:rPr>
        <w:t>Interconsulta To psiquiatría IF NO</w:t>
      </w:r>
    </w:p>
    <w:p w:rsidR="00D5164F" w:rsidRPr="00D5164F" w:rsidRDefault="00D5164F" w:rsidP="00D5164F">
      <w:pPr>
        <w:spacing w:before="120" w:after="200" w:line="240" w:lineRule="auto"/>
        <w:jc w:val="both"/>
        <w:rPr>
          <w:rFonts w:ascii="Calibri" w:eastAsia="SimSun" w:hAnsi="Calibri" w:cs="Arial"/>
          <w:lang w:eastAsia="ja-JP"/>
        </w:rPr>
      </w:pPr>
      <w:r w:rsidRPr="00D5164F">
        <w:rPr>
          <w:rFonts w:ascii="Calibri" w:eastAsia="SimSun" w:hAnsi="Calibri" w:cs="Arial"/>
          <w:lang w:eastAsia="ja-JP"/>
        </w:rPr>
        <w:t xml:space="preserve">Crisis of anxiety: income to skilled urgencies or primary attention: IF NO </w:t>
      </w:r>
      <w:r w:rsidRPr="00D5164F">
        <w:rPr>
          <w:rFonts w:ascii="Calibri" w:eastAsia="SimSun" w:hAnsi="Calibri" w:cs="Arial"/>
          <w:lang w:eastAsia="ja-JP"/>
        </w:rPr>
        <w:tab/>
        <w:t>Those that:</w:t>
      </w:r>
    </w:p>
    <w:p w:rsidR="00D5164F" w:rsidRPr="00D5164F" w:rsidRDefault="00D5164F" w:rsidP="00D5164F">
      <w:pPr>
        <w:spacing w:before="120" w:after="200" w:line="240" w:lineRule="auto"/>
        <w:jc w:val="both"/>
        <w:rPr>
          <w:rFonts w:ascii="Calibri" w:eastAsia="SimSun" w:hAnsi="Calibri" w:cs="Arial"/>
          <w:lang w:eastAsia="ja-JP"/>
        </w:rPr>
      </w:pPr>
      <w:r w:rsidRPr="00D5164F">
        <w:rPr>
          <w:rFonts w:ascii="Calibri" w:eastAsia="SimSun" w:hAnsi="Calibri" w:cs="Arial"/>
          <w:lang w:eastAsia="ja-JP"/>
        </w:rPr>
        <w:t>Treatment psychologists, external psychiatrists, etc:  IF  NO      Cual:</w:t>
      </w:r>
      <w:r w:rsidRPr="00D5164F">
        <w:rPr>
          <w:rFonts w:ascii="Calibri" w:eastAsia="SimSun" w:hAnsi="Calibri" w:cs="Arial"/>
          <w:lang w:eastAsia="ja-JP"/>
        </w:rPr>
        <w:tab/>
      </w:r>
      <w:r w:rsidRPr="00D5164F">
        <w:rPr>
          <w:rFonts w:ascii="Calibri" w:eastAsia="SimSun" w:hAnsi="Calibri" w:cs="Arial"/>
          <w:lang w:eastAsia="ja-JP"/>
        </w:rPr>
        <w:tab/>
      </w:r>
      <w:r w:rsidRPr="00D5164F">
        <w:rPr>
          <w:rFonts w:ascii="Calibri" w:eastAsia="SimSun" w:hAnsi="Calibri" w:cs="Arial"/>
          <w:lang w:eastAsia="ja-JP"/>
        </w:rPr>
        <w:tab/>
        <w:t>Frequency:</w:t>
      </w:r>
    </w:p>
    <w:p w:rsidR="00D5164F" w:rsidRPr="00D5164F" w:rsidRDefault="00D5164F" w:rsidP="00D5164F">
      <w:pPr>
        <w:spacing w:before="120" w:after="200" w:line="240" w:lineRule="auto"/>
        <w:jc w:val="both"/>
        <w:rPr>
          <w:rFonts w:ascii="Calibri" w:eastAsia="SimSun" w:hAnsi="Calibri" w:cs="Arial"/>
          <w:lang w:eastAsia="ja-JP"/>
        </w:rPr>
      </w:pPr>
      <w:r w:rsidRPr="00D5164F">
        <w:rPr>
          <w:rFonts w:ascii="Calibri" w:eastAsia="SimSun" w:hAnsi="Calibri" w:cs="Arial"/>
          <w:lang w:eastAsia="ja-JP"/>
        </w:rPr>
        <w:t xml:space="preserve">Technicians of relaxation IF  NO      Cual:                     </w:t>
      </w:r>
      <w:r w:rsidRPr="00D5164F">
        <w:rPr>
          <w:rFonts w:ascii="Calibri" w:eastAsia="SimSun" w:hAnsi="Calibri" w:cs="Arial"/>
          <w:lang w:eastAsia="ja-JP"/>
        </w:rPr>
        <w:tab/>
      </w:r>
      <w:r w:rsidRPr="00D5164F">
        <w:rPr>
          <w:rFonts w:ascii="Calibri" w:eastAsia="SimSun" w:hAnsi="Calibri" w:cs="Arial"/>
          <w:lang w:eastAsia="ja-JP"/>
        </w:rPr>
        <w:tab/>
      </w:r>
      <w:r w:rsidRPr="00D5164F">
        <w:rPr>
          <w:rFonts w:ascii="Calibri" w:eastAsia="SimSun" w:hAnsi="Calibri" w:cs="Arial"/>
          <w:lang w:eastAsia="ja-JP"/>
        </w:rPr>
        <w:tab/>
        <w:t>Frequency:</w:t>
      </w:r>
    </w:p>
    <w:p w:rsidR="00D5164F" w:rsidRPr="00D5164F" w:rsidRDefault="00D5164F" w:rsidP="00D5164F">
      <w:pPr>
        <w:spacing w:before="120" w:after="200" w:line="264" w:lineRule="auto"/>
        <w:rPr>
          <w:rFonts w:ascii="Calibri" w:eastAsia="SimSun" w:hAnsi="Calibri" w:cs="Tahoma"/>
          <w:lang w:eastAsia="ja-JP"/>
        </w:rPr>
      </w:pPr>
      <w:r w:rsidRPr="00D5164F">
        <w:rPr>
          <w:rFonts w:ascii="Calibri" w:eastAsia="SimSun" w:hAnsi="Calibri" w:cs="Tahoma"/>
          <w:lang w:eastAsia="ja-JP"/>
        </w:rPr>
        <w:t>Complementary therapies IF  NO      Cual:</w:t>
      </w:r>
      <w:r w:rsidRPr="00D5164F">
        <w:rPr>
          <w:rFonts w:ascii="Calibri" w:eastAsia="SimSun" w:hAnsi="Calibri" w:cs="Tahoma"/>
          <w:lang w:eastAsia="ja-JP"/>
        </w:rPr>
        <w:tab/>
      </w:r>
      <w:r w:rsidRPr="00D5164F">
        <w:rPr>
          <w:rFonts w:ascii="Calibri" w:eastAsia="SimSun" w:hAnsi="Calibri" w:cs="Tahoma"/>
          <w:lang w:eastAsia="ja-JP"/>
        </w:rPr>
        <w:tab/>
      </w:r>
      <w:r w:rsidRPr="00D5164F">
        <w:rPr>
          <w:rFonts w:ascii="Calibri" w:eastAsia="SimSun" w:hAnsi="Calibri" w:cs="Tahoma"/>
          <w:lang w:eastAsia="ja-JP"/>
        </w:rPr>
        <w:tab/>
        <w:t xml:space="preserve">               Frequency: </w:t>
      </w:r>
    </w:p>
    <w:p w:rsidR="00D5164F" w:rsidRPr="00D5164F" w:rsidRDefault="00D5164F" w:rsidP="00D5164F">
      <w:pPr>
        <w:spacing w:before="120" w:after="200" w:line="264" w:lineRule="auto"/>
        <w:rPr>
          <w:rFonts w:ascii="Calibri" w:eastAsia="SimSun" w:hAnsi="Calibri" w:cs="Tahoma"/>
          <w:lang w:eastAsia="ja-JP"/>
        </w:rPr>
      </w:pPr>
    </w:p>
    <w:p w:rsidR="00D5164F" w:rsidRPr="00D5164F" w:rsidRDefault="00D5164F" w:rsidP="00D5164F">
      <w:pPr>
        <w:spacing w:before="120" w:after="200" w:line="264" w:lineRule="auto"/>
        <w:rPr>
          <w:rFonts w:ascii="Calibri" w:eastAsia="SimSun" w:hAnsi="Calibri" w:cs="Tahoma"/>
          <w:lang w:eastAsia="ja-JP"/>
        </w:rPr>
      </w:pPr>
      <w:r w:rsidRPr="00D5164F">
        <w:rPr>
          <w:rFonts w:ascii="Calibri" w:eastAsia="SimSun" w:hAnsi="Calibri" w:cs="Tahoma"/>
          <w:lang w:eastAsia="ja-JP"/>
        </w:rPr>
        <w:t>Observations that the researcher consider notable:</w:t>
      </w:r>
    </w:p>
    <w:p w:rsidR="00FE1997" w:rsidRDefault="00FE1997" w:rsidP="00FE1997">
      <w:pPr>
        <w:spacing w:after="0" w:line="264" w:lineRule="auto"/>
        <w:rPr>
          <w:rFonts w:ascii="Corbel" w:eastAsia="SimSun" w:hAnsi="Corbel" w:cs="Tahoma"/>
          <w:caps/>
          <w:noProof/>
          <w:color w:val="099BDD"/>
          <w:spacing w:val="10"/>
          <w:sz w:val="52"/>
          <w:szCs w:val="52"/>
          <w:lang w:eastAsia="ja-JP"/>
        </w:rPr>
      </w:pPr>
    </w:p>
    <w:p w:rsidR="00FE1997" w:rsidRDefault="00FE1997" w:rsidP="00FE1997">
      <w:pPr>
        <w:spacing w:after="0" w:line="264" w:lineRule="auto"/>
        <w:rPr>
          <w:rFonts w:ascii="Corbel" w:eastAsia="SimSun" w:hAnsi="Corbel" w:cs="Tahoma"/>
          <w:caps/>
          <w:noProof/>
          <w:color w:val="099BDD"/>
          <w:spacing w:val="10"/>
          <w:sz w:val="52"/>
          <w:szCs w:val="52"/>
          <w:lang w:eastAsia="ja-JP"/>
        </w:rPr>
      </w:pPr>
    </w:p>
    <w:p w:rsidR="00FE1997" w:rsidRDefault="00FE1997" w:rsidP="00FE1997">
      <w:pPr>
        <w:spacing w:after="0" w:line="264" w:lineRule="auto"/>
        <w:rPr>
          <w:rFonts w:ascii="Corbel" w:eastAsia="SimSun" w:hAnsi="Corbel" w:cs="Tahoma"/>
          <w:caps/>
          <w:noProof/>
          <w:color w:val="099BDD"/>
          <w:spacing w:val="10"/>
          <w:sz w:val="52"/>
          <w:szCs w:val="52"/>
          <w:lang w:eastAsia="ja-JP"/>
        </w:rPr>
      </w:pPr>
    </w:p>
    <w:p w:rsidR="00FE1997" w:rsidRDefault="00FE1997" w:rsidP="00FE1997">
      <w:pPr>
        <w:spacing w:after="0" w:line="264" w:lineRule="auto"/>
        <w:rPr>
          <w:rFonts w:ascii="Corbel" w:eastAsia="SimSun" w:hAnsi="Corbel" w:cs="Tahoma"/>
          <w:caps/>
          <w:noProof/>
          <w:color w:val="099BDD"/>
          <w:spacing w:val="10"/>
          <w:sz w:val="52"/>
          <w:szCs w:val="52"/>
          <w:lang w:eastAsia="ja-JP"/>
        </w:rPr>
      </w:pPr>
    </w:p>
    <w:p w:rsidR="00FE1997" w:rsidRDefault="00FE1997" w:rsidP="00FE1997">
      <w:pPr>
        <w:spacing w:after="0" w:line="264" w:lineRule="auto"/>
        <w:rPr>
          <w:rFonts w:ascii="Corbel" w:eastAsia="SimSun" w:hAnsi="Corbel" w:cs="Tahoma"/>
          <w:caps/>
          <w:noProof/>
          <w:color w:val="099BDD"/>
          <w:spacing w:val="10"/>
          <w:sz w:val="52"/>
          <w:szCs w:val="52"/>
          <w:lang w:eastAsia="ja-JP"/>
        </w:rPr>
      </w:pPr>
    </w:p>
    <w:p w:rsidR="00FE1997" w:rsidRPr="00FE1997" w:rsidRDefault="00FE1997" w:rsidP="00FE1997">
      <w:pPr>
        <w:spacing w:after="0" w:line="264" w:lineRule="auto"/>
        <w:rPr>
          <w:rFonts w:ascii="Corbel" w:eastAsia="SimSun" w:hAnsi="Corbel" w:cs="Tahoma"/>
          <w:caps/>
          <w:noProof/>
          <w:color w:val="099BDD"/>
          <w:spacing w:val="10"/>
          <w:sz w:val="24"/>
          <w:szCs w:val="52"/>
          <w:lang w:eastAsia="ja-JP"/>
        </w:rPr>
      </w:pPr>
      <w:r w:rsidRPr="00FE1997">
        <w:rPr>
          <w:rFonts w:ascii="Corbel" w:eastAsia="SimSun" w:hAnsi="Corbel" w:cs="Tahoma"/>
          <w:caps/>
          <w:noProof/>
          <w:color w:val="099BDD"/>
          <w:spacing w:val="10"/>
          <w:sz w:val="52"/>
          <w:szCs w:val="52"/>
          <w:lang w:eastAsia="ja-JP"/>
        </w:rPr>
        <w:t xml:space="preserve">Leaf register group intervention              </w:t>
      </w:r>
      <w:r w:rsidRPr="00FE1997">
        <w:rPr>
          <w:rFonts w:ascii="Corbel" w:eastAsia="SimSun" w:hAnsi="Corbel" w:cs="Tahoma"/>
          <w:caps/>
          <w:noProof/>
          <w:color w:val="099BDD"/>
          <w:spacing w:val="10"/>
          <w:sz w:val="24"/>
          <w:szCs w:val="24"/>
          <w:lang w:eastAsia="ja-JP"/>
        </w:rPr>
        <w:t>NHC:</w:t>
      </w:r>
    </w:p>
    <w:p w:rsidR="00FE1997" w:rsidRPr="00FE1997" w:rsidRDefault="00FE1997" w:rsidP="00FE1997">
      <w:pPr>
        <w:pBdr>
          <w:top w:val="single" w:sz="24" w:space="0" w:color="099BDD"/>
          <w:left w:val="single" w:sz="24" w:space="0" w:color="099BDD"/>
          <w:bottom w:val="single" w:sz="24" w:space="0" w:color="099BDD"/>
          <w:right w:val="single" w:sz="24" w:space="0" w:color="099BDD"/>
        </w:pBdr>
        <w:shd w:val="clear" w:color="auto" w:fill="099BDD"/>
        <w:spacing w:before="120" w:after="0" w:line="264" w:lineRule="auto"/>
        <w:outlineLvl w:val="0"/>
        <w:rPr>
          <w:rFonts w:ascii="Calibri" w:eastAsia="SimSun" w:hAnsi="Calibri" w:cs="Tahoma"/>
          <w:caps/>
          <w:noProof/>
          <w:color w:val="FFFFFF"/>
          <w:spacing w:val="15"/>
          <w:lang w:eastAsia="ja-JP"/>
        </w:rPr>
      </w:pPr>
      <w:r w:rsidRPr="00FE1997">
        <w:rPr>
          <w:rFonts w:ascii="Calibri" w:eastAsia="SimSun" w:hAnsi="Calibri" w:cs="Tahoma"/>
          <w:caps/>
          <w:noProof/>
          <w:color w:val="FFFFFF"/>
          <w:spacing w:val="15"/>
          <w:lang w:eastAsia="ja-JP"/>
        </w:rPr>
        <w:t>DATA SOCIODEMOGRÁFICOS</w:t>
      </w:r>
    </w:p>
    <w:p w:rsidR="00FE1997" w:rsidRPr="00FE1997" w:rsidRDefault="00FE1997" w:rsidP="00FE1997">
      <w:pPr>
        <w:spacing w:before="120" w:after="200" w:line="240" w:lineRule="auto"/>
        <w:jc w:val="both"/>
        <w:rPr>
          <w:rFonts w:ascii="Calibri" w:eastAsia="SimSun" w:hAnsi="Calibri" w:cs="Arial"/>
          <w:lang w:eastAsia="ja-JP"/>
        </w:rPr>
      </w:pPr>
      <w:r w:rsidRPr="00FE1997">
        <w:rPr>
          <w:rFonts w:ascii="Calibri" w:eastAsia="SimSun" w:hAnsi="Calibri" w:cs="Arial"/>
          <w:lang w:eastAsia="ja-JP"/>
        </w:rPr>
        <w:t>Name:</w:t>
      </w:r>
      <w:r w:rsidRPr="00FE1997">
        <w:rPr>
          <w:rFonts w:ascii="Calibri" w:eastAsia="SimSun" w:hAnsi="Calibri" w:cs="Arial"/>
          <w:lang w:eastAsia="ja-JP"/>
        </w:rPr>
        <w:tab/>
      </w:r>
      <w:r w:rsidRPr="00FE1997">
        <w:rPr>
          <w:rFonts w:ascii="Calibri" w:eastAsia="SimSun" w:hAnsi="Calibri" w:cs="Arial"/>
          <w:lang w:eastAsia="ja-JP"/>
        </w:rPr>
        <w:tab/>
      </w:r>
      <w:r w:rsidRPr="00FE1997">
        <w:rPr>
          <w:rFonts w:ascii="Calibri" w:eastAsia="SimSun" w:hAnsi="Calibri" w:cs="Arial"/>
          <w:lang w:eastAsia="ja-JP"/>
        </w:rPr>
        <w:tab/>
      </w:r>
      <w:r w:rsidRPr="00FE1997">
        <w:rPr>
          <w:rFonts w:ascii="Calibri" w:eastAsia="SimSun" w:hAnsi="Calibri" w:cs="Arial"/>
          <w:lang w:eastAsia="ja-JP"/>
        </w:rPr>
        <w:tab/>
        <w:t xml:space="preserve"> Surnames:</w:t>
      </w:r>
      <w:r w:rsidRPr="00FE1997">
        <w:rPr>
          <w:rFonts w:ascii="Calibri" w:eastAsia="SimSun" w:hAnsi="Calibri" w:cs="Arial"/>
          <w:lang w:eastAsia="ja-JP"/>
        </w:rPr>
        <w:tab/>
      </w:r>
      <w:r w:rsidRPr="00FE1997">
        <w:rPr>
          <w:rFonts w:ascii="Calibri" w:eastAsia="SimSun" w:hAnsi="Calibri" w:cs="Arial"/>
          <w:lang w:eastAsia="ja-JP"/>
        </w:rPr>
        <w:tab/>
      </w:r>
      <w:r w:rsidRPr="00FE1997">
        <w:rPr>
          <w:rFonts w:ascii="Calibri" w:eastAsia="SimSun" w:hAnsi="Calibri" w:cs="Arial"/>
          <w:lang w:eastAsia="ja-JP"/>
        </w:rPr>
        <w:tab/>
      </w:r>
      <w:r w:rsidRPr="00FE1997">
        <w:rPr>
          <w:rFonts w:ascii="Calibri" w:eastAsia="SimSun" w:hAnsi="Calibri" w:cs="Arial"/>
          <w:lang w:eastAsia="ja-JP"/>
        </w:rPr>
        <w:tab/>
      </w:r>
      <w:r w:rsidRPr="00FE1997">
        <w:rPr>
          <w:rFonts w:ascii="Calibri" w:eastAsia="SimSun" w:hAnsi="Calibri" w:cs="Arial"/>
          <w:lang w:eastAsia="ja-JP"/>
        </w:rPr>
        <w:tab/>
        <w:t>Telephone:</w:t>
      </w:r>
      <w:r w:rsidRPr="00FE1997">
        <w:rPr>
          <w:rFonts w:ascii="Calibri" w:eastAsia="SimSun" w:hAnsi="Calibri" w:cs="Arial"/>
          <w:lang w:eastAsia="ja-JP"/>
        </w:rPr>
        <w:tab/>
      </w:r>
      <w:r w:rsidRPr="00FE1997">
        <w:rPr>
          <w:rFonts w:ascii="Calibri" w:eastAsia="SimSun" w:hAnsi="Calibri" w:cs="Arial"/>
          <w:lang w:eastAsia="ja-JP"/>
        </w:rPr>
        <w:tab/>
      </w:r>
      <w:r w:rsidRPr="00FE1997">
        <w:rPr>
          <w:rFonts w:ascii="Calibri" w:eastAsia="SimSun" w:hAnsi="Calibri" w:cs="Arial"/>
          <w:lang w:eastAsia="ja-JP"/>
        </w:rPr>
        <w:tab/>
        <w:t xml:space="preserve">         Hour of contact:</w:t>
      </w:r>
    </w:p>
    <w:p w:rsidR="00FE1997" w:rsidRPr="00FE1997" w:rsidRDefault="00FE1997" w:rsidP="00FE1997">
      <w:pPr>
        <w:spacing w:before="120" w:after="200" w:line="240" w:lineRule="auto"/>
        <w:jc w:val="both"/>
        <w:rPr>
          <w:rFonts w:ascii="Calibri" w:eastAsia="SimSun" w:hAnsi="Calibri" w:cs="Arial"/>
          <w:lang w:eastAsia="ja-JP"/>
        </w:rPr>
      </w:pPr>
      <w:r w:rsidRPr="00FE1997">
        <w:rPr>
          <w:rFonts w:ascii="Calibri" w:eastAsia="SimSun" w:hAnsi="Calibri" w:cs="Arial"/>
          <w:lang w:eastAsia="ja-JP"/>
        </w:rPr>
        <w:t>Date of birth:                                          Sex: H/M</w:t>
      </w:r>
      <w:r w:rsidRPr="00FE1997">
        <w:rPr>
          <w:rFonts w:ascii="Calibri" w:eastAsia="SimSun" w:hAnsi="Calibri" w:cs="Arial"/>
          <w:lang w:eastAsia="ja-JP"/>
        </w:rPr>
        <w:tab/>
        <w:t xml:space="preserve">  Centre of origin:</w:t>
      </w:r>
      <w:r w:rsidRPr="00FE1997">
        <w:rPr>
          <w:rFonts w:ascii="Calibri" w:eastAsia="SimSun" w:hAnsi="Calibri" w:cs="Arial"/>
          <w:lang w:eastAsia="ja-JP"/>
        </w:rPr>
        <w:tab/>
      </w:r>
      <w:r w:rsidRPr="00FE1997">
        <w:rPr>
          <w:rFonts w:ascii="Calibri" w:eastAsia="SimSun" w:hAnsi="Calibri" w:cs="Arial"/>
          <w:lang w:eastAsia="ja-JP"/>
        </w:rPr>
        <w:tab/>
        <w:t xml:space="preserve">                                                                    Occupation:</w:t>
      </w:r>
    </w:p>
    <w:p w:rsidR="00FE1997" w:rsidRPr="00FE1997" w:rsidRDefault="00FE1997" w:rsidP="00FE1997">
      <w:pPr>
        <w:spacing w:before="120" w:after="200" w:line="240" w:lineRule="auto"/>
        <w:jc w:val="both"/>
        <w:rPr>
          <w:rFonts w:ascii="Calibri" w:eastAsia="SimSun" w:hAnsi="Calibri" w:cs="Arial"/>
          <w:lang w:eastAsia="ja-JP"/>
        </w:rPr>
      </w:pPr>
      <w:r w:rsidRPr="00FE1997">
        <w:rPr>
          <w:rFonts w:ascii="Calibri" w:eastAsia="SimSun" w:hAnsi="Calibri" w:cs="Arial"/>
          <w:lang w:eastAsia="ja-JP"/>
        </w:rPr>
        <w:t>Familiar situation: civil State: Married/Soltero/Divorced/Widower/Separated/Couple in fact             Children IF NO    Nºchildren:        familiar Support: IF  NO it does not collect</w:t>
      </w:r>
    </w:p>
    <w:p w:rsidR="00FE1997" w:rsidRPr="00FE1997" w:rsidRDefault="00FE1997" w:rsidP="00FE1997">
      <w:pPr>
        <w:pBdr>
          <w:top w:val="single" w:sz="24" w:space="0" w:color="099BDD"/>
          <w:left w:val="single" w:sz="24" w:space="0" w:color="099BDD"/>
          <w:bottom w:val="single" w:sz="24" w:space="0" w:color="099BDD"/>
          <w:right w:val="single" w:sz="24" w:space="0" w:color="099BDD"/>
        </w:pBdr>
        <w:shd w:val="clear" w:color="auto" w:fill="099BDD"/>
        <w:spacing w:before="120" w:after="0" w:line="264" w:lineRule="auto"/>
        <w:outlineLvl w:val="0"/>
        <w:rPr>
          <w:rFonts w:ascii="Calibri" w:eastAsia="SimSun" w:hAnsi="Calibri" w:cs="Tahoma"/>
          <w:caps/>
          <w:color w:val="FFFFFF"/>
          <w:spacing w:val="15"/>
          <w:lang w:eastAsia="ja-JP"/>
        </w:rPr>
      </w:pPr>
      <w:r w:rsidRPr="00FE1997">
        <w:rPr>
          <w:rFonts w:ascii="Calibri" w:eastAsia="SimSun" w:hAnsi="Calibri" w:cs="Tahoma"/>
          <w:caps/>
          <w:color w:val="FFFFFF"/>
          <w:spacing w:val="15"/>
          <w:lang w:eastAsia="ja-JP"/>
        </w:rPr>
        <w:t>Medical data</w:t>
      </w:r>
    </w:p>
    <w:p w:rsidR="00FE1997" w:rsidRPr="00FE1997" w:rsidRDefault="00FE1997" w:rsidP="00FE1997">
      <w:pPr>
        <w:spacing w:before="120" w:after="200" w:line="240" w:lineRule="auto"/>
        <w:jc w:val="both"/>
        <w:rPr>
          <w:rFonts w:ascii="Calibri" w:eastAsia="SimSun" w:hAnsi="Calibri" w:cs="Arial"/>
          <w:lang w:eastAsia="ja-JP"/>
        </w:rPr>
      </w:pPr>
      <w:r w:rsidRPr="00FE1997">
        <w:rPr>
          <w:rFonts w:ascii="Calibri" w:eastAsia="SimSun" w:hAnsi="Calibri" w:cs="Arial"/>
          <w:lang w:eastAsia="ja-JP"/>
        </w:rPr>
        <w:t xml:space="preserve">It dates first query oncológica:                                 </w:t>
      </w:r>
      <w:r w:rsidRPr="00FE1997">
        <w:rPr>
          <w:rFonts w:ascii="Calibri" w:eastAsia="SimSun" w:hAnsi="Calibri" w:cs="Arial"/>
          <w:lang w:eastAsia="ja-JP"/>
        </w:rPr>
        <w:tab/>
      </w:r>
      <w:r w:rsidRPr="00FE1997">
        <w:rPr>
          <w:rFonts w:ascii="Calibri" w:eastAsia="SimSun" w:hAnsi="Calibri" w:cs="Arial"/>
          <w:lang w:eastAsia="ja-JP"/>
        </w:rPr>
        <w:tab/>
        <w:t xml:space="preserve">Diagnostic </w:t>
      </w:r>
      <w:r w:rsidR="004D192C">
        <w:rPr>
          <w:rFonts w:ascii="Calibri" w:eastAsia="SimSun" w:hAnsi="Calibri" w:cs="Arial"/>
          <w:lang w:eastAsia="ja-JP"/>
        </w:rPr>
        <w:t>oncologic</w:t>
      </w:r>
      <w:r w:rsidRPr="00FE1997">
        <w:rPr>
          <w:rFonts w:ascii="Calibri" w:eastAsia="SimSun" w:hAnsi="Calibri" w:cs="Arial"/>
          <w:lang w:eastAsia="ja-JP"/>
        </w:rPr>
        <w:t xml:space="preserve"> main:</w:t>
      </w:r>
    </w:p>
    <w:p w:rsidR="00FE1997" w:rsidRPr="00FE1997" w:rsidRDefault="00FE1997" w:rsidP="00FE1997">
      <w:pPr>
        <w:spacing w:before="120" w:after="200" w:line="240" w:lineRule="auto"/>
        <w:jc w:val="both"/>
        <w:rPr>
          <w:rFonts w:ascii="Calibri" w:eastAsia="SimSun" w:hAnsi="Calibri" w:cs="Arial"/>
          <w:lang w:eastAsia="ja-JP"/>
        </w:rPr>
      </w:pPr>
      <w:r w:rsidRPr="00FE1997">
        <w:rPr>
          <w:rFonts w:ascii="Calibri" w:eastAsia="SimSun" w:hAnsi="Calibri" w:cs="Arial"/>
          <w:lang w:eastAsia="ja-JP"/>
        </w:rPr>
        <w:t>Symptoms that motivate his inclusion in the study:</w:t>
      </w:r>
    </w:p>
    <w:p w:rsidR="00FE1997" w:rsidRPr="00FE1997" w:rsidRDefault="00FE1997" w:rsidP="00FE1997">
      <w:pPr>
        <w:pBdr>
          <w:top w:val="single" w:sz="24" w:space="0" w:color="C9ECFC"/>
          <w:left w:val="single" w:sz="24" w:space="0" w:color="C9ECFC"/>
          <w:bottom w:val="single" w:sz="24" w:space="0" w:color="C9ECFC"/>
          <w:right w:val="single" w:sz="24" w:space="0" w:color="C9ECFC"/>
        </w:pBdr>
        <w:shd w:val="clear" w:color="auto" w:fill="C9ECFC"/>
        <w:spacing w:before="120" w:after="0" w:line="264" w:lineRule="auto"/>
        <w:outlineLvl w:val="1"/>
        <w:rPr>
          <w:rFonts w:ascii="Calibri" w:eastAsia="SimSun" w:hAnsi="Calibri" w:cs="Tahoma"/>
          <w:caps/>
          <w:spacing w:val="15"/>
          <w:lang w:eastAsia="ja-JP"/>
        </w:rPr>
      </w:pPr>
      <w:r w:rsidRPr="00FE1997">
        <w:rPr>
          <w:rFonts w:ascii="Calibri" w:eastAsia="SimSun" w:hAnsi="Calibri" w:cs="Tahoma"/>
          <w:caps/>
          <w:spacing w:val="15"/>
          <w:lang w:eastAsia="ja-JP"/>
        </w:rPr>
        <w:tab/>
        <w:t xml:space="preserve">Treatment </w:t>
      </w:r>
      <w:r w:rsidR="004D192C">
        <w:rPr>
          <w:rFonts w:ascii="Calibri" w:eastAsia="SimSun" w:hAnsi="Calibri" w:cs="Tahoma"/>
          <w:caps/>
          <w:spacing w:val="15"/>
          <w:lang w:eastAsia="ja-JP"/>
        </w:rPr>
        <w:t>oncologic</w:t>
      </w:r>
    </w:p>
    <w:p w:rsidR="00FE1997" w:rsidRPr="00FE1997" w:rsidRDefault="00FE1997" w:rsidP="00FE1997">
      <w:pPr>
        <w:spacing w:before="120" w:after="200" w:line="240" w:lineRule="auto"/>
        <w:jc w:val="both"/>
        <w:rPr>
          <w:rFonts w:ascii="Calibri" w:eastAsia="SimSun" w:hAnsi="Calibri" w:cs="Arial"/>
          <w:lang w:eastAsia="ja-JP"/>
        </w:rPr>
      </w:pPr>
      <w:r w:rsidRPr="00FE1997">
        <w:rPr>
          <w:rFonts w:ascii="Calibri" w:eastAsia="SimSun" w:hAnsi="Calibri" w:cs="Arial"/>
          <w:lang w:eastAsia="ja-JP"/>
        </w:rPr>
        <w:tab/>
      </w:r>
      <w:r w:rsidRPr="00FE1997">
        <w:rPr>
          <w:rFonts w:ascii="Calibri" w:eastAsia="SimSun" w:hAnsi="Calibri" w:cs="Arial"/>
          <w:lang w:eastAsia="ja-JP"/>
        </w:rPr>
        <w:tab/>
        <w:t>Chemotherapy  IF  NO  Type (oral, endovenosa, intratecal, peritoneal):                                             IQ   IF   NO</w:t>
      </w:r>
    </w:p>
    <w:p w:rsidR="00FE1997" w:rsidRPr="00FE1997" w:rsidRDefault="00FE1997" w:rsidP="00FE1997">
      <w:pPr>
        <w:spacing w:before="120" w:after="200" w:line="240" w:lineRule="auto"/>
        <w:jc w:val="both"/>
        <w:rPr>
          <w:rFonts w:ascii="Calibri" w:eastAsia="SimSun" w:hAnsi="Calibri" w:cs="Arial"/>
          <w:lang w:eastAsia="ja-JP"/>
        </w:rPr>
      </w:pPr>
      <w:r w:rsidRPr="00FE1997">
        <w:rPr>
          <w:rFonts w:ascii="Calibri" w:eastAsia="SimSun" w:hAnsi="Calibri" w:cs="Arial"/>
          <w:lang w:eastAsia="ja-JP"/>
        </w:rPr>
        <w:tab/>
      </w:r>
      <w:r w:rsidRPr="00FE1997">
        <w:rPr>
          <w:rFonts w:ascii="Calibri" w:eastAsia="SimSun" w:hAnsi="Calibri" w:cs="Arial"/>
          <w:lang w:eastAsia="ja-JP"/>
        </w:rPr>
        <w:tab/>
        <w:t xml:space="preserve">Radiotherapy IF  NO      </w:t>
      </w:r>
    </w:p>
    <w:p w:rsidR="00FE1997" w:rsidRPr="00FE1997" w:rsidRDefault="00FE1997" w:rsidP="00FE1997">
      <w:pPr>
        <w:spacing w:before="120" w:after="200" w:line="240" w:lineRule="auto"/>
        <w:jc w:val="both"/>
        <w:rPr>
          <w:rFonts w:ascii="Calibri" w:eastAsia="SimSun" w:hAnsi="Calibri" w:cs="Arial"/>
          <w:lang w:eastAsia="ja-JP"/>
        </w:rPr>
      </w:pPr>
      <w:r w:rsidRPr="00FE1997">
        <w:rPr>
          <w:rFonts w:ascii="Calibri" w:eastAsia="SimSun" w:hAnsi="Calibri" w:cs="Arial"/>
          <w:lang w:eastAsia="ja-JP"/>
        </w:rPr>
        <w:tab/>
      </w:r>
      <w:r w:rsidRPr="00FE1997">
        <w:rPr>
          <w:rFonts w:ascii="Calibri" w:eastAsia="SimSun" w:hAnsi="Calibri" w:cs="Arial"/>
          <w:lang w:eastAsia="ja-JP"/>
        </w:rPr>
        <w:tab/>
        <w:t>Therapy hormonal IF  NO</w:t>
      </w:r>
    </w:p>
    <w:p w:rsidR="00FE1997" w:rsidRPr="00FE1997" w:rsidRDefault="00FE1997" w:rsidP="00FE1997">
      <w:pPr>
        <w:spacing w:before="120" w:after="200" w:line="240" w:lineRule="auto"/>
        <w:jc w:val="both"/>
        <w:rPr>
          <w:rFonts w:ascii="Calibri" w:eastAsia="SimSun" w:hAnsi="Calibri" w:cs="Arial"/>
          <w:lang w:eastAsia="ja-JP"/>
        </w:rPr>
      </w:pPr>
      <w:r w:rsidRPr="00FE1997">
        <w:rPr>
          <w:rFonts w:ascii="Calibri" w:eastAsia="SimSun" w:hAnsi="Calibri" w:cs="Arial"/>
          <w:lang w:eastAsia="ja-JP"/>
        </w:rPr>
        <w:tab/>
      </w:r>
      <w:r w:rsidRPr="00FE1997">
        <w:rPr>
          <w:rFonts w:ascii="Calibri" w:eastAsia="SimSun" w:hAnsi="Calibri" w:cs="Arial"/>
          <w:lang w:eastAsia="ja-JP"/>
        </w:rPr>
        <w:tab/>
        <w:t>Biological therapy  IF  NO</w:t>
      </w:r>
    </w:p>
    <w:p w:rsidR="00FE1997" w:rsidRPr="00FE1997" w:rsidRDefault="00FE1997" w:rsidP="00FE1997">
      <w:pPr>
        <w:spacing w:before="120" w:after="200" w:line="240" w:lineRule="auto"/>
        <w:jc w:val="both"/>
        <w:rPr>
          <w:rFonts w:ascii="Calibri" w:eastAsia="SimSun" w:hAnsi="Calibri" w:cs="Arial"/>
          <w:lang w:eastAsia="ja-JP"/>
        </w:rPr>
      </w:pPr>
      <w:r w:rsidRPr="00FE1997">
        <w:rPr>
          <w:rFonts w:ascii="Calibri" w:eastAsia="SimSun" w:hAnsi="Calibri" w:cs="Arial"/>
          <w:lang w:eastAsia="ja-JP"/>
        </w:rPr>
        <w:tab/>
      </w:r>
      <w:r w:rsidRPr="00FE1997">
        <w:rPr>
          <w:rFonts w:ascii="Calibri" w:eastAsia="SimSun" w:hAnsi="Calibri" w:cs="Arial"/>
          <w:lang w:eastAsia="ja-JP"/>
        </w:rPr>
        <w:tab/>
        <w:t>Notable secondary effects IF  NO</w:t>
      </w:r>
    </w:p>
    <w:p w:rsidR="00FE1997" w:rsidRPr="00FE1997" w:rsidRDefault="00FE1997" w:rsidP="00FE1997">
      <w:pPr>
        <w:spacing w:before="120" w:after="200" w:line="240" w:lineRule="auto"/>
        <w:jc w:val="both"/>
        <w:rPr>
          <w:rFonts w:ascii="Calibri" w:eastAsia="SimSun" w:hAnsi="Calibri" w:cs="Arial"/>
          <w:lang w:eastAsia="ja-JP"/>
        </w:rPr>
      </w:pPr>
      <w:r w:rsidRPr="00FE1997">
        <w:rPr>
          <w:rFonts w:ascii="Calibri" w:eastAsia="SimSun" w:hAnsi="Calibri" w:cs="Arial"/>
          <w:lang w:eastAsia="ja-JP"/>
        </w:rPr>
        <w:lastRenderedPageBreak/>
        <w:tab/>
      </w:r>
      <w:r w:rsidRPr="00FE1997">
        <w:rPr>
          <w:rFonts w:ascii="Calibri" w:eastAsia="SimSun" w:hAnsi="Calibri" w:cs="Arial"/>
          <w:lang w:eastAsia="ja-JP"/>
        </w:rPr>
        <w:tab/>
      </w:r>
      <w:r w:rsidRPr="00FE1997">
        <w:rPr>
          <w:rFonts w:ascii="Calibri" w:eastAsia="SimSun" w:hAnsi="Calibri" w:cs="Arial"/>
          <w:lang w:eastAsia="ja-JP"/>
        </w:rPr>
        <w:tab/>
        <w:t>-Type-relation-intensity (ej. Chemotherapy-Nauseas-Slight, Radiotherapy-Injury skin-Eritema)</w:t>
      </w:r>
      <w:r w:rsidRPr="00FE1997">
        <w:rPr>
          <w:rFonts w:ascii="Calibri" w:eastAsia="SimSun" w:hAnsi="Calibri" w:cs="Arial"/>
          <w:lang w:eastAsia="ja-JP"/>
        </w:rPr>
        <w:tab/>
      </w:r>
    </w:p>
    <w:tbl>
      <w:tblPr>
        <w:tblStyle w:val="Tablaconcuadrcula2"/>
        <w:tblW w:w="0" w:type="auto"/>
        <w:tblLook w:val="04A0" w:firstRow="1" w:lastRow="0" w:firstColumn="1" w:lastColumn="0" w:noHBand="0" w:noVBand="1"/>
      </w:tblPr>
      <w:tblGrid>
        <w:gridCol w:w="4226"/>
        <w:gridCol w:w="4226"/>
        <w:gridCol w:w="4226"/>
      </w:tblGrid>
      <w:tr w:rsidR="00FE1997" w:rsidRPr="00FE1997" w:rsidTr="00FE1997">
        <w:trPr>
          <w:trHeight w:val="308"/>
        </w:trPr>
        <w:tc>
          <w:tcPr>
            <w:tcW w:w="4226" w:type="dxa"/>
          </w:tcPr>
          <w:p w:rsidR="00FE1997" w:rsidRPr="00FE1997" w:rsidRDefault="00FE1997" w:rsidP="00FE1997">
            <w:pPr>
              <w:jc w:val="both"/>
              <w:rPr>
                <w:rFonts w:ascii="Calibri" w:hAnsi="Calibri" w:cs="Arial"/>
                <w:lang w:val="es-ES"/>
              </w:rPr>
            </w:pPr>
          </w:p>
        </w:tc>
        <w:tc>
          <w:tcPr>
            <w:tcW w:w="4226" w:type="dxa"/>
          </w:tcPr>
          <w:p w:rsidR="00FE1997" w:rsidRPr="00FE1997" w:rsidRDefault="00FE1997" w:rsidP="00FE1997">
            <w:pPr>
              <w:jc w:val="both"/>
              <w:rPr>
                <w:rFonts w:ascii="Calibri" w:hAnsi="Calibri" w:cs="Arial"/>
                <w:lang w:val="es-ES"/>
              </w:rPr>
            </w:pPr>
          </w:p>
        </w:tc>
        <w:tc>
          <w:tcPr>
            <w:tcW w:w="4226" w:type="dxa"/>
          </w:tcPr>
          <w:p w:rsidR="00FE1997" w:rsidRPr="00FE1997" w:rsidRDefault="00FE1997" w:rsidP="00FE1997">
            <w:pPr>
              <w:jc w:val="both"/>
              <w:rPr>
                <w:rFonts w:ascii="Calibri" w:hAnsi="Calibri" w:cs="Arial"/>
                <w:lang w:val="es-ES"/>
              </w:rPr>
            </w:pPr>
          </w:p>
        </w:tc>
      </w:tr>
      <w:tr w:rsidR="00FE1997" w:rsidRPr="00FE1997" w:rsidTr="00FE1997">
        <w:trPr>
          <w:trHeight w:val="321"/>
        </w:trPr>
        <w:tc>
          <w:tcPr>
            <w:tcW w:w="4226" w:type="dxa"/>
          </w:tcPr>
          <w:p w:rsidR="00FE1997" w:rsidRPr="00FE1997" w:rsidRDefault="00FE1997" w:rsidP="00FE1997">
            <w:pPr>
              <w:jc w:val="both"/>
              <w:rPr>
                <w:rFonts w:ascii="Calibri" w:hAnsi="Calibri" w:cs="Arial"/>
                <w:lang w:val="es-ES"/>
              </w:rPr>
            </w:pPr>
          </w:p>
        </w:tc>
        <w:tc>
          <w:tcPr>
            <w:tcW w:w="4226" w:type="dxa"/>
          </w:tcPr>
          <w:p w:rsidR="00FE1997" w:rsidRPr="00FE1997" w:rsidRDefault="00FE1997" w:rsidP="00FE1997">
            <w:pPr>
              <w:jc w:val="both"/>
              <w:rPr>
                <w:rFonts w:ascii="Calibri" w:hAnsi="Calibri" w:cs="Arial"/>
                <w:lang w:val="es-ES"/>
              </w:rPr>
            </w:pPr>
          </w:p>
        </w:tc>
        <w:tc>
          <w:tcPr>
            <w:tcW w:w="4226" w:type="dxa"/>
          </w:tcPr>
          <w:p w:rsidR="00FE1997" w:rsidRPr="00FE1997" w:rsidRDefault="00FE1997" w:rsidP="00FE1997">
            <w:pPr>
              <w:jc w:val="both"/>
              <w:rPr>
                <w:rFonts w:ascii="Calibri" w:hAnsi="Calibri" w:cs="Arial"/>
                <w:lang w:val="es-ES"/>
              </w:rPr>
            </w:pPr>
          </w:p>
        </w:tc>
      </w:tr>
      <w:tr w:rsidR="00FE1997" w:rsidRPr="00FE1997" w:rsidTr="00FE1997">
        <w:trPr>
          <w:trHeight w:val="308"/>
        </w:trPr>
        <w:tc>
          <w:tcPr>
            <w:tcW w:w="4226" w:type="dxa"/>
          </w:tcPr>
          <w:p w:rsidR="00FE1997" w:rsidRPr="00FE1997" w:rsidRDefault="00FE1997" w:rsidP="00FE1997">
            <w:pPr>
              <w:jc w:val="both"/>
              <w:rPr>
                <w:rFonts w:ascii="Calibri" w:hAnsi="Calibri" w:cs="Arial"/>
                <w:lang w:val="es-ES"/>
              </w:rPr>
            </w:pPr>
          </w:p>
        </w:tc>
        <w:tc>
          <w:tcPr>
            <w:tcW w:w="4226" w:type="dxa"/>
          </w:tcPr>
          <w:p w:rsidR="00FE1997" w:rsidRPr="00FE1997" w:rsidRDefault="00FE1997" w:rsidP="00FE1997">
            <w:pPr>
              <w:jc w:val="both"/>
              <w:rPr>
                <w:rFonts w:ascii="Calibri" w:hAnsi="Calibri" w:cs="Arial"/>
                <w:lang w:val="es-ES"/>
              </w:rPr>
            </w:pPr>
          </w:p>
        </w:tc>
        <w:tc>
          <w:tcPr>
            <w:tcW w:w="4226" w:type="dxa"/>
          </w:tcPr>
          <w:p w:rsidR="00FE1997" w:rsidRPr="00FE1997" w:rsidRDefault="00FE1997" w:rsidP="00FE1997">
            <w:pPr>
              <w:jc w:val="both"/>
              <w:rPr>
                <w:rFonts w:ascii="Calibri" w:hAnsi="Calibri" w:cs="Arial"/>
                <w:lang w:val="es-ES"/>
              </w:rPr>
            </w:pPr>
          </w:p>
        </w:tc>
      </w:tr>
      <w:tr w:rsidR="00FE1997" w:rsidRPr="00FE1997" w:rsidTr="00FE1997">
        <w:trPr>
          <w:trHeight w:val="321"/>
        </w:trPr>
        <w:tc>
          <w:tcPr>
            <w:tcW w:w="4226" w:type="dxa"/>
          </w:tcPr>
          <w:p w:rsidR="00FE1997" w:rsidRPr="00FE1997" w:rsidRDefault="00FE1997" w:rsidP="00FE1997">
            <w:pPr>
              <w:jc w:val="both"/>
              <w:rPr>
                <w:rFonts w:ascii="Calibri" w:hAnsi="Calibri" w:cs="Arial"/>
                <w:lang w:val="es-ES"/>
              </w:rPr>
            </w:pPr>
          </w:p>
        </w:tc>
        <w:tc>
          <w:tcPr>
            <w:tcW w:w="4226" w:type="dxa"/>
          </w:tcPr>
          <w:p w:rsidR="00FE1997" w:rsidRPr="00FE1997" w:rsidRDefault="00FE1997" w:rsidP="00FE1997">
            <w:pPr>
              <w:jc w:val="both"/>
              <w:rPr>
                <w:rFonts w:ascii="Calibri" w:hAnsi="Calibri" w:cs="Arial"/>
                <w:lang w:val="es-ES"/>
              </w:rPr>
            </w:pPr>
          </w:p>
        </w:tc>
        <w:tc>
          <w:tcPr>
            <w:tcW w:w="4226" w:type="dxa"/>
          </w:tcPr>
          <w:p w:rsidR="00FE1997" w:rsidRPr="00FE1997" w:rsidRDefault="00FE1997" w:rsidP="00FE1997">
            <w:pPr>
              <w:jc w:val="both"/>
              <w:rPr>
                <w:rFonts w:ascii="Calibri" w:hAnsi="Calibri" w:cs="Arial"/>
                <w:lang w:val="es-ES"/>
              </w:rPr>
            </w:pPr>
          </w:p>
        </w:tc>
      </w:tr>
      <w:tr w:rsidR="00FE1997" w:rsidRPr="00FE1997" w:rsidTr="00FE1997">
        <w:trPr>
          <w:trHeight w:val="308"/>
        </w:trPr>
        <w:tc>
          <w:tcPr>
            <w:tcW w:w="4226" w:type="dxa"/>
          </w:tcPr>
          <w:p w:rsidR="00FE1997" w:rsidRPr="00FE1997" w:rsidRDefault="00FE1997" w:rsidP="00FE1997">
            <w:pPr>
              <w:jc w:val="both"/>
              <w:rPr>
                <w:rFonts w:ascii="Calibri" w:hAnsi="Calibri" w:cs="Arial"/>
                <w:lang w:val="es-ES"/>
              </w:rPr>
            </w:pPr>
          </w:p>
        </w:tc>
        <w:tc>
          <w:tcPr>
            <w:tcW w:w="4226" w:type="dxa"/>
          </w:tcPr>
          <w:p w:rsidR="00FE1997" w:rsidRPr="00FE1997" w:rsidRDefault="00FE1997" w:rsidP="00FE1997">
            <w:pPr>
              <w:jc w:val="both"/>
              <w:rPr>
                <w:rFonts w:ascii="Calibri" w:hAnsi="Calibri" w:cs="Arial"/>
                <w:lang w:val="es-ES"/>
              </w:rPr>
            </w:pPr>
          </w:p>
        </w:tc>
        <w:tc>
          <w:tcPr>
            <w:tcW w:w="4226" w:type="dxa"/>
          </w:tcPr>
          <w:p w:rsidR="00FE1997" w:rsidRPr="00FE1997" w:rsidRDefault="00FE1997" w:rsidP="00FE1997">
            <w:pPr>
              <w:jc w:val="both"/>
              <w:rPr>
                <w:rFonts w:ascii="Calibri" w:hAnsi="Calibri" w:cs="Arial"/>
                <w:lang w:val="es-ES"/>
              </w:rPr>
            </w:pPr>
          </w:p>
        </w:tc>
      </w:tr>
    </w:tbl>
    <w:p w:rsidR="00FE1997" w:rsidRPr="00FE1997" w:rsidRDefault="00FE1997" w:rsidP="00FE1997">
      <w:pPr>
        <w:pBdr>
          <w:top w:val="single" w:sz="24" w:space="0" w:color="C9ECFC"/>
          <w:left w:val="single" w:sz="24" w:space="0" w:color="C9ECFC"/>
          <w:bottom w:val="single" w:sz="24" w:space="0" w:color="C9ECFC"/>
          <w:right w:val="single" w:sz="24" w:space="0" w:color="C9ECFC"/>
        </w:pBdr>
        <w:shd w:val="clear" w:color="auto" w:fill="C9ECFC"/>
        <w:spacing w:before="120" w:after="0" w:line="264" w:lineRule="auto"/>
        <w:outlineLvl w:val="1"/>
        <w:rPr>
          <w:rFonts w:ascii="Corbel" w:eastAsia="SimSun" w:hAnsi="Corbel" w:cs="Tahoma"/>
          <w:caps/>
          <w:spacing w:val="15"/>
          <w:lang w:val="en-US" w:eastAsia="ja-JP"/>
        </w:rPr>
      </w:pPr>
      <w:r w:rsidRPr="00FE1997">
        <w:rPr>
          <w:rFonts w:ascii="Corbel" w:eastAsia="SimSun" w:hAnsi="Corbel" w:cs="Tahoma"/>
          <w:caps/>
          <w:spacing w:val="15"/>
          <w:lang w:val="en-US" w:eastAsia="ja-JP"/>
        </w:rPr>
        <w:t>Treatment ansiolítico/hypnotic/antidepressant.</w:t>
      </w:r>
      <w:r w:rsidRPr="00FE1997">
        <w:rPr>
          <w:rFonts w:ascii="Corbel" w:eastAsia="SimSun" w:hAnsi="Corbel" w:cs="Tahoma"/>
          <w:caps/>
          <w:spacing w:val="15"/>
          <w:lang w:val="en-US" w:eastAsia="ja-JP"/>
        </w:rPr>
        <w:tab/>
      </w:r>
      <w:r w:rsidRPr="00FE1997">
        <w:rPr>
          <w:rFonts w:ascii="Calibri" w:eastAsia="SimSun" w:hAnsi="Calibri" w:cs="Tahoma"/>
          <w:caps/>
          <w:spacing w:val="15"/>
          <w:lang w:val="en-US" w:eastAsia="ja-JP"/>
        </w:rPr>
        <w:tab/>
      </w:r>
      <w:r w:rsidRPr="00FE1997">
        <w:rPr>
          <w:rFonts w:ascii="Calibri" w:eastAsia="SimSun" w:hAnsi="Calibri" w:cs="Tahoma"/>
          <w:caps/>
          <w:spacing w:val="15"/>
          <w:lang w:val="en-US" w:eastAsia="ja-JP"/>
        </w:rPr>
        <w:tab/>
      </w:r>
      <w:r w:rsidRPr="00FE1997">
        <w:rPr>
          <w:rFonts w:ascii="Calibri" w:eastAsia="SimSun" w:hAnsi="Calibri" w:cs="Tahoma"/>
          <w:caps/>
          <w:spacing w:val="15"/>
          <w:lang w:val="en-US" w:eastAsia="ja-JP"/>
        </w:rPr>
        <w:tab/>
      </w:r>
    </w:p>
    <w:tbl>
      <w:tblPr>
        <w:tblStyle w:val="Tablaconcuadrcula2"/>
        <w:tblW w:w="14529" w:type="dxa"/>
        <w:tblLook w:val="04A0" w:firstRow="1" w:lastRow="0" w:firstColumn="1" w:lastColumn="0" w:noHBand="0" w:noVBand="1"/>
      </w:tblPr>
      <w:tblGrid>
        <w:gridCol w:w="2905"/>
        <w:gridCol w:w="2906"/>
        <w:gridCol w:w="2906"/>
        <w:gridCol w:w="2906"/>
        <w:gridCol w:w="2906"/>
      </w:tblGrid>
      <w:tr w:rsidR="00FE1997" w:rsidRPr="00FE1997" w:rsidTr="00FE1997">
        <w:trPr>
          <w:trHeight w:val="371"/>
        </w:trPr>
        <w:tc>
          <w:tcPr>
            <w:tcW w:w="2905" w:type="dxa"/>
          </w:tcPr>
          <w:p w:rsidR="00FE1997" w:rsidRPr="00FE1997" w:rsidRDefault="00FE1997" w:rsidP="00FE1997">
            <w:pPr>
              <w:pBdr>
                <w:top w:val="dotted" w:sz="6" w:space="2" w:color="099BDD"/>
              </w:pBdr>
              <w:spacing w:before="200"/>
              <w:outlineLvl w:val="3"/>
              <w:rPr>
                <w:rFonts w:ascii="Corbel" w:hAnsi="Corbel" w:cs="Tahoma"/>
                <w:caps/>
                <w:color w:val="0673A5"/>
                <w:spacing w:val="10"/>
              </w:rPr>
            </w:pPr>
            <w:r w:rsidRPr="00FE1997">
              <w:rPr>
                <w:rFonts w:ascii="Corbel" w:hAnsi="Corbel" w:cs="Tahoma"/>
                <w:caps/>
                <w:color w:val="0673A5"/>
                <w:spacing w:val="10"/>
              </w:rPr>
              <w:t>ANSIOLÍTICOS</w:t>
            </w:r>
          </w:p>
        </w:tc>
        <w:tc>
          <w:tcPr>
            <w:tcW w:w="2906" w:type="dxa"/>
          </w:tcPr>
          <w:p w:rsidR="00FE1997" w:rsidRPr="00FE1997" w:rsidRDefault="00FE1997" w:rsidP="00FE1997">
            <w:pPr>
              <w:pBdr>
                <w:top w:val="dotted" w:sz="6" w:space="2" w:color="099BDD"/>
              </w:pBdr>
              <w:spacing w:before="200"/>
              <w:outlineLvl w:val="3"/>
              <w:rPr>
                <w:rFonts w:ascii="Corbel" w:hAnsi="Corbel" w:cs="Tahoma"/>
                <w:caps/>
                <w:color w:val="0673A5"/>
                <w:spacing w:val="10"/>
              </w:rPr>
            </w:pPr>
            <w:r w:rsidRPr="00FE1997">
              <w:rPr>
                <w:rFonts w:ascii="Corbel" w:hAnsi="Corbel" w:cs="Tahoma"/>
                <w:caps/>
                <w:color w:val="0673A5"/>
                <w:spacing w:val="10"/>
              </w:rPr>
              <w:t>Treatment 1</w:t>
            </w:r>
          </w:p>
        </w:tc>
        <w:tc>
          <w:tcPr>
            <w:tcW w:w="2906" w:type="dxa"/>
          </w:tcPr>
          <w:p w:rsidR="00FE1997" w:rsidRPr="00FE1997" w:rsidRDefault="00FE1997" w:rsidP="00FE1997">
            <w:pPr>
              <w:pBdr>
                <w:top w:val="dotted" w:sz="6" w:space="2" w:color="099BDD"/>
              </w:pBdr>
              <w:spacing w:before="200"/>
              <w:outlineLvl w:val="3"/>
              <w:rPr>
                <w:rFonts w:ascii="Corbel" w:hAnsi="Corbel" w:cs="Tahoma"/>
                <w:caps/>
                <w:color w:val="0673A5"/>
                <w:spacing w:val="10"/>
              </w:rPr>
            </w:pPr>
            <w:r w:rsidRPr="00FE1997">
              <w:rPr>
                <w:rFonts w:ascii="Corbel" w:hAnsi="Corbel" w:cs="Tahoma"/>
                <w:caps/>
                <w:color w:val="0673A5"/>
                <w:spacing w:val="10"/>
              </w:rPr>
              <w:t>Treatment 2</w:t>
            </w:r>
          </w:p>
        </w:tc>
        <w:tc>
          <w:tcPr>
            <w:tcW w:w="2906" w:type="dxa"/>
          </w:tcPr>
          <w:p w:rsidR="00FE1997" w:rsidRPr="00FE1997" w:rsidRDefault="00FE1997" w:rsidP="00FE1997">
            <w:pPr>
              <w:pBdr>
                <w:top w:val="dotted" w:sz="6" w:space="2" w:color="099BDD"/>
              </w:pBdr>
              <w:spacing w:before="200"/>
              <w:outlineLvl w:val="3"/>
              <w:rPr>
                <w:rFonts w:ascii="Corbel" w:hAnsi="Corbel" w:cs="Tahoma"/>
                <w:caps/>
                <w:color w:val="0673A5"/>
                <w:spacing w:val="10"/>
              </w:rPr>
            </w:pPr>
            <w:r w:rsidRPr="00FE1997">
              <w:rPr>
                <w:rFonts w:ascii="Corbel" w:hAnsi="Corbel" w:cs="Tahoma"/>
                <w:caps/>
                <w:color w:val="0673A5"/>
                <w:spacing w:val="10"/>
              </w:rPr>
              <w:t>Treatment 3</w:t>
            </w:r>
          </w:p>
        </w:tc>
        <w:tc>
          <w:tcPr>
            <w:tcW w:w="2906" w:type="dxa"/>
          </w:tcPr>
          <w:p w:rsidR="00FE1997" w:rsidRPr="00FE1997" w:rsidRDefault="00FE1997" w:rsidP="00FE1997">
            <w:pPr>
              <w:pBdr>
                <w:top w:val="dotted" w:sz="6" w:space="2" w:color="099BDD"/>
              </w:pBdr>
              <w:spacing w:before="200"/>
              <w:outlineLvl w:val="3"/>
              <w:rPr>
                <w:rFonts w:ascii="Corbel" w:hAnsi="Corbel" w:cs="Tahoma"/>
                <w:caps/>
                <w:color w:val="0673A5"/>
                <w:spacing w:val="10"/>
              </w:rPr>
            </w:pPr>
            <w:r w:rsidRPr="00FE1997">
              <w:rPr>
                <w:rFonts w:ascii="Corbel" w:hAnsi="Corbel" w:cs="Tahoma"/>
                <w:caps/>
                <w:color w:val="0673A5"/>
                <w:spacing w:val="10"/>
              </w:rPr>
              <w:t>Treatment 4</w:t>
            </w:r>
          </w:p>
        </w:tc>
      </w:tr>
      <w:tr w:rsidR="00FE1997" w:rsidRPr="00FE1997" w:rsidTr="00FE1997">
        <w:trPr>
          <w:trHeight w:val="660"/>
        </w:trPr>
        <w:tc>
          <w:tcPr>
            <w:tcW w:w="2905" w:type="dxa"/>
          </w:tcPr>
          <w:p w:rsidR="00FE1997" w:rsidRPr="00FE1997" w:rsidRDefault="00FE1997" w:rsidP="00FE1997">
            <w:pPr>
              <w:rPr>
                <w:rFonts w:ascii="Calibri" w:hAnsi="Calibri" w:cs="Tahoma"/>
                <w:sz w:val="20"/>
                <w:lang w:val="es-ES"/>
              </w:rPr>
            </w:pPr>
            <w:r w:rsidRPr="00FE1997">
              <w:rPr>
                <w:rFonts w:ascii="Calibri" w:hAnsi="Calibri" w:cs="Tahoma"/>
                <w:sz w:val="20"/>
                <w:lang w:val="es-ES"/>
              </w:rPr>
              <w:t>Previous consumption to the diagnostic (IF it Does not date of start)</w:t>
            </w:r>
          </w:p>
        </w:tc>
        <w:tc>
          <w:tcPr>
            <w:tcW w:w="2906" w:type="dxa"/>
          </w:tcPr>
          <w:p w:rsidR="00FE1997" w:rsidRPr="00FE1997" w:rsidRDefault="00FE1997" w:rsidP="00FE1997">
            <w:pPr>
              <w:rPr>
                <w:rFonts w:ascii="Calibri" w:hAnsi="Calibri" w:cs="Tahoma"/>
                <w:lang w:val="es-ES"/>
              </w:rPr>
            </w:pPr>
          </w:p>
        </w:tc>
        <w:tc>
          <w:tcPr>
            <w:tcW w:w="2906" w:type="dxa"/>
          </w:tcPr>
          <w:p w:rsidR="00FE1997" w:rsidRPr="00FE1997" w:rsidRDefault="00FE1997" w:rsidP="00FE1997">
            <w:pPr>
              <w:rPr>
                <w:rFonts w:ascii="Calibri" w:hAnsi="Calibri" w:cs="Tahoma"/>
                <w:lang w:val="es-ES"/>
              </w:rPr>
            </w:pPr>
          </w:p>
        </w:tc>
        <w:tc>
          <w:tcPr>
            <w:tcW w:w="2906" w:type="dxa"/>
          </w:tcPr>
          <w:p w:rsidR="00FE1997" w:rsidRPr="00FE1997" w:rsidRDefault="00FE1997" w:rsidP="00FE1997">
            <w:pPr>
              <w:rPr>
                <w:rFonts w:ascii="Calibri" w:hAnsi="Calibri" w:cs="Tahoma"/>
                <w:lang w:val="es-ES"/>
              </w:rPr>
            </w:pPr>
          </w:p>
        </w:tc>
        <w:tc>
          <w:tcPr>
            <w:tcW w:w="2906" w:type="dxa"/>
          </w:tcPr>
          <w:p w:rsidR="00FE1997" w:rsidRPr="00FE1997" w:rsidRDefault="00FE1997" w:rsidP="00FE1997">
            <w:pPr>
              <w:rPr>
                <w:rFonts w:ascii="Calibri" w:hAnsi="Calibri" w:cs="Tahoma"/>
                <w:lang w:val="es-ES"/>
              </w:rPr>
            </w:pPr>
          </w:p>
        </w:tc>
      </w:tr>
      <w:tr w:rsidR="00FE1997" w:rsidRPr="00FE1997" w:rsidTr="00FE1997">
        <w:trPr>
          <w:trHeight w:val="350"/>
        </w:trPr>
        <w:tc>
          <w:tcPr>
            <w:tcW w:w="2905" w:type="dxa"/>
          </w:tcPr>
          <w:p w:rsidR="00FE1997" w:rsidRPr="00FE1997" w:rsidRDefault="00FE1997" w:rsidP="00FE1997">
            <w:pPr>
              <w:rPr>
                <w:rFonts w:ascii="Calibri" w:hAnsi="Calibri" w:cs="Tahoma"/>
                <w:sz w:val="20"/>
              </w:rPr>
            </w:pPr>
            <w:r w:rsidRPr="00FE1997">
              <w:rPr>
                <w:rFonts w:ascii="Calibri" w:hAnsi="Calibri" w:cs="Tahoma"/>
                <w:sz w:val="20"/>
              </w:rPr>
              <w:t>Type</w:t>
            </w:r>
          </w:p>
          <w:p w:rsidR="00FE1997" w:rsidRPr="00FE1997" w:rsidRDefault="00FE1997" w:rsidP="00FE1997">
            <w:pPr>
              <w:rPr>
                <w:rFonts w:ascii="Calibri" w:hAnsi="Calibri" w:cs="Tahoma"/>
                <w:sz w:val="20"/>
              </w:rPr>
            </w:pPr>
          </w:p>
        </w:tc>
        <w:tc>
          <w:tcPr>
            <w:tcW w:w="2906" w:type="dxa"/>
          </w:tcPr>
          <w:p w:rsidR="00FE1997" w:rsidRPr="00FE1997" w:rsidRDefault="00FE1997" w:rsidP="00FE1997">
            <w:pPr>
              <w:rPr>
                <w:rFonts w:ascii="Calibri" w:hAnsi="Calibri" w:cs="Tahoma"/>
              </w:rPr>
            </w:pPr>
          </w:p>
        </w:tc>
        <w:tc>
          <w:tcPr>
            <w:tcW w:w="2906" w:type="dxa"/>
          </w:tcPr>
          <w:p w:rsidR="00FE1997" w:rsidRPr="00FE1997" w:rsidRDefault="00FE1997" w:rsidP="00FE1997">
            <w:pPr>
              <w:rPr>
                <w:rFonts w:ascii="Calibri" w:hAnsi="Calibri" w:cs="Tahoma"/>
              </w:rPr>
            </w:pPr>
          </w:p>
        </w:tc>
        <w:tc>
          <w:tcPr>
            <w:tcW w:w="2906" w:type="dxa"/>
          </w:tcPr>
          <w:p w:rsidR="00FE1997" w:rsidRPr="00FE1997" w:rsidRDefault="00FE1997" w:rsidP="00FE1997">
            <w:pPr>
              <w:rPr>
                <w:rFonts w:ascii="Calibri" w:hAnsi="Calibri" w:cs="Tahoma"/>
              </w:rPr>
            </w:pPr>
          </w:p>
        </w:tc>
        <w:tc>
          <w:tcPr>
            <w:tcW w:w="2906" w:type="dxa"/>
          </w:tcPr>
          <w:p w:rsidR="00FE1997" w:rsidRPr="00FE1997" w:rsidRDefault="00FE1997" w:rsidP="00FE1997">
            <w:pPr>
              <w:rPr>
                <w:rFonts w:ascii="Calibri" w:hAnsi="Calibri" w:cs="Tahoma"/>
              </w:rPr>
            </w:pPr>
          </w:p>
        </w:tc>
      </w:tr>
      <w:tr w:rsidR="00FE1997" w:rsidRPr="00FE1997" w:rsidTr="00FE1997">
        <w:trPr>
          <w:trHeight w:val="371"/>
        </w:trPr>
        <w:tc>
          <w:tcPr>
            <w:tcW w:w="2905" w:type="dxa"/>
          </w:tcPr>
          <w:p w:rsidR="00FE1997" w:rsidRPr="00FE1997" w:rsidRDefault="00FE1997" w:rsidP="00FE1997">
            <w:pPr>
              <w:jc w:val="both"/>
              <w:rPr>
                <w:rFonts w:ascii="Calibri" w:hAnsi="Calibri" w:cs="Tahoma"/>
                <w:sz w:val="20"/>
              </w:rPr>
            </w:pPr>
            <w:r w:rsidRPr="00FE1997">
              <w:rPr>
                <w:rFonts w:ascii="Calibri" w:hAnsi="Calibri" w:cs="Tahoma"/>
                <w:sz w:val="20"/>
              </w:rPr>
              <w:t xml:space="preserve">Dose-Posología </w:t>
            </w:r>
          </w:p>
        </w:tc>
        <w:tc>
          <w:tcPr>
            <w:tcW w:w="2906" w:type="dxa"/>
          </w:tcPr>
          <w:p w:rsidR="00FE1997" w:rsidRPr="00FE1997" w:rsidRDefault="00FE1997" w:rsidP="00FE1997">
            <w:pPr>
              <w:rPr>
                <w:rFonts w:ascii="Calibri" w:hAnsi="Calibri" w:cs="Tahoma"/>
              </w:rPr>
            </w:pPr>
          </w:p>
        </w:tc>
        <w:tc>
          <w:tcPr>
            <w:tcW w:w="2906" w:type="dxa"/>
          </w:tcPr>
          <w:p w:rsidR="00FE1997" w:rsidRPr="00FE1997" w:rsidRDefault="00FE1997" w:rsidP="00FE1997">
            <w:pPr>
              <w:rPr>
                <w:rFonts w:ascii="Calibri" w:hAnsi="Calibri" w:cs="Tahoma"/>
              </w:rPr>
            </w:pPr>
          </w:p>
        </w:tc>
        <w:tc>
          <w:tcPr>
            <w:tcW w:w="2906" w:type="dxa"/>
          </w:tcPr>
          <w:p w:rsidR="00FE1997" w:rsidRPr="00FE1997" w:rsidRDefault="00FE1997" w:rsidP="00FE1997">
            <w:pPr>
              <w:rPr>
                <w:rFonts w:ascii="Calibri" w:hAnsi="Calibri" w:cs="Tahoma"/>
              </w:rPr>
            </w:pPr>
          </w:p>
        </w:tc>
        <w:tc>
          <w:tcPr>
            <w:tcW w:w="2906" w:type="dxa"/>
          </w:tcPr>
          <w:p w:rsidR="00FE1997" w:rsidRPr="00FE1997" w:rsidRDefault="00FE1997" w:rsidP="00FE1997">
            <w:pPr>
              <w:rPr>
                <w:rFonts w:ascii="Calibri" w:hAnsi="Calibri" w:cs="Tahoma"/>
              </w:rPr>
            </w:pPr>
          </w:p>
        </w:tc>
      </w:tr>
      <w:tr w:rsidR="00FE1997" w:rsidRPr="00FE1997" w:rsidTr="00FE1997">
        <w:trPr>
          <w:trHeight w:val="660"/>
        </w:trPr>
        <w:tc>
          <w:tcPr>
            <w:tcW w:w="2905" w:type="dxa"/>
          </w:tcPr>
          <w:p w:rsidR="00FE1997" w:rsidRPr="00FE1997" w:rsidRDefault="00FE1997" w:rsidP="00FE1997">
            <w:pPr>
              <w:rPr>
                <w:rFonts w:ascii="Calibri" w:hAnsi="Calibri" w:cs="Tahoma"/>
                <w:sz w:val="20"/>
                <w:lang w:val="es-ES"/>
              </w:rPr>
            </w:pPr>
            <w:r w:rsidRPr="00FE1997">
              <w:rPr>
                <w:rFonts w:ascii="Calibri" w:hAnsi="Calibri" w:cs="Tahoma"/>
                <w:sz w:val="20"/>
                <w:lang w:val="es-ES"/>
              </w:rPr>
              <w:t xml:space="preserve">Subjective effectiveness perceived by the patient </w:t>
            </w:r>
            <w:r w:rsidRPr="00FE1997">
              <w:rPr>
                <w:rFonts w:ascii="Calibri" w:hAnsi="Calibri" w:cs="Tahoma"/>
                <w:sz w:val="20"/>
                <w:vertAlign w:val="superscript"/>
                <w:lang w:val="es-ES"/>
              </w:rPr>
              <w:t>1</w:t>
            </w:r>
          </w:p>
        </w:tc>
        <w:tc>
          <w:tcPr>
            <w:tcW w:w="2906" w:type="dxa"/>
          </w:tcPr>
          <w:p w:rsidR="00FE1997" w:rsidRPr="00FE1997" w:rsidRDefault="00FE1997" w:rsidP="00FE1997">
            <w:pPr>
              <w:rPr>
                <w:rFonts w:ascii="Calibri" w:hAnsi="Calibri" w:cs="Tahoma"/>
                <w:lang w:val="es-ES"/>
              </w:rPr>
            </w:pPr>
          </w:p>
        </w:tc>
        <w:tc>
          <w:tcPr>
            <w:tcW w:w="2906" w:type="dxa"/>
          </w:tcPr>
          <w:p w:rsidR="00FE1997" w:rsidRPr="00FE1997" w:rsidRDefault="00FE1997" w:rsidP="00FE1997">
            <w:pPr>
              <w:rPr>
                <w:rFonts w:ascii="Calibri" w:hAnsi="Calibri" w:cs="Tahoma"/>
                <w:lang w:val="es-ES"/>
              </w:rPr>
            </w:pPr>
          </w:p>
        </w:tc>
        <w:tc>
          <w:tcPr>
            <w:tcW w:w="2906" w:type="dxa"/>
          </w:tcPr>
          <w:p w:rsidR="00FE1997" w:rsidRPr="00FE1997" w:rsidRDefault="00FE1997" w:rsidP="00FE1997">
            <w:pPr>
              <w:rPr>
                <w:rFonts w:ascii="Calibri" w:hAnsi="Calibri" w:cs="Tahoma"/>
                <w:lang w:val="es-ES"/>
              </w:rPr>
            </w:pPr>
          </w:p>
        </w:tc>
        <w:tc>
          <w:tcPr>
            <w:tcW w:w="2906" w:type="dxa"/>
          </w:tcPr>
          <w:p w:rsidR="00FE1997" w:rsidRPr="00FE1997" w:rsidRDefault="00FE1997" w:rsidP="00FE1997">
            <w:pPr>
              <w:rPr>
                <w:rFonts w:ascii="Calibri" w:hAnsi="Calibri" w:cs="Tahoma"/>
                <w:lang w:val="es-ES"/>
              </w:rPr>
            </w:pPr>
          </w:p>
        </w:tc>
      </w:tr>
    </w:tbl>
    <w:p w:rsidR="00FE1997" w:rsidRPr="00FE1997" w:rsidRDefault="00FE1997" w:rsidP="00FE1997">
      <w:pPr>
        <w:spacing w:before="120" w:after="200" w:line="264" w:lineRule="auto"/>
        <w:rPr>
          <w:rFonts w:ascii="Calibri" w:eastAsia="SimSun" w:hAnsi="Calibri" w:cs="Tahoma"/>
          <w:sz w:val="18"/>
          <w:lang w:eastAsia="ja-JP"/>
        </w:rPr>
      </w:pPr>
      <w:r w:rsidRPr="00FE1997">
        <w:rPr>
          <w:rFonts w:ascii="Calibri" w:eastAsia="SimSun" w:hAnsi="Calibri" w:cs="Tahoma"/>
          <w:vertAlign w:val="superscript"/>
          <w:lang w:eastAsia="ja-JP"/>
        </w:rPr>
        <w:t>1</w:t>
      </w:r>
      <w:r w:rsidRPr="00FE1997">
        <w:rPr>
          <w:rFonts w:ascii="Calibri" w:eastAsia="SimSun" w:hAnsi="Calibri" w:cs="Tahoma"/>
          <w:lang w:eastAsia="ja-JP"/>
        </w:rPr>
        <w:t>.</w:t>
      </w:r>
      <w:r w:rsidRPr="00FE1997">
        <w:rPr>
          <w:rFonts w:ascii="Calibri" w:eastAsia="SimSun" w:hAnsi="Calibri" w:cs="Tahoma"/>
          <w:sz w:val="18"/>
          <w:lang w:eastAsia="ja-JP"/>
        </w:rPr>
        <w:t>The patient refers control of the symptoms/the patient refers not controlling the symptoms/ the patient refers to control partially the symptoms /does not collect .</w:t>
      </w:r>
    </w:p>
    <w:p w:rsidR="00FE1997" w:rsidRPr="00FE1997" w:rsidRDefault="00FE1997" w:rsidP="00FE1997">
      <w:pPr>
        <w:spacing w:before="120" w:after="200" w:line="264" w:lineRule="auto"/>
        <w:rPr>
          <w:rFonts w:ascii="Calibri" w:eastAsia="SimSun" w:hAnsi="Calibri" w:cs="Tahoma"/>
          <w:sz w:val="18"/>
          <w:lang w:eastAsia="ja-JP"/>
        </w:rPr>
      </w:pPr>
      <w:r w:rsidRPr="00FE1997">
        <w:rPr>
          <w:rFonts w:ascii="Calibri" w:eastAsia="SimSun" w:hAnsi="Calibri" w:cs="Tahoma"/>
          <w:lang w:eastAsia="ja-JP"/>
        </w:rPr>
        <w:t>Other no farmacological treatments: (it dates start-type-frequency-subjective effectiveness perceive by the patient):</w:t>
      </w:r>
      <w:r w:rsidRPr="00FE1997">
        <w:rPr>
          <w:rFonts w:ascii="Calibri" w:eastAsia="SimSun" w:hAnsi="Calibri" w:cs="Tahoma"/>
          <w:lang w:eastAsia="ja-JP"/>
        </w:rPr>
        <w:tab/>
      </w:r>
      <w:r w:rsidRPr="00FE1997">
        <w:rPr>
          <w:rFonts w:ascii="Calibri" w:eastAsia="SimSun" w:hAnsi="Calibri" w:cs="Tahoma"/>
          <w:lang w:eastAsia="ja-JP"/>
        </w:rPr>
        <w:tab/>
      </w:r>
    </w:p>
    <w:tbl>
      <w:tblPr>
        <w:tblStyle w:val="Tablaconcuadrcula2"/>
        <w:tblW w:w="14574" w:type="dxa"/>
        <w:tblLook w:val="04A0" w:firstRow="1" w:lastRow="0" w:firstColumn="1" w:lastColumn="0" w:noHBand="0" w:noVBand="1"/>
      </w:tblPr>
      <w:tblGrid>
        <w:gridCol w:w="2914"/>
        <w:gridCol w:w="2915"/>
        <w:gridCol w:w="2915"/>
        <w:gridCol w:w="2915"/>
        <w:gridCol w:w="2915"/>
      </w:tblGrid>
      <w:tr w:rsidR="00FE1997" w:rsidRPr="00FE1997" w:rsidTr="00FE1997">
        <w:trPr>
          <w:trHeight w:val="390"/>
        </w:trPr>
        <w:tc>
          <w:tcPr>
            <w:tcW w:w="2914" w:type="dxa"/>
          </w:tcPr>
          <w:p w:rsidR="00FE1997" w:rsidRPr="00FE1997" w:rsidRDefault="00FE1997" w:rsidP="00FE1997">
            <w:pPr>
              <w:pBdr>
                <w:top w:val="dotted" w:sz="6" w:space="2" w:color="099BDD"/>
              </w:pBdr>
              <w:spacing w:before="200"/>
              <w:outlineLvl w:val="3"/>
              <w:rPr>
                <w:rFonts w:ascii="Corbel" w:hAnsi="Corbel" w:cs="Tahoma"/>
                <w:caps/>
                <w:color w:val="0673A5"/>
                <w:spacing w:val="10"/>
              </w:rPr>
            </w:pPr>
            <w:r w:rsidRPr="00FE1997">
              <w:rPr>
                <w:rFonts w:ascii="Corbel" w:hAnsi="Corbel" w:cs="Tahoma"/>
                <w:caps/>
                <w:color w:val="0673A5"/>
                <w:spacing w:val="10"/>
              </w:rPr>
              <w:t>HYPNOTIC</w:t>
            </w:r>
          </w:p>
        </w:tc>
        <w:tc>
          <w:tcPr>
            <w:tcW w:w="2915" w:type="dxa"/>
          </w:tcPr>
          <w:p w:rsidR="00FE1997" w:rsidRPr="00FE1997" w:rsidRDefault="00FE1997" w:rsidP="00FE1997">
            <w:pPr>
              <w:pBdr>
                <w:top w:val="dotted" w:sz="6" w:space="2" w:color="099BDD"/>
              </w:pBdr>
              <w:spacing w:before="200"/>
              <w:outlineLvl w:val="3"/>
              <w:rPr>
                <w:rFonts w:ascii="Corbel" w:hAnsi="Corbel" w:cs="Tahoma"/>
                <w:caps/>
                <w:color w:val="0673A5"/>
                <w:spacing w:val="10"/>
              </w:rPr>
            </w:pPr>
            <w:r w:rsidRPr="00FE1997">
              <w:rPr>
                <w:rFonts w:ascii="Corbel" w:hAnsi="Corbel" w:cs="Tahoma"/>
                <w:caps/>
                <w:color w:val="0673A5"/>
                <w:spacing w:val="10"/>
              </w:rPr>
              <w:t>Treatment 1</w:t>
            </w:r>
          </w:p>
        </w:tc>
        <w:tc>
          <w:tcPr>
            <w:tcW w:w="2915" w:type="dxa"/>
          </w:tcPr>
          <w:p w:rsidR="00FE1997" w:rsidRPr="00FE1997" w:rsidRDefault="00FE1997" w:rsidP="00FE1997">
            <w:pPr>
              <w:pBdr>
                <w:top w:val="dotted" w:sz="6" w:space="2" w:color="099BDD"/>
              </w:pBdr>
              <w:spacing w:before="200"/>
              <w:outlineLvl w:val="3"/>
              <w:rPr>
                <w:rFonts w:ascii="Corbel" w:hAnsi="Corbel" w:cs="Tahoma"/>
                <w:caps/>
                <w:color w:val="0673A5"/>
                <w:spacing w:val="10"/>
              </w:rPr>
            </w:pPr>
            <w:r w:rsidRPr="00FE1997">
              <w:rPr>
                <w:rFonts w:ascii="Corbel" w:hAnsi="Corbel" w:cs="Tahoma"/>
                <w:caps/>
                <w:color w:val="0673A5"/>
                <w:spacing w:val="10"/>
              </w:rPr>
              <w:t>Treatment 2</w:t>
            </w:r>
          </w:p>
        </w:tc>
        <w:tc>
          <w:tcPr>
            <w:tcW w:w="2915" w:type="dxa"/>
          </w:tcPr>
          <w:p w:rsidR="00FE1997" w:rsidRPr="00FE1997" w:rsidRDefault="00FE1997" w:rsidP="00FE1997">
            <w:pPr>
              <w:pBdr>
                <w:top w:val="dotted" w:sz="6" w:space="2" w:color="099BDD"/>
              </w:pBdr>
              <w:spacing w:before="200"/>
              <w:outlineLvl w:val="3"/>
              <w:rPr>
                <w:rFonts w:ascii="Corbel" w:hAnsi="Corbel" w:cs="Tahoma"/>
                <w:caps/>
                <w:color w:val="0673A5"/>
                <w:spacing w:val="10"/>
              </w:rPr>
            </w:pPr>
            <w:r w:rsidRPr="00FE1997">
              <w:rPr>
                <w:rFonts w:ascii="Corbel" w:hAnsi="Corbel" w:cs="Tahoma"/>
                <w:caps/>
                <w:color w:val="0673A5"/>
                <w:spacing w:val="10"/>
              </w:rPr>
              <w:t>Treatment 3</w:t>
            </w:r>
          </w:p>
        </w:tc>
        <w:tc>
          <w:tcPr>
            <w:tcW w:w="2915" w:type="dxa"/>
          </w:tcPr>
          <w:p w:rsidR="00FE1997" w:rsidRPr="00FE1997" w:rsidRDefault="00FE1997" w:rsidP="00FE1997">
            <w:pPr>
              <w:pBdr>
                <w:top w:val="dotted" w:sz="6" w:space="2" w:color="099BDD"/>
              </w:pBdr>
              <w:spacing w:before="200"/>
              <w:outlineLvl w:val="3"/>
              <w:rPr>
                <w:rFonts w:ascii="Corbel" w:hAnsi="Corbel" w:cs="Tahoma"/>
                <w:caps/>
                <w:color w:val="0673A5"/>
                <w:spacing w:val="10"/>
              </w:rPr>
            </w:pPr>
            <w:r w:rsidRPr="00FE1997">
              <w:rPr>
                <w:rFonts w:ascii="Corbel" w:hAnsi="Corbel" w:cs="Tahoma"/>
                <w:caps/>
                <w:color w:val="0673A5"/>
                <w:spacing w:val="10"/>
              </w:rPr>
              <w:t>Treatment 4</w:t>
            </w:r>
          </w:p>
        </w:tc>
      </w:tr>
      <w:tr w:rsidR="00FE1997" w:rsidRPr="00FE1997" w:rsidTr="00FE1997">
        <w:trPr>
          <w:trHeight w:val="695"/>
        </w:trPr>
        <w:tc>
          <w:tcPr>
            <w:tcW w:w="2914" w:type="dxa"/>
          </w:tcPr>
          <w:p w:rsidR="00FE1997" w:rsidRPr="00FE1997" w:rsidRDefault="00FE1997" w:rsidP="00FE1997">
            <w:pPr>
              <w:rPr>
                <w:rFonts w:ascii="Calibri" w:hAnsi="Calibri" w:cs="Tahoma"/>
                <w:sz w:val="20"/>
                <w:lang w:val="es-ES"/>
              </w:rPr>
            </w:pPr>
            <w:r w:rsidRPr="00FE1997">
              <w:rPr>
                <w:rFonts w:ascii="Calibri" w:hAnsi="Calibri" w:cs="Tahoma"/>
                <w:sz w:val="20"/>
                <w:lang w:val="es-ES"/>
              </w:rPr>
              <w:t>Previous consumption to the diagnostic (IF it Does not date of start)</w:t>
            </w:r>
          </w:p>
        </w:tc>
        <w:tc>
          <w:tcPr>
            <w:tcW w:w="2915" w:type="dxa"/>
          </w:tcPr>
          <w:p w:rsidR="00FE1997" w:rsidRPr="00FE1997" w:rsidRDefault="00FE1997" w:rsidP="00FE1997">
            <w:pPr>
              <w:rPr>
                <w:rFonts w:ascii="Calibri" w:hAnsi="Calibri" w:cs="Tahoma"/>
                <w:lang w:val="es-ES"/>
              </w:rPr>
            </w:pPr>
          </w:p>
        </w:tc>
        <w:tc>
          <w:tcPr>
            <w:tcW w:w="2915" w:type="dxa"/>
          </w:tcPr>
          <w:p w:rsidR="00FE1997" w:rsidRPr="00FE1997" w:rsidRDefault="00FE1997" w:rsidP="00FE1997">
            <w:pPr>
              <w:rPr>
                <w:rFonts w:ascii="Calibri" w:hAnsi="Calibri" w:cs="Tahoma"/>
                <w:lang w:val="es-ES"/>
              </w:rPr>
            </w:pPr>
          </w:p>
        </w:tc>
        <w:tc>
          <w:tcPr>
            <w:tcW w:w="2915" w:type="dxa"/>
          </w:tcPr>
          <w:p w:rsidR="00FE1997" w:rsidRPr="00FE1997" w:rsidRDefault="00FE1997" w:rsidP="00FE1997">
            <w:pPr>
              <w:rPr>
                <w:rFonts w:ascii="Calibri" w:hAnsi="Calibri" w:cs="Tahoma"/>
                <w:lang w:val="es-ES"/>
              </w:rPr>
            </w:pPr>
          </w:p>
        </w:tc>
        <w:tc>
          <w:tcPr>
            <w:tcW w:w="2915" w:type="dxa"/>
          </w:tcPr>
          <w:p w:rsidR="00FE1997" w:rsidRPr="00FE1997" w:rsidRDefault="00FE1997" w:rsidP="00FE1997">
            <w:pPr>
              <w:rPr>
                <w:rFonts w:ascii="Calibri" w:hAnsi="Calibri" w:cs="Tahoma"/>
                <w:lang w:val="es-ES"/>
              </w:rPr>
            </w:pPr>
          </w:p>
        </w:tc>
      </w:tr>
      <w:tr w:rsidR="00FE1997" w:rsidRPr="00FE1997" w:rsidTr="00FE1997">
        <w:trPr>
          <w:trHeight w:val="368"/>
        </w:trPr>
        <w:tc>
          <w:tcPr>
            <w:tcW w:w="2914" w:type="dxa"/>
          </w:tcPr>
          <w:p w:rsidR="00FE1997" w:rsidRPr="00FE1997" w:rsidRDefault="00FE1997" w:rsidP="00FE1997">
            <w:pPr>
              <w:rPr>
                <w:rFonts w:ascii="Calibri" w:hAnsi="Calibri" w:cs="Tahoma"/>
                <w:sz w:val="20"/>
              </w:rPr>
            </w:pPr>
            <w:r w:rsidRPr="00FE1997">
              <w:rPr>
                <w:rFonts w:ascii="Calibri" w:hAnsi="Calibri" w:cs="Tahoma"/>
                <w:sz w:val="20"/>
              </w:rPr>
              <w:t>Type</w:t>
            </w:r>
          </w:p>
          <w:p w:rsidR="00FE1997" w:rsidRPr="00FE1997" w:rsidRDefault="00FE1997" w:rsidP="00FE1997">
            <w:pPr>
              <w:rPr>
                <w:rFonts w:ascii="Calibri" w:hAnsi="Calibri" w:cs="Tahoma"/>
                <w:sz w:val="20"/>
              </w:rPr>
            </w:pPr>
          </w:p>
        </w:tc>
        <w:tc>
          <w:tcPr>
            <w:tcW w:w="2915" w:type="dxa"/>
          </w:tcPr>
          <w:p w:rsidR="00FE1997" w:rsidRPr="00FE1997" w:rsidRDefault="00FE1997" w:rsidP="00FE1997">
            <w:pPr>
              <w:rPr>
                <w:rFonts w:ascii="Calibri" w:hAnsi="Calibri" w:cs="Tahoma"/>
              </w:rPr>
            </w:pPr>
          </w:p>
        </w:tc>
        <w:tc>
          <w:tcPr>
            <w:tcW w:w="2915" w:type="dxa"/>
          </w:tcPr>
          <w:p w:rsidR="00FE1997" w:rsidRPr="00FE1997" w:rsidRDefault="00FE1997" w:rsidP="00FE1997">
            <w:pPr>
              <w:rPr>
                <w:rFonts w:ascii="Calibri" w:hAnsi="Calibri" w:cs="Tahoma"/>
              </w:rPr>
            </w:pPr>
          </w:p>
        </w:tc>
        <w:tc>
          <w:tcPr>
            <w:tcW w:w="2915" w:type="dxa"/>
          </w:tcPr>
          <w:p w:rsidR="00FE1997" w:rsidRPr="00FE1997" w:rsidRDefault="00FE1997" w:rsidP="00FE1997">
            <w:pPr>
              <w:rPr>
                <w:rFonts w:ascii="Calibri" w:hAnsi="Calibri" w:cs="Tahoma"/>
              </w:rPr>
            </w:pPr>
          </w:p>
        </w:tc>
        <w:tc>
          <w:tcPr>
            <w:tcW w:w="2915" w:type="dxa"/>
          </w:tcPr>
          <w:p w:rsidR="00FE1997" w:rsidRPr="00FE1997" w:rsidRDefault="00FE1997" w:rsidP="00FE1997">
            <w:pPr>
              <w:rPr>
                <w:rFonts w:ascii="Calibri" w:hAnsi="Calibri" w:cs="Tahoma"/>
              </w:rPr>
            </w:pPr>
          </w:p>
        </w:tc>
      </w:tr>
      <w:tr w:rsidR="00FE1997" w:rsidRPr="00FE1997" w:rsidTr="00FE1997">
        <w:trPr>
          <w:trHeight w:val="390"/>
        </w:trPr>
        <w:tc>
          <w:tcPr>
            <w:tcW w:w="2914" w:type="dxa"/>
          </w:tcPr>
          <w:p w:rsidR="00FE1997" w:rsidRPr="00FE1997" w:rsidRDefault="00FE1997" w:rsidP="00FE1997">
            <w:pPr>
              <w:jc w:val="both"/>
              <w:rPr>
                <w:rFonts w:ascii="Calibri" w:hAnsi="Calibri" w:cs="Tahoma"/>
                <w:sz w:val="20"/>
              </w:rPr>
            </w:pPr>
            <w:r w:rsidRPr="00FE1997">
              <w:rPr>
                <w:rFonts w:ascii="Calibri" w:hAnsi="Calibri" w:cs="Tahoma"/>
                <w:sz w:val="20"/>
              </w:rPr>
              <w:lastRenderedPageBreak/>
              <w:t xml:space="preserve">Dose-Posología </w:t>
            </w:r>
          </w:p>
        </w:tc>
        <w:tc>
          <w:tcPr>
            <w:tcW w:w="2915" w:type="dxa"/>
          </w:tcPr>
          <w:p w:rsidR="00FE1997" w:rsidRPr="00FE1997" w:rsidRDefault="00FE1997" w:rsidP="00FE1997">
            <w:pPr>
              <w:rPr>
                <w:rFonts w:ascii="Calibri" w:hAnsi="Calibri" w:cs="Tahoma"/>
              </w:rPr>
            </w:pPr>
          </w:p>
        </w:tc>
        <w:tc>
          <w:tcPr>
            <w:tcW w:w="2915" w:type="dxa"/>
          </w:tcPr>
          <w:p w:rsidR="00FE1997" w:rsidRPr="00FE1997" w:rsidRDefault="00FE1997" w:rsidP="00FE1997">
            <w:pPr>
              <w:rPr>
                <w:rFonts w:ascii="Calibri" w:hAnsi="Calibri" w:cs="Tahoma"/>
              </w:rPr>
            </w:pPr>
          </w:p>
        </w:tc>
        <w:tc>
          <w:tcPr>
            <w:tcW w:w="2915" w:type="dxa"/>
          </w:tcPr>
          <w:p w:rsidR="00FE1997" w:rsidRPr="00FE1997" w:rsidRDefault="00FE1997" w:rsidP="00FE1997">
            <w:pPr>
              <w:rPr>
                <w:rFonts w:ascii="Calibri" w:hAnsi="Calibri" w:cs="Tahoma"/>
              </w:rPr>
            </w:pPr>
          </w:p>
        </w:tc>
        <w:tc>
          <w:tcPr>
            <w:tcW w:w="2915" w:type="dxa"/>
          </w:tcPr>
          <w:p w:rsidR="00FE1997" w:rsidRPr="00FE1997" w:rsidRDefault="00FE1997" w:rsidP="00FE1997">
            <w:pPr>
              <w:rPr>
                <w:rFonts w:ascii="Calibri" w:hAnsi="Calibri" w:cs="Tahoma"/>
              </w:rPr>
            </w:pPr>
          </w:p>
        </w:tc>
      </w:tr>
      <w:tr w:rsidR="00FE1997" w:rsidRPr="00FE1997" w:rsidTr="00FE1997">
        <w:trPr>
          <w:trHeight w:val="695"/>
        </w:trPr>
        <w:tc>
          <w:tcPr>
            <w:tcW w:w="2914" w:type="dxa"/>
          </w:tcPr>
          <w:p w:rsidR="00FE1997" w:rsidRPr="00FE1997" w:rsidRDefault="00FE1997" w:rsidP="00FE1997">
            <w:pPr>
              <w:rPr>
                <w:rFonts w:ascii="Calibri" w:hAnsi="Calibri" w:cs="Tahoma"/>
                <w:sz w:val="20"/>
                <w:lang w:val="es-ES"/>
              </w:rPr>
            </w:pPr>
            <w:r w:rsidRPr="00FE1997">
              <w:rPr>
                <w:rFonts w:ascii="Calibri" w:hAnsi="Calibri" w:cs="Tahoma"/>
                <w:sz w:val="20"/>
                <w:lang w:val="es-ES"/>
              </w:rPr>
              <w:t xml:space="preserve">Subjective effectiveness perceived by the patient </w:t>
            </w:r>
            <w:r w:rsidRPr="00FE1997">
              <w:rPr>
                <w:rFonts w:ascii="Calibri" w:hAnsi="Calibri" w:cs="Tahoma"/>
                <w:sz w:val="20"/>
                <w:vertAlign w:val="superscript"/>
                <w:lang w:val="es-ES"/>
              </w:rPr>
              <w:t>1</w:t>
            </w:r>
          </w:p>
        </w:tc>
        <w:tc>
          <w:tcPr>
            <w:tcW w:w="2915" w:type="dxa"/>
          </w:tcPr>
          <w:p w:rsidR="00FE1997" w:rsidRPr="00FE1997" w:rsidRDefault="00FE1997" w:rsidP="00FE1997">
            <w:pPr>
              <w:rPr>
                <w:rFonts w:ascii="Calibri" w:hAnsi="Calibri" w:cs="Tahoma"/>
                <w:lang w:val="es-ES"/>
              </w:rPr>
            </w:pPr>
          </w:p>
        </w:tc>
        <w:tc>
          <w:tcPr>
            <w:tcW w:w="2915" w:type="dxa"/>
          </w:tcPr>
          <w:p w:rsidR="00FE1997" w:rsidRPr="00FE1997" w:rsidRDefault="00FE1997" w:rsidP="00FE1997">
            <w:pPr>
              <w:rPr>
                <w:rFonts w:ascii="Calibri" w:hAnsi="Calibri" w:cs="Tahoma"/>
                <w:lang w:val="es-ES"/>
              </w:rPr>
            </w:pPr>
          </w:p>
        </w:tc>
        <w:tc>
          <w:tcPr>
            <w:tcW w:w="2915" w:type="dxa"/>
          </w:tcPr>
          <w:p w:rsidR="00FE1997" w:rsidRPr="00FE1997" w:rsidRDefault="00FE1997" w:rsidP="00FE1997">
            <w:pPr>
              <w:rPr>
                <w:rFonts w:ascii="Calibri" w:hAnsi="Calibri" w:cs="Tahoma"/>
                <w:lang w:val="es-ES"/>
              </w:rPr>
            </w:pPr>
          </w:p>
        </w:tc>
        <w:tc>
          <w:tcPr>
            <w:tcW w:w="2915" w:type="dxa"/>
          </w:tcPr>
          <w:p w:rsidR="00FE1997" w:rsidRPr="00FE1997" w:rsidRDefault="00FE1997" w:rsidP="00FE1997">
            <w:pPr>
              <w:rPr>
                <w:rFonts w:ascii="Calibri" w:hAnsi="Calibri" w:cs="Tahoma"/>
                <w:lang w:val="es-ES"/>
              </w:rPr>
            </w:pPr>
          </w:p>
        </w:tc>
      </w:tr>
    </w:tbl>
    <w:p w:rsidR="00FE1997" w:rsidRPr="00FE1997" w:rsidRDefault="00FE1997" w:rsidP="00FE1997">
      <w:pPr>
        <w:spacing w:before="120" w:after="200" w:line="264" w:lineRule="auto"/>
        <w:rPr>
          <w:rFonts w:ascii="Calibri" w:eastAsia="SimSun" w:hAnsi="Calibri" w:cs="Tahoma"/>
          <w:sz w:val="18"/>
          <w:lang w:eastAsia="ja-JP"/>
        </w:rPr>
      </w:pPr>
      <w:r w:rsidRPr="00FE1997">
        <w:rPr>
          <w:rFonts w:ascii="Calibri" w:eastAsia="SimSun" w:hAnsi="Calibri" w:cs="Tahoma"/>
          <w:vertAlign w:val="superscript"/>
          <w:lang w:eastAsia="ja-JP"/>
        </w:rPr>
        <w:t>1</w:t>
      </w:r>
      <w:r w:rsidRPr="00FE1997">
        <w:rPr>
          <w:rFonts w:ascii="Calibri" w:eastAsia="SimSun" w:hAnsi="Calibri" w:cs="Tahoma"/>
          <w:lang w:eastAsia="ja-JP"/>
        </w:rPr>
        <w:t>.</w:t>
      </w:r>
      <w:r w:rsidRPr="00FE1997">
        <w:rPr>
          <w:rFonts w:ascii="Calibri" w:eastAsia="SimSun" w:hAnsi="Calibri" w:cs="Tahoma"/>
          <w:sz w:val="18"/>
          <w:lang w:eastAsia="ja-JP"/>
        </w:rPr>
        <w:t>The patient refers control of the symptoms/the patient refers not controlling the symptoms/</w:t>
      </w:r>
      <w:r w:rsidRPr="00FE1997">
        <w:rPr>
          <w:rFonts w:ascii="Corbel" w:eastAsia="SimSun" w:hAnsi="Corbel" w:cs="Tahoma"/>
          <w:lang w:eastAsia="ja-JP"/>
        </w:rPr>
        <w:t xml:space="preserve"> </w:t>
      </w:r>
      <w:r w:rsidRPr="00FE1997">
        <w:rPr>
          <w:rFonts w:ascii="Calibri" w:eastAsia="SimSun" w:hAnsi="Calibri" w:cs="Tahoma"/>
          <w:sz w:val="18"/>
          <w:lang w:eastAsia="ja-JP"/>
        </w:rPr>
        <w:t>the patient refers to control partially the symptoms/ does not collect .</w:t>
      </w:r>
    </w:p>
    <w:p w:rsidR="00FE1997" w:rsidRDefault="00FE1997" w:rsidP="00FE1997">
      <w:pPr>
        <w:spacing w:before="120" w:after="200" w:line="264" w:lineRule="auto"/>
        <w:rPr>
          <w:rFonts w:ascii="Calibri" w:eastAsia="SimSun" w:hAnsi="Calibri" w:cs="Tahoma"/>
          <w:lang w:eastAsia="ja-JP"/>
        </w:rPr>
      </w:pPr>
      <w:r w:rsidRPr="00FE1997">
        <w:rPr>
          <w:rFonts w:ascii="Calibri" w:eastAsia="SimSun" w:hAnsi="Calibri" w:cs="Tahoma"/>
          <w:lang w:eastAsia="ja-JP"/>
        </w:rPr>
        <w:t>Other no farmacological treatments: (it dates start-type-frequency</w:t>
      </w:r>
      <w:r w:rsidRPr="00FE1997">
        <w:rPr>
          <w:rFonts w:ascii="Corbel" w:eastAsia="SimSun" w:hAnsi="Corbel" w:cs="Tahoma"/>
          <w:lang w:eastAsia="ja-JP"/>
        </w:rPr>
        <w:t>-</w:t>
      </w:r>
      <w:r w:rsidRPr="00FE1997">
        <w:rPr>
          <w:rFonts w:ascii="Calibri" w:eastAsia="SimSun" w:hAnsi="Calibri" w:cs="Tahoma"/>
          <w:lang w:eastAsia="ja-JP"/>
        </w:rPr>
        <w:t>subjective effectiveness perceive by the patient):</w:t>
      </w:r>
    </w:p>
    <w:p w:rsidR="00FE1997" w:rsidRDefault="00FE1997" w:rsidP="00FE1997">
      <w:pPr>
        <w:spacing w:before="120" w:after="200" w:line="264" w:lineRule="auto"/>
        <w:rPr>
          <w:rFonts w:ascii="Calibri" w:eastAsia="SimSun" w:hAnsi="Calibri" w:cs="Tahoma"/>
          <w:lang w:eastAsia="ja-JP"/>
        </w:rPr>
      </w:pPr>
    </w:p>
    <w:p w:rsidR="00FE1997" w:rsidRDefault="00FE1997" w:rsidP="00FE1997">
      <w:pPr>
        <w:spacing w:before="120" w:after="200" w:line="264" w:lineRule="auto"/>
        <w:rPr>
          <w:rFonts w:ascii="Calibri" w:eastAsia="SimSun" w:hAnsi="Calibri" w:cs="Tahoma"/>
          <w:lang w:eastAsia="ja-JP"/>
        </w:rPr>
      </w:pPr>
    </w:p>
    <w:p w:rsidR="00FE1997" w:rsidRPr="00FE1997" w:rsidRDefault="00FE1997" w:rsidP="00FE1997">
      <w:pPr>
        <w:spacing w:before="120" w:after="200" w:line="264" w:lineRule="auto"/>
        <w:rPr>
          <w:rFonts w:ascii="Calibri" w:eastAsia="SimSun" w:hAnsi="Calibri" w:cs="Tahoma"/>
          <w:sz w:val="18"/>
          <w:lang w:eastAsia="ja-JP"/>
        </w:rPr>
      </w:pPr>
      <w:r w:rsidRPr="00FE1997">
        <w:rPr>
          <w:rFonts w:ascii="Calibri" w:eastAsia="SimSun" w:hAnsi="Calibri" w:cs="Tahoma"/>
          <w:vertAlign w:val="superscript"/>
          <w:lang w:eastAsia="ja-JP"/>
        </w:rPr>
        <w:t>1</w:t>
      </w:r>
      <w:r w:rsidRPr="00FE1997">
        <w:rPr>
          <w:rFonts w:ascii="Calibri" w:eastAsia="SimSun" w:hAnsi="Calibri" w:cs="Tahoma"/>
          <w:lang w:eastAsia="ja-JP"/>
        </w:rPr>
        <w:t>.</w:t>
      </w:r>
      <w:r w:rsidRPr="00FE1997">
        <w:rPr>
          <w:rFonts w:ascii="Calibri" w:eastAsia="SimSun" w:hAnsi="Calibri" w:cs="Tahoma"/>
          <w:sz w:val="18"/>
          <w:lang w:eastAsia="ja-JP"/>
        </w:rPr>
        <w:t>The patient refers control of the symptoms/the patient refers not controlling the symptoms/ the patient refers to control partially the symptoms /does not collect .</w:t>
      </w:r>
      <w:r w:rsidRPr="00FE1997">
        <w:rPr>
          <w:rFonts w:ascii="Calibri" w:eastAsia="SimSun" w:hAnsi="Calibri" w:cs="Tahoma"/>
          <w:lang w:eastAsia="ja-JP"/>
        </w:rPr>
        <w:tab/>
      </w:r>
    </w:p>
    <w:tbl>
      <w:tblPr>
        <w:tblStyle w:val="Tablaconcuadrcula2"/>
        <w:tblpPr w:leftFromText="141" w:rightFromText="141" w:tblpY="-420"/>
        <w:tblW w:w="14596" w:type="dxa"/>
        <w:tblLook w:val="04A0" w:firstRow="1" w:lastRow="0" w:firstColumn="1" w:lastColumn="0" w:noHBand="0" w:noVBand="1"/>
      </w:tblPr>
      <w:tblGrid>
        <w:gridCol w:w="2896"/>
        <w:gridCol w:w="2897"/>
        <w:gridCol w:w="2897"/>
        <w:gridCol w:w="2897"/>
        <w:gridCol w:w="3009"/>
      </w:tblGrid>
      <w:tr w:rsidR="00FE1997" w:rsidRPr="00FE1997" w:rsidTr="00FE1997">
        <w:trPr>
          <w:trHeight w:val="363"/>
        </w:trPr>
        <w:tc>
          <w:tcPr>
            <w:tcW w:w="2896" w:type="dxa"/>
          </w:tcPr>
          <w:p w:rsidR="00FE1997" w:rsidRPr="00FE1997" w:rsidRDefault="00FE1997" w:rsidP="00FE1997">
            <w:pPr>
              <w:pBdr>
                <w:top w:val="dotted" w:sz="6" w:space="2" w:color="099BDD"/>
              </w:pBdr>
              <w:spacing w:before="200"/>
              <w:outlineLvl w:val="3"/>
              <w:rPr>
                <w:rFonts w:ascii="Corbel" w:hAnsi="Corbel" w:cs="Tahoma"/>
                <w:caps/>
                <w:color w:val="0673A5"/>
                <w:spacing w:val="10"/>
              </w:rPr>
            </w:pPr>
            <w:r w:rsidRPr="00FE1997">
              <w:rPr>
                <w:rFonts w:ascii="Corbel" w:hAnsi="Corbel" w:cs="Tahoma"/>
                <w:caps/>
                <w:color w:val="0673A5"/>
                <w:spacing w:val="10"/>
              </w:rPr>
              <w:t>ANTIDEPRESSANT</w:t>
            </w:r>
          </w:p>
        </w:tc>
        <w:tc>
          <w:tcPr>
            <w:tcW w:w="2897" w:type="dxa"/>
          </w:tcPr>
          <w:p w:rsidR="00FE1997" w:rsidRPr="00FE1997" w:rsidRDefault="00FE1997" w:rsidP="00FE1997">
            <w:pPr>
              <w:pBdr>
                <w:top w:val="dotted" w:sz="6" w:space="2" w:color="099BDD"/>
              </w:pBdr>
              <w:spacing w:before="200"/>
              <w:outlineLvl w:val="3"/>
              <w:rPr>
                <w:rFonts w:ascii="Corbel" w:hAnsi="Corbel" w:cs="Tahoma"/>
                <w:caps/>
                <w:color w:val="0673A5"/>
                <w:spacing w:val="10"/>
              </w:rPr>
            </w:pPr>
            <w:r w:rsidRPr="00FE1997">
              <w:rPr>
                <w:rFonts w:ascii="Corbel" w:hAnsi="Corbel" w:cs="Tahoma"/>
                <w:caps/>
                <w:color w:val="0673A5"/>
                <w:spacing w:val="10"/>
              </w:rPr>
              <w:t>Treatment 1</w:t>
            </w:r>
          </w:p>
        </w:tc>
        <w:tc>
          <w:tcPr>
            <w:tcW w:w="2897" w:type="dxa"/>
          </w:tcPr>
          <w:p w:rsidR="00FE1997" w:rsidRPr="00FE1997" w:rsidRDefault="00FE1997" w:rsidP="00FE1997">
            <w:pPr>
              <w:pBdr>
                <w:top w:val="dotted" w:sz="6" w:space="2" w:color="099BDD"/>
              </w:pBdr>
              <w:spacing w:before="200"/>
              <w:outlineLvl w:val="3"/>
              <w:rPr>
                <w:rFonts w:ascii="Corbel" w:hAnsi="Corbel" w:cs="Tahoma"/>
                <w:caps/>
                <w:color w:val="0673A5"/>
                <w:spacing w:val="10"/>
              </w:rPr>
            </w:pPr>
            <w:r w:rsidRPr="00FE1997">
              <w:rPr>
                <w:rFonts w:ascii="Corbel" w:hAnsi="Corbel" w:cs="Tahoma"/>
                <w:caps/>
                <w:color w:val="0673A5"/>
                <w:spacing w:val="10"/>
              </w:rPr>
              <w:t>Treatment 2</w:t>
            </w:r>
          </w:p>
        </w:tc>
        <w:tc>
          <w:tcPr>
            <w:tcW w:w="2897" w:type="dxa"/>
          </w:tcPr>
          <w:p w:rsidR="00FE1997" w:rsidRPr="00FE1997" w:rsidRDefault="00FE1997" w:rsidP="00FE1997">
            <w:pPr>
              <w:pBdr>
                <w:top w:val="dotted" w:sz="6" w:space="2" w:color="099BDD"/>
              </w:pBdr>
              <w:spacing w:before="200"/>
              <w:outlineLvl w:val="3"/>
              <w:rPr>
                <w:rFonts w:ascii="Corbel" w:hAnsi="Corbel" w:cs="Tahoma"/>
                <w:caps/>
                <w:color w:val="0673A5"/>
                <w:spacing w:val="10"/>
              </w:rPr>
            </w:pPr>
            <w:r w:rsidRPr="00FE1997">
              <w:rPr>
                <w:rFonts w:ascii="Corbel" w:hAnsi="Corbel" w:cs="Tahoma"/>
                <w:caps/>
                <w:color w:val="0673A5"/>
                <w:spacing w:val="10"/>
              </w:rPr>
              <w:t>Treatment 3</w:t>
            </w:r>
          </w:p>
        </w:tc>
        <w:tc>
          <w:tcPr>
            <w:tcW w:w="3009" w:type="dxa"/>
          </w:tcPr>
          <w:p w:rsidR="00FE1997" w:rsidRPr="00FE1997" w:rsidRDefault="00FE1997" w:rsidP="00FE1997">
            <w:pPr>
              <w:pBdr>
                <w:top w:val="dotted" w:sz="6" w:space="2" w:color="099BDD"/>
              </w:pBdr>
              <w:spacing w:before="200"/>
              <w:outlineLvl w:val="3"/>
              <w:rPr>
                <w:rFonts w:ascii="Corbel" w:hAnsi="Corbel" w:cs="Tahoma"/>
                <w:caps/>
                <w:color w:val="0673A5"/>
                <w:spacing w:val="10"/>
              </w:rPr>
            </w:pPr>
            <w:r w:rsidRPr="00FE1997">
              <w:rPr>
                <w:rFonts w:ascii="Corbel" w:hAnsi="Corbel" w:cs="Tahoma"/>
                <w:caps/>
                <w:color w:val="0673A5"/>
                <w:spacing w:val="10"/>
              </w:rPr>
              <w:t>Treatment 4</w:t>
            </w:r>
          </w:p>
        </w:tc>
      </w:tr>
      <w:tr w:rsidR="00FE1997" w:rsidRPr="00FE1997" w:rsidTr="00FE1997">
        <w:trPr>
          <w:trHeight w:val="645"/>
        </w:trPr>
        <w:tc>
          <w:tcPr>
            <w:tcW w:w="2896" w:type="dxa"/>
          </w:tcPr>
          <w:p w:rsidR="00FE1997" w:rsidRPr="00FE1997" w:rsidRDefault="00FE1997" w:rsidP="00FE1997">
            <w:pPr>
              <w:rPr>
                <w:rFonts w:ascii="Calibri" w:hAnsi="Calibri" w:cs="Tahoma"/>
                <w:sz w:val="20"/>
                <w:lang w:val="es-ES"/>
              </w:rPr>
            </w:pPr>
            <w:r w:rsidRPr="00FE1997">
              <w:rPr>
                <w:rFonts w:ascii="Calibri" w:hAnsi="Calibri" w:cs="Tahoma"/>
                <w:sz w:val="20"/>
                <w:lang w:val="es-ES"/>
              </w:rPr>
              <w:t>Previous consumption to the diagnostic (IF it Does not date of start)</w:t>
            </w:r>
          </w:p>
        </w:tc>
        <w:tc>
          <w:tcPr>
            <w:tcW w:w="2897" w:type="dxa"/>
          </w:tcPr>
          <w:p w:rsidR="00FE1997" w:rsidRPr="00FE1997" w:rsidRDefault="00FE1997" w:rsidP="00FE1997">
            <w:pPr>
              <w:rPr>
                <w:rFonts w:ascii="Calibri" w:hAnsi="Calibri" w:cs="Tahoma"/>
                <w:lang w:val="es-ES"/>
              </w:rPr>
            </w:pPr>
          </w:p>
        </w:tc>
        <w:tc>
          <w:tcPr>
            <w:tcW w:w="2897" w:type="dxa"/>
          </w:tcPr>
          <w:p w:rsidR="00FE1997" w:rsidRPr="00FE1997" w:rsidRDefault="00FE1997" w:rsidP="00FE1997">
            <w:pPr>
              <w:rPr>
                <w:rFonts w:ascii="Calibri" w:hAnsi="Calibri" w:cs="Tahoma"/>
                <w:lang w:val="es-ES"/>
              </w:rPr>
            </w:pPr>
          </w:p>
        </w:tc>
        <w:tc>
          <w:tcPr>
            <w:tcW w:w="2897" w:type="dxa"/>
          </w:tcPr>
          <w:p w:rsidR="00FE1997" w:rsidRPr="00FE1997" w:rsidRDefault="00FE1997" w:rsidP="00FE1997">
            <w:pPr>
              <w:rPr>
                <w:rFonts w:ascii="Calibri" w:hAnsi="Calibri" w:cs="Tahoma"/>
                <w:lang w:val="es-ES"/>
              </w:rPr>
            </w:pPr>
          </w:p>
        </w:tc>
        <w:tc>
          <w:tcPr>
            <w:tcW w:w="3009" w:type="dxa"/>
          </w:tcPr>
          <w:p w:rsidR="00FE1997" w:rsidRPr="00FE1997" w:rsidRDefault="00FE1997" w:rsidP="00FE1997">
            <w:pPr>
              <w:rPr>
                <w:rFonts w:ascii="Calibri" w:hAnsi="Calibri" w:cs="Tahoma"/>
                <w:lang w:val="es-ES"/>
              </w:rPr>
            </w:pPr>
          </w:p>
        </w:tc>
      </w:tr>
      <w:tr w:rsidR="00FE1997" w:rsidRPr="00FE1997" w:rsidTr="00FE1997">
        <w:trPr>
          <w:trHeight w:val="342"/>
        </w:trPr>
        <w:tc>
          <w:tcPr>
            <w:tcW w:w="2896" w:type="dxa"/>
          </w:tcPr>
          <w:p w:rsidR="00FE1997" w:rsidRPr="00FE1997" w:rsidRDefault="00FE1997" w:rsidP="00FE1997">
            <w:pPr>
              <w:rPr>
                <w:rFonts w:ascii="Calibri" w:hAnsi="Calibri" w:cs="Tahoma"/>
                <w:sz w:val="20"/>
              </w:rPr>
            </w:pPr>
            <w:r w:rsidRPr="00FE1997">
              <w:rPr>
                <w:rFonts w:ascii="Calibri" w:hAnsi="Calibri" w:cs="Tahoma"/>
                <w:sz w:val="20"/>
              </w:rPr>
              <w:t>Type</w:t>
            </w:r>
          </w:p>
          <w:p w:rsidR="00FE1997" w:rsidRPr="00FE1997" w:rsidRDefault="00FE1997" w:rsidP="00FE1997">
            <w:pPr>
              <w:rPr>
                <w:rFonts w:ascii="Calibri" w:hAnsi="Calibri" w:cs="Tahoma"/>
                <w:sz w:val="20"/>
              </w:rPr>
            </w:pPr>
          </w:p>
        </w:tc>
        <w:tc>
          <w:tcPr>
            <w:tcW w:w="2897" w:type="dxa"/>
          </w:tcPr>
          <w:p w:rsidR="00FE1997" w:rsidRPr="00FE1997" w:rsidRDefault="00FE1997" w:rsidP="00FE1997">
            <w:pPr>
              <w:rPr>
                <w:rFonts w:ascii="Calibri" w:hAnsi="Calibri" w:cs="Tahoma"/>
              </w:rPr>
            </w:pPr>
          </w:p>
        </w:tc>
        <w:tc>
          <w:tcPr>
            <w:tcW w:w="2897" w:type="dxa"/>
          </w:tcPr>
          <w:p w:rsidR="00FE1997" w:rsidRPr="00FE1997" w:rsidRDefault="00FE1997" w:rsidP="00FE1997">
            <w:pPr>
              <w:rPr>
                <w:rFonts w:ascii="Calibri" w:hAnsi="Calibri" w:cs="Tahoma"/>
              </w:rPr>
            </w:pPr>
          </w:p>
        </w:tc>
        <w:tc>
          <w:tcPr>
            <w:tcW w:w="2897" w:type="dxa"/>
          </w:tcPr>
          <w:p w:rsidR="00FE1997" w:rsidRPr="00FE1997" w:rsidRDefault="00FE1997" w:rsidP="00FE1997">
            <w:pPr>
              <w:rPr>
                <w:rFonts w:ascii="Calibri" w:hAnsi="Calibri" w:cs="Tahoma"/>
              </w:rPr>
            </w:pPr>
          </w:p>
        </w:tc>
        <w:tc>
          <w:tcPr>
            <w:tcW w:w="3009" w:type="dxa"/>
          </w:tcPr>
          <w:p w:rsidR="00FE1997" w:rsidRPr="00FE1997" w:rsidRDefault="00FE1997" w:rsidP="00FE1997">
            <w:pPr>
              <w:rPr>
                <w:rFonts w:ascii="Calibri" w:hAnsi="Calibri" w:cs="Tahoma"/>
              </w:rPr>
            </w:pPr>
          </w:p>
        </w:tc>
      </w:tr>
      <w:tr w:rsidR="00FE1997" w:rsidRPr="00FE1997" w:rsidTr="00FE1997">
        <w:trPr>
          <w:trHeight w:val="363"/>
        </w:trPr>
        <w:tc>
          <w:tcPr>
            <w:tcW w:w="2896" w:type="dxa"/>
          </w:tcPr>
          <w:p w:rsidR="00FE1997" w:rsidRPr="00FE1997" w:rsidRDefault="00FE1997" w:rsidP="00FE1997">
            <w:pPr>
              <w:jc w:val="both"/>
              <w:rPr>
                <w:rFonts w:ascii="Calibri" w:hAnsi="Calibri" w:cs="Tahoma"/>
                <w:sz w:val="20"/>
              </w:rPr>
            </w:pPr>
            <w:r w:rsidRPr="00FE1997">
              <w:rPr>
                <w:rFonts w:ascii="Calibri" w:hAnsi="Calibri" w:cs="Tahoma"/>
                <w:sz w:val="20"/>
              </w:rPr>
              <w:t xml:space="preserve">Dose-Posología </w:t>
            </w:r>
          </w:p>
        </w:tc>
        <w:tc>
          <w:tcPr>
            <w:tcW w:w="2897" w:type="dxa"/>
          </w:tcPr>
          <w:p w:rsidR="00FE1997" w:rsidRPr="00FE1997" w:rsidRDefault="00FE1997" w:rsidP="00FE1997">
            <w:pPr>
              <w:rPr>
                <w:rFonts w:ascii="Calibri" w:hAnsi="Calibri" w:cs="Tahoma"/>
              </w:rPr>
            </w:pPr>
          </w:p>
        </w:tc>
        <w:tc>
          <w:tcPr>
            <w:tcW w:w="2897" w:type="dxa"/>
          </w:tcPr>
          <w:p w:rsidR="00FE1997" w:rsidRPr="00FE1997" w:rsidRDefault="00FE1997" w:rsidP="00FE1997">
            <w:pPr>
              <w:rPr>
                <w:rFonts w:ascii="Calibri" w:hAnsi="Calibri" w:cs="Tahoma"/>
              </w:rPr>
            </w:pPr>
          </w:p>
        </w:tc>
        <w:tc>
          <w:tcPr>
            <w:tcW w:w="2897" w:type="dxa"/>
          </w:tcPr>
          <w:p w:rsidR="00FE1997" w:rsidRPr="00FE1997" w:rsidRDefault="00FE1997" w:rsidP="00FE1997">
            <w:pPr>
              <w:rPr>
                <w:rFonts w:ascii="Calibri" w:hAnsi="Calibri" w:cs="Tahoma"/>
              </w:rPr>
            </w:pPr>
          </w:p>
        </w:tc>
        <w:tc>
          <w:tcPr>
            <w:tcW w:w="3009" w:type="dxa"/>
          </w:tcPr>
          <w:p w:rsidR="00FE1997" w:rsidRPr="00FE1997" w:rsidRDefault="00FE1997" w:rsidP="00FE1997">
            <w:pPr>
              <w:rPr>
                <w:rFonts w:ascii="Calibri" w:hAnsi="Calibri" w:cs="Tahoma"/>
              </w:rPr>
            </w:pPr>
          </w:p>
        </w:tc>
      </w:tr>
      <w:tr w:rsidR="00FE1997" w:rsidRPr="00FE1997" w:rsidTr="00FE1997">
        <w:trPr>
          <w:trHeight w:val="645"/>
        </w:trPr>
        <w:tc>
          <w:tcPr>
            <w:tcW w:w="2896" w:type="dxa"/>
          </w:tcPr>
          <w:p w:rsidR="00FE1997" w:rsidRPr="00FE1997" w:rsidRDefault="00FE1997" w:rsidP="00FE1997">
            <w:pPr>
              <w:rPr>
                <w:rFonts w:ascii="Calibri" w:hAnsi="Calibri" w:cs="Tahoma"/>
                <w:sz w:val="20"/>
                <w:lang w:val="es-ES"/>
              </w:rPr>
            </w:pPr>
            <w:r w:rsidRPr="00FE1997">
              <w:rPr>
                <w:rFonts w:ascii="Calibri" w:hAnsi="Calibri" w:cs="Tahoma"/>
                <w:sz w:val="20"/>
                <w:lang w:val="es-ES"/>
              </w:rPr>
              <w:t xml:space="preserve">Subjective effectiveness perceived by the patient </w:t>
            </w:r>
            <w:r w:rsidRPr="00FE1997">
              <w:rPr>
                <w:rFonts w:ascii="Calibri" w:hAnsi="Calibri" w:cs="Tahoma"/>
                <w:sz w:val="20"/>
                <w:vertAlign w:val="superscript"/>
                <w:lang w:val="es-ES"/>
              </w:rPr>
              <w:t>1</w:t>
            </w:r>
          </w:p>
        </w:tc>
        <w:tc>
          <w:tcPr>
            <w:tcW w:w="2897" w:type="dxa"/>
          </w:tcPr>
          <w:p w:rsidR="00FE1997" w:rsidRPr="00FE1997" w:rsidRDefault="00FE1997" w:rsidP="00FE1997">
            <w:pPr>
              <w:rPr>
                <w:rFonts w:ascii="Calibri" w:hAnsi="Calibri" w:cs="Tahoma"/>
                <w:lang w:val="es-ES"/>
              </w:rPr>
            </w:pPr>
          </w:p>
        </w:tc>
        <w:tc>
          <w:tcPr>
            <w:tcW w:w="2897" w:type="dxa"/>
          </w:tcPr>
          <w:p w:rsidR="00FE1997" w:rsidRPr="00FE1997" w:rsidRDefault="00FE1997" w:rsidP="00FE1997">
            <w:pPr>
              <w:rPr>
                <w:rFonts w:ascii="Calibri" w:hAnsi="Calibri" w:cs="Tahoma"/>
                <w:lang w:val="es-ES"/>
              </w:rPr>
            </w:pPr>
          </w:p>
        </w:tc>
        <w:tc>
          <w:tcPr>
            <w:tcW w:w="2897" w:type="dxa"/>
          </w:tcPr>
          <w:p w:rsidR="00FE1997" w:rsidRPr="00FE1997" w:rsidRDefault="00FE1997" w:rsidP="00FE1997">
            <w:pPr>
              <w:rPr>
                <w:rFonts w:ascii="Calibri" w:hAnsi="Calibri" w:cs="Tahoma"/>
                <w:lang w:val="es-ES"/>
              </w:rPr>
            </w:pPr>
          </w:p>
        </w:tc>
        <w:tc>
          <w:tcPr>
            <w:tcW w:w="3009" w:type="dxa"/>
          </w:tcPr>
          <w:p w:rsidR="00FE1997" w:rsidRPr="00FE1997" w:rsidRDefault="00FE1997" w:rsidP="00FE1997">
            <w:pPr>
              <w:rPr>
                <w:rFonts w:ascii="Calibri" w:hAnsi="Calibri" w:cs="Tahoma"/>
                <w:lang w:val="es-ES"/>
              </w:rPr>
            </w:pPr>
          </w:p>
        </w:tc>
      </w:tr>
    </w:tbl>
    <w:p w:rsidR="00FE1997" w:rsidRPr="00FE1997" w:rsidRDefault="00FE1997" w:rsidP="00FE1997">
      <w:pPr>
        <w:spacing w:before="120" w:after="200" w:line="264" w:lineRule="auto"/>
        <w:rPr>
          <w:rFonts w:ascii="Calibri" w:eastAsia="SimSun" w:hAnsi="Calibri" w:cs="Tahoma"/>
          <w:sz w:val="18"/>
          <w:lang w:eastAsia="ja-JP"/>
        </w:rPr>
      </w:pPr>
      <w:r w:rsidRPr="00FE1997">
        <w:rPr>
          <w:rFonts w:ascii="Calibri" w:eastAsia="SimSun" w:hAnsi="Calibri" w:cs="Tahoma"/>
          <w:lang w:eastAsia="ja-JP"/>
        </w:rPr>
        <w:t>Other no farmacological treatments: (it dates start-type-frequency</w:t>
      </w:r>
      <w:r w:rsidRPr="00FE1997">
        <w:rPr>
          <w:rFonts w:ascii="Corbel" w:eastAsia="SimSun" w:hAnsi="Corbel" w:cs="Tahoma"/>
          <w:lang w:eastAsia="ja-JP"/>
        </w:rPr>
        <w:t>-</w:t>
      </w:r>
      <w:r w:rsidRPr="00FE1997">
        <w:rPr>
          <w:rFonts w:ascii="Calibri" w:eastAsia="SimSun" w:hAnsi="Calibri" w:cs="Tahoma"/>
          <w:lang w:eastAsia="ja-JP"/>
        </w:rPr>
        <w:t>subjective effectiveness perceive by the patient):</w:t>
      </w:r>
    </w:p>
    <w:p w:rsidR="00FE1997" w:rsidRPr="00FE1997" w:rsidRDefault="00FE1997" w:rsidP="00FE1997">
      <w:pPr>
        <w:pBdr>
          <w:top w:val="single" w:sz="24" w:space="0" w:color="C9ECFC"/>
          <w:left w:val="single" w:sz="24" w:space="0" w:color="C9ECFC"/>
          <w:bottom w:val="single" w:sz="24" w:space="0" w:color="C9ECFC"/>
          <w:right w:val="single" w:sz="24" w:space="0" w:color="C9ECFC"/>
        </w:pBdr>
        <w:shd w:val="clear" w:color="auto" w:fill="C9ECFC"/>
        <w:spacing w:before="120" w:after="0" w:line="264" w:lineRule="auto"/>
        <w:outlineLvl w:val="1"/>
        <w:rPr>
          <w:rFonts w:ascii="Corbel" w:eastAsia="SimSun" w:hAnsi="Corbel" w:cs="Tahoma"/>
          <w:caps/>
          <w:noProof/>
          <w:spacing w:val="15"/>
          <w:lang w:eastAsia="ja-JP"/>
        </w:rPr>
      </w:pPr>
      <w:r w:rsidRPr="00FE1997">
        <w:rPr>
          <w:rFonts w:ascii="Corbel" w:eastAsia="SimSun" w:hAnsi="Corbel" w:cs="Tahoma"/>
          <w:caps/>
          <w:noProof/>
          <w:spacing w:val="15"/>
          <w:lang w:eastAsia="ja-JP"/>
        </w:rPr>
        <w:t>ANALGESIC TREATMENT</w:t>
      </w:r>
    </w:p>
    <w:tbl>
      <w:tblPr>
        <w:tblStyle w:val="Tablaconcuadrcula2"/>
        <w:tblW w:w="14596" w:type="dxa"/>
        <w:tblLook w:val="04A0" w:firstRow="1" w:lastRow="0" w:firstColumn="1" w:lastColumn="0" w:noHBand="0" w:noVBand="1"/>
      </w:tblPr>
      <w:tblGrid>
        <w:gridCol w:w="2896"/>
        <w:gridCol w:w="2897"/>
        <w:gridCol w:w="2897"/>
        <w:gridCol w:w="2897"/>
        <w:gridCol w:w="3009"/>
      </w:tblGrid>
      <w:tr w:rsidR="00FE1997" w:rsidRPr="00FE1997" w:rsidTr="00FE1997">
        <w:trPr>
          <w:trHeight w:val="363"/>
        </w:trPr>
        <w:tc>
          <w:tcPr>
            <w:tcW w:w="2896" w:type="dxa"/>
          </w:tcPr>
          <w:p w:rsidR="00FE1997" w:rsidRPr="00FE1997" w:rsidRDefault="00FE1997" w:rsidP="00FE1997">
            <w:pPr>
              <w:pBdr>
                <w:top w:val="dotted" w:sz="6" w:space="2" w:color="099BDD"/>
              </w:pBdr>
              <w:spacing w:before="200"/>
              <w:outlineLvl w:val="3"/>
              <w:rPr>
                <w:rFonts w:ascii="Corbel" w:hAnsi="Corbel" w:cs="Tahoma"/>
                <w:caps/>
                <w:color w:val="0673A5"/>
                <w:spacing w:val="10"/>
              </w:rPr>
            </w:pPr>
            <w:r w:rsidRPr="00FE1997">
              <w:rPr>
                <w:rFonts w:ascii="Corbel" w:hAnsi="Corbel" w:cs="Tahoma"/>
                <w:caps/>
                <w:color w:val="0673A5"/>
                <w:spacing w:val="10"/>
              </w:rPr>
              <w:t>ANALGESICS</w:t>
            </w:r>
          </w:p>
        </w:tc>
        <w:tc>
          <w:tcPr>
            <w:tcW w:w="2897" w:type="dxa"/>
          </w:tcPr>
          <w:p w:rsidR="00FE1997" w:rsidRPr="00FE1997" w:rsidRDefault="00FE1997" w:rsidP="00FE1997">
            <w:pPr>
              <w:pBdr>
                <w:top w:val="dotted" w:sz="6" w:space="2" w:color="099BDD"/>
              </w:pBdr>
              <w:spacing w:before="200"/>
              <w:outlineLvl w:val="3"/>
              <w:rPr>
                <w:rFonts w:ascii="Corbel" w:hAnsi="Corbel" w:cs="Tahoma"/>
                <w:caps/>
                <w:color w:val="0673A5"/>
                <w:spacing w:val="10"/>
              </w:rPr>
            </w:pPr>
            <w:r w:rsidRPr="00FE1997">
              <w:rPr>
                <w:rFonts w:ascii="Corbel" w:hAnsi="Corbel" w:cs="Tahoma"/>
                <w:caps/>
                <w:color w:val="0673A5"/>
                <w:spacing w:val="10"/>
              </w:rPr>
              <w:t>Treatment 1</w:t>
            </w:r>
          </w:p>
        </w:tc>
        <w:tc>
          <w:tcPr>
            <w:tcW w:w="2897" w:type="dxa"/>
          </w:tcPr>
          <w:p w:rsidR="00FE1997" w:rsidRPr="00FE1997" w:rsidRDefault="00FE1997" w:rsidP="00FE1997">
            <w:pPr>
              <w:pBdr>
                <w:top w:val="dotted" w:sz="6" w:space="2" w:color="099BDD"/>
              </w:pBdr>
              <w:spacing w:before="200"/>
              <w:outlineLvl w:val="3"/>
              <w:rPr>
                <w:rFonts w:ascii="Corbel" w:hAnsi="Corbel" w:cs="Tahoma"/>
                <w:caps/>
                <w:color w:val="0673A5"/>
                <w:spacing w:val="10"/>
              </w:rPr>
            </w:pPr>
            <w:r w:rsidRPr="00FE1997">
              <w:rPr>
                <w:rFonts w:ascii="Corbel" w:hAnsi="Corbel" w:cs="Tahoma"/>
                <w:caps/>
                <w:color w:val="0673A5"/>
                <w:spacing w:val="10"/>
              </w:rPr>
              <w:t>Treatment 2</w:t>
            </w:r>
          </w:p>
        </w:tc>
        <w:tc>
          <w:tcPr>
            <w:tcW w:w="2897" w:type="dxa"/>
          </w:tcPr>
          <w:p w:rsidR="00FE1997" w:rsidRPr="00FE1997" w:rsidRDefault="00FE1997" w:rsidP="00FE1997">
            <w:pPr>
              <w:pBdr>
                <w:top w:val="dotted" w:sz="6" w:space="2" w:color="099BDD"/>
              </w:pBdr>
              <w:spacing w:before="200"/>
              <w:outlineLvl w:val="3"/>
              <w:rPr>
                <w:rFonts w:ascii="Corbel" w:hAnsi="Corbel" w:cs="Tahoma"/>
                <w:caps/>
                <w:color w:val="0673A5"/>
                <w:spacing w:val="10"/>
              </w:rPr>
            </w:pPr>
            <w:r w:rsidRPr="00FE1997">
              <w:rPr>
                <w:rFonts w:ascii="Corbel" w:hAnsi="Corbel" w:cs="Tahoma"/>
                <w:caps/>
                <w:color w:val="0673A5"/>
                <w:spacing w:val="10"/>
              </w:rPr>
              <w:t>Treatment 3</w:t>
            </w:r>
          </w:p>
        </w:tc>
        <w:tc>
          <w:tcPr>
            <w:tcW w:w="3009" w:type="dxa"/>
          </w:tcPr>
          <w:p w:rsidR="00FE1997" w:rsidRPr="00FE1997" w:rsidRDefault="00FE1997" w:rsidP="00FE1997">
            <w:pPr>
              <w:pBdr>
                <w:top w:val="dotted" w:sz="6" w:space="2" w:color="099BDD"/>
              </w:pBdr>
              <w:spacing w:before="200"/>
              <w:outlineLvl w:val="3"/>
              <w:rPr>
                <w:rFonts w:ascii="Corbel" w:hAnsi="Corbel" w:cs="Tahoma"/>
                <w:caps/>
                <w:color w:val="0673A5"/>
                <w:spacing w:val="10"/>
              </w:rPr>
            </w:pPr>
            <w:r w:rsidRPr="00FE1997">
              <w:rPr>
                <w:rFonts w:ascii="Corbel" w:hAnsi="Corbel" w:cs="Tahoma"/>
                <w:caps/>
                <w:color w:val="0673A5"/>
                <w:spacing w:val="10"/>
              </w:rPr>
              <w:t>Treatment 4</w:t>
            </w:r>
          </w:p>
        </w:tc>
      </w:tr>
      <w:tr w:rsidR="00FE1997" w:rsidRPr="00FE1997" w:rsidTr="00FE1997">
        <w:trPr>
          <w:trHeight w:val="564"/>
        </w:trPr>
        <w:tc>
          <w:tcPr>
            <w:tcW w:w="2896" w:type="dxa"/>
          </w:tcPr>
          <w:p w:rsidR="00FE1997" w:rsidRPr="00FE1997" w:rsidRDefault="00FE1997" w:rsidP="00FE1997">
            <w:pPr>
              <w:rPr>
                <w:rFonts w:ascii="Calibri" w:hAnsi="Calibri" w:cs="Arial"/>
                <w:sz w:val="20"/>
                <w:szCs w:val="20"/>
                <w:lang w:val="es-ES"/>
              </w:rPr>
            </w:pPr>
            <w:r w:rsidRPr="00FE1997">
              <w:rPr>
                <w:rFonts w:ascii="Calibri" w:hAnsi="Calibri" w:cs="Arial"/>
                <w:sz w:val="20"/>
                <w:szCs w:val="20"/>
                <w:lang w:val="es-ES"/>
              </w:rPr>
              <w:t xml:space="preserve">Pain </w:t>
            </w:r>
            <w:r w:rsidRPr="00FE1997">
              <w:rPr>
                <w:rFonts w:ascii="Calibri" w:hAnsi="Calibri" w:cs="Tahoma"/>
                <w:sz w:val="20"/>
                <w:szCs w:val="20"/>
                <w:lang w:val="es-ES"/>
              </w:rPr>
              <w:t>(If it Does not date of start)</w:t>
            </w:r>
          </w:p>
        </w:tc>
        <w:tc>
          <w:tcPr>
            <w:tcW w:w="2897" w:type="dxa"/>
          </w:tcPr>
          <w:p w:rsidR="00FE1997" w:rsidRPr="00FE1997" w:rsidRDefault="00FE1997" w:rsidP="00FE1997">
            <w:pPr>
              <w:rPr>
                <w:rFonts w:ascii="Calibri" w:hAnsi="Calibri" w:cs="Tahoma"/>
                <w:lang w:val="es-ES"/>
              </w:rPr>
            </w:pPr>
          </w:p>
        </w:tc>
        <w:tc>
          <w:tcPr>
            <w:tcW w:w="2897" w:type="dxa"/>
          </w:tcPr>
          <w:p w:rsidR="00FE1997" w:rsidRPr="00FE1997" w:rsidRDefault="00FE1997" w:rsidP="00FE1997">
            <w:pPr>
              <w:rPr>
                <w:rFonts w:ascii="Calibri" w:hAnsi="Calibri" w:cs="Tahoma"/>
                <w:lang w:val="es-ES"/>
              </w:rPr>
            </w:pPr>
          </w:p>
        </w:tc>
        <w:tc>
          <w:tcPr>
            <w:tcW w:w="2897" w:type="dxa"/>
          </w:tcPr>
          <w:p w:rsidR="00FE1997" w:rsidRPr="00FE1997" w:rsidRDefault="00FE1997" w:rsidP="00FE1997">
            <w:pPr>
              <w:rPr>
                <w:rFonts w:ascii="Calibri" w:hAnsi="Calibri" w:cs="Tahoma"/>
                <w:lang w:val="es-ES"/>
              </w:rPr>
            </w:pPr>
          </w:p>
        </w:tc>
        <w:tc>
          <w:tcPr>
            <w:tcW w:w="3009" w:type="dxa"/>
          </w:tcPr>
          <w:p w:rsidR="00FE1997" w:rsidRPr="00FE1997" w:rsidRDefault="00FE1997" w:rsidP="00FE1997">
            <w:pPr>
              <w:rPr>
                <w:rFonts w:ascii="Calibri" w:hAnsi="Calibri" w:cs="Tahoma"/>
                <w:lang w:val="es-ES"/>
              </w:rPr>
            </w:pPr>
          </w:p>
        </w:tc>
      </w:tr>
      <w:tr w:rsidR="00FE1997" w:rsidRPr="00FE1997" w:rsidTr="00FE1997">
        <w:trPr>
          <w:trHeight w:val="342"/>
        </w:trPr>
        <w:tc>
          <w:tcPr>
            <w:tcW w:w="2896" w:type="dxa"/>
          </w:tcPr>
          <w:p w:rsidR="00FE1997" w:rsidRPr="00FE1997" w:rsidRDefault="00FE1997" w:rsidP="00FE1997">
            <w:pPr>
              <w:rPr>
                <w:rFonts w:ascii="Calibri" w:hAnsi="Calibri" w:cs="Tahoma"/>
                <w:sz w:val="20"/>
                <w:szCs w:val="20"/>
              </w:rPr>
            </w:pPr>
            <w:r w:rsidRPr="00FE1997">
              <w:rPr>
                <w:rFonts w:ascii="Calibri" w:hAnsi="Calibri" w:cs="Arial"/>
                <w:sz w:val="20"/>
                <w:szCs w:val="20"/>
              </w:rPr>
              <w:t>Location</w:t>
            </w:r>
          </w:p>
          <w:p w:rsidR="00FE1997" w:rsidRPr="00FE1997" w:rsidRDefault="00FE1997" w:rsidP="00FE1997">
            <w:pPr>
              <w:rPr>
                <w:rFonts w:ascii="Calibri" w:hAnsi="Calibri" w:cs="Tahoma"/>
                <w:sz w:val="20"/>
                <w:szCs w:val="20"/>
              </w:rPr>
            </w:pPr>
          </w:p>
        </w:tc>
        <w:tc>
          <w:tcPr>
            <w:tcW w:w="2897" w:type="dxa"/>
          </w:tcPr>
          <w:p w:rsidR="00FE1997" w:rsidRPr="00FE1997" w:rsidRDefault="00FE1997" w:rsidP="00FE1997">
            <w:pPr>
              <w:rPr>
                <w:rFonts w:ascii="Calibri" w:hAnsi="Calibri" w:cs="Tahoma"/>
              </w:rPr>
            </w:pPr>
          </w:p>
        </w:tc>
        <w:tc>
          <w:tcPr>
            <w:tcW w:w="2897" w:type="dxa"/>
          </w:tcPr>
          <w:p w:rsidR="00FE1997" w:rsidRPr="00FE1997" w:rsidRDefault="00FE1997" w:rsidP="00FE1997">
            <w:pPr>
              <w:rPr>
                <w:rFonts w:ascii="Calibri" w:hAnsi="Calibri" w:cs="Tahoma"/>
              </w:rPr>
            </w:pPr>
          </w:p>
        </w:tc>
        <w:tc>
          <w:tcPr>
            <w:tcW w:w="2897" w:type="dxa"/>
          </w:tcPr>
          <w:p w:rsidR="00FE1997" w:rsidRPr="00FE1997" w:rsidRDefault="00FE1997" w:rsidP="00FE1997">
            <w:pPr>
              <w:rPr>
                <w:rFonts w:ascii="Calibri" w:hAnsi="Calibri" w:cs="Tahoma"/>
              </w:rPr>
            </w:pPr>
          </w:p>
        </w:tc>
        <w:tc>
          <w:tcPr>
            <w:tcW w:w="3009" w:type="dxa"/>
          </w:tcPr>
          <w:p w:rsidR="00FE1997" w:rsidRPr="00FE1997" w:rsidRDefault="00FE1997" w:rsidP="00FE1997">
            <w:pPr>
              <w:rPr>
                <w:rFonts w:ascii="Calibri" w:hAnsi="Calibri" w:cs="Tahoma"/>
              </w:rPr>
            </w:pPr>
          </w:p>
        </w:tc>
      </w:tr>
      <w:tr w:rsidR="00FE1997" w:rsidRPr="00FE1997" w:rsidTr="00FE1997">
        <w:trPr>
          <w:trHeight w:val="363"/>
        </w:trPr>
        <w:tc>
          <w:tcPr>
            <w:tcW w:w="2896" w:type="dxa"/>
          </w:tcPr>
          <w:p w:rsidR="00FE1997" w:rsidRPr="00FE1997" w:rsidRDefault="00FE1997" w:rsidP="00FE1997">
            <w:pPr>
              <w:jc w:val="both"/>
              <w:rPr>
                <w:rFonts w:ascii="Calibri" w:hAnsi="Calibri" w:cs="Tahoma"/>
                <w:sz w:val="20"/>
                <w:szCs w:val="20"/>
              </w:rPr>
            </w:pPr>
            <w:r w:rsidRPr="00FE1997">
              <w:rPr>
                <w:rFonts w:ascii="Calibri" w:hAnsi="Calibri" w:cs="Arial"/>
                <w:sz w:val="20"/>
                <w:szCs w:val="20"/>
              </w:rPr>
              <w:t>Analog visual scale (EVA)</w:t>
            </w:r>
          </w:p>
        </w:tc>
        <w:tc>
          <w:tcPr>
            <w:tcW w:w="2897" w:type="dxa"/>
          </w:tcPr>
          <w:p w:rsidR="00FE1997" w:rsidRPr="00FE1997" w:rsidRDefault="00FE1997" w:rsidP="00FE1997">
            <w:pPr>
              <w:rPr>
                <w:rFonts w:ascii="Calibri" w:hAnsi="Calibri" w:cs="Tahoma"/>
              </w:rPr>
            </w:pPr>
          </w:p>
        </w:tc>
        <w:tc>
          <w:tcPr>
            <w:tcW w:w="2897" w:type="dxa"/>
          </w:tcPr>
          <w:p w:rsidR="00FE1997" w:rsidRPr="00FE1997" w:rsidRDefault="00FE1997" w:rsidP="00FE1997">
            <w:pPr>
              <w:rPr>
                <w:rFonts w:ascii="Calibri" w:hAnsi="Calibri" w:cs="Tahoma"/>
              </w:rPr>
            </w:pPr>
          </w:p>
        </w:tc>
        <w:tc>
          <w:tcPr>
            <w:tcW w:w="2897" w:type="dxa"/>
          </w:tcPr>
          <w:p w:rsidR="00FE1997" w:rsidRPr="00FE1997" w:rsidRDefault="00FE1997" w:rsidP="00FE1997">
            <w:pPr>
              <w:rPr>
                <w:rFonts w:ascii="Calibri" w:hAnsi="Calibri" w:cs="Tahoma"/>
              </w:rPr>
            </w:pPr>
          </w:p>
        </w:tc>
        <w:tc>
          <w:tcPr>
            <w:tcW w:w="3009" w:type="dxa"/>
          </w:tcPr>
          <w:p w:rsidR="00FE1997" w:rsidRPr="00FE1997" w:rsidRDefault="00FE1997" w:rsidP="00FE1997">
            <w:pPr>
              <w:rPr>
                <w:rFonts w:ascii="Calibri" w:hAnsi="Calibri" w:cs="Tahoma"/>
              </w:rPr>
            </w:pPr>
          </w:p>
        </w:tc>
      </w:tr>
      <w:tr w:rsidR="00FE1997" w:rsidRPr="00FE1997" w:rsidTr="00FE1997">
        <w:trPr>
          <w:trHeight w:val="348"/>
        </w:trPr>
        <w:tc>
          <w:tcPr>
            <w:tcW w:w="2896" w:type="dxa"/>
          </w:tcPr>
          <w:p w:rsidR="00FE1997" w:rsidRPr="00FE1997" w:rsidRDefault="00FE1997" w:rsidP="00FE1997">
            <w:pPr>
              <w:rPr>
                <w:rFonts w:ascii="Calibri" w:hAnsi="Calibri" w:cs="Tahoma"/>
                <w:sz w:val="20"/>
                <w:szCs w:val="20"/>
              </w:rPr>
            </w:pPr>
            <w:r w:rsidRPr="00FE1997">
              <w:rPr>
                <w:rFonts w:ascii="Calibri" w:hAnsi="Calibri" w:cs="Arial"/>
                <w:sz w:val="20"/>
                <w:szCs w:val="20"/>
              </w:rPr>
              <w:t>Treatment</w:t>
            </w:r>
          </w:p>
        </w:tc>
        <w:tc>
          <w:tcPr>
            <w:tcW w:w="2897" w:type="dxa"/>
          </w:tcPr>
          <w:p w:rsidR="00FE1997" w:rsidRPr="00FE1997" w:rsidRDefault="00FE1997" w:rsidP="00FE1997">
            <w:pPr>
              <w:rPr>
                <w:rFonts w:ascii="Calibri" w:hAnsi="Calibri" w:cs="Tahoma"/>
              </w:rPr>
            </w:pPr>
          </w:p>
        </w:tc>
        <w:tc>
          <w:tcPr>
            <w:tcW w:w="2897" w:type="dxa"/>
          </w:tcPr>
          <w:p w:rsidR="00FE1997" w:rsidRPr="00FE1997" w:rsidRDefault="00FE1997" w:rsidP="00FE1997">
            <w:pPr>
              <w:rPr>
                <w:rFonts w:ascii="Calibri" w:hAnsi="Calibri" w:cs="Tahoma"/>
              </w:rPr>
            </w:pPr>
          </w:p>
        </w:tc>
        <w:tc>
          <w:tcPr>
            <w:tcW w:w="2897" w:type="dxa"/>
          </w:tcPr>
          <w:p w:rsidR="00FE1997" w:rsidRPr="00FE1997" w:rsidRDefault="00FE1997" w:rsidP="00FE1997">
            <w:pPr>
              <w:rPr>
                <w:rFonts w:ascii="Calibri" w:hAnsi="Calibri" w:cs="Tahoma"/>
              </w:rPr>
            </w:pPr>
          </w:p>
        </w:tc>
        <w:tc>
          <w:tcPr>
            <w:tcW w:w="3009" w:type="dxa"/>
          </w:tcPr>
          <w:p w:rsidR="00FE1997" w:rsidRPr="00FE1997" w:rsidRDefault="00FE1997" w:rsidP="00FE1997">
            <w:pPr>
              <w:rPr>
                <w:rFonts w:ascii="Calibri" w:hAnsi="Calibri" w:cs="Tahoma"/>
              </w:rPr>
            </w:pPr>
          </w:p>
        </w:tc>
      </w:tr>
      <w:tr w:rsidR="00FE1997" w:rsidRPr="00FE1997" w:rsidTr="00FE1997">
        <w:trPr>
          <w:trHeight w:val="452"/>
        </w:trPr>
        <w:tc>
          <w:tcPr>
            <w:tcW w:w="2896" w:type="dxa"/>
          </w:tcPr>
          <w:p w:rsidR="00FE1997" w:rsidRPr="00FE1997" w:rsidRDefault="00FE1997" w:rsidP="00FE1997">
            <w:pPr>
              <w:rPr>
                <w:rFonts w:ascii="Calibri" w:hAnsi="Calibri" w:cs="Arial"/>
                <w:sz w:val="20"/>
                <w:szCs w:val="20"/>
              </w:rPr>
            </w:pPr>
            <w:r w:rsidRPr="00FE1997">
              <w:rPr>
                <w:rFonts w:ascii="Calibri" w:hAnsi="Calibri" w:cs="Arial"/>
                <w:sz w:val="20"/>
                <w:szCs w:val="20"/>
              </w:rPr>
              <w:lastRenderedPageBreak/>
              <w:t xml:space="preserve">         Type</w:t>
            </w:r>
          </w:p>
        </w:tc>
        <w:tc>
          <w:tcPr>
            <w:tcW w:w="2897" w:type="dxa"/>
          </w:tcPr>
          <w:p w:rsidR="00FE1997" w:rsidRPr="00FE1997" w:rsidRDefault="00FE1997" w:rsidP="00FE1997">
            <w:pPr>
              <w:rPr>
                <w:rFonts w:ascii="Calibri" w:hAnsi="Calibri" w:cs="Tahoma"/>
              </w:rPr>
            </w:pPr>
          </w:p>
        </w:tc>
        <w:tc>
          <w:tcPr>
            <w:tcW w:w="2897" w:type="dxa"/>
          </w:tcPr>
          <w:p w:rsidR="00FE1997" w:rsidRPr="00FE1997" w:rsidRDefault="00FE1997" w:rsidP="00FE1997">
            <w:pPr>
              <w:rPr>
                <w:rFonts w:ascii="Calibri" w:hAnsi="Calibri" w:cs="Tahoma"/>
              </w:rPr>
            </w:pPr>
          </w:p>
        </w:tc>
        <w:tc>
          <w:tcPr>
            <w:tcW w:w="2897" w:type="dxa"/>
          </w:tcPr>
          <w:p w:rsidR="00FE1997" w:rsidRPr="00FE1997" w:rsidRDefault="00FE1997" w:rsidP="00FE1997">
            <w:pPr>
              <w:rPr>
                <w:rFonts w:ascii="Calibri" w:hAnsi="Calibri" w:cs="Tahoma"/>
              </w:rPr>
            </w:pPr>
          </w:p>
        </w:tc>
        <w:tc>
          <w:tcPr>
            <w:tcW w:w="3009" w:type="dxa"/>
          </w:tcPr>
          <w:p w:rsidR="00FE1997" w:rsidRPr="00FE1997" w:rsidRDefault="00FE1997" w:rsidP="00FE1997">
            <w:pPr>
              <w:rPr>
                <w:rFonts w:ascii="Calibri" w:hAnsi="Calibri" w:cs="Tahoma"/>
              </w:rPr>
            </w:pPr>
          </w:p>
        </w:tc>
      </w:tr>
      <w:tr w:rsidR="00FE1997" w:rsidRPr="00FE1997" w:rsidTr="00FE1997">
        <w:trPr>
          <w:trHeight w:val="417"/>
        </w:trPr>
        <w:tc>
          <w:tcPr>
            <w:tcW w:w="2896" w:type="dxa"/>
          </w:tcPr>
          <w:p w:rsidR="00FE1997" w:rsidRPr="00FE1997" w:rsidRDefault="00FE1997" w:rsidP="00FE1997">
            <w:pPr>
              <w:rPr>
                <w:rFonts w:ascii="Calibri" w:hAnsi="Calibri" w:cs="Arial"/>
                <w:sz w:val="20"/>
                <w:szCs w:val="20"/>
              </w:rPr>
            </w:pPr>
            <w:r w:rsidRPr="00FE1997">
              <w:rPr>
                <w:rFonts w:ascii="Calibri" w:hAnsi="Calibri" w:cs="Arial"/>
                <w:sz w:val="20"/>
                <w:szCs w:val="20"/>
              </w:rPr>
              <w:t xml:space="preserve">         Dose-Posología</w:t>
            </w:r>
          </w:p>
        </w:tc>
        <w:tc>
          <w:tcPr>
            <w:tcW w:w="2897" w:type="dxa"/>
          </w:tcPr>
          <w:p w:rsidR="00FE1997" w:rsidRPr="00FE1997" w:rsidRDefault="00FE1997" w:rsidP="00FE1997">
            <w:pPr>
              <w:rPr>
                <w:rFonts w:ascii="Calibri" w:hAnsi="Calibri" w:cs="Tahoma"/>
              </w:rPr>
            </w:pPr>
          </w:p>
        </w:tc>
        <w:tc>
          <w:tcPr>
            <w:tcW w:w="2897" w:type="dxa"/>
          </w:tcPr>
          <w:p w:rsidR="00FE1997" w:rsidRPr="00FE1997" w:rsidRDefault="00FE1997" w:rsidP="00FE1997">
            <w:pPr>
              <w:rPr>
                <w:rFonts w:ascii="Calibri" w:hAnsi="Calibri" w:cs="Tahoma"/>
              </w:rPr>
            </w:pPr>
          </w:p>
        </w:tc>
        <w:tc>
          <w:tcPr>
            <w:tcW w:w="2897" w:type="dxa"/>
          </w:tcPr>
          <w:p w:rsidR="00FE1997" w:rsidRPr="00FE1997" w:rsidRDefault="00FE1997" w:rsidP="00FE1997">
            <w:pPr>
              <w:rPr>
                <w:rFonts w:ascii="Calibri" w:hAnsi="Calibri" w:cs="Tahoma"/>
              </w:rPr>
            </w:pPr>
          </w:p>
        </w:tc>
        <w:tc>
          <w:tcPr>
            <w:tcW w:w="3009" w:type="dxa"/>
          </w:tcPr>
          <w:p w:rsidR="00FE1997" w:rsidRPr="00FE1997" w:rsidRDefault="00FE1997" w:rsidP="00FE1997">
            <w:pPr>
              <w:rPr>
                <w:rFonts w:ascii="Calibri" w:hAnsi="Calibri" w:cs="Tahoma"/>
              </w:rPr>
            </w:pPr>
          </w:p>
        </w:tc>
      </w:tr>
      <w:tr w:rsidR="00FE1997" w:rsidRPr="00FE1997" w:rsidTr="00FE1997">
        <w:trPr>
          <w:trHeight w:val="470"/>
        </w:trPr>
        <w:tc>
          <w:tcPr>
            <w:tcW w:w="2896" w:type="dxa"/>
          </w:tcPr>
          <w:p w:rsidR="00FE1997" w:rsidRPr="00FE1997" w:rsidRDefault="00FE1997" w:rsidP="00FE1997">
            <w:pPr>
              <w:rPr>
                <w:rFonts w:ascii="Calibri" w:hAnsi="Calibri" w:cs="Arial"/>
                <w:sz w:val="20"/>
                <w:szCs w:val="20"/>
              </w:rPr>
            </w:pPr>
            <w:r w:rsidRPr="00FE1997">
              <w:rPr>
                <w:rFonts w:ascii="Calibri" w:hAnsi="Calibri" w:cs="Arial"/>
                <w:sz w:val="20"/>
                <w:szCs w:val="20"/>
              </w:rPr>
              <w:t xml:space="preserve">         Rescue (Dose-Posología)</w:t>
            </w:r>
          </w:p>
        </w:tc>
        <w:tc>
          <w:tcPr>
            <w:tcW w:w="2897" w:type="dxa"/>
          </w:tcPr>
          <w:p w:rsidR="00FE1997" w:rsidRPr="00FE1997" w:rsidRDefault="00FE1997" w:rsidP="00FE1997">
            <w:pPr>
              <w:rPr>
                <w:rFonts w:ascii="Calibri" w:hAnsi="Calibri" w:cs="Tahoma"/>
              </w:rPr>
            </w:pPr>
          </w:p>
        </w:tc>
        <w:tc>
          <w:tcPr>
            <w:tcW w:w="2897" w:type="dxa"/>
          </w:tcPr>
          <w:p w:rsidR="00FE1997" w:rsidRPr="00FE1997" w:rsidRDefault="00FE1997" w:rsidP="00FE1997">
            <w:pPr>
              <w:rPr>
                <w:rFonts w:ascii="Calibri" w:hAnsi="Calibri" w:cs="Tahoma"/>
              </w:rPr>
            </w:pPr>
          </w:p>
        </w:tc>
        <w:tc>
          <w:tcPr>
            <w:tcW w:w="2897" w:type="dxa"/>
          </w:tcPr>
          <w:p w:rsidR="00FE1997" w:rsidRPr="00FE1997" w:rsidRDefault="00FE1997" w:rsidP="00FE1997">
            <w:pPr>
              <w:rPr>
                <w:rFonts w:ascii="Calibri" w:hAnsi="Calibri" w:cs="Tahoma"/>
              </w:rPr>
            </w:pPr>
          </w:p>
        </w:tc>
        <w:tc>
          <w:tcPr>
            <w:tcW w:w="3009" w:type="dxa"/>
          </w:tcPr>
          <w:p w:rsidR="00FE1997" w:rsidRPr="00FE1997" w:rsidRDefault="00FE1997" w:rsidP="00FE1997">
            <w:pPr>
              <w:rPr>
                <w:rFonts w:ascii="Calibri" w:hAnsi="Calibri" w:cs="Tahoma"/>
              </w:rPr>
            </w:pPr>
          </w:p>
        </w:tc>
      </w:tr>
      <w:tr w:rsidR="00FE1997" w:rsidRPr="00FE1997" w:rsidTr="00FE1997">
        <w:trPr>
          <w:trHeight w:val="645"/>
        </w:trPr>
        <w:tc>
          <w:tcPr>
            <w:tcW w:w="2896" w:type="dxa"/>
          </w:tcPr>
          <w:p w:rsidR="00FE1997" w:rsidRPr="00FE1997" w:rsidRDefault="00FE1997" w:rsidP="00FE1997">
            <w:pPr>
              <w:rPr>
                <w:rFonts w:ascii="Calibri" w:hAnsi="Calibri" w:cs="Arial"/>
                <w:sz w:val="20"/>
                <w:szCs w:val="20"/>
                <w:vertAlign w:val="superscript"/>
                <w:lang w:val="es-ES"/>
              </w:rPr>
            </w:pPr>
            <w:r w:rsidRPr="00FE1997">
              <w:rPr>
                <w:rFonts w:ascii="Calibri" w:hAnsi="Calibri" w:cs="Arial"/>
                <w:sz w:val="20"/>
                <w:szCs w:val="20"/>
                <w:lang w:val="es-ES"/>
              </w:rPr>
              <w:t xml:space="preserve">          Subjective effectiveness perceived by the patient</w:t>
            </w:r>
            <w:r w:rsidRPr="00FE1997">
              <w:rPr>
                <w:rFonts w:ascii="Calibri" w:hAnsi="Calibri" w:cs="Arial"/>
                <w:sz w:val="20"/>
                <w:szCs w:val="20"/>
                <w:vertAlign w:val="superscript"/>
                <w:lang w:val="es-ES"/>
              </w:rPr>
              <w:t>1</w:t>
            </w:r>
          </w:p>
        </w:tc>
        <w:tc>
          <w:tcPr>
            <w:tcW w:w="2897" w:type="dxa"/>
          </w:tcPr>
          <w:p w:rsidR="00FE1997" w:rsidRPr="00FE1997" w:rsidRDefault="00FE1997" w:rsidP="00FE1997">
            <w:pPr>
              <w:rPr>
                <w:rFonts w:ascii="Calibri" w:hAnsi="Calibri" w:cs="Tahoma"/>
                <w:lang w:val="es-ES"/>
              </w:rPr>
            </w:pPr>
          </w:p>
        </w:tc>
        <w:tc>
          <w:tcPr>
            <w:tcW w:w="2897" w:type="dxa"/>
          </w:tcPr>
          <w:p w:rsidR="00FE1997" w:rsidRPr="00FE1997" w:rsidRDefault="00FE1997" w:rsidP="00FE1997">
            <w:pPr>
              <w:rPr>
                <w:rFonts w:ascii="Calibri" w:hAnsi="Calibri" w:cs="Tahoma"/>
                <w:lang w:val="es-ES"/>
              </w:rPr>
            </w:pPr>
          </w:p>
        </w:tc>
        <w:tc>
          <w:tcPr>
            <w:tcW w:w="2897" w:type="dxa"/>
          </w:tcPr>
          <w:p w:rsidR="00FE1997" w:rsidRPr="00FE1997" w:rsidRDefault="00FE1997" w:rsidP="00FE1997">
            <w:pPr>
              <w:rPr>
                <w:rFonts w:ascii="Calibri" w:hAnsi="Calibri" w:cs="Tahoma"/>
                <w:lang w:val="es-ES"/>
              </w:rPr>
            </w:pPr>
          </w:p>
        </w:tc>
        <w:tc>
          <w:tcPr>
            <w:tcW w:w="3009" w:type="dxa"/>
          </w:tcPr>
          <w:p w:rsidR="00FE1997" w:rsidRPr="00FE1997" w:rsidRDefault="00FE1997" w:rsidP="00FE1997">
            <w:pPr>
              <w:rPr>
                <w:rFonts w:ascii="Calibri" w:hAnsi="Calibri" w:cs="Tahoma"/>
                <w:lang w:val="es-ES"/>
              </w:rPr>
            </w:pPr>
          </w:p>
        </w:tc>
      </w:tr>
    </w:tbl>
    <w:p w:rsidR="00FE1997" w:rsidRPr="00FE1997" w:rsidRDefault="00FE1997" w:rsidP="00FE1997">
      <w:pPr>
        <w:spacing w:before="120" w:after="200" w:line="264" w:lineRule="auto"/>
        <w:rPr>
          <w:rFonts w:ascii="Calibri" w:eastAsia="SimSun" w:hAnsi="Calibri" w:cs="Tahoma"/>
          <w:sz w:val="18"/>
          <w:lang w:eastAsia="ja-JP"/>
        </w:rPr>
      </w:pPr>
      <w:r w:rsidRPr="00FE1997">
        <w:rPr>
          <w:rFonts w:ascii="Calibri" w:eastAsia="SimSun" w:hAnsi="Calibri" w:cs="Tahoma"/>
          <w:vertAlign w:val="superscript"/>
          <w:lang w:eastAsia="ja-JP"/>
        </w:rPr>
        <w:t>1</w:t>
      </w:r>
      <w:r w:rsidRPr="00FE1997">
        <w:rPr>
          <w:rFonts w:ascii="Calibri" w:eastAsia="SimSun" w:hAnsi="Calibri" w:cs="Tahoma"/>
          <w:lang w:eastAsia="ja-JP"/>
        </w:rPr>
        <w:t>.</w:t>
      </w:r>
      <w:r w:rsidRPr="00FE1997">
        <w:rPr>
          <w:rFonts w:ascii="Calibri" w:eastAsia="SimSun" w:hAnsi="Calibri" w:cs="Tahoma"/>
          <w:sz w:val="18"/>
          <w:lang w:eastAsia="ja-JP"/>
        </w:rPr>
        <w:t>The patient refers control of the pain/pain no controlled/pain partially controlled/does not collect .</w:t>
      </w:r>
    </w:p>
    <w:p w:rsidR="00FE1997" w:rsidRPr="00FE1997" w:rsidRDefault="00FE1997" w:rsidP="00FE1997">
      <w:pPr>
        <w:spacing w:before="120" w:after="200" w:line="264" w:lineRule="auto"/>
        <w:rPr>
          <w:rFonts w:ascii="Calibri" w:eastAsia="SimSun" w:hAnsi="Calibri" w:cs="Tahoma"/>
          <w:sz w:val="18"/>
          <w:lang w:eastAsia="ja-JP"/>
        </w:rPr>
      </w:pPr>
      <w:r w:rsidRPr="00FE1997">
        <w:rPr>
          <w:rFonts w:ascii="Calibri" w:eastAsia="SimSun" w:hAnsi="Calibri" w:cs="Tahoma"/>
          <w:lang w:eastAsia="ja-JP"/>
        </w:rPr>
        <w:t>Other no farmacological treatments: (it dates start-type-frequency</w:t>
      </w:r>
      <w:r w:rsidRPr="00FE1997">
        <w:rPr>
          <w:rFonts w:ascii="Corbel" w:eastAsia="SimSun" w:hAnsi="Corbel" w:cs="Tahoma"/>
          <w:lang w:eastAsia="ja-JP"/>
        </w:rPr>
        <w:t>-</w:t>
      </w:r>
      <w:r w:rsidRPr="00FE1997">
        <w:rPr>
          <w:rFonts w:ascii="Calibri" w:eastAsia="SimSun" w:hAnsi="Calibri" w:cs="Tahoma"/>
          <w:lang w:eastAsia="ja-JP"/>
        </w:rPr>
        <w:t>subjective effectiveness perceive by the patient):</w:t>
      </w:r>
    </w:p>
    <w:p w:rsidR="00FE1997" w:rsidRPr="00FE1997" w:rsidRDefault="00FE1997" w:rsidP="00FE1997">
      <w:pPr>
        <w:spacing w:before="120" w:after="200" w:line="264" w:lineRule="auto"/>
        <w:rPr>
          <w:rFonts w:ascii="Calibri" w:eastAsia="SimSun" w:hAnsi="Calibri" w:cs="Tahoma"/>
          <w:sz w:val="18"/>
          <w:lang w:eastAsia="ja-JP"/>
        </w:rPr>
      </w:pPr>
    </w:p>
    <w:p w:rsidR="00FE1997" w:rsidRPr="00FE1997" w:rsidRDefault="00FE1997" w:rsidP="00FE1997">
      <w:pPr>
        <w:pBdr>
          <w:top w:val="single" w:sz="24" w:space="0" w:color="099BDD"/>
          <w:left w:val="single" w:sz="24" w:space="0" w:color="099BDD"/>
          <w:bottom w:val="single" w:sz="24" w:space="0" w:color="099BDD"/>
          <w:right w:val="single" w:sz="24" w:space="0" w:color="099BDD"/>
        </w:pBdr>
        <w:shd w:val="clear" w:color="auto" w:fill="099BDD"/>
        <w:spacing w:before="120" w:after="0" w:line="264" w:lineRule="auto"/>
        <w:outlineLvl w:val="0"/>
        <w:rPr>
          <w:rFonts w:ascii="Calibri" w:eastAsia="SimSun" w:hAnsi="Calibri" w:cs="Tahoma"/>
          <w:caps/>
          <w:color w:val="FFFFFF"/>
          <w:spacing w:val="15"/>
          <w:lang w:eastAsia="ja-JP"/>
        </w:rPr>
      </w:pPr>
      <w:r w:rsidRPr="00FE1997">
        <w:rPr>
          <w:rFonts w:ascii="Calibri" w:eastAsia="SimSun" w:hAnsi="Calibri" w:cs="Tahoma"/>
          <w:caps/>
          <w:color w:val="FFFFFF"/>
          <w:spacing w:val="15"/>
          <w:lang w:eastAsia="ja-JP"/>
        </w:rPr>
        <w:t>PSYCHIATRIC DATA</w:t>
      </w:r>
    </w:p>
    <w:p w:rsidR="00FE1997" w:rsidRPr="00FE1997" w:rsidRDefault="00FE1997" w:rsidP="00FE1997">
      <w:pPr>
        <w:spacing w:before="120" w:after="200" w:line="240" w:lineRule="auto"/>
        <w:jc w:val="both"/>
        <w:rPr>
          <w:rFonts w:ascii="Calibri" w:eastAsia="SimSun" w:hAnsi="Calibri" w:cs="Arial"/>
          <w:lang w:eastAsia="ja-JP"/>
        </w:rPr>
      </w:pPr>
      <w:r w:rsidRPr="00FE1997">
        <w:rPr>
          <w:rFonts w:ascii="Calibri" w:eastAsia="SimSun" w:hAnsi="Calibri" w:cs="Tahoma"/>
          <w:caps/>
          <w:spacing w:val="15"/>
          <w:shd w:val="clear" w:color="auto" w:fill="C9ECFC"/>
          <w:lang w:eastAsia="ja-JP"/>
        </w:rPr>
        <w:t>Psychiatric PERSONAL ANTECEDENTS: IF</w:t>
      </w:r>
      <w:r w:rsidRPr="00FE1997">
        <w:rPr>
          <w:rFonts w:ascii="Calibri" w:eastAsia="SimSun" w:hAnsi="Calibri" w:cs="Arial"/>
          <w:lang w:eastAsia="ja-JP"/>
        </w:rPr>
        <w:t xml:space="preserve"> </w:t>
      </w:r>
      <w:r w:rsidRPr="00FE1997">
        <w:rPr>
          <w:rFonts w:ascii="Calibri" w:eastAsia="SimSun" w:hAnsi="Calibri" w:cs="Arial"/>
          <w:lang w:eastAsia="ja-JP"/>
        </w:rPr>
        <w:tab/>
        <w:t>it Does not date start:</w:t>
      </w:r>
      <w:r w:rsidRPr="00FE1997">
        <w:rPr>
          <w:rFonts w:ascii="Calibri" w:eastAsia="SimSun" w:hAnsi="Calibri" w:cs="Arial"/>
          <w:lang w:eastAsia="ja-JP"/>
        </w:rPr>
        <w:tab/>
      </w:r>
      <w:r w:rsidRPr="00FE1997">
        <w:rPr>
          <w:rFonts w:ascii="Calibri" w:eastAsia="SimSun" w:hAnsi="Calibri" w:cs="Arial"/>
          <w:lang w:eastAsia="ja-JP"/>
        </w:rPr>
        <w:tab/>
      </w:r>
      <w:r w:rsidRPr="00FE1997">
        <w:rPr>
          <w:rFonts w:ascii="Calibri" w:eastAsia="SimSun" w:hAnsi="Calibri" w:cs="Arial"/>
          <w:lang w:eastAsia="ja-JP"/>
        </w:rPr>
        <w:tab/>
      </w:r>
      <w:r w:rsidRPr="00FE1997">
        <w:rPr>
          <w:rFonts w:ascii="Calibri" w:eastAsia="SimSun" w:hAnsi="Calibri" w:cs="Arial"/>
          <w:lang w:eastAsia="ja-JP"/>
        </w:rPr>
        <w:tab/>
        <w:t>Diagnostic:</w:t>
      </w:r>
      <w:r w:rsidRPr="00FE1997">
        <w:rPr>
          <w:rFonts w:ascii="Calibri" w:eastAsia="SimSun" w:hAnsi="Calibri" w:cs="Arial"/>
          <w:lang w:eastAsia="ja-JP"/>
        </w:rPr>
        <w:tab/>
      </w:r>
      <w:r w:rsidRPr="00FE1997">
        <w:rPr>
          <w:rFonts w:ascii="Calibri" w:eastAsia="SimSun" w:hAnsi="Calibri" w:cs="Arial"/>
          <w:lang w:eastAsia="ja-JP"/>
        </w:rPr>
        <w:tab/>
      </w:r>
      <w:r w:rsidRPr="00FE1997">
        <w:rPr>
          <w:rFonts w:ascii="Calibri" w:eastAsia="SimSun" w:hAnsi="Calibri" w:cs="Arial"/>
          <w:lang w:eastAsia="ja-JP"/>
        </w:rPr>
        <w:tab/>
      </w:r>
      <w:r w:rsidRPr="00FE1997">
        <w:rPr>
          <w:rFonts w:ascii="Calibri" w:eastAsia="SimSun" w:hAnsi="Calibri" w:cs="Arial"/>
          <w:lang w:eastAsia="ja-JP"/>
        </w:rPr>
        <w:tab/>
        <w:t xml:space="preserve">               </w:t>
      </w:r>
    </w:p>
    <w:p w:rsidR="00FE1997" w:rsidRPr="00FE1997" w:rsidRDefault="00FE1997" w:rsidP="00FE1997">
      <w:pPr>
        <w:spacing w:before="120" w:after="200" w:line="240" w:lineRule="auto"/>
        <w:jc w:val="both"/>
        <w:rPr>
          <w:rFonts w:ascii="Calibri" w:eastAsia="SimSun" w:hAnsi="Calibri" w:cs="Arial"/>
          <w:lang w:eastAsia="ja-JP"/>
        </w:rPr>
      </w:pPr>
      <w:r w:rsidRPr="00FE1997">
        <w:rPr>
          <w:rFonts w:ascii="Calibri" w:eastAsia="SimSun" w:hAnsi="Calibri" w:cs="Arial"/>
          <w:lang w:eastAsia="ja-JP"/>
        </w:rPr>
        <w:t>Treatment: Type-dose-posología:</w:t>
      </w:r>
    </w:p>
    <w:p w:rsidR="00FE1997" w:rsidRPr="00FE1997" w:rsidRDefault="00FE1997" w:rsidP="00FE1997">
      <w:pPr>
        <w:pBdr>
          <w:top w:val="single" w:sz="24" w:space="0" w:color="C9ECFC"/>
          <w:left w:val="single" w:sz="24" w:space="0" w:color="C9ECFC"/>
          <w:bottom w:val="single" w:sz="24" w:space="0" w:color="C9ECFC"/>
          <w:right w:val="single" w:sz="24" w:space="0" w:color="C9ECFC"/>
        </w:pBdr>
        <w:shd w:val="clear" w:color="auto" w:fill="C9ECFC"/>
        <w:spacing w:before="120" w:after="0" w:line="264" w:lineRule="auto"/>
        <w:outlineLvl w:val="1"/>
        <w:rPr>
          <w:rFonts w:ascii="Calibri" w:eastAsia="SimSun" w:hAnsi="Calibri" w:cs="Tahoma"/>
          <w:caps/>
          <w:spacing w:val="15"/>
          <w:lang w:eastAsia="ja-JP"/>
        </w:rPr>
      </w:pPr>
      <w:r w:rsidRPr="00FE1997">
        <w:rPr>
          <w:rFonts w:ascii="Calibri" w:eastAsia="SimSun" w:hAnsi="Calibri" w:cs="Tahoma"/>
          <w:caps/>
          <w:spacing w:val="15"/>
          <w:lang w:eastAsia="ja-JP"/>
        </w:rPr>
        <w:t xml:space="preserve">After the diagnostic </w:t>
      </w:r>
      <w:r w:rsidR="004D192C">
        <w:rPr>
          <w:rFonts w:ascii="Calibri" w:eastAsia="SimSun" w:hAnsi="Calibri" w:cs="Tahoma"/>
          <w:caps/>
          <w:spacing w:val="15"/>
          <w:lang w:eastAsia="ja-JP"/>
        </w:rPr>
        <w:t>oncologic</w:t>
      </w:r>
    </w:p>
    <w:p w:rsidR="00FE1997" w:rsidRPr="00FE1997" w:rsidRDefault="00FE1997" w:rsidP="00FE1997">
      <w:pPr>
        <w:spacing w:before="120" w:after="200" w:line="240" w:lineRule="auto"/>
        <w:jc w:val="both"/>
        <w:rPr>
          <w:rFonts w:ascii="Calibri" w:eastAsia="SimSun" w:hAnsi="Calibri" w:cs="Arial"/>
          <w:lang w:eastAsia="ja-JP"/>
        </w:rPr>
      </w:pPr>
      <w:r w:rsidRPr="00FE1997">
        <w:rPr>
          <w:rFonts w:ascii="Calibri" w:eastAsia="SimSun" w:hAnsi="Calibri" w:cs="Arial"/>
          <w:lang w:eastAsia="ja-JP"/>
        </w:rPr>
        <w:t>Interconsulta To psiquiatría IF NO</w:t>
      </w:r>
    </w:p>
    <w:p w:rsidR="00FE1997" w:rsidRPr="00FE1997" w:rsidRDefault="00FE1997" w:rsidP="00FE1997">
      <w:pPr>
        <w:spacing w:before="120" w:after="200" w:line="240" w:lineRule="auto"/>
        <w:jc w:val="both"/>
        <w:rPr>
          <w:rFonts w:ascii="Calibri" w:eastAsia="SimSun" w:hAnsi="Calibri" w:cs="Arial"/>
          <w:lang w:eastAsia="ja-JP"/>
        </w:rPr>
      </w:pPr>
      <w:r w:rsidRPr="00FE1997">
        <w:rPr>
          <w:rFonts w:ascii="Calibri" w:eastAsia="SimSun" w:hAnsi="Calibri" w:cs="Arial"/>
          <w:lang w:eastAsia="ja-JP"/>
        </w:rPr>
        <w:t xml:space="preserve">Crisis of anxiety: income to skilled urgencies or primary attention: IF NO </w:t>
      </w:r>
      <w:r w:rsidRPr="00FE1997">
        <w:rPr>
          <w:rFonts w:ascii="Calibri" w:eastAsia="SimSun" w:hAnsi="Calibri" w:cs="Arial"/>
          <w:lang w:eastAsia="ja-JP"/>
        </w:rPr>
        <w:tab/>
        <w:t>Those that:</w:t>
      </w:r>
    </w:p>
    <w:p w:rsidR="00FE1997" w:rsidRPr="00FE1997" w:rsidRDefault="00FE1997" w:rsidP="00FE1997">
      <w:pPr>
        <w:spacing w:before="120" w:after="200" w:line="240" w:lineRule="auto"/>
        <w:jc w:val="both"/>
        <w:rPr>
          <w:rFonts w:ascii="Calibri" w:eastAsia="SimSun" w:hAnsi="Calibri" w:cs="Arial"/>
          <w:lang w:eastAsia="ja-JP"/>
        </w:rPr>
      </w:pPr>
      <w:r w:rsidRPr="00FE1997">
        <w:rPr>
          <w:rFonts w:ascii="Calibri" w:eastAsia="SimSun" w:hAnsi="Calibri" w:cs="Arial"/>
          <w:lang w:eastAsia="ja-JP"/>
        </w:rPr>
        <w:t>Treatment psychologists, external psychiatrists, etc:  IF  NO      Cual:</w:t>
      </w:r>
      <w:r w:rsidRPr="00FE1997">
        <w:rPr>
          <w:rFonts w:ascii="Calibri" w:eastAsia="SimSun" w:hAnsi="Calibri" w:cs="Arial"/>
          <w:lang w:eastAsia="ja-JP"/>
        </w:rPr>
        <w:tab/>
      </w:r>
      <w:r w:rsidRPr="00FE1997">
        <w:rPr>
          <w:rFonts w:ascii="Calibri" w:eastAsia="SimSun" w:hAnsi="Calibri" w:cs="Arial"/>
          <w:lang w:eastAsia="ja-JP"/>
        </w:rPr>
        <w:tab/>
      </w:r>
      <w:r w:rsidRPr="00FE1997">
        <w:rPr>
          <w:rFonts w:ascii="Calibri" w:eastAsia="SimSun" w:hAnsi="Calibri" w:cs="Arial"/>
          <w:lang w:eastAsia="ja-JP"/>
        </w:rPr>
        <w:tab/>
        <w:t>Frequency:</w:t>
      </w:r>
    </w:p>
    <w:p w:rsidR="00FE1997" w:rsidRPr="00FE1997" w:rsidRDefault="00FE1997" w:rsidP="00FE1997">
      <w:pPr>
        <w:spacing w:before="120" w:after="200" w:line="240" w:lineRule="auto"/>
        <w:jc w:val="both"/>
        <w:rPr>
          <w:rFonts w:ascii="Calibri" w:eastAsia="SimSun" w:hAnsi="Calibri" w:cs="Arial"/>
          <w:lang w:eastAsia="ja-JP"/>
        </w:rPr>
      </w:pPr>
      <w:r w:rsidRPr="00FE1997">
        <w:rPr>
          <w:rFonts w:ascii="Calibri" w:eastAsia="SimSun" w:hAnsi="Calibri" w:cs="Arial"/>
          <w:lang w:eastAsia="ja-JP"/>
        </w:rPr>
        <w:t xml:space="preserve">Technicians of relaxation IF  NO      Cual:                     </w:t>
      </w:r>
      <w:r w:rsidRPr="00FE1997">
        <w:rPr>
          <w:rFonts w:ascii="Calibri" w:eastAsia="SimSun" w:hAnsi="Calibri" w:cs="Arial"/>
          <w:lang w:eastAsia="ja-JP"/>
        </w:rPr>
        <w:tab/>
      </w:r>
      <w:r w:rsidRPr="00FE1997">
        <w:rPr>
          <w:rFonts w:ascii="Calibri" w:eastAsia="SimSun" w:hAnsi="Calibri" w:cs="Arial"/>
          <w:lang w:eastAsia="ja-JP"/>
        </w:rPr>
        <w:tab/>
      </w:r>
      <w:r w:rsidRPr="00FE1997">
        <w:rPr>
          <w:rFonts w:ascii="Calibri" w:eastAsia="SimSun" w:hAnsi="Calibri" w:cs="Arial"/>
          <w:lang w:eastAsia="ja-JP"/>
        </w:rPr>
        <w:tab/>
        <w:t>Frequency:</w:t>
      </w:r>
    </w:p>
    <w:p w:rsidR="00FE1997" w:rsidRPr="00FE1997" w:rsidRDefault="00FE1997" w:rsidP="00FE1997">
      <w:pPr>
        <w:spacing w:before="120" w:after="200" w:line="264" w:lineRule="auto"/>
        <w:rPr>
          <w:rFonts w:ascii="Calibri" w:eastAsia="SimSun" w:hAnsi="Calibri" w:cs="Tahoma"/>
          <w:lang w:eastAsia="ja-JP"/>
        </w:rPr>
      </w:pPr>
      <w:r w:rsidRPr="00FE1997">
        <w:rPr>
          <w:rFonts w:ascii="Calibri" w:eastAsia="SimSun" w:hAnsi="Calibri" w:cs="Tahoma"/>
          <w:lang w:eastAsia="ja-JP"/>
        </w:rPr>
        <w:t>Complementary therapies IF  NO      Cual:</w:t>
      </w:r>
      <w:r w:rsidRPr="00FE1997">
        <w:rPr>
          <w:rFonts w:ascii="Calibri" w:eastAsia="SimSun" w:hAnsi="Calibri" w:cs="Tahoma"/>
          <w:lang w:eastAsia="ja-JP"/>
        </w:rPr>
        <w:tab/>
      </w:r>
      <w:r w:rsidRPr="00FE1997">
        <w:rPr>
          <w:rFonts w:ascii="Calibri" w:eastAsia="SimSun" w:hAnsi="Calibri" w:cs="Tahoma"/>
          <w:lang w:eastAsia="ja-JP"/>
        </w:rPr>
        <w:tab/>
      </w:r>
      <w:r w:rsidRPr="00FE1997">
        <w:rPr>
          <w:rFonts w:ascii="Calibri" w:eastAsia="SimSun" w:hAnsi="Calibri" w:cs="Tahoma"/>
          <w:lang w:eastAsia="ja-JP"/>
        </w:rPr>
        <w:tab/>
      </w:r>
      <w:r w:rsidRPr="00FE1997">
        <w:rPr>
          <w:rFonts w:ascii="Calibri" w:eastAsia="SimSun" w:hAnsi="Calibri" w:cs="Tahoma"/>
          <w:lang w:eastAsia="ja-JP"/>
        </w:rPr>
        <w:tab/>
        <w:t xml:space="preserve">Frequency: </w:t>
      </w:r>
    </w:p>
    <w:p w:rsidR="00FE1997" w:rsidRPr="00FE1997" w:rsidRDefault="00FE1997" w:rsidP="00FE1997">
      <w:pPr>
        <w:spacing w:before="120" w:after="200" w:line="264" w:lineRule="auto"/>
        <w:rPr>
          <w:rFonts w:ascii="Calibri" w:eastAsia="SimSun" w:hAnsi="Calibri" w:cs="Tahoma"/>
          <w:lang w:eastAsia="ja-JP"/>
        </w:rPr>
      </w:pPr>
    </w:p>
    <w:p w:rsidR="00FE1997" w:rsidRPr="00FE1997" w:rsidRDefault="00FE1997" w:rsidP="00FE1997">
      <w:pPr>
        <w:spacing w:before="120" w:after="200" w:line="264" w:lineRule="auto"/>
        <w:rPr>
          <w:rFonts w:ascii="Calibri" w:eastAsia="SimSun" w:hAnsi="Calibri" w:cs="Tahoma"/>
          <w:lang w:eastAsia="ja-JP"/>
        </w:rPr>
      </w:pPr>
    </w:p>
    <w:p w:rsidR="00FE1997" w:rsidRPr="00FE1997" w:rsidRDefault="00FE1997" w:rsidP="00FE1997">
      <w:pPr>
        <w:spacing w:before="120" w:after="200" w:line="264" w:lineRule="auto"/>
        <w:rPr>
          <w:rFonts w:ascii="Calibri" w:eastAsia="SimSun" w:hAnsi="Calibri" w:cs="Tahoma"/>
          <w:lang w:eastAsia="ja-JP"/>
        </w:rPr>
      </w:pPr>
      <w:r w:rsidRPr="00FE1997">
        <w:rPr>
          <w:rFonts w:ascii="Calibri" w:eastAsia="SimSun" w:hAnsi="Calibri" w:cs="Tahoma"/>
          <w:lang w:eastAsia="ja-JP"/>
        </w:rPr>
        <w:t>Observations that the researcher consider notable:</w:t>
      </w:r>
    </w:p>
    <w:p w:rsidR="00FE1997" w:rsidRPr="00FE1997" w:rsidRDefault="00FE1997" w:rsidP="00FE1997">
      <w:pPr>
        <w:spacing w:before="120" w:after="200" w:line="264" w:lineRule="auto"/>
        <w:rPr>
          <w:rFonts w:ascii="Calibri" w:eastAsia="SimSun" w:hAnsi="Calibri" w:cs="Tahoma"/>
          <w:lang w:eastAsia="ja-JP"/>
        </w:rPr>
      </w:pPr>
    </w:p>
    <w:p w:rsidR="00FE1997" w:rsidRPr="00FE1997" w:rsidRDefault="00FE1997" w:rsidP="00FE1997">
      <w:pPr>
        <w:spacing w:before="120" w:after="200" w:line="264" w:lineRule="auto"/>
        <w:rPr>
          <w:rFonts w:ascii="Calibri" w:eastAsia="SimSun" w:hAnsi="Calibri" w:cs="Tahoma"/>
          <w:lang w:eastAsia="ja-JP"/>
        </w:rPr>
      </w:pPr>
    </w:p>
    <w:p w:rsidR="00FE1997" w:rsidRPr="00FE1997" w:rsidRDefault="00FE1997" w:rsidP="00FE1997">
      <w:pPr>
        <w:spacing w:before="120" w:after="200" w:line="264" w:lineRule="auto"/>
        <w:rPr>
          <w:rFonts w:ascii="Calibri" w:eastAsia="SimSun" w:hAnsi="Calibri" w:cs="Tahoma"/>
          <w:lang w:eastAsia="ja-JP"/>
        </w:rPr>
      </w:pPr>
    </w:p>
    <w:p w:rsidR="00FE1997" w:rsidRPr="00FE1997" w:rsidRDefault="00FE1997" w:rsidP="00FE1997">
      <w:pPr>
        <w:spacing w:before="120" w:after="200" w:line="264" w:lineRule="auto"/>
        <w:rPr>
          <w:rFonts w:ascii="Calibri" w:eastAsia="SimSun" w:hAnsi="Calibri" w:cs="Tahoma"/>
          <w:lang w:eastAsia="ja-JP"/>
        </w:rPr>
      </w:pPr>
    </w:p>
    <w:p w:rsidR="00FE1997" w:rsidRPr="00FE1997" w:rsidRDefault="00FE1997" w:rsidP="00FE1997">
      <w:pPr>
        <w:spacing w:before="120" w:after="200" w:line="240" w:lineRule="auto"/>
        <w:jc w:val="both"/>
        <w:rPr>
          <w:rFonts w:ascii="Arial" w:eastAsia="SimSun" w:hAnsi="Arial" w:cs="Arial"/>
          <w:lang w:eastAsia="ja-JP"/>
        </w:rPr>
      </w:pPr>
      <w:r w:rsidRPr="00FE1997">
        <w:rPr>
          <w:rFonts w:ascii="Arial" w:eastAsia="SimSun" w:hAnsi="Arial" w:cs="Arial"/>
          <w:lang w:eastAsia="ja-JP"/>
        </w:rPr>
        <w:tab/>
      </w:r>
      <w:r w:rsidRPr="00FE1997">
        <w:rPr>
          <w:rFonts w:ascii="Arial" w:eastAsia="SimSun" w:hAnsi="Arial" w:cs="Arial"/>
          <w:lang w:eastAsia="ja-JP"/>
        </w:rPr>
        <w:tab/>
      </w:r>
      <w:r w:rsidRPr="00FE1997">
        <w:rPr>
          <w:rFonts w:ascii="Arial" w:eastAsia="SimSun" w:hAnsi="Arial" w:cs="Arial"/>
          <w:lang w:eastAsia="ja-JP"/>
        </w:rPr>
        <w:tab/>
      </w:r>
    </w:p>
    <w:p w:rsidR="00FE1997" w:rsidRPr="00FE1997" w:rsidRDefault="00FE1997" w:rsidP="00FE1997">
      <w:pPr>
        <w:pBdr>
          <w:top w:val="single" w:sz="24" w:space="0" w:color="099BDD"/>
          <w:left w:val="single" w:sz="24" w:space="0" w:color="099BDD"/>
          <w:bottom w:val="single" w:sz="24" w:space="0" w:color="099BDD"/>
          <w:right w:val="single" w:sz="24" w:space="0" w:color="099BDD"/>
        </w:pBdr>
        <w:shd w:val="clear" w:color="auto" w:fill="099BDD"/>
        <w:spacing w:before="120" w:after="0" w:line="264" w:lineRule="auto"/>
        <w:outlineLvl w:val="0"/>
        <w:rPr>
          <w:rFonts w:ascii="Corbel" w:eastAsia="SimSun" w:hAnsi="Corbel" w:cs="Tahoma"/>
          <w:caps/>
          <w:color w:val="FFFFFF"/>
          <w:spacing w:val="15"/>
          <w:lang w:eastAsia="ja-JP"/>
        </w:rPr>
      </w:pPr>
      <w:r w:rsidRPr="00FE1997">
        <w:rPr>
          <w:rFonts w:ascii="Arial" w:eastAsia="SimSun" w:hAnsi="Arial" w:cs="Arial"/>
          <w:caps/>
          <w:color w:val="FFFFFF"/>
          <w:spacing w:val="15"/>
          <w:lang w:eastAsia="ja-JP"/>
        </w:rPr>
        <w:t>Relative data to the intervention</w:t>
      </w:r>
    </w:p>
    <w:p w:rsidR="00FE1997" w:rsidRDefault="00FE1997" w:rsidP="00FE1997">
      <w:pPr>
        <w:spacing w:before="120" w:after="200" w:line="240" w:lineRule="auto"/>
        <w:jc w:val="both"/>
        <w:rPr>
          <w:rFonts w:ascii="Arial" w:eastAsia="SimSun" w:hAnsi="Arial" w:cs="Arial"/>
          <w:lang w:eastAsia="ja-JP"/>
        </w:rPr>
        <w:sectPr w:rsidR="00FE1997" w:rsidSect="00FE1997">
          <w:pgSz w:w="15840" w:h="12240" w:orient="landscape"/>
          <w:pgMar w:top="720" w:right="720" w:bottom="720" w:left="720" w:header="720" w:footer="720" w:gutter="0"/>
          <w:cols w:space="720"/>
          <w:docGrid w:linePitch="299"/>
        </w:sectPr>
      </w:pPr>
      <w:r w:rsidRPr="00FE1997">
        <w:rPr>
          <w:rFonts w:ascii="Arial" w:eastAsia="SimSun" w:hAnsi="Arial" w:cs="Arial"/>
          <w:lang w:eastAsia="ja-JP"/>
        </w:rPr>
        <w:t xml:space="preserve">Date:                                Individual/Group:              Number </w:t>
      </w:r>
      <w:r w:rsidR="00EB75B0">
        <w:rPr>
          <w:rFonts w:ascii="Arial" w:eastAsia="SimSun" w:hAnsi="Arial" w:cs="Arial"/>
          <w:lang w:eastAsia="ja-JP"/>
        </w:rPr>
        <w:t>people</w:t>
      </w:r>
    </w:p>
    <w:p w:rsidR="00FE1997" w:rsidRPr="00FE1997" w:rsidRDefault="00FE1997" w:rsidP="00FE1997">
      <w:pPr>
        <w:pBdr>
          <w:top w:val="single" w:sz="24" w:space="0" w:color="099BDD"/>
          <w:left w:val="single" w:sz="24" w:space="0" w:color="099BDD"/>
          <w:bottom w:val="single" w:sz="24" w:space="0" w:color="099BDD"/>
          <w:right w:val="single" w:sz="24" w:space="0" w:color="099BDD"/>
        </w:pBdr>
        <w:shd w:val="clear" w:color="auto" w:fill="099BDD"/>
        <w:spacing w:before="120" w:after="0" w:line="264" w:lineRule="auto"/>
        <w:outlineLvl w:val="0"/>
        <w:rPr>
          <w:rFonts w:ascii="Corbel" w:eastAsia="SimSun" w:hAnsi="Corbel" w:cs="Tahoma"/>
          <w:caps/>
          <w:color w:val="FFFFFF"/>
          <w:spacing w:val="15"/>
          <w:lang w:eastAsia="ja-JP"/>
        </w:rPr>
      </w:pPr>
      <w:r w:rsidRPr="00FE1997">
        <w:rPr>
          <w:rFonts w:ascii="Corbel" w:eastAsia="SimSun" w:hAnsi="Corbel" w:cs="Tahoma"/>
          <w:caps/>
          <w:color w:val="FFFFFF"/>
          <w:spacing w:val="15"/>
          <w:lang w:eastAsia="ja-JP"/>
        </w:rPr>
        <w:lastRenderedPageBreak/>
        <w:t>Quality of Life Scale Fact-G: initial                                                                        DATA SESSION</w:t>
      </w:r>
    </w:p>
    <w:p w:rsidR="00FE1997" w:rsidRPr="00FE1997" w:rsidRDefault="00FE1997" w:rsidP="00FE1997">
      <w:pPr>
        <w:spacing w:before="120" w:after="200" w:line="240" w:lineRule="auto"/>
        <w:jc w:val="both"/>
        <w:rPr>
          <w:rFonts w:ascii="Arial" w:eastAsia="SimSun" w:hAnsi="Arial" w:cs="Arial"/>
          <w:lang w:eastAsia="ja-JP"/>
        </w:rPr>
      </w:pPr>
      <w:r w:rsidRPr="00FE1997">
        <w:rPr>
          <w:rFonts w:ascii="Arial" w:eastAsia="SimSun" w:hAnsi="Arial" w:cs="Arial"/>
          <w:lang w:eastAsia="ja-JP"/>
        </w:rPr>
        <w:t>Regarding the last 7 days:</w:t>
      </w:r>
    </w:p>
    <w:p w:rsidR="00FE1997" w:rsidRPr="00FE1997" w:rsidRDefault="00FE1997" w:rsidP="00FE1997">
      <w:pPr>
        <w:autoSpaceDE w:val="0"/>
        <w:autoSpaceDN w:val="0"/>
        <w:spacing w:after="0" w:line="240" w:lineRule="auto"/>
        <w:ind w:left="-90" w:right="-259"/>
        <w:rPr>
          <w:rFonts w:ascii="Times New Roman" w:eastAsia="SimSun" w:hAnsi="Times New Roman" w:cs="Times New Roman"/>
          <w:sz w:val="24"/>
          <w:szCs w:val="24"/>
        </w:rPr>
      </w:pPr>
    </w:p>
    <w:tbl>
      <w:tblPr>
        <w:tblW w:w="0" w:type="auto"/>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8"/>
        <w:gridCol w:w="5904"/>
        <w:gridCol w:w="18"/>
        <w:gridCol w:w="724"/>
        <w:gridCol w:w="810"/>
        <w:gridCol w:w="810"/>
        <w:gridCol w:w="900"/>
        <w:gridCol w:w="990"/>
      </w:tblGrid>
      <w:tr w:rsidR="00FE1997" w:rsidRPr="00FE1997" w:rsidTr="00FE1997">
        <w:trPr>
          <w:cantSplit/>
          <w:trHeight w:val="522"/>
        </w:trPr>
        <w:tc>
          <w:tcPr>
            <w:tcW w:w="558"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10"/>
                <w:szCs w:val="10"/>
              </w:rPr>
            </w:pPr>
          </w:p>
        </w:tc>
        <w:tc>
          <w:tcPr>
            <w:tcW w:w="5904" w:type="dxa"/>
            <w:tcBorders>
              <w:top w:val="nil"/>
              <w:left w:val="nil"/>
              <w:bottom w:val="nil"/>
              <w:right w:val="nil"/>
            </w:tcBorders>
          </w:tcPr>
          <w:p w:rsidR="00FE1997" w:rsidRPr="00FE1997" w:rsidRDefault="00FE1997" w:rsidP="00FE1997">
            <w:pPr>
              <w:keepNext/>
              <w:autoSpaceDE w:val="0"/>
              <w:autoSpaceDN w:val="0"/>
              <w:spacing w:after="0" w:line="240" w:lineRule="auto"/>
              <w:ind w:left="234"/>
              <w:outlineLvl w:val="0"/>
              <w:rPr>
                <w:rFonts w:ascii="Times New Roman" w:eastAsia="SimSun" w:hAnsi="Times New Roman" w:cs="Times New Roman"/>
                <w:b/>
                <w:bCs/>
                <w:sz w:val="28"/>
                <w:szCs w:val="28"/>
                <w:u w:val="single"/>
                <w:lang w:val="en-US"/>
              </w:rPr>
            </w:pPr>
            <w:r w:rsidRPr="00FE1997">
              <w:rPr>
                <w:rFonts w:ascii="Times New Roman" w:eastAsia="SimSun" w:hAnsi="Times New Roman" w:cs="Times New Roman"/>
                <w:b/>
                <w:bCs/>
                <w:sz w:val="28"/>
                <w:szCs w:val="28"/>
                <w:u w:val="single"/>
                <w:lang w:val="en-US"/>
              </w:rPr>
              <w:t>GENERAL PHYSICAL STATE OF HEALTH</w:t>
            </w:r>
          </w:p>
          <w:p w:rsidR="00FE1997" w:rsidRPr="00FE1997" w:rsidRDefault="00FE1997" w:rsidP="00FE1997">
            <w:pPr>
              <w:keepNext/>
              <w:autoSpaceDE w:val="0"/>
              <w:autoSpaceDN w:val="0"/>
              <w:spacing w:after="0" w:line="240" w:lineRule="auto"/>
              <w:ind w:left="234"/>
              <w:outlineLvl w:val="0"/>
              <w:rPr>
                <w:rFonts w:ascii="Times New Roman" w:eastAsia="SimSun" w:hAnsi="Times New Roman" w:cs="Times New Roman"/>
                <w:sz w:val="28"/>
                <w:szCs w:val="28"/>
                <w:u w:val="single"/>
                <w:lang w:val="en-US"/>
              </w:rPr>
            </w:pPr>
          </w:p>
        </w:tc>
        <w:tc>
          <w:tcPr>
            <w:tcW w:w="738" w:type="dxa"/>
            <w:gridSpan w:val="2"/>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en-US"/>
              </w:rPr>
            </w:pPr>
            <w:r w:rsidRPr="00FE1997">
              <w:rPr>
                <w:rFonts w:ascii="Times New Roman" w:eastAsia="SimSun" w:hAnsi="Times New Roman" w:cs="Times New Roman"/>
                <w:b/>
                <w:bCs/>
                <w:lang w:val="en-US"/>
              </w:rPr>
              <w:t>At all</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en-US"/>
              </w:rPr>
            </w:pPr>
            <w:r w:rsidRPr="00FE1997">
              <w:rPr>
                <w:rFonts w:ascii="Times New Roman" w:eastAsia="SimSun" w:hAnsi="Times New Roman" w:cs="Times New Roman"/>
                <w:b/>
                <w:bCs/>
                <w:lang w:val="en-US"/>
              </w:rPr>
              <w:t>A bit</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en-US"/>
              </w:rPr>
            </w:pPr>
            <w:r w:rsidRPr="00FE1997">
              <w:rPr>
                <w:rFonts w:ascii="Times New Roman" w:eastAsia="SimSun" w:hAnsi="Times New Roman" w:cs="Times New Roman"/>
                <w:b/>
                <w:bCs/>
                <w:lang w:val="en-US"/>
              </w:rPr>
              <w:t>Something</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en-US"/>
              </w:rPr>
            </w:pPr>
            <w:r w:rsidRPr="00FE1997">
              <w:rPr>
                <w:rFonts w:ascii="Times New Roman" w:eastAsia="SimSun" w:hAnsi="Times New Roman" w:cs="Times New Roman"/>
                <w:b/>
                <w:bCs/>
                <w:lang w:val="en-US"/>
              </w:rPr>
              <w:t>A lot</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r w:rsidRPr="00FE1997">
              <w:rPr>
                <w:rFonts w:ascii="Times New Roman" w:eastAsia="SimSun" w:hAnsi="Times New Roman" w:cs="Times New Roman"/>
                <w:b/>
                <w:bCs/>
                <w:lang w:val="pt-BR"/>
              </w:rPr>
              <w:t>Muchí-</w:t>
            </w:r>
            <w:r w:rsidRPr="00FE1997">
              <w:rPr>
                <w:rFonts w:ascii="Times New Roman" w:eastAsia="SimSun" w:hAnsi="Times New Roman" w:cs="Times New Roman"/>
                <w:b/>
                <w:bCs/>
                <w:lang w:val="pt-BR"/>
              </w:rPr>
              <w:br/>
              <w:t>simo</w:t>
            </w:r>
          </w:p>
        </w:tc>
      </w:tr>
      <w:tr w:rsidR="00FE1997" w:rsidRPr="00FE1997" w:rsidTr="00FE1997">
        <w:trPr>
          <w:cantSplit/>
          <w:trHeight w:hRule="exact" w:val="190"/>
        </w:trPr>
        <w:tc>
          <w:tcPr>
            <w:tcW w:w="558" w:type="dxa"/>
            <w:tcBorders>
              <w:top w:val="single" w:sz="6" w:space="0" w:color="auto"/>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10"/>
                <w:szCs w:val="10"/>
                <w:lang w:val="pt-BR"/>
              </w:rPr>
            </w:pPr>
          </w:p>
        </w:tc>
        <w:tc>
          <w:tcPr>
            <w:tcW w:w="5904" w:type="dxa"/>
            <w:tcBorders>
              <w:top w:val="nil"/>
              <w:left w:val="nil"/>
              <w:bottom w:val="nil"/>
              <w:right w:val="nil"/>
            </w:tcBorders>
          </w:tcPr>
          <w:p w:rsidR="00FE1997" w:rsidRPr="00FE1997" w:rsidRDefault="00FE1997" w:rsidP="00FE1997">
            <w:pPr>
              <w:keepNext/>
              <w:autoSpaceDE w:val="0"/>
              <w:autoSpaceDN w:val="0"/>
              <w:spacing w:after="0" w:line="240" w:lineRule="auto"/>
              <w:ind w:left="324"/>
              <w:outlineLvl w:val="0"/>
              <w:rPr>
                <w:rFonts w:ascii="Times New Roman" w:eastAsia="SimSun" w:hAnsi="Times New Roman" w:cs="Times New Roman"/>
                <w:b/>
                <w:bCs/>
                <w:sz w:val="28"/>
                <w:szCs w:val="28"/>
                <w:u w:val="single"/>
                <w:lang w:val="pt-BR"/>
              </w:rPr>
            </w:pPr>
          </w:p>
        </w:tc>
        <w:tc>
          <w:tcPr>
            <w:tcW w:w="738" w:type="dxa"/>
            <w:gridSpan w:val="2"/>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r>
      <w:tr w:rsidR="00FE1997" w:rsidRPr="00FE1997" w:rsidTr="00FE1997">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pt-BR"/>
              </w:rPr>
            </w:pPr>
            <w:r w:rsidRPr="00FE1997">
              <w:rPr>
                <w:rFonts w:ascii="Times New Roman" w:eastAsia="SimSun" w:hAnsi="Times New Roman" w:cs="Times New Roman"/>
                <w:sz w:val="12"/>
                <w:szCs w:val="12"/>
                <w:lang w:val="pt-BR"/>
              </w:rPr>
              <w:t>GP1</w:t>
            </w:r>
          </w:p>
        </w:tc>
        <w:tc>
          <w:tcPr>
            <w:tcW w:w="5900" w:type="dxa"/>
            <w:tcBorders>
              <w:top w:val="nil"/>
              <w:left w:val="nil"/>
              <w:bottom w:val="nil"/>
              <w:right w:val="nil"/>
            </w:tcBorders>
          </w:tcPr>
          <w:p w:rsidR="00FE1997" w:rsidRPr="00FE1997" w:rsidRDefault="00FE1997" w:rsidP="00FE1997">
            <w:pPr>
              <w:keepNext/>
              <w:tabs>
                <w:tab w:val="left" w:leader="dot" w:pos="6084"/>
              </w:tabs>
              <w:autoSpaceDE w:val="0"/>
              <w:autoSpaceDN w:val="0"/>
              <w:spacing w:after="0" w:line="240" w:lineRule="auto"/>
              <w:ind w:left="234"/>
              <w:outlineLvl w:val="2"/>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It is missing me energia................................................................</w:t>
            </w:r>
          </w:p>
        </w:tc>
        <w:tc>
          <w:tcPr>
            <w:tcW w:w="742"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4</w:t>
            </w:r>
          </w:p>
        </w:tc>
      </w:tr>
      <w:tr w:rsidR="00FE1997" w:rsidRPr="00FE1997" w:rsidTr="00FE1997">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pt-BR"/>
              </w:rPr>
            </w:pPr>
            <w:r w:rsidRPr="00FE1997">
              <w:rPr>
                <w:rFonts w:ascii="Times New Roman" w:eastAsia="SimSun" w:hAnsi="Times New Roman" w:cs="Times New Roman"/>
                <w:sz w:val="12"/>
                <w:szCs w:val="12"/>
                <w:lang w:val="pt-BR"/>
              </w:rPr>
              <w:t>GP2</w:t>
            </w:r>
          </w:p>
        </w:tc>
        <w:tc>
          <w:tcPr>
            <w:tcW w:w="5900" w:type="dxa"/>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lang w:val="pt-BR"/>
              </w:rPr>
            </w:pP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Have nauseas..................................................................</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lang w:val="pt-BR"/>
              </w:rPr>
            </w:pPr>
          </w:p>
        </w:tc>
        <w:tc>
          <w:tcPr>
            <w:tcW w:w="742"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pt-BR"/>
              </w:rPr>
            </w:pPr>
          </w:p>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4</w:t>
            </w:r>
          </w:p>
        </w:tc>
      </w:tr>
      <w:tr w:rsidR="00FE1997" w:rsidRPr="00FE1997" w:rsidTr="00FE1997">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pt-BR"/>
              </w:rPr>
            </w:pPr>
            <w:r w:rsidRPr="00FE1997">
              <w:rPr>
                <w:rFonts w:ascii="Times New Roman" w:eastAsia="SimSun" w:hAnsi="Times New Roman" w:cs="Times New Roman"/>
                <w:sz w:val="12"/>
                <w:szCs w:val="12"/>
                <w:lang w:val="pt-BR"/>
              </w:rPr>
              <w:t>GP3</w:t>
            </w:r>
          </w:p>
        </w:tc>
        <w:tc>
          <w:tcPr>
            <w:tcW w:w="5900" w:type="dxa"/>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r w:rsidRPr="00FE1997">
              <w:rPr>
                <w:rFonts w:ascii="Times New Roman" w:eastAsia="SimSun" w:hAnsi="Times New Roman" w:cs="Times New Roman"/>
                <w:sz w:val="24"/>
                <w:szCs w:val="24"/>
              </w:rPr>
              <w:t>Because of my physical state, have difficulty to attend to the needs of my family……………..…………..</w:t>
            </w:r>
          </w:p>
          <w:p w:rsidR="00FE1997" w:rsidRPr="00FE1997" w:rsidRDefault="00FE1997" w:rsidP="00FE1997">
            <w:pPr>
              <w:autoSpaceDE w:val="0"/>
              <w:autoSpaceDN w:val="0"/>
              <w:spacing w:after="0" w:line="240" w:lineRule="auto"/>
              <w:ind w:left="234"/>
              <w:rPr>
                <w:rFonts w:ascii="Times New Roman" w:eastAsia="SimSun" w:hAnsi="Times New Roman" w:cs="Times New Roman"/>
                <w:sz w:val="24"/>
                <w:szCs w:val="24"/>
              </w:rPr>
            </w:pPr>
          </w:p>
        </w:tc>
        <w:tc>
          <w:tcPr>
            <w:tcW w:w="742" w:type="dxa"/>
            <w:gridSpan w:val="2"/>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FE1997">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en-US"/>
              </w:rPr>
            </w:pPr>
            <w:r w:rsidRPr="00FE1997">
              <w:rPr>
                <w:rFonts w:ascii="Times New Roman" w:eastAsia="SimSun" w:hAnsi="Times New Roman" w:cs="Times New Roman"/>
                <w:sz w:val="12"/>
                <w:szCs w:val="12"/>
                <w:lang w:val="en-US"/>
              </w:rPr>
              <w:t>GP4</w:t>
            </w:r>
          </w:p>
        </w:tc>
        <w:tc>
          <w:tcPr>
            <w:tcW w:w="5900" w:type="dxa"/>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Have pain ……………………………………………..</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lang w:val="en-US"/>
              </w:rPr>
            </w:pPr>
          </w:p>
        </w:tc>
        <w:tc>
          <w:tcPr>
            <w:tcW w:w="742"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FE1997">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en-US"/>
              </w:rPr>
            </w:pPr>
            <w:r w:rsidRPr="00FE1997">
              <w:rPr>
                <w:rFonts w:ascii="Times New Roman" w:eastAsia="SimSun" w:hAnsi="Times New Roman" w:cs="Times New Roman"/>
                <w:sz w:val="12"/>
                <w:szCs w:val="12"/>
                <w:lang w:val="en-US"/>
              </w:rPr>
              <w:t>GP5</w:t>
            </w:r>
          </w:p>
        </w:tc>
        <w:tc>
          <w:tcPr>
            <w:tcW w:w="5900" w:type="dxa"/>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r w:rsidRPr="00FE1997">
              <w:rPr>
                <w:rFonts w:ascii="Times New Roman" w:eastAsia="SimSun" w:hAnsi="Times New Roman" w:cs="Times New Roman"/>
                <w:sz w:val="24"/>
                <w:szCs w:val="24"/>
              </w:rPr>
              <w:t>They bother me the secondary effects of the treatment…...</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p>
        </w:tc>
        <w:tc>
          <w:tcPr>
            <w:tcW w:w="742"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FE1997">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en-US"/>
              </w:rPr>
            </w:pPr>
            <w:r w:rsidRPr="00FE1997">
              <w:rPr>
                <w:rFonts w:ascii="Times New Roman" w:eastAsia="SimSun" w:hAnsi="Times New Roman" w:cs="Times New Roman"/>
                <w:sz w:val="12"/>
                <w:szCs w:val="12"/>
                <w:lang w:val="en-US"/>
              </w:rPr>
              <w:t>GP6</w:t>
            </w:r>
          </w:p>
        </w:tc>
        <w:tc>
          <w:tcPr>
            <w:tcW w:w="5900" w:type="dxa"/>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I seat me ill(to)……………………………………</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lang w:val="en-US"/>
              </w:rPr>
            </w:pPr>
          </w:p>
        </w:tc>
        <w:tc>
          <w:tcPr>
            <w:tcW w:w="742"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FE1997">
        <w:trPr>
          <w:cantSplit/>
          <w:trHeight w:hRule="exact" w:val="630"/>
        </w:trPr>
        <w:tc>
          <w:tcPr>
            <w:tcW w:w="558" w:type="dxa"/>
            <w:tcBorders>
              <w:top w:val="nil"/>
              <w:left w:val="single" w:sz="6" w:space="0" w:color="auto"/>
              <w:bottom w:val="single" w:sz="6" w:space="0" w:color="auto"/>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en-US"/>
              </w:rPr>
            </w:pPr>
            <w:r w:rsidRPr="00FE1997">
              <w:rPr>
                <w:rFonts w:ascii="Times New Roman" w:eastAsia="SimSun" w:hAnsi="Times New Roman" w:cs="Times New Roman"/>
                <w:sz w:val="12"/>
                <w:szCs w:val="12"/>
                <w:lang w:val="en-US"/>
              </w:rPr>
              <w:t>GP7</w:t>
            </w:r>
          </w:p>
        </w:tc>
        <w:tc>
          <w:tcPr>
            <w:tcW w:w="5900" w:type="dxa"/>
            <w:tcBorders>
              <w:top w:val="nil"/>
              <w:left w:val="nil"/>
              <w:bottom w:val="nil"/>
              <w:right w:val="nil"/>
            </w:tcBorders>
          </w:tcPr>
          <w:p w:rsidR="00FE1997" w:rsidRPr="00FE1997" w:rsidRDefault="00FE1997" w:rsidP="00FE1997">
            <w:pPr>
              <w:keepNext/>
              <w:tabs>
                <w:tab w:val="left" w:leader="dot" w:pos="6084"/>
              </w:tabs>
              <w:autoSpaceDE w:val="0"/>
              <w:autoSpaceDN w:val="0"/>
              <w:spacing w:after="0" w:line="240" w:lineRule="auto"/>
              <w:ind w:left="234"/>
              <w:outlineLvl w:val="2"/>
              <w:rPr>
                <w:rFonts w:ascii="Times New Roman" w:eastAsia="SimSun" w:hAnsi="Times New Roman" w:cs="Times New Roman"/>
                <w:sz w:val="24"/>
                <w:szCs w:val="24"/>
              </w:rPr>
            </w:pPr>
            <w:r w:rsidRPr="00FE1997">
              <w:rPr>
                <w:rFonts w:ascii="Times New Roman" w:eastAsia="SimSun" w:hAnsi="Times New Roman" w:cs="Times New Roman"/>
                <w:sz w:val="24"/>
                <w:szCs w:val="24"/>
              </w:rPr>
              <w:t>I have to happen time put to bed(to)……………………</w:t>
            </w:r>
          </w:p>
          <w:p w:rsidR="00FE1997" w:rsidRPr="00FE1997" w:rsidRDefault="00FE1997" w:rsidP="00FE1997">
            <w:pPr>
              <w:keepNext/>
              <w:tabs>
                <w:tab w:val="left" w:leader="dot" w:pos="6084"/>
              </w:tabs>
              <w:autoSpaceDE w:val="0"/>
              <w:autoSpaceDN w:val="0"/>
              <w:spacing w:after="0" w:line="240" w:lineRule="auto"/>
              <w:ind w:left="234"/>
              <w:outlineLvl w:val="2"/>
              <w:rPr>
                <w:rFonts w:ascii="Times New Roman" w:eastAsia="SimSun" w:hAnsi="Times New Roman" w:cs="Times New Roman"/>
                <w:sz w:val="24"/>
                <w:szCs w:val="24"/>
              </w:rPr>
            </w:pPr>
          </w:p>
        </w:tc>
        <w:tc>
          <w:tcPr>
            <w:tcW w:w="742"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FE1997">
        <w:trPr>
          <w:cantSplit/>
          <w:trHeight w:hRule="exact" w:val="320"/>
        </w:trPr>
        <w:tc>
          <w:tcPr>
            <w:tcW w:w="10710" w:type="dxa"/>
            <w:gridSpan w:val="8"/>
            <w:tcBorders>
              <w:top w:val="nil"/>
              <w:left w:val="nil"/>
              <w:bottom w:val="nil"/>
              <w:right w:val="nil"/>
            </w:tcBorders>
          </w:tcPr>
          <w:p w:rsidR="00FE1997" w:rsidRPr="00FE1997" w:rsidRDefault="00FE1997" w:rsidP="00FE1997">
            <w:pPr>
              <w:autoSpaceDE w:val="0"/>
              <w:autoSpaceDN w:val="0"/>
              <w:spacing w:after="0" w:line="240" w:lineRule="auto"/>
              <w:rPr>
                <w:rFonts w:ascii="Times New Roman" w:eastAsia="SimSun" w:hAnsi="Times New Roman" w:cs="Times New Roman"/>
                <w:b/>
                <w:bCs/>
                <w:sz w:val="24"/>
                <w:szCs w:val="24"/>
                <w:lang w:val="en-US"/>
              </w:rPr>
            </w:pPr>
          </w:p>
        </w:tc>
      </w:tr>
      <w:tr w:rsidR="00FE1997" w:rsidRPr="00FE1997" w:rsidTr="00FE1997">
        <w:trPr>
          <w:cantSplit/>
          <w:trHeight w:val="540"/>
        </w:trPr>
        <w:tc>
          <w:tcPr>
            <w:tcW w:w="558"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10"/>
                <w:szCs w:val="10"/>
                <w:lang w:val="en-US"/>
              </w:rPr>
            </w:pPr>
          </w:p>
        </w:tc>
        <w:tc>
          <w:tcPr>
            <w:tcW w:w="5904" w:type="dxa"/>
            <w:tcBorders>
              <w:top w:val="nil"/>
              <w:left w:val="nil"/>
              <w:bottom w:val="nil"/>
              <w:right w:val="nil"/>
            </w:tcBorders>
          </w:tcPr>
          <w:p w:rsidR="00FE1997" w:rsidRPr="00FE1997" w:rsidRDefault="00FE1997" w:rsidP="00FE1997">
            <w:pPr>
              <w:keepNext/>
              <w:autoSpaceDE w:val="0"/>
              <w:autoSpaceDN w:val="0"/>
              <w:spacing w:after="0" w:line="240" w:lineRule="auto"/>
              <w:ind w:left="234"/>
              <w:outlineLvl w:val="0"/>
              <w:rPr>
                <w:rFonts w:ascii="Times New Roman" w:eastAsia="SimSun" w:hAnsi="Times New Roman" w:cs="Times New Roman"/>
                <w:b/>
                <w:bCs/>
                <w:sz w:val="28"/>
                <w:szCs w:val="28"/>
                <w:u w:val="single"/>
                <w:lang w:val="en-US"/>
              </w:rPr>
            </w:pPr>
            <w:r w:rsidRPr="00FE1997">
              <w:rPr>
                <w:rFonts w:ascii="Times New Roman" w:eastAsia="SimSun" w:hAnsi="Times New Roman" w:cs="Times New Roman"/>
                <w:b/>
                <w:bCs/>
                <w:sz w:val="28"/>
                <w:szCs w:val="28"/>
                <w:u w:val="single"/>
                <w:lang w:val="en-US"/>
              </w:rPr>
              <w:t xml:space="preserve">FAMILIAR And SOCIAL ENVIRONMENT </w:t>
            </w:r>
          </w:p>
        </w:tc>
        <w:tc>
          <w:tcPr>
            <w:tcW w:w="738" w:type="dxa"/>
            <w:gridSpan w:val="2"/>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en-US"/>
              </w:rPr>
            </w:pPr>
            <w:r w:rsidRPr="00FE1997">
              <w:rPr>
                <w:rFonts w:ascii="Times New Roman" w:eastAsia="SimSun" w:hAnsi="Times New Roman" w:cs="Times New Roman"/>
                <w:b/>
                <w:bCs/>
                <w:lang w:val="en-US"/>
              </w:rPr>
              <w:t>At all</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en-US"/>
              </w:rPr>
            </w:pPr>
            <w:r w:rsidRPr="00FE1997">
              <w:rPr>
                <w:rFonts w:ascii="Times New Roman" w:eastAsia="SimSun" w:hAnsi="Times New Roman" w:cs="Times New Roman"/>
                <w:b/>
                <w:bCs/>
                <w:lang w:val="en-US"/>
              </w:rPr>
              <w:t>A bit</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en-US"/>
              </w:rPr>
            </w:pPr>
            <w:r w:rsidRPr="00FE1997">
              <w:rPr>
                <w:rFonts w:ascii="Times New Roman" w:eastAsia="SimSun" w:hAnsi="Times New Roman" w:cs="Times New Roman"/>
                <w:b/>
                <w:bCs/>
                <w:lang w:val="en-US"/>
              </w:rPr>
              <w:t>Something</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en-US"/>
              </w:rPr>
            </w:pPr>
            <w:r w:rsidRPr="00FE1997">
              <w:rPr>
                <w:rFonts w:ascii="Times New Roman" w:eastAsia="SimSun" w:hAnsi="Times New Roman" w:cs="Times New Roman"/>
                <w:b/>
                <w:bCs/>
                <w:lang w:val="en-US"/>
              </w:rPr>
              <w:t>A lot</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r w:rsidRPr="00FE1997">
              <w:rPr>
                <w:rFonts w:ascii="Times New Roman" w:eastAsia="SimSun" w:hAnsi="Times New Roman" w:cs="Times New Roman"/>
                <w:b/>
                <w:bCs/>
                <w:lang w:val="pt-BR"/>
              </w:rPr>
              <w:t>Muchí-</w:t>
            </w:r>
            <w:r w:rsidRPr="00FE1997">
              <w:rPr>
                <w:rFonts w:ascii="Times New Roman" w:eastAsia="SimSun" w:hAnsi="Times New Roman" w:cs="Times New Roman"/>
                <w:b/>
                <w:bCs/>
                <w:lang w:val="pt-BR"/>
              </w:rPr>
              <w:br/>
              <w:t>simo</w:t>
            </w:r>
          </w:p>
        </w:tc>
      </w:tr>
      <w:tr w:rsidR="00FE1997" w:rsidRPr="00FE1997" w:rsidTr="00FE1997">
        <w:trPr>
          <w:cantSplit/>
          <w:trHeight w:hRule="exact" w:val="200"/>
        </w:trPr>
        <w:tc>
          <w:tcPr>
            <w:tcW w:w="558" w:type="dxa"/>
            <w:tcBorders>
              <w:top w:val="single" w:sz="6" w:space="0" w:color="auto"/>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10"/>
                <w:szCs w:val="10"/>
                <w:lang w:val="pt-BR"/>
              </w:rPr>
            </w:pPr>
          </w:p>
        </w:tc>
        <w:tc>
          <w:tcPr>
            <w:tcW w:w="5904" w:type="dxa"/>
            <w:tcBorders>
              <w:top w:val="nil"/>
              <w:left w:val="nil"/>
              <w:bottom w:val="nil"/>
              <w:right w:val="nil"/>
            </w:tcBorders>
          </w:tcPr>
          <w:p w:rsidR="00FE1997" w:rsidRPr="00FE1997" w:rsidRDefault="00FE1997" w:rsidP="00FE1997">
            <w:pPr>
              <w:keepNext/>
              <w:autoSpaceDE w:val="0"/>
              <w:autoSpaceDN w:val="0"/>
              <w:spacing w:after="0" w:line="240" w:lineRule="auto"/>
              <w:ind w:left="324"/>
              <w:outlineLvl w:val="0"/>
              <w:rPr>
                <w:rFonts w:ascii="Times New Roman" w:eastAsia="SimSun" w:hAnsi="Times New Roman" w:cs="Times New Roman"/>
                <w:b/>
                <w:bCs/>
                <w:sz w:val="28"/>
                <w:szCs w:val="28"/>
                <w:u w:val="single"/>
                <w:lang w:val="pt-BR"/>
              </w:rPr>
            </w:pPr>
          </w:p>
        </w:tc>
        <w:tc>
          <w:tcPr>
            <w:tcW w:w="738" w:type="dxa"/>
            <w:gridSpan w:val="2"/>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r>
      <w:tr w:rsidR="00FE1997" w:rsidRPr="00FE1997" w:rsidTr="00FE1997">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10"/>
                <w:szCs w:val="10"/>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36"/>
                <w:szCs w:val="36"/>
                <w:lang w:val="pt-BR"/>
              </w:rPr>
            </w:pPr>
            <w:r w:rsidRPr="00FE1997">
              <w:rPr>
                <w:rFonts w:ascii="Times New Roman" w:eastAsia="SimSun" w:hAnsi="Times New Roman" w:cs="Times New Roman"/>
                <w:sz w:val="12"/>
                <w:szCs w:val="12"/>
                <w:lang w:val="pt-BR"/>
              </w:rPr>
              <w:t>GS1</w:t>
            </w:r>
          </w:p>
        </w:tc>
        <w:tc>
          <w:tcPr>
            <w:tcW w:w="5900" w:type="dxa"/>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I seat me near(to) to my friendships..............................</w:t>
            </w:r>
          </w:p>
        </w:tc>
        <w:tc>
          <w:tcPr>
            <w:tcW w:w="742"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4</w:t>
            </w:r>
          </w:p>
        </w:tc>
      </w:tr>
      <w:tr w:rsidR="00FE1997" w:rsidRPr="00FE1997" w:rsidTr="00FE1997">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10"/>
                <w:szCs w:val="10"/>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36"/>
                <w:szCs w:val="36"/>
                <w:lang w:val="pt-BR"/>
              </w:rPr>
            </w:pPr>
            <w:r w:rsidRPr="00FE1997">
              <w:rPr>
                <w:rFonts w:ascii="Times New Roman" w:eastAsia="SimSun" w:hAnsi="Times New Roman" w:cs="Times New Roman"/>
                <w:sz w:val="12"/>
                <w:szCs w:val="12"/>
                <w:lang w:val="pt-BR"/>
              </w:rPr>
              <w:t>GS2</w:t>
            </w:r>
          </w:p>
        </w:tc>
        <w:tc>
          <w:tcPr>
            <w:tcW w:w="5900" w:type="dxa"/>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r w:rsidRPr="00FE1997">
              <w:rPr>
                <w:rFonts w:ascii="Times New Roman" w:eastAsia="SimSun" w:hAnsi="Times New Roman" w:cs="Times New Roman"/>
                <w:sz w:val="24"/>
                <w:szCs w:val="24"/>
              </w:rPr>
              <w:t>I receive emotional support by part of my family……….</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p>
        </w:tc>
        <w:tc>
          <w:tcPr>
            <w:tcW w:w="742"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rPr>
            </w:pPr>
          </w:p>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FE1997">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rPr>
                <w:rFonts w:ascii="Times New Roman" w:eastAsia="SimSun" w:hAnsi="Times New Roman" w:cs="Times New Roman"/>
                <w:sz w:val="10"/>
                <w:szCs w:val="10"/>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36"/>
                <w:szCs w:val="36"/>
                <w:lang w:val="en-US"/>
              </w:rPr>
            </w:pPr>
            <w:r w:rsidRPr="00FE1997">
              <w:rPr>
                <w:rFonts w:ascii="Times New Roman" w:eastAsia="SimSun" w:hAnsi="Times New Roman" w:cs="Times New Roman"/>
                <w:sz w:val="12"/>
                <w:szCs w:val="12"/>
                <w:lang w:val="en-US"/>
              </w:rPr>
              <w:t>GS3</w:t>
            </w:r>
          </w:p>
        </w:tc>
        <w:tc>
          <w:tcPr>
            <w:tcW w:w="5900" w:type="dxa"/>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r w:rsidRPr="00FE1997">
              <w:rPr>
                <w:rFonts w:ascii="Times New Roman" w:eastAsia="SimSun" w:hAnsi="Times New Roman" w:cs="Times New Roman"/>
                <w:sz w:val="24"/>
                <w:szCs w:val="24"/>
              </w:rPr>
              <w:t>I receive support by part of my friendships……………….</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p>
        </w:tc>
        <w:tc>
          <w:tcPr>
            <w:tcW w:w="742"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FE1997">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10"/>
                <w:szCs w:val="10"/>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36"/>
                <w:szCs w:val="36"/>
                <w:lang w:val="en-US"/>
              </w:rPr>
            </w:pPr>
            <w:r w:rsidRPr="00FE1997">
              <w:rPr>
                <w:rFonts w:ascii="Times New Roman" w:eastAsia="SimSun" w:hAnsi="Times New Roman" w:cs="Times New Roman"/>
                <w:sz w:val="12"/>
                <w:szCs w:val="12"/>
                <w:lang w:val="en-US"/>
              </w:rPr>
              <w:t>GS4</w:t>
            </w:r>
          </w:p>
        </w:tc>
        <w:tc>
          <w:tcPr>
            <w:tcW w:w="5900" w:type="dxa"/>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r w:rsidRPr="00FE1997">
              <w:rPr>
                <w:rFonts w:ascii="Times New Roman" w:eastAsia="SimSun" w:hAnsi="Times New Roman" w:cs="Times New Roman"/>
                <w:sz w:val="24"/>
                <w:szCs w:val="24"/>
              </w:rPr>
              <w:t>My family has accepted my illness…………………</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p>
        </w:tc>
        <w:tc>
          <w:tcPr>
            <w:tcW w:w="742"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FE1997">
        <w:trPr>
          <w:cantSplit/>
          <w:trHeight w:hRule="exact" w:val="760"/>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10"/>
                <w:szCs w:val="10"/>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40"/>
                <w:szCs w:val="40"/>
                <w:lang w:val="en-US"/>
              </w:rPr>
            </w:pPr>
            <w:r w:rsidRPr="00FE1997">
              <w:rPr>
                <w:rFonts w:ascii="Times New Roman" w:eastAsia="SimSun" w:hAnsi="Times New Roman" w:cs="Times New Roman"/>
                <w:sz w:val="12"/>
                <w:szCs w:val="12"/>
                <w:lang w:val="en-US"/>
              </w:rPr>
              <w:t>GS5</w:t>
            </w:r>
          </w:p>
        </w:tc>
        <w:tc>
          <w:tcPr>
            <w:tcW w:w="5900" w:type="dxa"/>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r w:rsidRPr="00FE1997">
              <w:rPr>
                <w:rFonts w:ascii="Times New Roman" w:eastAsia="SimSun" w:hAnsi="Times New Roman" w:cs="Times New Roman"/>
                <w:sz w:val="24"/>
                <w:szCs w:val="24"/>
              </w:rPr>
              <w:t>I am satisfied(to) with the way in that it communicates  my family about my illness…………………….</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r w:rsidRPr="00FE1997">
              <w:rPr>
                <w:rFonts w:ascii="Times New Roman" w:eastAsia="SimSun" w:hAnsi="Times New Roman" w:cs="Times New Roman"/>
                <w:sz w:val="24"/>
                <w:szCs w:val="24"/>
              </w:rPr>
              <w:tab/>
              <w:t>0</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p>
        </w:tc>
        <w:tc>
          <w:tcPr>
            <w:tcW w:w="742"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rPr>
            </w:pPr>
          </w:p>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FE1997">
        <w:trPr>
          <w:cantSplit/>
          <w:trHeight w:hRule="exact" w:val="760"/>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10"/>
                <w:szCs w:val="10"/>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40"/>
                <w:szCs w:val="40"/>
                <w:lang w:val="en-US"/>
              </w:rPr>
            </w:pPr>
            <w:r w:rsidRPr="00FE1997">
              <w:rPr>
                <w:rFonts w:ascii="Times New Roman" w:eastAsia="SimSun" w:hAnsi="Times New Roman" w:cs="Times New Roman"/>
                <w:sz w:val="12"/>
                <w:szCs w:val="12"/>
                <w:lang w:val="en-US"/>
              </w:rPr>
              <w:t>GS6</w:t>
            </w:r>
          </w:p>
        </w:tc>
        <w:tc>
          <w:tcPr>
            <w:tcW w:w="5900" w:type="dxa"/>
            <w:tcBorders>
              <w:top w:val="nil"/>
              <w:left w:val="nil"/>
              <w:bottom w:val="nil"/>
              <w:right w:val="nil"/>
            </w:tcBorders>
          </w:tcPr>
          <w:p w:rsidR="00FE1997" w:rsidRPr="00FE1997" w:rsidRDefault="00FE1997" w:rsidP="00FE1997">
            <w:pPr>
              <w:keepNext/>
              <w:tabs>
                <w:tab w:val="left" w:leader="dot" w:pos="6084"/>
              </w:tabs>
              <w:autoSpaceDE w:val="0"/>
              <w:autoSpaceDN w:val="0"/>
              <w:spacing w:after="0" w:line="240" w:lineRule="auto"/>
              <w:ind w:left="234"/>
              <w:outlineLvl w:val="2"/>
              <w:rPr>
                <w:rFonts w:ascii="Times New Roman" w:eastAsia="SimSun" w:hAnsi="Times New Roman" w:cs="Times New Roman"/>
                <w:sz w:val="24"/>
                <w:szCs w:val="24"/>
              </w:rPr>
            </w:pPr>
            <w:r w:rsidRPr="00FE1997">
              <w:rPr>
                <w:rFonts w:ascii="Times New Roman" w:eastAsia="SimSun" w:hAnsi="Times New Roman" w:cs="Times New Roman"/>
                <w:sz w:val="24"/>
                <w:szCs w:val="24"/>
              </w:rPr>
              <w:t>I seat me near(to) to my couple (or to the person that is my main source of support)…………………………...</w:t>
            </w:r>
          </w:p>
          <w:p w:rsidR="00FE1997" w:rsidRPr="00FE1997" w:rsidRDefault="00FE1997" w:rsidP="00FE1997">
            <w:pPr>
              <w:keepNext/>
              <w:tabs>
                <w:tab w:val="left" w:leader="dot" w:pos="6084"/>
              </w:tabs>
              <w:autoSpaceDE w:val="0"/>
              <w:autoSpaceDN w:val="0"/>
              <w:spacing w:after="0" w:line="240" w:lineRule="auto"/>
              <w:ind w:left="234"/>
              <w:outlineLvl w:val="2"/>
              <w:rPr>
                <w:rFonts w:ascii="Times New Roman" w:eastAsia="SimSun" w:hAnsi="Times New Roman" w:cs="Times New Roman"/>
                <w:sz w:val="24"/>
                <w:szCs w:val="24"/>
              </w:rPr>
            </w:pPr>
            <w:r w:rsidRPr="00FE1997">
              <w:rPr>
                <w:rFonts w:ascii="Times New Roman" w:eastAsia="SimSun" w:hAnsi="Times New Roman" w:cs="Times New Roman"/>
                <w:sz w:val="24"/>
                <w:szCs w:val="24"/>
              </w:rPr>
              <w:tab/>
              <w:t>0</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p>
        </w:tc>
        <w:tc>
          <w:tcPr>
            <w:tcW w:w="742"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rPr>
            </w:pPr>
          </w:p>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FE1997">
        <w:trPr>
          <w:cantSplit/>
          <w:trHeight w:hRule="exact" w:val="1008"/>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10"/>
                <w:szCs w:val="10"/>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en-US"/>
              </w:rPr>
            </w:pPr>
            <w:r w:rsidRPr="00FE1997">
              <w:rPr>
                <w:rFonts w:ascii="Times New Roman" w:eastAsia="SimSun" w:hAnsi="Times New Roman" w:cs="Times New Roman"/>
                <w:sz w:val="12"/>
                <w:szCs w:val="12"/>
                <w:lang w:val="en-US"/>
              </w:rPr>
              <w:t>Q1</w:t>
            </w:r>
          </w:p>
          <w:p w:rsidR="00FE1997" w:rsidRPr="00FE1997" w:rsidRDefault="00FE1997" w:rsidP="00FE1997">
            <w:pPr>
              <w:autoSpaceDE w:val="0"/>
              <w:autoSpaceDN w:val="0"/>
              <w:spacing w:after="0" w:line="240" w:lineRule="auto"/>
              <w:rPr>
                <w:rFonts w:ascii="Times New Roman" w:eastAsia="SimSun" w:hAnsi="Times New Roman" w:cs="Times New Roman"/>
                <w:sz w:val="12"/>
                <w:szCs w:val="12"/>
                <w:lang w:val="en-US"/>
              </w:rPr>
            </w:pPr>
          </w:p>
          <w:p w:rsidR="00FE1997" w:rsidRPr="00FE1997" w:rsidRDefault="00FE1997" w:rsidP="00FE1997">
            <w:pPr>
              <w:autoSpaceDE w:val="0"/>
              <w:autoSpaceDN w:val="0"/>
              <w:spacing w:after="0" w:line="240" w:lineRule="auto"/>
              <w:rPr>
                <w:rFonts w:ascii="Times New Roman" w:eastAsia="SimSun" w:hAnsi="Times New Roman" w:cs="Times New Roman"/>
                <w:sz w:val="12"/>
                <w:szCs w:val="12"/>
                <w:lang w:val="en-US"/>
              </w:rPr>
            </w:pPr>
          </w:p>
          <w:p w:rsidR="00FE1997" w:rsidRPr="00FE1997" w:rsidRDefault="00FE1997" w:rsidP="00FE1997">
            <w:pPr>
              <w:autoSpaceDE w:val="0"/>
              <w:autoSpaceDN w:val="0"/>
              <w:spacing w:after="0" w:line="240" w:lineRule="auto"/>
              <w:rPr>
                <w:rFonts w:ascii="Times New Roman" w:eastAsia="SimSun" w:hAnsi="Times New Roman" w:cs="Times New Roman"/>
                <w:sz w:val="12"/>
                <w:szCs w:val="12"/>
                <w:lang w:val="en-US"/>
              </w:rPr>
            </w:pPr>
          </w:p>
          <w:p w:rsidR="00FE1997" w:rsidRPr="00FE1997" w:rsidRDefault="00FE1997" w:rsidP="00FE1997">
            <w:pPr>
              <w:autoSpaceDE w:val="0"/>
              <w:autoSpaceDN w:val="0"/>
              <w:spacing w:after="0" w:line="240" w:lineRule="auto"/>
              <w:rPr>
                <w:rFonts w:ascii="Times New Roman" w:eastAsia="SimSun" w:hAnsi="Times New Roman" w:cs="Times New Roman"/>
                <w:sz w:val="12"/>
                <w:szCs w:val="12"/>
                <w:lang w:val="en-US"/>
              </w:rPr>
            </w:pPr>
          </w:p>
          <w:p w:rsidR="00FE1997" w:rsidRPr="00FE1997" w:rsidRDefault="00FE1997" w:rsidP="00FE1997">
            <w:pPr>
              <w:autoSpaceDE w:val="0"/>
              <w:autoSpaceDN w:val="0"/>
              <w:spacing w:after="0" w:line="240" w:lineRule="auto"/>
              <w:rPr>
                <w:rFonts w:ascii="Times New Roman" w:eastAsia="SimSun" w:hAnsi="Times New Roman" w:cs="Times New Roman"/>
                <w:sz w:val="12"/>
                <w:szCs w:val="12"/>
                <w:lang w:val="en-US"/>
              </w:rPr>
            </w:pPr>
          </w:p>
          <w:p w:rsidR="00FE1997" w:rsidRPr="00FE1997" w:rsidRDefault="00FE1997" w:rsidP="00FE1997">
            <w:pPr>
              <w:autoSpaceDE w:val="0"/>
              <w:autoSpaceDN w:val="0"/>
              <w:spacing w:after="0" w:line="240" w:lineRule="auto"/>
              <w:rPr>
                <w:rFonts w:ascii="Times New Roman" w:eastAsia="SimSun" w:hAnsi="Times New Roman" w:cs="Times New Roman"/>
                <w:sz w:val="12"/>
                <w:szCs w:val="12"/>
                <w:lang w:val="en-US"/>
              </w:rPr>
            </w:pPr>
          </w:p>
          <w:p w:rsidR="00FE1997" w:rsidRPr="00FE1997" w:rsidRDefault="00FE1997" w:rsidP="00FE1997">
            <w:pPr>
              <w:autoSpaceDE w:val="0"/>
              <w:autoSpaceDN w:val="0"/>
              <w:spacing w:after="0" w:line="240" w:lineRule="auto"/>
              <w:rPr>
                <w:rFonts w:ascii="Times New Roman" w:eastAsia="SimSun" w:hAnsi="Times New Roman" w:cs="Times New Roman"/>
                <w:sz w:val="12"/>
                <w:szCs w:val="12"/>
                <w:lang w:val="en-US"/>
              </w:rPr>
            </w:pPr>
          </w:p>
          <w:p w:rsidR="00FE1997" w:rsidRPr="00FE1997" w:rsidRDefault="00FE1997" w:rsidP="00FE1997">
            <w:pPr>
              <w:autoSpaceDE w:val="0"/>
              <w:autoSpaceDN w:val="0"/>
              <w:spacing w:after="0" w:line="240" w:lineRule="auto"/>
              <w:rPr>
                <w:rFonts w:ascii="Times New Roman" w:eastAsia="SimSun" w:hAnsi="Times New Roman" w:cs="Times New Roman"/>
                <w:sz w:val="12"/>
                <w:szCs w:val="12"/>
                <w:lang w:val="en-US"/>
              </w:rPr>
            </w:pPr>
          </w:p>
          <w:p w:rsidR="00FE1997" w:rsidRPr="00FE1997" w:rsidRDefault="00FE1997" w:rsidP="00FE1997">
            <w:pPr>
              <w:autoSpaceDE w:val="0"/>
              <w:autoSpaceDN w:val="0"/>
              <w:spacing w:after="0" w:line="240" w:lineRule="auto"/>
              <w:rPr>
                <w:rFonts w:ascii="Times New Roman" w:eastAsia="SimSun" w:hAnsi="Times New Roman" w:cs="Times New Roman"/>
                <w:sz w:val="12"/>
                <w:szCs w:val="12"/>
                <w:lang w:val="en-US"/>
              </w:rPr>
            </w:pPr>
            <w:r w:rsidRPr="00FE1997">
              <w:rPr>
                <w:rFonts w:ascii="Times New Roman" w:eastAsia="SimSun" w:hAnsi="Times New Roman" w:cs="Times New Roman"/>
                <w:sz w:val="12"/>
                <w:szCs w:val="12"/>
                <w:lang w:val="en-US"/>
              </w:rPr>
              <w:t>GS7</w:t>
            </w:r>
          </w:p>
        </w:tc>
        <w:tc>
          <w:tcPr>
            <w:tcW w:w="6642" w:type="dxa"/>
            <w:gridSpan w:val="3"/>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i/>
                <w:iCs/>
              </w:rPr>
            </w:pPr>
            <w:r w:rsidRPr="00FE1997">
              <w:rPr>
                <w:rFonts w:ascii="Times New Roman" w:eastAsia="SimSun" w:hAnsi="Times New Roman" w:cs="Times New Roman"/>
                <w:i/>
                <w:iCs/>
              </w:rPr>
              <w:t xml:space="preserve">Without mattering his current level of sexual activity, answer to the following question. If it prefers to not to answer it, it mark this box          </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i/>
                <w:iCs/>
                <w:color w:val="FF0000"/>
              </w:rPr>
            </w:pPr>
            <w:r w:rsidRPr="00FE1997">
              <w:rPr>
                <w:rFonts w:ascii="Times New Roman" w:eastAsia="SimSun" w:hAnsi="Times New Roman" w:cs="Times New Roman"/>
                <w:i/>
                <w:iCs/>
                <w:noProof/>
                <w:lang w:eastAsia="es-ES"/>
              </w:rPr>
              <mc:AlternateContent>
                <mc:Choice Requires="wps">
                  <w:drawing>
                    <wp:anchor distT="0" distB="0" distL="114300" distR="114300" simplePos="0" relativeHeight="251674624" behindDoc="0" locked="0" layoutInCell="1" allowOverlap="1" wp14:anchorId="16B67EBC" wp14:editId="7228BF65">
                      <wp:simplePos x="0" y="0"/>
                      <wp:positionH relativeFrom="column">
                        <wp:posOffset>161290</wp:posOffset>
                      </wp:positionH>
                      <wp:positionV relativeFrom="paragraph">
                        <wp:posOffset>23495</wp:posOffset>
                      </wp:positionV>
                      <wp:extent cx="164465" cy="164465"/>
                      <wp:effectExtent l="0" t="0" r="26035" b="26035"/>
                      <wp:wrapNone/>
                      <wp:docPr id="84" name="Rectángulo 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164465"/>
                              </a:xfrm>
                              <a:prstGeom prst="rect">
                                <a:avLst/>
                              </a:prstGeom>
                              <a:solidFill>
                                <a:srgbClr val="FFFFFF"/>
                              </a:solidFill>
                              <a:ln w="9525">
                                <a:solidFill>
                                  <a:srgbClr val="000000"/>
                                </a:solidFill>
                                <a:miter lim="800000"/>
                                <a:headEnd/>
                                <a:tailEnd/>
                              </a:ln>
                            </wps:spPr>
                            <wps:txbx>
                              <w:txbxContent>
                                <w:p w:rsidR="00FD69DF" w:rsidRDefault="00FD69DF" w:rsidP="00FE199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w14:anchorId="16B67EBC" id="Rectángulo 84" o:spid="_x0000_s1030" style="position:absolute;left:0;text-align:left;margin-left:12.7pt;margin-top:1.85pt;width:12.95pt;height:1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">
                      <o:lock v:ext="edit" aspectratio="t"/>
                      <v:textbox>
                        <w:txbxContent>
                          <w:p w:rsidR="00FD69DF" w:rsidRDefault="00FD69DF" w:rsidP="00FE1997">
                            <w:pPr>
                              <w:jc w:val="center"/>
                            </w:pPr>
                          </w:p>
                        </w:txbxContent>
                      </v:textbox>
                    </v:rect>
                  </w:pict>
                </mc:Fallback>
              </mc:AlternateContent>
            </w:r>
            <w:r w:rsidRPr="00FE1997">
              <w:rPr>
                <w:rFonts w:ascii="Times New Roman" w:eastAsia="SimSun" w:hAnsi="Times New Roman" w:cs="Times New Roman"/>
                <w:i/>
                <w:iCs/>
              </w:rPr>
              <w:t xml:space="preserve">       And it continue with the following section.    </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rPr>
                <w:rFonts w:ascii="Times New Roman" w:eastAsia="SimSun" w:hAnsi="Times New Roman" w:cs="Times New Roman"/>
                <w:sz w:val="24"/>
                <w:szCs w:val="24"/>
              </w:rPr>
            </w:pPr>
            <w:r w:rsidRPr="00FE1997">
              <w:rPr>
                <w:rFonts w:ascii="Times New Roman" w:eastAsia="SimSun" w:hAnsi="Times New Roman" w:cs="Times New Roman"/>
                <w:sz w:val="24"/>
                <w:szCs w:val="24"/>
              </w:rPr>
              <w:t xml:space="preserve">    </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rPr>
                <w:rFonts w:ascii="Times New Roman" w:eastAsia="SimSun" w:hAnsi="Times New Roman" w:cs="Times New Roman"/>
                <w:sz w:val="24"/>
                <w:szCs w:val="24"/>
              </w:rPr>
            </w:pPr>
            <w:r w:rsidRPr="00FE1997">
              <w:rPr>
                <w:rFonts w:ascii="Times New Roman" w:eastAsia="SimSun" w:hAnsi="Times New Roman" w:cs="Times New Roman"/>
                <w:sz w:val="24"/>
                <w:szCs w:val="24"/>
              </w:rPr>
              <w:t xml:space="preserve"> </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rPr>
                <w:rFonts w:ascii="Times New Roman" w:eastAsia="SimSun" w:hAnsi="Times New Roman" w:cs="Times New Roman"/>
                <w:sz w:val="24"/>
                <w:szCs w:val="24"/>
              </w:rPr>
            </w:pPr>
            <w:r w:rsidRPr="00FE1997">
              <w:rPr>
                <w:rFonts w:ascii="Times New Roman" w:eastAsia="SimSun" w:hAnsi="Times New Roman" w:cs="Times New Roman"/>
                <w:sz w:val="24"/>
                <w:szCs w:val="24"/>
              </w:rPr>
              <w:t xml:space="preserve">    </w:t>
            </w:r>
          </w:p>
          <w:p w:rsidR="00FE1997" w:rsidRPr="00FE1997" w:rsidRDefault="00FE1997" w:rsidP="00FE1997">
            <w:pPr>
              <w:autoSpaceDE w:val="0"/>
              <w:autoSpaceDN w:val="0"/>
              <w:spacing w:after="0" w:line="240" w:lineRule="auto"/>
              <w:rPr>
                <w:rFonts w:ascii="Times New Roman" w:eastAsia="SimSun" w:hAnsi="Times New Roman" w:cs="Times New Roman"/>
                <w:sz w:val="24"/>
                <w:szCs w:val="24"/>
              </w:rPr>
            </w:pPr>
          </w:p>
          <w:p w:rsidR="00FE1997" w:rsidRPr="00FE1997" w:rsidRDefault="00FE1997" w:rsidP="00FE1997">
            <w:pPr>
              <w:autoSpaceDE w:val="0"/>
              <w:autoSpaceDN w:val="0"/>
              <w:spacing w:after="0" w:line="240" w:lineRule="auto"/>
              <w:rPr>
                <w:rFonts w:ascii="Times New Roman" w:eastAsia="SimSun" w:hAnsi="Times New Roman" w:cs="Times New Roman"/>
                <w:sz w:val="24"/>
                <w:szCs w:val="24"/>
              </w:rPr>
            </w:pPr>
          </w:p>
          <w:p w:rsidR="00FE1997" w:rsidRPr="00FE1997" w:rsidRDefault="00FE1997" w:rsidP="00FE1997">
            <w:pPr>
              <w:autoSpaceDE w:val="0"/>
              <w:autoSpaceDN w:val="0"/>
              <w:spacing w:after="0" w:line="240" w:lineRule="auto"/>
              <w:rPr>
                <w:rFonts w:ascii="Times New Roman" w:eastAsia="SimSun" w:hAnsi="Times New Roman" w:cs="Times New Roman"/>
                <w:sz w:val="24"/>
                <w:szCs w:val="24"/>
              </w:rPr>
            </w:pPr>
            <w:r w:rsidRPr="00FE1997">
              <w:rPr>
                <w:rFonts w:ascii="Times New Roman" w:eastAsia="SimSun" w:hAnsi="Times New Roman" w:cs="Times New Roman"/>
                <w:sz w:val="24"/>
                <w:szCs w:val="24"/>
              </w:rPr>
              <w:t xml:space="preserve">     </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rPr>
                <w:rFonts w:ascii="Times New Roman" w:eastAsia="SimSun" w:hAnsi="Times New Roman" w:cs="Times New Roman"/>
                <w:sz w:val="24"/>
                <w:szCs w:val="24"/>
              </w:rPr>
            </w:pPr>
            <w:r w:rsidRPr="00FE1997">
              <w:rPr>
                <w:rFonts w:ascii="Times New Roman" w:eastAsia="SimSun" w:hAnsi="Times New Roman" w:cs="Times New Roman"/>
                <w:sz w:val="24"/>
                <w:szCs w:val="24"/>
              </w:rPr>
              <w:t xml:space="preserve">    </w:t>
            </w:r>
          </w:p>
          <w:p w:rsidR="00FE1997" w:rsidRPr="00FE1997" w:rsidRDefault="00FE1997" w:rsidP="00FE1997">
            <w:pPr>
              <w:autoSpaceDE w:val="0"/>
              <w:autoSpaceDN w:val="0"/>
              <w:spacing w:after="0" w:line="240" w:lineRule="auto"/>
              <w:rPr>
                <w:rFonts w:ascii="Times New Roman" w:eastAsia="SimSun" w:hAnsi="Times New Roman" w:cs="Times New Roman"/>
                <w:sz w:val="24"/>
                <w:szCs w:val="24"/>
              </w:rPr>
            </w:pPr>
          </w:p>
        </w:tc>
      </w:tr>
      <w:tr w:rsidR="00FE1997" w:rsidRPr="00FE1997" w:rsidTr="00FE1997">
        <w:trPr>
          <w:cantSplit/>
          <w:trHeight w:hRule="exact" w:val="657"/>
        </w:trPr>
        <w:tc>
          <w:tcPr>
            <w:tcW w:w="558" w:type="dxa"/>
            <w:tcBorders>
              <w:top w:val="nil"/>
              <w:left w:val="single" w:sz="6" w:space="0" w:color="auto"/>
              <w:bottom w:val="single" w:sz="6" w:space="0" w:color="auto"/>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10"/>
                <w:szCs w:val="10"/>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40"/>
                <w:szCs w:val="40"/>
              </w:rPr>
            </w:pPr>
            <w:r w:rsidRPr="00FE1997">
              <w:rPr>
                <w:rFonts w:ascii="Times New Roman" w:eastAsia="SimSun" w:hAnsi="Times New Roman" w:cs="Times New Roman"/>
                <w:sz w:val="12"/>
                <w:szCs w:val="12"/>
              </w:rPr>
              <w:t>GS7</w:t>
            </w:r>
          </w:p>
        </w:tc>
        <w:tc>
          <w:tcPr>
            <w:tcW w:w="5922" w:type="dxa"/>
            <w:gridSpan w:val="2"/>
            <w:tcBorders>
              <w:top w:val="nil"/>
              <w:left w:val="nil"/>
              <w:bottom w:val="nil"/>
              <w:right w:val="nil"/>
            </w:tcBorders>
          </w:tcPr>
          <w:p w:rsidR="00FE1997" w:rsidRPr="00FE1997" w:rsidRDefault="00FE1997" w:rsidP="00FE1997">
            <w:pPr>
              <w:keepNext/>
              <w:tabs>
                <w:tab w:val="left" w:leader="dot" w:pos="6091"/>
              </w:tabs>
              <w:autoSpaceDE w:val="0"/>
              <w:autoSpaceDN w:val="0"/>
              <w:spacing w:after="0" w:line="240" w:lineRule="auto"/>
              <w:ind w:left="230"/>
              <w:outlineLvl w:val="3"/>
              <w:rPr>
                <w:rFonts w:ascii="Times New Roman" w:eastAsia="SimSun" w:hAnsi="Times New Roman" w:cs="Times New Roman"/>
                <w:i/>
                <w:iCs/>
                <w:sz w:val="24"/>
                <w:szCs w:val="24"/>
              </w:rPr>
            </w:pPr>
            <w:r w:rsidRPr="00FE1997">
              <w:rPr>
                <w:rFonts w:ascii="Times New Roman" w:eastAsia="SimSun" w:hAnsi="Times New Roman" w:cs="Times New Roman"/>
                <w:sz w:val="24"/>
                <w:szCs w:val="24"/>
              </w:rPr>
              <w:t>I am satisfied(to) with my sexual life…………………</w:t>
            </w:r>
          </w:p>
        </w:tc>
        <w:tc>
          <w:tcPr>
            <w:tcW w:w="72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rPr>
            </w:pPr>
            <w:r w:rsidRPr="00FE1997">
              <w:rPr>
                <w:rFonts w:ascii="Times New Roman" w:eastAsia="SimSun" w:hAnsi="Times New Roman" w:cs="Times New Roman"/>
                <w:sz w:val="24"/>
                <w:szCs w:val="24"/>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rPr>
            </w:pPr>
            <w:r w:rsidRPr="00FE1997">
              <w:rPr>
                <w:rFonts w:ascii="Times New Roman" w:eastAsia="SimSun" w:hAnsi="Times New Roman" w:cs="Times New Roman"/>
                <w:sz w:val="24"/>
                <w:szCs w:val="24"/>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rPr>
            </w:pPr>
            <w:r w:rsidRPr="00FE1997">
              <w:rPr>
                <w:rFonts w:ascii="Times New Roman" w:eastAsia="SimSun" w:hAnsi="Times New Roman" w:cs="Times New Roman"/>
                <w:sz w:val="24"/>
                <w:szCs w:val="24"/>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rPr>
            </w:pPr>
            <w:r w:rsidRPr="00FE1997">
              <w:rPr>
                <w:rFonts w:ascii="Times New Roman" w:eastAsia="SimSun" w:hAnsi="Times New Roman" w:cs="Times New Roman"/>
                <w:sz w:val="24"/>
                <w:szCs w:val="24"/>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rPr>
            </w:pPr>
            <w:r w:rsidRPr="00FE1997">
              <w:rPr>
                <w:rFonts w:ascii="Times New Roman" w:eastAsia="SimSun" w:hAnsi="Times New Roman" w:cs="Times New Roman"/>
                <w:sz w:val="24"/>
                <w:szCs w:val="24"/>
              </w:rPr>
              <w:t>4</w:t>
            </w:r>
          </w:p>
        </w:tc>
      </w:tr>
    </w:tbl>
    <w:p w:rsidR="00FE1997" w:rsidRPr="00FE1997" w:rsidRDefault="00FE1997" w:rsidP="00FE1997">
      <w:pPr>
        <w:autoSpaceDE w:val="0"/>
        <w:autoSpaceDN w:val="0"/>
        <w:spacing w:after="0" w:line="240" w:lineRule="auto"/>
        <w:ind w:right="-72"/>
        <w:jc w:val="both"/>
        <w:rPr>
          <w:rFonts w:ascii="Times New Roman" w:eastAsia="SimSun" w:hAnsi="Times New Roman" w:cs="Times New Roman"/>
          <w:sz w:val="32"/>
          <w:szCs w:val="32"/>
        </w:rPr>
      </w:pPr>
    </w:p>
    <w:p w:rsidR="00FE1997" w:rsidRPr="00FE1997" w:rsidRDefault="00FE1997" w:rsidP="00FE1997">
      <w:pPr>
        <w:autoSpaceDE w:val="0"/>
        <w:autoSpaceDN w:val="0"/>
        <w:spacing w:after="0" w:line="240" w:lineRule="auto"/>
        <w:ind w:right="-72"/>
        <w:jc w:val="both"/>
        <w:rPr>
          <w:rFonts w:ascii="Times New Roman" w:eastAsia="SimSun" w:hAnsi="Times New Roman" w:cs="Times New Roman"/>
          <w:sz w:val="32"/>
          <w:szCs w:val="32"/>
        </w:rPr>
      </w:pPr>
    </w:p>
    <w:tbl>
      <w:tblPr>
        <w:tblW w:w="0" w:type="auto"/>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8"/>
        <w:gridCol w:w="5904"/>
        <w:gridCol w:w="6"/>
        <w:gridCol w:w="732"/>
        <w:gridCol w:w="810"/>
        <w:gridCol w:w="810"/>
        <w:gridCol w:w="900"/>
        <w:gridCol w:w="990"/>
      </w:tblGrid>
      <w:tr w:rsidR="00FE1997" w:rsidRPr="00FE1997" w:rsidTr="00FE1997">
        <w:trPr>
          <w:cantSplit/>
          <w:trHeight w:val="477"/>
        </w:trPr>
        <w:tc>
          <w:tcPr>
            <w:tcW w:w="558"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rPr>
            </w:pPr>
          </w:p>
        </w:tc>
        <w:tc>
          <w:tcPr>
            <w:tcW w:w="5904" w:type="dxa"/>
            <w:tcBorders>
              <w:top w:val="nil"/>
              <w:left w:val="nil"/>
              <w:bottom w:val="nil"/>
              <w:right w:val="nil"/>
            </w:tcBorders>
          </w:tcPr>
          <w:p w:rsidR="00FE1997" w:rsidRPr="00FE1997" w:rsidRDefault="00FE1997" w:rsidP="00FE1997">
            <w:pPr>
              <w:keepNext/>
              <w:autoSpaceDE w:val="0"/>
              <w:autoSpaceDN w:val="0"/>
              <w:spacing w:after="0" w:line="240" w:lineRule="auto"/>
              <w:ind w:left="234"/>
              <w:outlineLvl w:val="0"/>
              <w:rPr>
                <w:rFonts w:ascii="Times New Roman" w:eastAsia="SimSun" w:hAnsi="Times New Roman" w:cs="Times New Roman"/>
                <w:b/>
                <w:bCs/>
                <w:sz w:val="28"/>
                <w:szCs w:val="28"/>
                <w:u w:val="single"/>
                <w:lang w:val="en-US"/>
              </w:rPr>
            </w:pPr>
            <w:r w:rsidRPr="00FE1997">
              <w:rPr>
                <w:rFonts w:ascii="Times New Roman" w:eastAsia="SimSun" w:hAnsi="Times New Roman" w:cs="Times New Roman"/>
                <w:b/>
                <w:bCs/>
                <w:sz w:val="28"/>
                <w:szCs w:val="28"/>
                <w:u w:val="single"/>
                <w:lang w:val="en-US"/>
              </w:rPr>
              <w:t xml:space="preserve">EMOTIONAL STATE </w:t>
            </w:r>
          </w:p>
        </w:tc>
        <w:tc>
          <w:tcPr>
            <w:tcW w:w="738" w:type="dxa"/>
            <w:gridSpan w:val="2"/>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en-US"/>
              </w:rPr>
            </w:pPr>
            <w:r w:rsidRPr="00FE1997">
              <w:rPr>
                <w:rFonts w:ascii="Times New Roman" w:eastAsia="SimSun" w:hAnsi="Times New Roman" w:cs="Times New Roman"/>
                <w:b/>
                <w:bCs/>
                <w:lang w:val="en-US"/>
              </w:rPr>
              <w:t>At all</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en-US"/>
              </w:rPr>
            </w:pPr>
            <w:r w:rsidRPr="00FE1997">
              <w:rPr>
                <w:rFonts w:ascii="Times New Roman" w:eastAsia="SimSun" w:hAnsi="Times New Roman" w:cs="Times New Roman"/>
                <w:b/>
                <w:bCs/>
                <w:lang w:val="en-US"/>
              </w:rPr>
              <w:t>A bit</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en-US"/>
              </w:rPr>
            </w:pPr>
            <w:r w:rsidRPr="00FE1997">
              <w:rPr>
                <w:rFonts w:ascii="Times New Roman" w:eastAsia="SimSun" w:hAnsi="Times New Roman" w:cs="Times New Roman"/>
                <w:b/>
                <w:bCs/>
                <w:lang w:val="en-US"/>
              </w:rPr>
              <w:t>Something</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en-US"/>
              </w:rPr>
            </w:pPr>
            <w:r w:rsidRPr="00FE1997">
              <w:rPr>
                <w:rFonts w:ascii="Times New Roman" w:eastAsia="SimSun" w:hAnsi="Times New Roman" w:cs="Times New Roman"/>
                <w:b/>
                <w:bCs/>
                <w:lang w:val="en-US"/>
              </w:rPr>
              <w:t>A lot</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r w:rsidRPr="00FE1997">
              <w:rPr>
                <w:rFonts w:ascii="Times New Roman" w:eastAsia="SimSun" w:hAnsi="Times New Roman" w:cs="Times New Roman"/>
                <w:b/>
                <w:bCs/>
                <w:lang w:val="pt-BR"/>
              </w:rPr>
              <w:t>Muchí-</w:t>
            </w:r>
            <w:r w:rsidRPr="00FE1997">
              <w:rPr>
                <w:rFonts w:ascii="Times New Roman" w:eastAsia="SimSun" w:hAnsi="Times New Roman" w:cs="Times New Roman"/>
                <w:b/>
                <w:bCs/>
                <w:lang w:val="pt-BR"/>
              </w:rPr>
              <w:br/>
              <w:t>simo</w:t>
            </w:r>
          </w:p>
        </w:tc>
      </w:tr>
      <w:tr w:rsidR="00FE1997" w:rsidRPr="00FE1997" w:rsidTr="00FE1997">
        <w:trPr>
          <w:cantSplit/>
          <w:trHeight w:hRule="exact" w:val="200"/>
        </w:trPr>
        <w:tc>
          <w:tcPr>
            <w:tcW w:w="558" w:type="dxa"/>
            <w:tcBorders>
              <w:top w:val="single" w:sz="6" w:space="0" w:color="auto"/>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pt-BR"/>
              </w:rPr>
            </w:pPr>
          </w:p>
        </w:tc>
        <w:tc>
          <w:tcPr>
            <w:tcW w:w="5904" w:type="dxa"/>
            <w:tcBorders>
              <w:top w:val="nil"/>
              <w:left w:val="nil"/>
              <w:bottom w:val="nil"/>
              <w:right w:val="nil"/>
            </w:tcBorders>
          </w:tcPr>
          <w:p w:rsidR="00FE1997" w:rsidRPr="00FE1997" w:rsidRDefault="00FE1997" w:rsidP="00FE1997">
            <w:pPr>
              <w:keepNext/>
              <w:autoSpaceDE w:val="0"/>
              <w:autoSpaceDN w:val="0"/>
              <w:spacing w:after="0" w:line="240" w:lineRule="auto"/>
              <w:ind w:left="324"/>
              <w:outlineLvl w:val="0"/>
              <w:rPr>
                <w:rFonts w:ascii="Times New Roman" w:eastAsia="SimSun" w:hAnsi="Times New Roman" w:cs="Times New Roman"/>
                <w:b/>
                <w:bCs/>
                <w:sz w:val="28"/>
                <w:szCs w:val="28"/>
                <w:u w:val="single"/>
                <w:lang w:val="pt-BR"/>
              </w:rPr>
            </w:pPr>
          </w:p>
        </w:tc>
        <w:tc>
          <w:tcPr>
            <w:tcW w:w="738" w:type="dxa"/>
            <w:gridSpan w:val="2"/>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r>
      <w:tr w:rsidR="00FE1997" w:rsidRPr="00FE1997" w:rsidTr="00FE1997">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pt-BR"/>
              </w:rPr>
            </w:pPr>
            <w:r w:rsidRPr="00FE1997">
              <w:rPr>
                <w:rFonts w:ascii="Times New Roman" w:eastAsia="SimSun" w:hAnsi="Times New Roman" w:cs="Times New Roman"/>
                <w:sz w:val="12"/>
                <w:szCs w:val="12"/>
                <w:lang w:val="pt-BR"/>
              </w:rPr>
              <w:t>GE1</w:t>
            </w:r>
          </w:p>
        </w:tc>
        <w:tc>
          <w:tcPr>
            <w:tcW w:w="5910" w:type="dxa"/>
            <w:gridSpan w:val="2"/>
            <w:tcBorders>
              <w:top w:val="nil"/>
              <w:left w:val="nil"/>
              <w:bottom w:val="nil"/>
              <w:right w:val="nil"/>
            </w:tcBorders>
          </w:tcPr>
          <w:p w:rsidR="00FE1997" w:rsidRPr="00FE1997" w:rsidRDefault="00FE1997" w:rsidP="00FE1997">
            <w:pPr>
              <w:keepNext/>
              <w:tabs>
                <w:tab w:val="left" w:leader="dot" w:pos="6084"/>
              </w:tabs>
              <w:autoSpaceDE w:val="0"/>
              <w:autoSpaceDN w:val="0"/>
              <w:spacing w:after="0" w:line="240" w:lineRule="auto"/>
              <w:ind w:left="234"/>
              <w:outlineLvl w:val="2"/>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I seat me sad.................................................................</w:t>
            </w:r>
          </w:p>
          <w:p w:rsidR="00FE1997" w:rsidRPr="00FE1997" w:rsidRDefault="00FE1997" w:rsidP="00FE1997">
            <w:pPr>
              <w:keepNext/>
              <w:tabs>
                <w:tab w:val="left" w:leader="dot" w:pos="6084"/>
              </w:tabs>
              <w:autoSpaceDE w:val="0"/>
              <w:autoSpaceDN w:val="0"/>
              <w:spacing w:after="0" w:line="240" w:lineRule="auto"/>
              <w:ind w:left="234"/>
              <w:outlineLvl w:val="2"/>
              <w:rPr>
                <w:rFonts w:ascii="Times New Roman" w:eastAsia="SimSun" w:hAnsi="Times New Roman" w:cs="Times New Roman"/>
                <w:sz w:val="24"/>
                <w:szCs w:val="24"/>
                <w:lang w:val="pt-BR"/>
              </w:rPr>
            </w:pPr>
          </w:p>
        </w:tc>
        <w:tc>
          <w:tcPr>
            <w:tcW w:w="732" w:type="dxa"/>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4</w:t>
            </w:r>
          </w:p>
        </w:tc>
      </w:tr>
      <w:tr w:rsidR="00FE1997" w:rsidRPr="00FE1997" w:rsidTr="00FE1997">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pt-BR"/>
              </w:rPr>
            </w:pPr>
            <w:r w:rsidRPr="00FE1997">
              <w:rPr>
                <w:rFonts w:ascii="Times New Roman" w:eastAsia="SimSun" w:hAnsi="Times New Roman" w:cs="Times New Roman"/>
                <w:sz w:val="12"/>
                <w:szCs w:val="12"/>
                <w:lang w:val="pt-BR"/>
              </w:rPr>
              <w:t>GE2</w:t>
            </w:r>
          </w:p>
        </w:tc>
        <w:tc>
          <w:tcPr>
            <w:tcW w:w="5910"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r w:rsidRPr="00FE1997">
              <w:rPr>
                <w:rFonts w:ascii="Times New Roman" w:eastAsia="SimSun" w:hAnsi="Times New Roman" w:cs="Times New Roman"/>
                <w:sz w:val="24"/>
                <w:szCs w:val="24"/>
              </w:rPr>
              <w:t>I am satisfied(to) of how am confronting me to my illness………………………………………………</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p>
        </w:tc>
        <w:tc>
          <w:tcPr>
            <w:tcW w:w="732" w:type="dxa"/>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rPr>
            </w:pPr>
          </w:p>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4</w:t>
            </w:r>
          </w:p>
        </w:tc>
      </w:tr>
      <w:tr w:rsidR="00FE1997" w:rsidRPr="00FE1997" w:rsidTr="00FE1997">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en-US"/>
              </w:rPr>
            </w:pPr>
            <w:r w:rsidRPr="00FE1997">
              <w:rPr>
                <w:rFonts w:ascii="Times New Roman" w:eastAsia="SimSun" w:hAnsi="Times New Roman" w:cs="Times New Roman"/>
                <w:sz w:val="12"/>
                <w:szCs w:val="12"/>
                <w:lang w:val="en-US"/>
              </w:rPr>
              <w:t>GE3</w:t>
            </w:r>
          </w:p>
        </w:tc>
        <w:tc>
          <w:tcPr>
            <w:tcW w:w="5910"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pacing w:val="-6"/>
                <w:sz w:val="24"/>
                <w:szCs w:val="24"/>
              </w:rPr>
            </w:pPr>
            <w:r w:rsidRPr="00FE1997">
              <w:rPr>
                <w:rFonts w:ascii="Times New Roman" w:eastAsia="SimSun" w:hAnsi="Times New Roman" w:cs="Times New Roman"/>
                <w:spacing w:val="-6"/>
                <w:sz w:val="24"/>
                <w:szCs w:val="24"/>
              </w:rPr>
              <w:t xml:space="preserve">I am losing the hopes in the fight against my </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lang w:val="en-US"/>
              </w:rPr>
            </w:pPr>
            <w:r w:rsidRPr="00FE1997">
              <w:rPr>
                <w:rFonts w:ascii="Times New Roman" w:eastAsia="SimSun" w:hAnsi="Times New Roman" w:cs="Times New Roman"/>
                <w:spacing w:val="-6"/>
                <w:sz w:val="24"/>
                <w:szCs w:val="24"/>
                <w:lang w:val="en-US"/>
              </w:rPr>
              <w:t xml:space="preserve">Illness </w:t>
            </w:r>
            <w:r w:rsidRPr="00FE1997">
              <w:rPr>
                <w:rFonts w:ascii="Times New Roman" w:eastAsia="SimSun" w:hAnsi="Times New Roman" w:cs="Times New Roman"/>
                <w:sz w:val="24"/>
                <w:szCs w:val="24"/>
                <w:lang w:val="en-US"/>
              </w:rPr>
              <w:t>………………………………………...........</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lang w:val="en-US"/>
              </w:rPr>
            </w:pPr>
          </w:p>
        </w:tc>
        <w:tc>
          <w:tcPr>
            <w:tcW w:w="732" w:type="dxa"/>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FE1997">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en-US"/>
              </w:rPr>
            </w:pPr>
            <w:r w:rsidRPr="00FE1997">
              <w:rPr>
                <w:rFonts w:ascii="Times New Roman" w:eastAsia="SimSun" w:hAnsi="Times New Roman" w:cs="Times New Roman"/>
                <w:sz w:val="12"/>
                <w:szCs w:val="12"/>
                <w:lang w:val="en-US"/>
              </w:rPr>
              <w:t>GE4</w:t>
            </w:r>
          </w:p>
        </w:tc>
        <w:tc>
          <w:tcPr>
            <w:tcW w:w="5910"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I seat me nervous(to) ..…………………………………</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lang w:val="en-US"/>
              </w:rPr>
            </w:pPr>
          </w:p>
        </w:tc>
        <w:tc>
          <w:tcPr>
            <w:tcW w:w="732" w:type="dxa"/>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FE1997">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en-US"/>
              </w:rPr>
            </w:pPr>
            <w:r w:rsidRPr="00FE1997">
              <w:rPr>
                <w:rFonts w:ascii="Times New Roman" w:eastAsia="SimSun" w:hAnsi="Times New Roman" w:cs="Times New Roman"/>
                <w:sz w:val="12"/>
                <w:szCs w:val="12"/>
                <w:lang w:val="en-US"/>
              </w:rPr>
              <w:t>GE5</w:t>
            </w:r>
          </w:p>
        </w:tc>
        <w:tc>
          <w:tcPr>
            <w:tcW w:w="5910"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It concerns me die………………………………………</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lang w:val="en-US"/>
              </w:rPr>
            </w:pPr>
          </w:p>
        </w:tc>
        <w:tc>
          <w:tcPr>
            <w:tcW w:w="732" w:type="dxa"/>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FE1997">
        <w:trPr>
          <w:cantSplit/>
          <w:trHeight w:hRule="exact" w:val="540"/>
        </w:trPr>
        <w:tc>
          <w:tcPr>
            <w:tcW w:w="558" w:type="dxa"/>
            <w:tcBorders>
              <w:top w:val="nil"/>
              <w:left w:val="single" w:sz="6" w:space="0" w:color="auto"/>
              <w:bottom w:val="single" w:sz="6" w:space="0" w:color="auto"/>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en-US"/>
              </w:rPr>
            </w:pPr>
            <w:r w:rsidRPr="00FE1997">
              <w:rPr>
                <w:rFonts w:ascii="Times New Roman" w:eastAsia="SimSun" w:hAnsi="Times New Roman" w:cs="Times New Roman"/>
                <w:sz w:val="12"/>
                <w:szCs w:val="12"/>
                <w:lang w:val="en-US"/>
              </w:rPr>
              <w:t>GE6</w:t>
            </w:r>
          </w:p>
        </w:tc>
        <w:tc>
          <w:tcPr>
            <w:tcW w:w="5910"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r w:rsidRPr="00FE1997">
              <w:rPr>
                <w:rFonts w:ascii="Times New Roman" w:eastAsia="SimSun" w:hAnsi="Times New Roman" w:cs="Times New Roman"/>
                <w:sz w:val="24"/>
                <w:szCs w:val="24"/>
              </w:rPr>
              <w:t>It concerns me that my illness worsen……………...</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p>
        </w:tc>
        <w:tc>
          <w:tcPr>
            <w:tcW w:w="732" w:type="dxa"/>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bl>
    <w:p w:rsidR="00FE1997" w:rsidRPr="00FE1997" w:rsidRDefault="00FE1997" w:rsidP="00FE1997">
      <w:pPr>
        <w:autoSpaceDE w:val="0"/>
        <w:autoSpaceDN w:val="0"/>
        <w:spacing w:after="0" w:line="240" w:lineRule="auto"/>
        <w:ind w:left="-90"/>
        <w:rPr>
          <w:rFonts w:ascii="Times New Roman" w:eastAsia="SimSun" w:hAnsi="Times New Roman" w:cs="Times New Roman"/>
          <w:sz w:val="32"/>
          <w:szCs w:val="32"/>
          <w:lang w:val="en-US"/>
        </w:rPr>
      </w:pPr>
    </w:p>
    <w:p w:rsidR="00FE1997" w:rsidRPr="00FE1997" w:rsidRDefault="00FE1997" w:rsidP="00FE1997">
      <w:pPr>
        <w:autoSpaceDE w:val="0"/>
        <w:autoSpaceDN w:val="0"/>
        <w:spacing w:after="0" w:line="240" w:lineRule="auto"/>
        <w:ind w:left="-90"/>
        <w:rPr>
          <w:rFonts w:ascii="Times New Roman" w:eastAsia="SimSun" w:hAnsi="Times New Roman" w:cs="Times New Roman"/>
          <w:sz w:val="32"/>
          <w:szCs w:val="32"/>
          <w:lang w:val="en-US"/>
        </w:rPr>
      </w:pPr>
    </w:p>
    <w:tbl>
      <w:tblPr>
        <w:tblW w:w="0" w:type="auto"/>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8"/>
        <w:gridCol w:w="5904"/>
        <w:gridCol w:w="6"/>
        <w:gridCol w:w="732"/>
        <w:gridCol w:w="810"/>
        <w:gridCol w:w="810"/>
        <w:gridCol w:w="900"/>
        <w:gridCol w:w="990"/>
      </w:tblGrid>
      <w:tr w:rsidR="00FE1997" w:rsidRPr="00FE1997" w:rsidTr="00FE1997">
        <w:trPr>
          <w:cantSplit/>
          <w:trHeight w:val="603"/>
        </w:trPr>
        <w:tc>
          <w:tcPr>
            <w:tcW w:w="558"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en-US"/>
              </w:rPr>
            </w:pPr>
          </w:p>
        </w:tc>
        <w:tc>
          <w:tcPr>
            <w:tcW w:w="5904" w:type="dxa"/>
            <w:tcBorders>
              <w:top w:val="nil"/>
              <w:left w:val="nil"/>
              <w:bottom w:val="nil"/>
              <w:right w:val="nil"/>
            </w:tcBorders>
          </w:tcPr>
          <w:p w:rsidR="00FE1997" w:rsidRPr="00FE1997" w:rsidRDefault="00FE1997" w:rsidP="00FE1997">
            <w:pPr>
              <w:keepNext/>
              <w:autoSpaceDE w:val="0"/>
              <w:autoSpaceDN w:val="0"/>
              <w:spacing w:after="0" w:line="240" w:lineRule="auto"/>
              <w:ind w:left="234"/>
              <w:outlineLvl w:val="0"/>
              <w:rPr>
                <w:rFonts w:ascii="Times New Roman" w:eastAsia="SimSun" w:hAnsi="Times New Roman" w:cs="Times New Roman"/>
                <w:b/>
                <w:bCs/>
                <w:sz w:val="28"/>
                <w:szCs w:val="28"/>
                <w:u w:val="single"/>
                <w:lang w:val="en-US"/>
              </w:rPr>
            </w:pPr>
            <w:r w:rsidRPr="00FE1997">
              <w:rPr>
                <w:rFonts w:ascii="Times New Roman" w:eastAsia="SimSun" w:hAnsi="Times New Roman" w:cs="Times New Roman"/>
                <w:b/>
                <w:bCs/>
                <w:sz w:val="28"/>
                <w:szCs w:val="28"/>
                <w:u w:val="single"/>
                <w:lang w:val="en-US"/>
              </w:rPr>
              <w:t xml:space="preserve">CAPACITY OF PERSONAL OPERATION </w:t>
            </w:r>
          </w:p>
        </w:tc>
        <w:tc>
          <w:tcPr>
            <w:tcW w:w="738" w:type="dxa"/>
            <w:gridSpan w:val="2"/>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en-US"/>
              </w:rPr>
            </w:pPr>
            <w:r w:rsidRPr="00FE1997">
              <w:rPr>
                <w:rFonts w:ascii="Times New Roman" w:eastAsia="SimSun" w:hAnsi="Times New Roman" w:cs="Times New Roman"/>
                <w:b/>
                <w:bCs/>
                <w:lang w:val="en-US"/>
              </w:rPr>
              <w:t>At all</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en-US"/>
              </w:rPr>
            </w:pPr>
            <w:r w:rsidRPr="00FE1997">
              <w:rPr>
                <w:rFonts w:ascii="Times New Roman" w:eastAsia="SimSun" w:hAnsi="Times New Roman" w:cs="Times New Roman"/>
                <w:b/>
                <w:bCs/>
                <w:lang w:val="en-US"/>
              </w:rPr>
              <w:t>A bit</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en-US"/>
              </w:rPr>
            </w:pPr>
            <w:r w:rsidRPr="00FE1997">
              <w:rPr>
                <w:rFonts w:ascii="Times New Roman" w:eastAsia="SimSun" w:hAnsi="Times New Roman" w:cs="Times New Roman"/>
                <w:b/>
                <w:bCs/>
                <w:lang w:val="en-US"/>
              </w:rPr>
              <w:t>Something</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en-US"/>
              </w:rPr>
            </w:pPr>
            <w:r w:rsidRPr="00FE1997">
              <w:rPr>
                <w:rFonts w:ascii="Times New Roman" w:eastAsia="SimSun" w:hAnsi="Times New Roman" w:cs="Times New Roman"/>
                <w:b/>
                <w:bCs/>
                <w:lang w:val="en-US"/>
              </w:rPr>
              <w:t>A lot</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r w:rsidRPr="00FE1997">
              <w:rPr>
                <w:rFonts w:ascii="Times New Roman" w:eastAsia="SimSun" w:hAnsi="Times New Roman" w:cs="Times New Roman"/>
                <w:b/>
                <w:bCs/>
                <w:lang w:val="pt-BR"/>
              </w:rPr>
              <w:t>Muchí-</w:t>
            </w:r>
            <w:r w:rsidRPr="00FE1997">
              <w:rPr>
                <w:rFonts w:ascii="Times New Roman" w:eastAsia="SimSun" w:hAnsi="Times New Roman" w:cs="Times New Roman"/>
                <w:b/>
                <w:bCs/>
                <w:lang w:val="pt-BR"/>
              </w:rPr>
              <w:br/>
              <w:t>simo</w:t>
            </w:r>
          </w:p>
        </w:tc>
      </w:tr>
      <w:tr w:rsidR="00FE1997" w:rsidRPr="00FE1997" w:rsidTr="00FE1997">
        <w:trPr>
          <w:cantSplit/>
          <w:trHeight w:hRule="exact" w:val="200"/>
        </w:trPr>
        <w:tc>
          <w:tcPr>
            <w:tcW w:w="558" w:type="dxa"/>
            <w:tcBorders>
              <w:top w:val="single" w:sz="6" w:space="0" w:color="auto"/>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pt-BR"/>
              </w:rPr>
            </w:pPr>
          </w:p>
        </w:tc>
        <w:tc>
          <w:tcPr>
            <w:tcW w:w="5904" w:type="dxa"/>
            <w:tcBorders>
              <w:top w:val="nil"/>
              <w:left w:val="nil"/>
              <w:bottom w:val="nil"/>
              <w:right w:val="nil"/>
            </w:tcBorders>
          </w:tcPr>
          <w:p w:rsidR="00FE1997" w:rsidRPr="00FE1997" w:rsidRDefault="00FE1997" w:rsidP="00FE1997">
            <w:pPr>
              <w:keepNext/>
              <w:autoSpaceDE w:val="0"/>
              <w:autoSpaceDN w:val="0"/>
              <w:spacing w:after="0" w:line="240" w:lineRule="auto"/>
              <w:ind w:left="324"/>
              <w:outlineLvl w:val="0"/>
              <w:rPr>
                <w:rFonts w:ascii="Times New Roman" w:eastAsia="SimSun" w:hAnsi="Times New Roman" w:cs="Times New Roman"/>
                <w:b/>
                <w:bCs/>
                <w:sz w:val="28"/>
                <w:szCs w:val="28"/>
                <w:u w:val="single"/>
                <w:lang w:val="pt-BR"/>
              </w:rPr>
            </w:pPr>
          </w:p>
        </w:tc>
        <w:tc>
          <w:tcPr>
            <w:tcW w:w="738" w:type="dxa"/>
            <w:gridSpan w:val="2"/>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r>
      <w:tr w:rsidR="00FE1997" w:rsidRPr="00FE1997" w:rsidTr="00FE1997">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36"/>
                <w:szCs w:val="36"/>
                <w:lang w:val="pt-BR"/>
              </w:rPr>
            </w:pPr>
            <w:r w:rsidRPr="00FE1997">
              <w:rPr>
                <w:rFonts w:ascii="Times New Roman" w:eastAsia="SimSun" w:hAnsi="Times New Roman" w:cs="Times New Roman"/>
                <w:sz w:val="12"/>
                <w:szCs w:val="12"/>
                <w:lang w:val="pt-BR"/>
              </w:rPr>
              <w:t>GF1</w:t>
            </w:r>
          </w:p>
        </w:tc>
        <w:tc>
          <w:tcPr>
            <w:tcW w:w="5910"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r w:rsidRPr="00FE1997">
              <w:rPr>
                <w:rFonts w:ascii="Times New Roman" w:eastAsia="SimSun" w:hAnsi="Times New Roman" w:cs="Times New Roman"/>
                <w:sz w:val="24"/>
                <w:szCs w:val="24"/>
              </w:rPr>
              <w:t>I can work (it include the work in the home)………….</w:t>
            </w:r>
          </w:p>
          <w:p w:rsidR="00FE1997" w:rsidRPr="00FE1997" w:rsidRDefault="00FE1997" w:rsidP="00FE1997">
            <w:pPr>
              <w:autoSpaceDE w:val="0"/>
              <w:autoSpaceDN w:val="0"/>
              <w:spacing w:after="0" w:line="240" w:lineRule="auto"/>
              <w:ind w:left="234"/>
              <w:jc w:val="center"/>
              <w:rPr>
                <w:rFonts w:ascii="Times New Roman" w:eastAsia="SimSun" w:hAnsi="Times New Roman" w:cs="Times New Roman"/>
                <w:sz w:val="24"/>
                <w:szCs w:val="24"/>
              </w:rPr>
            </w:pPr>
          </w:p>
        </w:tc>
        <w:tc>
          <w:tcPr>
            <w:tcW w:w="732"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4</w:t>
            </w:r>
          </w:p>
        </w:tc>
      </w:tr>
      <w:tr w:rsidR="00FE1997" w:rsidRPr="00FE1997" w:rsidTr="00FE1997">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36"/>
                <w:szCs w:val="36"/>
                <w:lang w:val="pt-BR"/>
              </w:rPr>
            </w:pPr>
            <w:r w:rsidRPr="00FE1997">
              <w:rPr>
                <w:rFonts w:ascii="Times New Roman" w:eastAsia="SimSun" w:hAnsi="Times New Roman" w:cs="Times New Roman"/>
                <w:sz w:val="12"/>
                <w:szCs w:val="12"/>
                <w:lang w:val="pt-BR"/>
              </w:rPr>
              <w:t>GF2</w:t>
            </w:r>
          </w:p>
        </w:tc>
        <w:tc>
          <w:tcPr>
            <w:tcW w:w="5910"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r w:rsidRPr="00FE1997">
              <w:rPr>
                <w:rFonts w:ascii="Times New Roman" w:eastAsia="SimSun" w:hAnsi="Times New Roman" w:cs="Times New Roman"/>
                <w:sz w:val="24"/>
                <w:szCs w:val="24"/>
              </w:rPr>
              <w:t>My work satisfies me (include the work in the home)...</w:t>
            </w:r>
          </w:p>
          <w:p w:rsidR="00FE1997" w:rsidRPr="00FE1997" w:rsidRDefault="00FE1997" w:rsidP="00FE1997">
            <w:pPr>
              <w:autoSpaceDE w:val="0"/>
              <w:autoSpaceDN w:val="0"/>
              <w:spacing w:after="0" w:line="240" w:lineRule="auto"/>
              <w:ind w:left="234"/>
              <w:jc w:val="center"/>
              <w:rPr>
                <w:rFonts w:ascii="Times New Roman" w:eastAsia="SimSun" w:hAnsi="Times New Roman" w:cs="Times New Roman"/>
                <w:sz w:val="24"/>
                <w:szCs w:val="24"/>
              </w:rPr>
            </w:pPr>
          </w:p>
        </w:tc>
        <w:tc>
          <w:tcPr>
            <w:tcW w:w="732"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FE1997">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36"/>
                <w:szCs w:val="36"/>
                <w:lang w:val="en-US"/>
              </w:rPr>
            </w:pPr>
            <w:r w:rsidRPr="00FE1997">
              <w:rPr>
                <w:rFonts w:ascii="Times New Roman" w:eastAsia="SimSun" w:hAnsi="Times New Roman" w:cs="Times New Roman"/>
                <w:sz w:val="12"/>
                <w:szCs w:val="12"/>
                <w:lang w:val="en-US"/>
              </w:rPr>
              <w:t>GF3</w:t>
            </w:r>
          </w:p>
        </w:tc>
        <w:tc>
          <w:tcPr>
            <w:tcW w:w="5910"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r w:rsidRPr="00FE1997">
              <w:rPr>
                <w:rFonts w:ascii="Times New Roman" w:eastAsia="SimSun" w:hAnsi="Times New Roman" w:cs="Times New Roman"/>
                <w:sz w:val="24"/>
                <w:szCs w:val="24"/>
              </w:rPr>
              <w:t>I can enjoy of the life……………………………….</w:t>
            </w:r>
          </w:p>
          <w:p w:rsidR="00FE1997" w:rsidRPr="00FE1997" w:rsidRDefault="00FE1997" w:rsidP="00FE1997">
            <w:pPr>
              <w:autoSpaceDE w:val="0"/>
              <w:autoSpaceDN w:val="0"/>
              <w:spacing w:after="0" w:line="240" w:lineRule="auto"/>
              <w:ind w:left="234"/>
              <w:jc w:val="center"/>
              <w:rPr>
                <w:rFonts w:ascii="Times New Roman" w:eastAsia="SimSun" w:hAnsi="Times New Roman" w:cs="Times New Roman"/>
                <w:sz w:val="24"/>
                <w:szCs w:val="24"/>
              </w:rPr>
            </w:pPr>
          </w:p>
        </w:tc>
        <w:tc>
          <w:tcPr>
            <w:tcW w:w="732"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FE1997">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36"/>
                <w:szCs w:val="36"/>
                <w:lang w:val="en-US"/>
              </w:rPr>
            </w:pPr>
            <w:r w:rsidRPr="00FE1997">
              <w:rPr>
                <w:rFonts w:ascii="Times New Roman" w:eastAsia="SimSun" w:hAnsi="Times New Roman" w:cs="Times New Roman"/>
                <w:sz w:val="12"/>
                <w:szCs w:val="12"/>
                <w:lang w:val="en-US"/>
              </w:rPr>
              <w:t>GF4</w:t>
            </w:r>
          </w:p>
        </w:tc>
        <w:tc>
          <w:tcPr>
            <w:tcW w:w="5910"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I have accepted my illness……………………………..</w:t>
            </w:r>
          </w:p>
          <w:p w:rsidR="00FE1997" w:rsidRPr="00FE1997" w:rsidRDefault="00FE1997" w:rsidP="00FE1997">
            <w:pPr>
              <w:autoSpaceDE w:val="0"/>
              <w:autoSpaceDN w:val="0"/>
              <w:spacing w:after="0" w:line="240" w:lineRule="auto"/>
              <w:ind w:left="234"/>
              <w:jc w:val="center"/>
              <w:rPr>
                <w:rFonts w:ascii="Times New Roman" w:eastAsia="SimSun" w:hAnsi="Times New Roman" w:cs="Times New Roman"/>
                <w:sz w:val="24"/>
                <w:szCs w:val="24"/>
                <w:lang w:val="en-US"/>
              </w:rPr>
            </w:pPr>
          </w:p>
        </w:tc>
        <w:tc>
          <w:tcPr>
            <w:tcW w:w="732"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FE1997">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36"/>
                <w:szCs w:val="36"/>
                <w:lang w:val="en-US"/>
              </w:rPr>
            </w:pPr>
            <w:r w:rsidRPr="00FE1997">
              <w:rPr>
                <w:rFonts w:ascii="Times New Roman" w:eastAsia="SimSun" w:hAnsi="Times New Roman" w:cs="Times New Roman"/>
                <w:sz w:val="12"/>
                <w:szCs w:val="12"/>
                <w:lang w:val="en-US"/>
              </w:rPr>
              <w:t>GF5</w:t>
            </w:r>
          </w:p>
        </w:tc>
        <w:tc>
          <w:tcPr>
            <w:tcW w:w="5910"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I sleep well……………………………………………..</w:t>
            </w:r>
          </w:p>
          <w:p w:rsidR="00FE1997" w:rsidRPr="00FE1997" w:rsidRDefault="00FE1997" w:rsidP="00FE1997">
            <w:pPr>
              <w:autoSpaceDE w:val="0"/>
              <w:autoSpaceDN w:val="0"/>
              <w:spacing w:after="0" w:line="240" w:lineRule="auto"/>
              <w:ind w:left="234"/>
              <w:jc w:val="center"/>
              <w:rPr>
                <w:rFonts w:ascii="Times New Roman" w:eastAsia="SimSun" w:hAnsi="Times New Roman" w:cs="Times New Roman"/>
                <w:sz w:val="24"/>
                <w:szCs w:val="24"/>
                <w:lang w:val="en-US"/>
              </w:rPr>
            </w:pPr>
          </w:p>
        </w:tc>
        <w:tc>
          <w:tcPr>
            <w:tcW w:w="732"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FE1997">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36"/>
                <w:szCs w:val="36"/>
                <w:lang w:val="en-US"/>
              </w:rPr>
            </w:pPr>
            <w:r w:rsidRPr="00FE1997">
              <w:rPr>
                <w:rFonts w:ascii="Times New Roman" w:eastAsia="SimSun" w:hAnsi="Times New Roman" w:cs="Times New Roman"/>
                <w:sz w:val="12"/>
                <w:szCs w:val="12"/>
                <w:lang w:val="en-US"/>
              </w:rPr>
              <w:t>GF6</w:t>
            </w:r>
          </w:p>
        </w:tc>
        <w:tc>
          <w:tcPr>
            <w:tcW w:w="5910" w:type="dxa"/>
            <w:gridSpan w:val="2"/>
            <w:tcBorders>
              <w:top w:val="nil"/>
              <w:left w:val="nil"/>
              <w:bottom w:val="nil"/>
              <w:right w:val="nil"/>
            </w:tcBorders>
          </w:tcPr>
          <w:p w:rsidR="00FE1997" w:rsidRPr="00FE1997" w:rsidRDefault="00FE1997" w:rsidP="00FE1997">
            <w:pPr>
              <w:keepNext/>
              <w:tabs>
                <w:tab w:val="left" w:leader="dot" w:pos="6084"/>
              </w:tabs>
              <w:autoSpaceDE w:val="0"/>
              <w:autoSpaceDN w:val="0"/>
              <w:spacing w:after="0" w:line="240" w:lineRule="auto"/>
              <w:ind w:left="234"/>
              <w:outlineLvl w:val="2"/>
              <w:rPr>
                <w:rFonts w:ascii="Times New Roman" w:eastAsia="SimSun" w:hAnsi="Times New Roman" w:cs="Times New Roman"/>
                <w:sz w:val="24"/>
                <w:szCs w:val="24"/>
              </w:rPr>
            </w:pPr>
            <w:r w:rsidRPr="00FE1997">
              <w:rPr>
                <w:rFonts w:ascii="Times New Roman" w:eastAsia="SimSun" w:hAnsi="Times New Roman" w:cs="Times New Roman"/>
                <w:sz w:val="24"/>
                <w:szCs w:val="24"/>
              </w:rPr>
              <w:t>I enjoy with my hobbies of always………………</w:t>
            </w:r>
          </w:p>
          <w:p w:rsidR="00FE1997" w:rsidRPr="00FE1997" w:rsidRDefault="00FE1997" w:rsidP="00FE1997">
            <w:pPr>
              <w:autoSpaceDE w:val="0"/>
              <w:autoSpaceDN w:val="0"/>
              <w:spacing w:after="0" w:line="240" w:lineRule="auto"/>
              <w:ind w:left="234"/>
              <w:jc w:val="center"/>
              <w:rPr>
                <w:rFonts w:ascii="Times New Roman" w:eastAsia="SimSun" w:hAnsi="Times New Roman" w:cs="Times New Roman"/>
                <w:sz w:val="24"/>
                <w:szCs w:val="24"/>
              </w:rPr>
            </w:pPr>
          </w:p>
        </w:tc>
        <w:tc>
          <w:tcPr>
            <w:tcW w:w="732"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FE1997">
        <w:trPr>
          <w:cantSplit/>
          <w:trHeight w:hRule="exact" w:val="603"/>
        </w:trPr>
        <w:tc>
          <w:tcPr>
            <w:tcW w:w="558" w:type="dxa"/>
            <w:tcBorders>
              <w:top w:val="nil"/>
              <w:left w:val="single" w:sz="6" w:space="0" w:color="auto"/>
              <w:bottom w:val="single" w:sz="6" w:space="0" w:color="auto"/>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en-US"/>
              </w:rPr>
            </w:pPr>
            <w:r w:rsidRPr="00FE1997">
              <w:rPr>
                <w:rFonts w:ascii="Times New Roman" w:eastAsia="SimSun" w:hAnsi="Times New Roman" w:cs="Times New Roman"/>
                <w:sz w:val="12"/>
                <w:szCs w:val="12"/>
                <w:lang w:val="en-US"/>
              </w:rPr>
              <w:t>GF7</w:t>
            </w:r>
          </w:p>
          <w:p w:rsidR="00FE1997" w:rsidRPr="00FE1997" w:rsidRDefault="00FE1997" w:rsidP="00FE1997">
            <w:pPr>
              <w:autoSpaceDE w:val="0"/>
              <w:autoSpaceDN w:val="0"/>
              <w:spacing w:after="0" w:line="240" w:lineRule="auto"/>
              <w:jc w:val="center"/>
              <w:rPr>
                <w:rFonts w:ascii="Times New Roman" w:eastAsia="SimSun" w:hAnsi="Times New Roman" w:cs="Times New Roman"/>
                <w:sz w:val="36"/>
                <w:szCs w:val="36"/>
                <w:lang w:val="en-US"/>
              </w:rPr>
            </w:pPr>
          </w:p>
        </w:tc>
        <w:tc>
          <w:tcPr>
            <w:tcW w:w="5910"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r w:rsidRPr="00FE1997">
              <w:rPr>
                <w:rFonts w:ascii="Times New Roman" w:eastAsia="SimSun" w:hAnsi="Times New Roman" w:cs="Times New Roman"/>
                <w:sz w:val="24"/>
                <w:szCs w:val="24"/>
              </w:rPr>
              <w:t>I am satisfied(to) with my quality of current life………</w:t>
            </w:r>
          </w:p>
        </w:tc>
        <w:tc>
          <w:tcPr>
            <w:tcW w:w="732"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bl>
    <w:p w:rsidR="00FE1997" w:rsidRPr="00FE1997" w:rsidRDefault="00FE1997" w:rsidP="00FE1997">
      <w:pPr>
        <w:spacing w:before="120" w:after="200" w:line="240" w:lineRule="auto"/>
        <w:jc w:val="both"/>
        <w:rPr>
          <w:rFonts w:ascii="Arial" w:eastAsia="SimSun" w:hAnsi="Arial" w:cs="Arial"/>
          <w:lang w:eastAsia="ja-JP"/>
        </w:rPr>
      </w:pPr>
    </w:p>
    <w:p w:rsidR="00FE1997" w:rsidRDefault="00FE1997" w:rsidP="00FE1997">
      <w:pPr>
        <w:tabs>
          <w:tab w:val="left" w:pos="1575"/>
        </w:tabs>
        <w:spacing w:before="120" w:after="200" w:line="264" w:lineRule="auto"/>
        <w:rPr>
          <w:rFonts w:ascii="Arial" w:eastAsia="SimSun" w:hAnsi="Arial" w:cs="Arial"/>
          <w:lang w:eastAsia="ja-JP"/>
        </w:rPr>
      </w:pPr>
      <w:r w:rsidRPr="00FE1997">
        <w:rPr>
          <w:rFonts w:ascii="Arial" w:eastAsia="SimSun" w:hAnsi="Arial" w:cs="Arial"/>
          <w:lang w:eastAsia="ja-JP"/>
        </w:rPr>
        <w:tab/>
        <w:t>PUNCTUATION: ____+____+____+___</w:t>
      </w:r>
    </w:p>
    <w:p w:rsidR="00FE1997" w:rsidRDefault="00FE1997" w:rsidP="00FE1997">
      <w:pPr>
        <w:tabs>
          <w:tab w:val="left" w:pos="1575"/>
        </w:tabs>
        <w:spacing w:before="120" w:after="200" w:line="264" w:lineRule="auto"/>
        <w:rPr>
          <w:rFonts w:ascii="Arial" w:eastAsia="SimSun" w:hAnsi="Arial" w:cs="Arial"/>
          <w:lang w:eastAsia="ja-JP"/>
        </w:rPr>
        <w:sectPr w:rsidR="00FE1997" w:rsidSect="00FE1997">
          <w:pgSz w:w="12240" w:h="15840"/>
          <w:pgMar w:top="720" w:right="720" w:bottom="720" w:left="720" w:header="720" w:footer="720" w:gutter="0"/>
          <w:cols w:space="720"/>
          <w:docGrid w:linePitch="299"/>
        </w:sectPr>
      </w:pPr>
    </w:p>
    <w:p w:rsidR="00FE1997" w:rsidRPr="00FE1997" w:rsidRDefault="00FE1997" w:rsidP="00FE1997">
      <w:pPr>
        <w:spacing w:before="120" w:after="200" w:line="240" w:lineRule="auto"/>
        <w:jc w:val="both"/>
        <w:rPr>
          <w:rFonts w:ascii="Arial" w:eastAsia="SimSun" w:hAnsi="Arial" w:cs="Arial"/>
          <w:lang w:eastAsia="ja-JP"/>
        </w:rPr>
      </w:pPr>
    </w:p>
    <w:p w:rsidR="00FE1997" w:rsidRPr="00FE1997" w:rsidRDefault="00FE1997" w:rsidP="00FE1997">
      <w:pPr>
        <w:pBdr>
          <w:top w:val="single" w:sz="24" w:space="0" w:color="099BDD"/>
          <w:left w:val="single" w:sz="24" w:space="0" w:color="099BDD"/>
          <w:bottom w:val="single" w:sz="24" w:space="0" w:color="099BDD"/>
          <w:right w:val="single" w:sz="24" w:space="0" w:color="099BDD"/>
        </w:pBdr>
        <w:shd w:val="clear" w:color="auto" w:fill="099BDD"/>
        <w:spacing w:before="120" w:after="0" w:line="264" w:lineRule="auto"/>
        <w:outlineLvl w:val="0"/>
        <w:rPr>
          <w:rFonts w:ascii="Corbel" w:eastAsia="SimSun" w:hAnsi="Corbel" w:cs="Tahoma"/>
          <w:caps/>
          <w:color w:val="FFFFFF"/>
          <w:spacing w:val="15"/>
          <w:lang w:eastAsia="ja-JP"/>
        </w:rPr>
      </w:pPr>
      <w:r w:rsidRPr="00FE1997">
        <w:rPr>
          <w:rFonts w:ascii="Corbel" w:eastAsia="SimSun" w:hAnsi="Corbel" w:cs="Tahoma"/>
          <w:caps/>
          <w:color w:val="FFFFFF"/>
          <w:spacing w:val="15"/>
          <w:lang w:eastAsia="ja-JP"/>
        </w:rPr>
        <w:t>SESSION OF RELAXATION</w:t>
      </w:r>
      <w:r w:rsidRPr="00FE1997">
        <w:rPr>
          <w:rFonts w:ascii="Corbel" w:eastAsia="SimSun" w:hAnsi="Corbel" w:cs="Tahoma"/>
          <w:caps/>
          <w:color w:val="FFFFFF"/>
          <w:spacing w:val="15"/>
          <w:lang w:eastAsia="ja-JP"/>
        </w:rPr>
        <w:tab/>
      </w:r>
      <w:r w:rsidRPr="00FE1997">
        <w:rPr>
          <w:rFonts w:ascii="Corbel" w:eastAsia="SimSun" w:hAnsi="Corbel" w:cs="Tahoma"/>
          <w:caps/>
          <w:color w:val="FFFFFF"/>
          <w:spacing w:val="15"/>
          <w:lang w:eastAsia="ja-JP"/>
        </w:rPr>
        <w:tab/>
      </w:r>
      <w:r w:rsidRPr="00FE1997">
        <w:rPr>
          <w:rFonts w:ascii="Corbel" w:eastAsia="SimSun" w:hAnsi="Corbel" w:cs="Tahoma"/>
          <w:caps/>
          <w:color w:val="FFFFFF"/>
          <w:spacing w:val="15"/>
          <w:lang w:eastAsia="ja-JP"/>
        </w:rPr>
        <w:tab/>
      </w:r>
      <w:r w:rsidRPr="00FE1997">
        <w:rPr>
          <w:rFonts w:ascii="Corbel" w:eastAsia="SimSun" w:hAnsi="Corbel" w:cs="Tahoma"/>
          <w:caps/>
          <w:color w:val="FFFFFF"/>
          <w:spacing w:val="15"/>
          <w:lang w:eastAsia="ja-JP"/>
        </w:rPr>
        <w:tab/>
      </w:r>
      <w:r w:rsidRPr="00FE1997">
        <w:rPr>
          <w:rFonts w:ascii="Corbel" w:eastAsia="SimSun" w:hAnsi="Corbel" w:cs="Tahoma"/>
          <w:caps/>
          <w:color w:val="FFFFFF"/>
          <w:spacing w:val="15"/>
          <w:lang w:eastAsia="ja-JP"/>
        </w:rPr>
        <w:tab/>
      </w:r>
      <w:r w:rsidRPr="00FE1997">
        <w:rPr>
          <w:rFonts w:ascii="Corbel" w:eastAsia="SimSun" w:hAnsi="Corbel" w:cs="Tahoma"/>
          <w:caps/>
          <w:color w:val="FFFFFF"/>
          <w:spacing w:val="15"/>
          <w:lang w:eastAsia="ja-JP"/>
        </w:rPr>
        <w:tab/>
      </w:r>
      <w:r w:rsidRPr="00FE1997">
        <w:rPr>
          <w:rFonts w:ascii="Corbel" w:eastAsia="SimSun" w:hAnsi="Corbel" w:cs="Tahoma"/>
          <w:caps/>
          <w:color w:val="FFFFFF"/>
          <w:spacing w:val="15"/>
          <w:lang w:eastAsia="ja-JP"/>
        </w:rPr>
        <w:tab/>
        <w:t xml:space="preserve">                          data session</w:t>
      </w:r>
    </w:p>
    <w:p w:rsidR="00FE1997" w:rsidRPr="00FE1997" w:rsidRDefault="00FE1997" w:rsidP="0060294D">
      <w:pPr>
        <w:numPr>
          <w:ilvl w:val="0"/>
          <w:numId w:val="41"/>
        </w:numPr>
        <w:spacing w:before="120" w:after="200" w:line="240" w:lineRule="auto"/>
        <w:contextualSpacing/>
        <w:jc w:val="both"/>
        <w:rPr>
          <w:rFonts w:ascii="Arial" w:eastAsia="SimSun" w:hAnsi="Arial" w:cs="Arial"/>
          <w:lang w:eastAsia="ja-JP"/>
        </w:rPr>
      </w:pPr>
      <w:r w:rsidRPr="00FE1997">
        <w:rPr>
          <w:rFonts w:ascii="Arial" w:eastAsia="SimSun" w:hAnsi="Arial" w:cs="Arial"/>
          <w:lang w:eastAsia="ja-JP"/>
        </w:rPr>
        <w:t>Degree of previous anxiety to the session</w:t>
      </w:r>
    </w:p>
    <w:p w:rsidR="00FE1997" w:rsidRPr="00FE1997" w:rsidRDefault="00FE1997" w:rsidP="00FE1997">
      <w:pPr>
        <w:spacing w:before="120" w:after="200" w:line="240" w:lineRule="auto"/>
        <w:ind w:left="720"/>
        <w:contextualSpacing/>
        <w:jc w:val="both"/>
        <w:rPr>
          <w:rFonts w:ascii="Arial" w:eastAsia="SimSun" w:hAnsi="Arial" w:cs="Arial"/>
          <w:lang w:eastAsia="ja-JP"/>
        </w:rPr>
      </w:pPr>
    </w:p>
    <w:p w:rsidR="00FE1997" w:rsidRPr="00FE1997" w:rsidRDefault="00FE1997" w:rsidP="00FE1997">
      <w:pPr>
        <w:spacing w:before="120" w:after="200" w:line="240" w:lineRule="auto"/>
        <w:ind w:left="720"/>
        <w:contextualSpacing/>
        <w:jc w:val="both"/>
        <w:rPr>
          <w:rFonts w:ascii="Arial" w:eastAsia="SimSun" w:hAnsi="Arial" w:cs="Arial"/>
          <w:lang w:eastAsia="ja-JP"/>
        </w:rPr>
      </w:pPr>
      <w:r w:rsidRPr="00FE1997">
        <w:rPr>
          <w:rFonts w:ascii="Arial" w:eastAsia="SimSun" w:hAnsi="Arial" w:cs="Arial"/>
          <w:lang w:eastAsia="ja-JP"/>
        </w:rPr>
        <w:t>0---1---2---3---4---5---6---7---8---9---10</w:t>
      </w:r>
    </w:p>
    <w:p w:rsidR="00FE1997" w:rsidRPr="00FE1997" w:rsidRDefault="00FE1997" w:rsidP="00FE1997">
      <w:pPr>
        <w:spacing w:before="120" w:after="200" w:line="240" w:lineRule="auto"/>
        <w:ind w:left="720"/>
        <w:contextualSpacing/>
        <w:jc w:val="both"/>
        <w:rPr>
          <w:rFonts w:ascii="Arial" w:eastAsia="SimSun" w:hAnsi="Arial" w:cs="Arial"/>
          <w:lang w:eastAsia="ja-JP"/>
        </w:rPr>
      </w:pPr>
    </w:p>
    <w:p w:rsidR="00FE1997" w:rsidRPr="00FE1997" w:rsidRDefault="00FE1997" w:rsidP="0060294D">
      <w:pPr>
        <w:numPr>
          <w:ilvl w:val="0"/>
          <w:numId w:val="41"/>
        </w:numPr>
        <w:spacing w:before="120" w:after="200" w:line="240" w:lineRule="auto"/>
        <w:contextualSpacing/>
        <w:jc w:val="both"/>
        <w:rPr>
          <w:rFonts w:ascii="Arial" w:eastAsia="SimSun" w:hAnsi="Arial" w:cs="Arial"/>
          <w:lang w:eastAsia="ja-JP"/>
        </w:rPr>
      </w:pPr>
      <w:r w:rsidRPr="00FE1997">
        <w:rPr>
          <w:rFonts w:ascii="Arial" w:eastAsia="SimSun" w:hAnsi="Arial" w:cs="Arial"/>
          <w:lang w:eastAsia="ja-JP"/>
        </w:rPr>
        <w:t>Degree of relaxation reached</w:t>
      </w:r>
    </w:p>
    <w:p w:rsidR="00FE1997" w:rsidRPr="00FE1997" w:rsidRDefault="00FE1997" w:rsidP="00FE1997">
      <w:pPr>
        <w:spacing w:before="120" w:after="200" w:line="240" w:lineRule="auto"/>
        <w:ind w:left="360" w:firstLine="360"/>
        <w:jc w:val="both"/>
        <w:rPr>
          <w:rFonts w:ascii="Arial" w:eastAsia="SimSun" w:hAnsi="Arial" w:cs="Arial"/>
          <w:lang w:eastAsia="ja-JP"/>
        </w:rPr>
      </w:pPr>
      <w:r w:rsidRPr="00FE1997">
        <w:rPr>
          <w:rFonts w:ascii="Arial" w:eastAsia="SimSun" w:hAnsi="Arial" w:cs="Arial"/>
          <w:lang w:eastAsia="ja-JP"/>
        </w:rPr>
        <w:t>0---1---2---3---4---5---6---7---8---9---10</w:t>
      </w:r>
    </w:p>
    <w:p w:rsidR="00FE1997" w:rsidRPr="00FE1997" w:rsidRDefault="00FE1997" w:rsidP="0060294D">
      <w:pPr>
        <w:numPr>
          <w:ilvl w:val="0"/>
          <w:numId w:val="41"/>
        </w:numPr>
        <w:spacing w:before="120" w:after="200" w:line="240" w:lineRule="auto"/>
        <w:contextualSpacing/>
        <w:jc w:val="both"/>
        <w:rPr>
          <w:rFonts w:ascii="Arial" w:eastAsia="SimSun" w:hAnsi="Arial" w:cs="Arial"/>
          <w:lang w:eastAsia="ja-JP"/>
        </w:rPr>
      </w:pPr>
      <w:r w:rsidRPr="00FE1997">
        <w:rPr>
          <w:rFonts w:ascii="Arial" w:eastAsia="SimSun" w:hAnsi="Arial" w:cs="Arial"/>
          <w:lang w:eastAsia="ja-JP"/>
        </w:rPr>
        <w:t>Degree of concentration in the exercises</w:t>
      </w:r>
    </w:p>
    <w:p w:rsidR="00FE1997" w:rsidRPr="00FE1997" w:rsidRDefault="00FE1997" w:rsidP="00FE1997">
      <w:pPr>
        <w:spacing w:before="120" w:after="200" w:line="240" w:lineRule="auto"/>
        <w:ind w:left="360" w:firstLine="360"/>
        <w:jc w:val="both"/>
        <w:rPr>
          <w:rFonts w:ascii="Arial" w:eastAsia="SimSun" w:hAnsi="Arial" w:cs="Arial"/>
          <w:lang w:eastAsia="ja-JP"/>
        </w:rPr>
      </w:pPr>
      <w:r w:rsidRPr="00FE1997">
        <w:rPr>
          <w:rFonts w:ascii="Arial" w:eastAsia="SimSun" w:hAnsi="Arial" w:cs="Arial"/>
          <w:lang w:eastAsia="ja-JP"/>
        </w:rPr>
        <w:t>0---1---2---3---4---5---6---7---8---9---10</w:t>
      </w:r>
    </w:p>
    <w:p w:rsidR="00FE1997" w:rsidRPr="00FE1997" w:rsidRDefault="00FE1997" w:rsidP="0060294D">
      <w:pPr>
        <w:numPr>
          <w:ilvl w:val="0"/>
          <w:numId w:val="41"/>
        </w:numPr>
        <w:spacing w:before="120" w:after="200" w:line="240" w:lineRule="auto"/>
        <w:contextualSpacing/>
        <w:jc w:val="both"/>
        <w:rPr>
          <w:rFonts w:ascii="Arial" w:eastAsia="SimSun" w:hAnsi="Arial" w:cs="Arial"/>
          <w:lang w:eastAsia="ja-JP"/>
        </w:rPr>
      </w:pPr>
      <w:r w:rsidRPr="00FE1997">
        <w:rPr>
          <w:rFonts w:ascii="Arial" w:eastAsia="SimSun" w:hAnsi="Arial" w:cs="Arial"/>
          <w:lang w:eastAsia="ja-JP"/>
        </w:rPr>
        <w:t>Command of the technician</w:t>
      </w:r>
    </w:p>
    <w:p w:rsidR="00FE1997" w:rsidRPr="00FE1997" w:rsidRDefault="00FE1997" w:rsidP="00FE1997">
      <w:pPr>
        <w:spacing w:before="120" w:after="200" w:line="240" w:lineRule="auto"/>
        <w:ind w:left="360" w:firstLine="360"/>
        <w:jc w:val="both"/>
        <w:rPr>
          <w:rFonts w:ascii="Arial" w:eastAsia="SimSun" w:hAnsi="Arial" w:cs="Arial"/>
          <w:lang w:eastAsia="ja-JP"/>
        </w:rPr>
      </w:pPr>
      <w:r w:rsidRPr="00FE1997">
        <w:rPr>
          <w:rFonts w:ascii="Arial" w:eastAsia="SimSun" w:hAnsi="Arial" w:cs="Arial"/>
          <w:lang w:eastAsia="ja-JP"/>
        </w:rPr>
        <w:t>0---1---2---3---4---5---6---7---8---9---10</w:t>
      </w:r>
    </w:p>
    <w:p w:rsidR="00FE1997" w:rsidRPr="00FE1997" w:rsidRDefault="00FE1997" w:rsidP="0060294D">
      <w:pPr>
        <w:numPr>
          <w:ilvl w:val="0"/>
          <w:numId w:val="41"/>
        </w:numPr>
        <w:spacing w:before="120" w:after="200" w:line="240" w:lineRule="auto"/>
        <w:contextualSpacing/>
        <w:jc w:val="both"/>
        <w:rPr>
          <w:rFonts w:ascii="Arial" w:eastAsia="SimSun" w:hAnsi="Arial" w:cs="Arial"/>
          <w:lang w:eastAsia="ja-JP"/>
        </w:rPr>
      </w:pPr>
      <w:r w:rsidRPr="00FE1997">
        <w:rPr>
          <w:rFonts w:ascii="Arial" w:eastAsia="SimSun" w:hAnsi="Arial" w:cs="Arial"/>
          <w:lang w:eastAsia="ja-JP"/>
        </w:rPr>
        <w:t>Confidence in his utility</w:t>
      </w:r>
    </w:p>
    <w:p w:rsidR="00FE1997" w:rsidRPr="00FE1997" w:rsidRDefault="00FE1997" w:rsidP="00FE1997">
      <w:pPr>
        <w:spacing w:before="120" w:after="200" w:line="240" w:lineRule="auto"/>
        <w:ind w:left="720"/>
        <w:contextualSpacing/>
        <w:jc w:val="both"/>
        <w:rPr>
          <w:rFonts w:ascii="Arial" w:eastAsia="SimSun" w:hAnsi="Arial" w:cs="Arial"/>
          <w:lang w:eastAsia="ja-JP"/>
        </w:rPr>
      </w:pPr>
    </w:p>
    <w:p w:rsidR="00FE1997" w:rsidRPr="00FE1997" w:rsidRDefault="00FE1997" w:rsidP="00FE1997">
      <w:pPr>
        <w:spacing w:before="120" w:after="200" w:line="240" w:lineRule="auto"/>
        <w:ind w:left="720"/>
        <w:contextualSpacing/>
        <w:jc w:val="both"/>
        <w:rPr>
          <w:rFonts w:ascii="Arial" w:eastAsia="SimSun" w:hAnsi="Arial" w:cs="Arial"/>
          <w:lang w:eastAsia="ja-JP"/>
        </w:rPr>
      </w:pPr>
      <w:r w:rsidRPr="00FE1997">
        <w:rPr>
          <w:rFonts w:ascii="Arial" w:eastAsia="SimSun" w:hAnsi="Arial" w:cs="Arial"/>
          <w:lang w:eastAsia="ja-JP"/>
        </w:rPr>
        <w:t>0---1---2---3---4---5---6---7---8---9---10</w:t>
      </w:r>
    </w:p>
    <w:p w:rsidR="00FE1997" w:rsidRPr="00FE1997" w:rsidRDefault="00FE1997" w:rsidP="00FE1997">
      <w:pPr>
        <w:spacing w:before="120" w:after="200" w:line="240" w:lineRule="auto"/>
        <w:jc w:val="both"/>
        <w:rPr>
          <w:rFonts w:ascii="Arial" w:eastAsia="SimSun" w:hAnsi="Arial" w:cs="Arial"/>
          <w:lang w:eastAsia="ja-JP"/>
        </w:rPr>
      </w:pPr>
    </w:p>
    <w:p w:rsidR="00FE1997" w:rsidRPr="00FE1997" w:rsidRDefault="00FE1997" w:rsidP="00FE1997">
      <w:pPr>
        <w:spacing w:before="120" w:after="200" w:line="240" w:lineRule="auto"/>
        <w:jc w:val="both"/>
        <w:rPr>
          <w:rFonts w:ascii="Arial" w:eastAsia="SimSun" w:hAnsi="Arial" w:cs="Arial"/>
          <w:sz w:val="18"/>
          <w:lang w:eastAsia="ja-JP"/>
        </w:rPr>
      </w:pPr>
      <w:r w:rsidRPr="00FE1997">
        <w:rPr>
          <w:rFonts w:ascii="Arial" w:eastAsia="SimSun" w:hAnsi="Arial" w:cs="Arial"/>
          <w:sz w:val="18"/>
          <w:lang w:eastAsia="ja-JP"/>
        </w:rPr>
        <w:t xml:space="preserve">*Being </w:t>
      </w:r>
      <w:r w:rsidRPr="00FE1997">
        <w:rPr>
          <w:rFonts w:ascii="Arial" w:eastAsia="SimSun" w:hAnsi="Arial" w:cs="Arial"/>
          <w:i/>
          <w:sz w:val="18"/>
          <w:lang w:eastAsia="ja-JP"/>
        </w:rPr>
        <w:t>0</w:t>
      </w:r>
      <w:r w:rsidRPr="00FE1997">
        <w:rPr>
          <w:rFonts w:ascii="Arial" w:eastAsia="SimSun" w:hAnsi="Arial" w:cs="Arial"/>
          <w:sz w:val="18"/>
          <w:lang w:eastAsia="ja-JP"/>
        </w:rPr>
        <w:t xml:space="preserve"> at all and </w:t>
      </w:r>
      <w:r w:rsidRPr="00FE1997">
        <w:rPr>
          <w:rFonts w:ascii="Arial" w:eastAsia="SimSun" w:hAnsi="Arial" w:cs="Arial"/>
          <w:i/>
          <w:sz w:val="18"/>
          <w:lang w:eastAsia="ja-JP"/>
        </w:rPr>
        <w:t>10</w:t>
      </w:r>
      <w:r w:rsidRPr="00FE1997">
        <w:rPr>
          <w:rFonts w:ascii="Arial" w:eastAsia="SimSun" w:hAnsi="Arial" w:cs="Arial"/>
          <w:sz w:val="18"/>
          <w:lang w:eastAsia="ja-JP"/>
        </w:rPr>
        <w:t xml:space="preserve"> the possible maximum.</w:t>
      </w:r>
    </w:p>
    <w:p w:rsidR="00FE1997" w:rsidRPr="00FE1997" w:rsidRDefault="00FE1997" w:rsidP="00FE1997">
      <w:pPr>
        <w:spacing w:before="120" w:after="200" w:line="240" w:lineRule="auto"/>
        <w:jc w:val="both"/>
        <w:rPr>
          <w:rFonts w:ascii="Arial" w:eastAsia="SimSun" w:hAnsi="Arial" w:cs="Arial"/>
          <w:lang w:eastAsia="ja-JP"/>
        </w:rPr>
      </w:pPr>
    </w:p>
    <w:p w:rsidR="00FE1997" w:rsidRPr="00FE1997" w:rsidRDefault="00FE1997" w:rsidP="00FE1997">
      <w:pPr>
        <w:spacing w:before="120" w:after="200" w:line="240" w:lineRule="auto"/>
        <w:jc w:val="both"/>
        <w:rPr>
          <w:rFonts w:ascii="Arial" w:eastAsia="SimSun" w:hAnsi="Arial" w:cs="Arial"/>
          <w:lang w:eastAsia="ja-JP"/>
        </w:rPr>
      </w:pPr>
    </w:p>
    <w:p w:rsidR="00FE1997" w:rsidRPr="00EB75B0" w:rsidRDefault="00FE1997" w:rsidP="00EB75B0">
      <w:pPr>
        <w:spacing w:before="120" w:after="200" w:line="240" w:lineRule="auto"/>
        <w:jc w:val="both"/>
        <w:rPr>
          <w:rFonts w:ascii="Arial" w:eastAsia="SimSun" w:hAnsi="Arial" w:cs="Arial"/>
          <w:lang w:eastAsia="ja-JP"/>
        </w:rPr>
        <w:sectPr w:rsidR="00FE1997" w:rsidRPr="00EB75B0" w:rsidSect="00FE1997">
          <w:pgSz w:w="11906" w:h="16838"/>
          <w:pgMar w:top="1417" w:right="1701" w:bottom="1417" w:left="1701" w:header="708" w:footer="708" w:gutter="0"/>
          <w:cols w:space="708"/>
          <w:docGrid w:linePitch="360"/>
        </w:sectPr>
      </w:pPr>
      <w:r w:rsidRPr="00FE1997">
        <w:rPr>
          <w:rFonts w:ascii="Arial" w:eastAsia="SimSun" w:hAnsi="Arial" w:cs="Arial"/>
          <w:lang w:eastAsia="ja-JP"/>
        </w:rPr>
        <w:t>Observations that the researcher consider notable:</w:t>
      </w:r>
    </w:p>
    <w:p w:rsidR="00FE1997" w:rsidRPr="00FE1997" w:rsidRDefault="00FE1997" w:rsidP="00FE1997">
      <w:pPr>
        <w:spacing w:before="120" w:after="200" w:line="240" w:lineRule="auto"/>
        <w:jc w:val="both"/>
        <w:rPr>
          <w:rFonts w:ascii="Arial" w:eastAsia="SimSun" w:hAnsi="Arial" w:cs="Arial"/>
          <w:lang w:eastAsia="ja-JP"/>
        </w:rPr>
      </w:pPr>
    </w:p>
    <w:p w:rsidR="00FE1997" w:rsidRPr="00FE1997" w:rsidRDefault="00FE1997" w:rsidP="00FE1997">
      <w:pPr>
        <w:pBdr>
          <w:top w:val="single" w:sz="24" w:space="0" w:color="099BDD"/>
          <w:left w:val="single" w:sz="24" w:space="0" w:color="099BDD"/>
          <w:bottom w:val="single" w:sz="24" w:space="0" w:color="099BDD"/>
          <w:right w:val="single" w:sz="24" w:space="0" w:color="099BDD"/>
        </w:pBdr>
        <w:shd w:val="clear" w:color="auto" w:fill="099BDD"/>
        <w:spacing w:before="120" w:after="0" w:line="264" w:lineRule="auto"/>
        <w:outlineLvl w:val="0"/>
        <w:rPr>
          <w:rFonts w:ascii="Corbel" w:eastAsia="SimSun" w:hAnsi="Corbel" w:cs="Tahoma"/>
          <w:caps/>
          <w:color w:val="FFFFFF"/>
          <w:spacing w:val="15"/>
          <w:lang w:eastAsia="ja-JP"/>
        </w:rPr>
      </w:pPr>
      <w:r w:rsidRPr="00FE1997">
        <w:rPr>
          <w:rFonts w:ascii="Corbel" w:eastAsia="SimSun" w:hAnsi="Corbel" w:cs="Tahoma"/>
          <w:caps/>
          <w:color w:val="FFFFFF"/>
          <w:spacing w:val="15"/>
          <w:lang w:eastAsia="ja-JP"/>
        </w:rPr>
        <w:t>TELEPHONE FOLLOW-UP                                                                                    DATA POST-SESSION</w:t>
      </w:r>
    </w:p>
    <w:p w:rsidR="00FE1997" w:rsidRPr="00FE1997" w:rsidRDefault="00FE1997" w:rsidP="00FE1997">
      <w:pPr>
        <w:pBdr>
          <w:top w:val="single" w:sz="24" w:space="0" w:color="C9ECFC"/>
          <w:left w:val="single" w:sz="24" w:space="0" w:color="C9ECFC"/>
          <w:bottom w:val="single" w:sz="24" w:space="0" w:color="C9ECFC"/>
          <w:right w:val="single" w:sz="24" w:space="0" w:color="C9ECFC"/>
        </w:pBdr>
        <w:shd w:val="clear" w:color="auto" w:fill="C9ECFC"/>
        <w:spacing w:before="120" w:after="0" w:line="264" w:lineRule="auto"/>
        <w:outlineLvl w:val="1"/>
        <w:rPr>
          <w:rFonts w:ascii="Corbel" w:eastAsia="SimSun" w:hAnsi="Corbel" w:cs="Tahoma"/>
          <w:caps/>
          <w:spacing w:val="15"/>
          <w:lang w:eastAsia="ja-JP"/>
        </w:rPr>
      </w:pPr>
      <w:r w:rsidRPr="00291BEC">
        <w:rPr>
          <w:rFonts w:ascii="Corbel" w:eastAsia="SimSun" w:hAnsi="Corbel" w:cs="Tahoma"/>
          <w:caps/>
          <w:spacing w:val="15"/>
          <w:sz w:val="20"/>
          <w:lang w:eastAsia="ja-JP"/>
        </w:rPr>
        <w:t xml:space="preserve">WEEK 1 </w:t>
      </w:r>
      <w:r w:rsidRPr="00FE1997">
        <w:rPr>
          <w:rFonts w:ascii="Corbel" w:eastAsia="SimSun" w:hAnsi="Corbel" w:cs="Tahoma"/>
          <w:caps/>
          <w:spacing w:val="15"/>
          <w:lang w:eastAsia="ja-JP"/>
        </w:rPr>
        <w:tab/>
      </w:r>
      <w:r w:rsidRPr="00FE1997">
        <w:rPr>
          <w:rFonts w:ascii="Corbel" w:eastAsia="SimSun" w:hAnsi="Corbel" w:cs="Tahoma"/>
          <w:caps/>
          <w:spacing w:val="15"/>
          <w:lang w:eastAsia="ja-JP"/>
        </w:rPr>
        <w:tab/>
      </w:r>
      <w:r w:rsidRPr="00FE1997">
        <w:rPr>
          <w:rFonts w:ascii="Corbel" w:eastAsia="SimSun" w:hAnsi="Corbel" w:cs="Tahoma"/>
          <w:caps/>
          <w:spacing w:val="15"/>
          <w:lang w:eastAsia="ja-JP"/>
        </w:rPr>
        <w:tab/>
      </w:r>
      <w:r w:rsidRPr="00FE1997">
        <w:rPr>
          <w:rFonts w:ascii="Corbel" w:eastAsia="SimSun" w:hAnsi="Corbel" w:cs="Tahoma"/>
          <w:caps/>
          <w:spacing w:val="15"/>
          <w:lang w:eastAsia="ja-JP"/>
        </w:rPr>
        <w:tab/>
      </w:r>
      <w:r w:rsidRPr="00FE1997">
        <w:rPr>
          <w:rFonts w:ascii="Corbel" w:eastAsia="SimSun" w:hAnsi="Corbel" w:cs="Tahoma"/>
          <w:caps/>
          <w:spacing w:val="15"/>
          <w:lang w:eastAsia="ja-JP"/>
        </w:rPr>
        <w:tab/>
      </w:r>
      <w:r w:rsidRPr="00FE1997">
        <w:rPr>
          <w:rFonts w:ascii="Corbel" w:eastAsia="SimSun" w:hAnsi="Corbel" w:cs="Tahoma"/>
          <w:caps/>
          <w:spacing w:val="15"/>
          <w:lang w:eastAsia="ja-JP"/>
        </w:rPr>
        <w:tab/>
      </w:r>
      <w:r w:rsidRPr="00FE1997">
        <w:rPr>
          <w:rFonts w:ascii="Corbel" w:eastAsia="SimSun" w:hAnsi="Corbel" w:cs="Tahoma"/>
          <w:caps/>
          <w:spacing w:val="15"/>
          <w:lang w:eastAsia="ja-JP"/>
        </w:rPr>
        <w:tab/>
      </w:r>
      <w:r w:rsidRPr="00FE1997">
        <w:rPr>
          <w:rFonts w:ascii="Corbel" w:eastAsia="SimSun" w:hAnsi="Corbel" w:cs="Tahoma"/>
          <w:caps/>
          <w:spacing w:val="15"/>
          <w:lang w:eastAsia="ja-JP"/>
        </w:rPr>
        <w:tab/>
        <w:t xml:space="preserve"> </w:t>
      </w:r>
    </w:p>
    <w:p w:rsidR="00FE1997" w:rsidRPr="00FE1997" w:rsidRDefault="00FE1997" w:rsidP="00FE1997">
      <w:pPr>
        <w:spacing w:before="120" w:after="200" w:line="240" w:lineRule="auto"/>
        <w:ind w:left="720"/>
        <w:contextualSpacing/>
        <w:jc w:val="both"/>
        <w:rPr>
          <w:rFonts w:ascii="Arial" w:eastAsia="SimSun" w:hAnsi="Arial" w:cs="Arial"/>
          <w:sz w:val="20"/>
          <w:lang w:eastAsia="ja-JP"/>
        </w:rPr>
      </w:pPr>
    </w:p>
    <w:p w:rsidR="00FE1997" w:rsidRPr="00FE1997" w:rsidRDefault="00FE1997" w:rsidP="0060294D">
      <w:pPr>
        <w:numPr>
          <w:ilvl w:val="0"/>
          <w:numId w:val="42"/>
        </w:numPr>
        <w:spacing w:before="120" w:after="200" w:line="240" w:lineRule="auto"/>
        <w:contextualSpacing/>
        <w:jc w:val="both"/>
        <w:rPr>
          <w:rFonts w:ascii="Arial" w:eastAsia="SimSun" w:hAnsi="Arial" w:cs="Arial"/>
          <w:sz w:val="20"/>
          <w:lang w:eastAsia="ja-JP"/>
        </w:rPr>
      </w:pPr>
      <w:r w:rsidRPr="00FE1997">
        <w:rPr>
          <w:rFonts w:ascii="Arial" w:eastAsia="SimSun" w:hAnsi="Arial" w:cs="Arial"/>
          <w:sz w:val="20"/>
          <w:lang w:eastAsia="ja-JP"/>
        </w:rPr>
        <w:t>It has made the technician in his domicile? In how many occasions?</w:t>
      </w:r>
      <w:r w:rsidRPr="00FE1997">
        <w:rPr>
          <w:rFonts w:ascii="Corbel" w:eastAsia="SimSun" w:hAnsi="Corbel" w:cs="Tahoma"/>
          <w:sz w:val="20"/>
          <w:lang w:eastAsia="ja-JP"/>
        </w:rPr>
        <w:t xml:space="preserve"> </w:t>
      </w:r>
      <w:r w:rsidRPr="00FE1997">
        <w:rPr>
          <w:rFonts w:ascii="Arial" w:eastAsia="SimSun" w:hAnsi="Arial" w:cs="Arial"/>
          <w:sz w:val="20"/>
          <w:lang w:eastAsia="ja-JP"/>
        </w:rPr>
        <w:t>(Times/day)</w:t>
      </w:r>
    </w:p>
    <w:p w:rsidR="00FE1997" w:rsidRPr="00FE1997" w:rsidRDefault="00FE1997" w:rsidP="00FE1997">
      <w:pPr>
        <w:spacing w:before="120" w:after="200" w:line="240" w:lineRule="auto"/>
        <w:ind w:left="720"/>
        <w:contextualSpacing/>
        <w:jc w:val="both"/>
        <w:rPr>
          <w:rFonts w:ascii="Arial" w:eastAsia="SimSun" w:hAnsi="Arial" w:cs="Arial"/>
          <w:sz w:val="20"/>
          <w:lang w:eastAsia="ja-JP"/>
        </w:rPr>
      </w:pPr>
    </w:p>
    <w:p w:rsidR="00FE1997" w:rsidRPr="00FE1997" w:rsidRDefault="00FE1997" w:rsidP="0060294D">
      <w:pPr>
        <w:numPr>
          <w:ilvl w:val="0"/>
          <w:numId w:val="42"/>
        </w:numPr>
        <w:spacing w:before="120" w:after="200" w:line="240" w:lineRule="auto"/>
        <w:contextualSpacing/>
        <w:jc w:val="both"/>
        <w:rPr>
          <w:rFonts w:ascii="Arial" w:eastAsia="SimSun" w:hAnsi="Arial" w:cs="Arial"/>
          <w:sz w:val="20"/>
          <w:lang w:eastAsia="ja-JP"/>
        </w:rPr>
      </w:pPr>
      <w:r w:rsidRPr="00FE1997">
        <w:rPr>
          <w:rFonts w:ascii="Arial" w:eastAsia="SimSun" w:hAnsi="Arial" w:cs="Arial"/>
          <w:sz w:val="20"/>
          <w:lang w:eastAsia="ja-JP"/>
        </w:rPr>
        <w:t>Degree of previous anxiety to the session</w:t>
      </w:r>
    </w:p>
    <w:p w:rsidR="00FE1997" w:rsidRPr="00FE1997" w:rsidRDefault="00FE1997" w:rsidP="00FE1997">
      <w:pPr>
        <w:spacing w:before="120" w:after="200" w:line="240" w:lineRule="auto"/>
        <w:ind w:left="720"/>
        <w:contextualSpacing/>
        <w:jc w:val="both"/>
        <w:rPr>
          <w:rFonts w:ascii="Arial" w:eastAsia="SimSun" w:hAnsi="Arial" w:cs="Arial"/>
          <w:sz w:val="20"/>
          <w:lang w:eastAsia="ja-JP"/>
        </w:rPr>
      </w:pPr>
    </w:p>
    <w:p w:rsidR="00FE1997" w:rsidRPr="00FE1997" w:rsidRDefault="00FE1997" w:rsidP="00FE1997">
      <w:pPr>
        <w:spacing w:before="120" w:after="200" w:line="240" w:lineRule="auto"/>
        <w:ind w:left="720"/>
        <w:contextualSpacing/>
        <w:jc w:val="both"/>
        <w:rPr>
          <w:rFonts w:ascii="Arial" w:eastAsia="SimSun" w:hAnsi="Arial" w:cs="Arial"/>
          <w:sz w:val="20"/>
          <w:lang w:eastAsia="ja-JP"/>
        </w:rPr>
      </w:pPr>
      <w:r w:rsidRPr="00FE1997">
        <w:rPr>
          <w:rFonts w:ascii="Arial" w:eastAsia="SimSun" w:hAnsi="Arial" w:cs="Arial"/>
          <w:sz w:val="20"/>
          <w:lang w:eastAsia="ja-JP"/>
        </w:rPr>
        <w:t>0---1---2---3---4---5---6---7---8---9---10</w:t>
      </w:r>
    </w:p>
    <w:p w:rsidR="00FE1997" w:rsidRPr="00FE1997" w:rsidRDefault="00FE1997" w:rsidP="00FE1997">
      <w:pPr>
        <w:spacing w:before="120" w:after="200" w:line="240" w:lineRule="auto"/>
        <w:ind w:left="720"/>
        <w:contextualSpacing/>
        <w:jc w:val="both"/>
        <w:rPr>
          <w:rFonts w:ascii="Arial" w:eastAsia="SimSun" w:hAnsi="Arial" w:cs="Arial"/>
          <w:sz w:val="20"/>
          <w:lang w:eastAsia="ja-JP"/>
        </w:rPr>
      </w:pPr>
    </w:p>
    <w:p w:rsidR="00FE1997" w:rsidRPr="00FE1997" w:rsidRDefault="00FE1997" w:rsidP="0060294D">
      <w:pPr>
        <w:numPr>
          <w:ilvl w:val="0"/>
          <w:numId w:val="42"/>
        </w:numPr>
        <w:spacing w:before="120" w:after="200" w:line="240" w:lineRule="auto"/>
        <w:contextualSpacing/>
        <w:jc w:val="both"/>
        <w:rPr>
          <w:rFonts w:ascii="Arial" w:eastAsia="SimSun" w:hAnsi="Arial" w:cs="Arial"/>
          <w:sz w:val="20"/>
          <w:lang w:eastAsia="ja-JP"/>
        </w:rPr>
      </w:pPr>
      <w:r w:rsidRPr="00FE1997">
        <w:rPr>
          <w:rFonts w:ascii="Arial" w:eastAsia="SimSun" w:hAnsi="Arial" w:cs="Arial"/>
          <w:sz w:val="20"/>
          <w:lang w:eastAsia="ja-JP"/>
        </w:rPr>
        <w:t>Degree of relaxation reached</w:t>
      </w:r>
    </w:p>
    <w:p w:rsidR="00FE1997" w:rsidRPr="00FE1997" w:rsidRDefault="00FE1997" w:rsidP="00FE1997">
      <w:pPr>
        <w:spacing w:before="120" w:after="200" w:line="240" w:lineRule="auto"/>
        <w:ind w:left="360" w:firstLine="360"/>
        <w:jc w:val="both"/>
        <w:rPr>
          <w:rFonts w:ascii="Arial" w:eastAsia="SimSun" w:hAnsi="Arial" w:cs="Arial"/>
          <w:sz w:val="20"/>
          <w:lang w:eastAsia="ja-JP"/>
        </w:rPr>
      </w:pPr>
      <w:r w:rsidRPr="00FE1997">
        <w:rPr>
          <w:rFonts w:ascii="Arial" w:eastAsia="SimSun" w:hAnsi="Arial" w:cs="Arial"/>
          <w:sz w:val="20"/>
          <w:lang w:eastAsia="ja-JP"/>
        </w:rPr>
        <w:t>0---1---2---3---4---5---6---7---8---9---10</w:t>
      </w:r>
    </w:p>
    <w:p w:rsidR="00FE1997" w:rsidRPr="00FE1997" w:rsidRDefault="00FE1997" w:rsidP="0060294D">
      <w:pPr>
        <w:numPr>
          <w:ilvl w:val="0"/>
          <w:numId w:val="42"/>
        </w:numPr>
        <w:spacing w:before="120" w:after="200" w:line="240" w:lineRule="auto"/>
        <w:contextualSpacing/>
        <w:jc w:val="both"/>
        <w:rPr>
          <w:rFonts w:ascii="Arial" w:eastAsia="SimSun" w:hAnsi="Arial" w:cs="Arial"/>
          <w:sz w:val="20"/>
          <w:lang w:eastAsia="ja-JP"/>
        </w:rPr>
      </w:pPr>
      <w:r w:rsidRPr="00FE1997">
        <w:rPr>
          <w:rFonts w:ascii="Arial" w:eastAsia="SimSun" w:hAnsi="Arial" w:cs="Arial"/>
          <w:sz w:val="20"/>
          <w:lang w:eastAsia="ja-JP"/>
        </w:rPr>
        <w:t>Degree of concentration in the exercises</w:t>
      </w:r>
    </w:p>
    <w:p w:rsidR="00FE1997" w:rsidRPr="00FE1997" w:rsidRDefault="00FE1997" w:rsidP="00FE1997">
      <w:pPr>
        <w:spacing w:before="120" w:after="200" w:line="240" w:lineRule="auto"/>
        <w:ind w:left="360" w:firstLine="360"/>
        <w:jc w:val="both"/>
        <w:rPr>
          <w:rFonts w:ascii="Arial" w:eastAsia="SimSun" w:hAnsi="Arial" w:cs="Arial"/>
          <w:sz w:val="20"/>
          <w:lang w:eastAsia="ja-JP"/>
        </w:rPr>
      </w:pPr>
      <w:r w:rsidRPr="00FE1997">
        <w:rPr>
          <w:rFonts w:ascii="Arial" w:eastAsia="SimSun" w:hAnsi="Arial" w:cs="Arial"/>
          <w:sz w:val="20"/>
          <w:lang w:eastAsia="ja-JP"/>
        </w:rPr>
        <w:t>0---1---2---3---4---5---6---7---8---9---10</w:t>
      </w:r>
    </w:p>
    <w:p w:rsidR="00FE1997" w:rsidRPr="00FE1997" w:rsidRDefault="00FE1997" w:rsidP="0060294D">
      <w:pPr>
        <w:numPr>
          <w:ilvl w:val="0"/>
          <w:numId w:val="42"/>
        </w:numPr>
        <w:spacing w:before="120" w:after="200" w:line="240" w:lineRule="auto"/>
        <w:contextualSpacing/>
        <w:jc w:val="both"/>
        <w:rPr>
          <w:rFonts w:ascii="Arial" w:eastAsia="SimSun" w:hAnsi="Arial" w:cs="Arial"/>
          <w:sz w:val="20"/>
          <w:lang w:eastAsia="ja-JP"/>
        </w:rPr>
      </w:pPr>
      <w:r w:rsidRPr="00FE1997">
        <w:rPr>
          <w:rFonts w:ascii="Arial" w:eastAsia="SimSun" w:hAnsi="Arial" w:cs="Arial"/>
          <w:sz w:val="20"/>
          <w:lang w:eastAsia="ja-JP"/>
        </w:rPr>
        <w:t>Command of the technician</w:t>
      </w:r>
    </w:p>
    <w:p w:rsidR="00FE1997" w:rsidRPr="00FE1997" w:rsidRDefault="00FE1997" w:rsidP="00FE1997">
      <w:pPr>
        <w:spacing w:before="120" w:after="200" w:line="240" w:lineRule="auto"/>
        <w:ind w:left="360" w:firstLine="360"/>
        <w:jc w:val="both"/>
        <w:rPr>
          <w:rFonts w:ascii="Arial" w:eastAsia="SimSun" w:hAnsi="Arial" w:cs="Arial"/>
          <w:sz w:val="20"/>
          <w:lang w:eastAsia="ja-JP"/>
        </w:rPr>
      </w:pPr>
      <w:r w:rsidRPr="00FE1997">
        <w:rPr>
          <w:rFonts w:ascii="Arial" w:eastAsia="SimSun" w:hAnsi="Arial" w:cs="Arial"/>
          <w:sz w:val="20"/>
          <w:lang w:eastAsia="ja-JP"/>
        </w:rPr>
        <w:t>0---1---2---3---4---5---6---7---8---9---10</w:t>
      </w:r>
    </w:p>
    <w:p w:rsidR="00FE1997" w:rsidRPr="00FE1997" w:rsidRDefault="00FE1997" w:rsidP="0060294D">
      <w:pPr>
        <w:numPr>
          <w:ilvl w:val="0"/>
          <w:numId w:val="42"/>
        </w:numPr>
        <w:spacing w:before="120" w:after="200" w:line="240" w:lineRule="auto"/>
        <w:contextualSpacing/>
        <w:jc w:val="both"/>
        <w:rPr>
          <w:rFonts w:ascii="Arial" w:eastAsia="SimSun" w:hAnsi="Arial" w:cs="Arial"/>
          <w:sz w:val="20"/>
          <w:lang w:eastAsia="ja-JP"/>
        </w:rPr>
      </w:pPr>
      <w:r w:rsidRPr="00FE1997">
        <w:rPr>
          <w:rFonts w:ascii="Arial" w:eastAsia="SimSun" w:hAnsi="Arial" w:cs="Arial"/>
          <w:sz w:val="20"/>
          <w:lang w:eastAsia="ja-JP"/>
        </w:rPr>
        <w:t>Confidence in his utility</w:t>
      </w:r>
    </w:p>
    <w:p w:rsidR="00FE1997" w:rsidRPr="00FE1997" w:rsidRDefault="00FE1997" w:rsidP="00FE1997">
      <w:pPr>
        <w:spacing w:before="120" w:after="200" w:line="240" w:lineRule="auto"/>
        <w:ind w:left="720"/>
        <w:contextualSpacing/>
        <w:jc w:val="both"/>
        <w:rPr>
          <w:rFonts w:ascii="Arial" w:eastAsia="SimSun" w:hAnsi="Arial" w:cs="Arial"/>
          <w:sz w:val="20"/>
          <w:lang w:eastAsia="ja-JP"/>
        </w:rPr>
      </w:pPr>
    </w:p>
    <w:p w:rsidR="00FE1997" w:rsidRPr="00FE1997" w:rsidRDefault="00FE1997" w:rsidP="00FE1997">
      <w:pPr>
        <w:spacing w:before="120" w:after="200" w:line="240" w:lineRule="auto"/>
        <w:ind w:left="720"/>
        <w:contextualSpacing/>
        <w:jc w:val="both"/>
        <w:rPr>
          <w:rFonts w:ascii="Arial" w:eastAsia="SimSun" w:hAnsi="Arial" w:cs="Arial"/>
          <w:sz w:val="20"/>
          <w:lang w:eastAsia="ja-JP"/>
        </w:rPr>
      </w:pPr>
      <w:r w:rsidRPr="00FE1997">
        <w:rPr>
          <w:rFonts w:ascii="Arial" w:eastAsia="SimSun" w:hAnsi="Arial" w:cs="Arial"/>
          <w:sz w:val="20"/>
          <w:lang w:eastAsia="ja-JP"/>
        </w:rPr>
        <w:t>0---1---2---3---4---5---6---7---8---9---10</w:t>
      </w:r>
    </w:p>
    <w:p w:rsidR="00FE1997" w:rsidRPr="00FE1997" w:rsidRDefault="00FE1997" w:rsidP="00FE1997">
      <w:pPr>
        <w:spacing w:before="120" w:after="200" w:line="240" w:lineRule="auto"/>
        <w:ind w:left="720"/>
        <w:contextualSpacing/>
        <w:jc w:val="both"/>
        <w:rPr>
          <w:rFonts w:ascii="Arial" w:eastAsia="SimSun" w:hAnsi="Arial" w:cs="Arial"/>
          <w:sz w:val="20"/>
          <w:lang w:eastAsia="ja-JP"/>
        </w:rPr>
      </w:pPr>
    </w:p>
    <w:p w:rsidR="00FE1997" w:rsidRPr="00FE1997" w:rsidRDefault="00FE1997" w:rsidP="00FE1997">
      <w:pPr>
        <w:spacing w:before="120" w:after="200" w:line="240" w:lineRule="auto"/>
        <w:ind w:left="720"/>
        <w:contextualSpacing/>
        <w:jc w:val="both"/>
        <w:rPr>
          <w:rFonts w:ascii="Arial" w:eastAsia="SimSun" w:hAnsi="Arial" w:cs="Arial"/>
          <w:sz w:val="20"/>
          <w:lang w:eastAsia="ja-JP"/>
        </w:rPr>
      </w:pPr>
    </w:p>
    <w:p w:rsidR="00FE1997" w:rsidRPr="00FE1997" w:rsidRDefault="00FE1997" w:rsidP="0060294D">
      <w:pPr>
        <w:numPr>
          <w:ilvl w:val="0"/>
          <w:numId w:val="42"/>
        </w:numPr>
        <w:spacing w:before="120" w:after="200" w:line="240" w:lineRule="auto"/>
        <w:contextualSpacing/>
        <w:jc w:val="both"/>
        <w:rPr>
          <w:rFonts w:ascii="Arial" w:eastAsia="SimSun" w:hAnsi="Arial" w:cs="Arial"/>
          <w:sz w:val="20"/>
          <w:lang w:eastAsia="ja-JP"/>
        </w:rPr>
      </w:pPr>
      <w:r w:rsidRPr="00FE1997">
        <w:rPr>
          <w:rFonts w:ascii="Arial" w:eastAsia="SimSun" w:hAnsi="Arial" w:cs="Arial"/>
          <w:sz w:val="20"/>
          <w:lang w:eastAsia="ja-JP"/>
        </w:rPr>
        <w:t>It considers that the technical is helping him to control the symptoms derived of the anxiety (sleeplessness, nervousness, anxiety, muscular tension…)?</w:t>
      </w:r>
    </w:p>
    <w:p w:rsidR="00FE1997" w:rsidRPr="00FE1997" w:rsidRDefault="00FE1997" w:rsidP="00FE1997">
      <w:pPr>
        <w:spacing w:before="120" w:after="200" w:line="240" w:lineRule="auto"/>
        <w:ind w:left="1080" w:firstLine="360"/>
        <w:jc w:val="both"/>
        <w:rPr>
          <w:rFonts w:ascii="Arial" w:eastAsia="SimSun" w:hAnsi="Arial" w:cs="Arial"/>
          <w:sz w:val="20"/>
          <w:lang w:eastAsia="ja-JP"/>
        </w:rPr>
      </w:pPr>
      <w:r w:rsidRPr="00FE1997">
        <w:rPr>
          <w:rFonts w:ascii="Arial" w:eastAsia="SimSun" w:hAnsi="Arial" w:cs="Arial"/>
          <w:sz w:val="20"/>
          <w:lang w:eastAsia="ja-JP"/>
        </w:rPr>
        <w:t>Which? How much in each case?</w:t>
      </w:r>
    </w:p>
    <w:p w:rsidR="00FE1997" w:rsidRPr="00FE1997" w:rsidRDefault="00FE1997" w:rsidP="00FE1997">
      <w:pPr>
        <w:spacing w:before="120" w:after="200" w:line="240" w:lineRule="auto"/>
        <w:ind w:left="720" w:firstLine="360"/>
        <w:jc w:val="both"/>
        <w:rPr>
          <w:rFonts w:ascii="Arial" w:eastAsia="SimSun" w:hAnsi="Arial" w:cs="Arial"/>
          <w:sz w:val="20"/>
          <w:lang w:eastAsia="ja-JP"/>
        </w:rPr>
      </w:pPr>
      <w:r w:rsidRPr="00FE1997">
        <w:rPr>
          <w:rFonts w:ascii="Arial" w:eastAsia="SimSun" w:hAnsi="Arial" w:cs="Arial"/>
          <w:sz w:val="20"/>
          <w:lang w:eastAsia="ja-JP"/>
        </w:rPr>
        <w:t xml:space="preserve">0---1---2---3---4---5---6---7---8---9---10 </w:t>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t>______________________</w:t>
      </w:r>
    </w:p>
    <w:p w:rsidR="00FE1997" w:rsidRPr="00FE1997" w:rsidRDefault="00FE1997" w:rsidP="00FE1997">
      <w:pPr>
        <w:spacing w:before="120" w:after="200" w:line="240" w:lineRule="auto"/>
        <w:ind w:left="360" w:firstLine="360"/>
        <w:jc w:val="both"/>
        <w:rPr>
          <w:rFonts w:ascii="Arial" w:eastAsia="SimSun" w:hAnsi="Arial" w:cs="Arial"/>
          <w:sz w:val="20"/>
          <w:lang w:eastAsia="ja-JP"/>
        </w:rPr>
      </w:pPr>
    </w:p>
    <w:p w:rsidR="00FE1997" w:rsidRPr="00FE1997" w:rsidRDefault="00FE1997" w:rsidP="00FE1997">
      <w:pPr>
        <w:spacing w:before="120" w:after="200" w:line="240" w:lineRule="auto"/>
        <w:ind w:left="720" w:firstLine="360"/>
        <w:jc w:val="both"/>
        <w:rPr>
          <w:rFonts w:ascii="Arial" w:eastAsia="SimSun" w:hAnsi="Arial" w:cs="Arial"/>
          <w:sz w:val="20"/>
          <w:lang w:eastAsia="ja-JP"/>
        </w:rPr>
      </w:pPr>
      <w:r w:rsidRPr="00FE1997">
        <w:rPr>
          <w:rFonts w:ascii="Arial" w:eastAsia="SimSun" w:hAnsi="Arial" w:cs="Arial"/>
          <w:sz w:val="20"/>
          <w:lang w:eastAsia="ja-JP"/>
        </w:rPr>
        <w:t>0---1---2---3---4---5---6---7---8---9---10 ______________________</w:t>
      </w:r>
    </w:p>
    <w:p w:rsidR="00FE1997" w:rsidRPr="00FE1997" w:rsidRDefault="00FE1997" w:rsidP="00FE1997">
      <w:pPr>
        <w:spacing w:before="120" w:after="200" w:line="240" w:lineRule="auto"/>
        <w:ind w:left="360" w:firstLine="360"/>
        <w:jc w:val="both"/>
        <w:rPr>
          <w:rFonts w:ascii="Arial" w:eastAsia="SimSun" w:hAnsi="Arial" w:cs="Arial"/>
          <w:sz w:val="20"/>
          <w:lang w:eastAsia="ja-JP"/>
        </w:rPr>
      </w:pPr>
    </w:p>
    <w:p w:rsidR="00FE1997" w:rsidRPr="00FE1997" w:rsidRDefault="00FE1997" w:rsidP="00FE1997">
      <w:pPr>
        <w:spacing w:before="120" w:after="200" w:line="240" w:lineRule="auto"/>
        <w:ind w:left="720" w:firstLine="360"/>
        <w:jc w:val="both"/>
        <w:rPr>
          <w:rFonts w:ascii="Arial" w:eastAsia="SimSun" w:hAnsi="Arial" w:cs="Arial"/>
          <w:sz w:val="20"/>
          <w:lang w:eastAsia="ja-JP"/>
        </w:rPr>
      </w:pPr>
      <w:r w:rsidRPr="00FE1997">
        <w:rPr>
          <w:rFonts w:ascii="Arial" w:eastAsia="SimSun" w:hAnsi="Arial" w:cs="Arial"/>
          <w:sz w:val="20"/>
          <w:lang w:eastAsia="ja-JP"/>
        </w:rPr>
        <w:t xml:space="preserve">0---1---2---3---4---5---6---7---8---9---10 </w:t>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r>
      <w:r w:rsidRPr="00FE1997">
        <w:rPr>
          <w:rFonts w:ascii="Arial" w:eastAsia="SimSun" w:hAnsi="Arial" w:cs="Arial"/>
          <w:sz w:val="20"/>
          <w:lang w:eastAsia="ja-JP"/>
        </w:rPr>
        <w:softHyphen/>
        <w:t>______________________</w:t>
      </w:r>
    </w:p>
    <w:p w:rsidR="00FE1997" w:rsidRPr="00FE1997" w:rsidRDefault="00FE1997" w:rsidP="00FE1997">
      <w:pPr>
        <w:spacing w:before="120" w:after="200" w:line="240" w:lineRule="auto"/>
        <w:ind w:left="360" w:firstLine="360"/>
        <w:jc w:val="both"/>
        <w:rPr>
          <w:rFonts w:ascii="Arial" w:eastAsia="SimSun" w:hAnsi="Arial" w:cs="Arial"/>
          <w:sz w:val="20"/>
          <w:lang w:eastAsia="ja-JP"/>
        </w:rPr>
      </w:pPr>
    </w:p>
    <w:p w:rsidR="00FE1997" w:rsidRPr="00FE1997" w:rsidRDefault="00FE1997" w:rsidP="00FE1997">
      <w:pPr>
        <w:spacing w:before="120" w:after="200" w:line="240" w:lineRule="auto"/>
        <w:ind w:left="720" w:firstLine="360"/>
        <w:jc w:val="both"/>
        <w:rPr>
          <w:rFonts w:ascii="Arial" w:eastAsia="SimSun" w:hAnsi="Arial" w:cs="Arial"/>
          <w:sz w:val="20"/>
          <w:lang w:eastAsia="ja-JP"/>
        </w:rPr>
      </w:pPr>
      <w:r w:rsidRPr="00FE1997">
        <w:rPr>
          <w:rFonts w:ascii="Arial" w:eastAsia="SimSun" w:hAnsi="Arial" w:cs="Arial"/>
          <w:sz w:val="20"/>
          <w:lang w:eastAsia="ja-JP"/>
        </w:rPr>
        <w:t>0---1---2---3---4---5---6---7---8---9---10 ______________________</w:t>
      </w:r>
    </w:p>
    <w:p w:rsidR="00FE1997" w:rsidRPr="00FE1997" w:rsidRDefault="00FE1997" w:rsidP="00FE1997">
      <w:pPr>
        <w:spacing w:before="120" w:after="200" w:line="240" w:lineRule="auto"/>
        <w:jc w:val="both"/>
        <w:rPr>
          <w:rFonts w:ascii="Arial" w:eastAsia="SimSun" w:hAnsi="Arial" w:cs="Arial"/>
          <w:sz w:val="20"/>
          <w:lang w:eastAsia="ja-JP"/>
        </w:rPr>
      </w:pPr>
    </w:p>
    <w:p w:rsidR="00FE1997" w:rsidRPr="00FE1997" w:rsidRDefault="00FE1997" w:rsidP="0060294D">
      <w:pPr>
        <w:numPr>
          <w:ilvl w:val="0"/>
          <w:numId w:val="42"/>
        </w:numPr>
        <w:spacing w:before="120" w:after="200" w:line="240" w:lineRule="auto"/>
        <w:contextualSpacing/>
        <w:jc w:val="both"/>
        <w:rPr>
          <w:rFonts w:ascii="Arial" w:eastAsia="SimSun" w:hAnsi="Arial" w:cs="Arial"/>
          <w:sz w:val="20"/>
          <w:lang w:eastAsia="ja-JP"/>
        </w:rPr>
      </w:pPr>
      <w:r w:rsidRPr="00FE1997">
        <w:rPr>
          <w:rFonts w:ascii="Arial" w:eastAsia="SimSun" w:hAnsi="Arial" w:cs="Arial"/>
          <w:sz w:val="20"/>
          <w:lang w:eastAsia="ja-JP"/>
        </w:rPr>
        <w:t>It takes some drug of hypnotic rescue or ansiolítico? IF  NO</w:t>
      </w:r>
    </w:p>
    <w:p w:rsidR="00FE1997" w:rsidRPr="00FE1997" w:rsidRDefault="00FE1997" w:rsidP="00FE1997">
      <w:pPr>
        <w:spacing w:before="120" w:after="200" w:line="240" w:lineRule="auto"/>
        <w:ind w:left="720"/>
        <w:contextualSpacing/>
        <w:jc w:val="both"/>
        <w:rPr>
          <w:rFonts w:ascii="Arial" w:eastAsia="SimSun" w:hAnsi="Arial" w:cs="Arial"/>
          <w:sz w:val="20"/>
          <w:lang w:eastAsia="ja-JP"/>
        </w:rPr>
      </w:pPr>
      <w:r w:rsidRPr="00FE1997">
        <w:rPr>
          <w:rFonts w:ascii="Arial" w:eastAsia="SimSun" w:hAnsi="Arial" w:cs="Arial"/>
          <w:sz w:val="20"/>
          <w:lang w:eastAsia="ja-JP"/>
        </w:rPr>
        <w:t>It has reduced the consumption? IF   NO  Which? How much?</w:t>
      </w:r>
    </w:p>
    <w:p w:rsidR="00FE1997" w:rsidRPr="00FE1997" w:rsidRDefault="00FE1997" w:rsidP="00FE1997">
      <w:pPr>
        <w:spacing w:before="120" w:after="200" w:line="240" w:lineRule="auto"/>
        <w:jc w:val="both"/>
        <w:rPr>
          <w:rFonts w:ascii="Arial" w:eastAsia="SimSun" w:hAnsi="Arial" w:cs="Arial"/>
          <w:sz w:val="20"/>
          <w:lang w:eastAsia="ja-JP"/>
        </w:rPr>
      </w:pPr>
    </w:p>
    <w:p w:rsidR="00FE1997" w:rsidRPr="00FE1997" w:rsidRDefault="00FE1997" w:rsidP="0060294D">
      <w:pPr>
        <w:numPr>
          <w:ilvl w:val="0"/>
          <w:numId w:val="42"/>
        </w:numPr>
        <w:spacing w:before="120" w:after="200" w:line="264" w:lineRule="auto"/>
        <w:contextualSpacing/>
        <w:rPr>
          <w:rFonts w:ascii="Arial" w:eastAsia="SimSun" w:hAnsi="Arial" w:cs="Arial"/>
          <w:sz w:val="20"/>
          <w:lang w:eastAsia="ja-JP"/>
        </w:rPr>
      </w:pPr>
      <w:r w:rsidRPr="00FE1997">
        <w:rPr>
          <w:rFonts w:ascii="Arial" w:eastAsia="SimSun" w:hAnsi="Arial" w:cs="Arial"/>
          <w:sz w:val="20"/>
          <w:lang w:eastAsia="ja-JP"/>
        </w:rPr>
        <w:t>Has pain? IF  NO  Scale EVA:</w:t>
      </w:r>
    </w:p>
    <w:p w:rsidR="00FE1997" w:rsidRPr="00FE1997" w:rsidRDefault="00FE1997" w:rsidP="00FE1997">
      <w:pPr>
        <w:spacing w:before="120" w:after="200" w:line="240" w:lineRule="auto"/>
        <w:ind w:left="720"/>
        <w:contextualSpacing/>
        <w:jc w:val="both"/>
        <w:rPr>
          <w:rFonts w:ascii="Arial" w:eastAsia="SimSun" w:hAnsi="Arial" w:cs="Arial"/>
          <w:sz w:val="20"/>
          <w:lang w:eastAsia="ja-JP"/>
        </w:rPr>
      </w:pPr>
      <w:r w:rsidRPr="00FE1997">
        <w:rPr>
          <w:rFonts w:ascii="Arial" w:eastAsia="SimSun" w:hAnsi="Arial" w:cs="Arial"/>
          <w:sz w:val="20"/>
          <w:lang w:eastAsia="ja-JP"/>
        </w:rPr>
        <w:t>It considers that this technical helps him to control the pain? IF  NO</w:t>
      </w:r>
    </w:p>
    <w:p w:rsidR="00FE1997" w:rsidRPr="00FE1997" w:rsidRDefault="00FE1997" w:rsidP="00FE1997">
      <w:pPr>
        <w:spacing w:before="120" w:after="200" w:line="240" w:lineRule="auto"/>
        <w:ind w:left="360" w:firstLine="360"/>
        <w:jc w:val="both"/>
        <w:rPr>
          <w:rFonts w:ascii="Arial" w:eastAsia="SimSun" w:hAnsi="Arial" w:cs="Arial"/>
          <w:sz w:val="20"/>
          <w:lang w:eastAsia="ja-JP"/>
        </w:rPr>
      </w:pPr>
      <w:r w:rsidRPr="00FE1997">
        <w:rPr>
          <w:rFonts w:ascii="Arial" w:eastAsia="SimSun" w:hAnsi="Arial" w:cs="Arial"/>
          <w:sz w:val="20"/>
          <w:lang w:eastAsia="ja-JP"/>
        </w:rPr>
        <w:tab/>
        <w:t>-If it is that if, it Has reduced the consumption of analgesics? IF  NO  it does not take</w:t>
      </w:r>
    </w:p>
    <w:p w:rsidR="00FE1997" w:rsidRPr="00FE1997" w:rsidRDefault="00FE1997" w:rsidP="00FE1997">
      <w:pPr>
        <w:spacing w:before="120" w:after="200" w:line="240" w:lineRule="auto"/>
        <w:ind w:left="360" w:firstLine="360"/>
        <w:jc w:val="both"/>
        <w:rPr>
          <w:rFonts w:ascii="Arial" w:eastAsia="SimSun" w:hAnsi="Arial" w:cs="Arial"/>
          <w:sz w:val="20"/>
          <w:lang w:eastAsia="ja-JP"/>
        </w:rPr>
      </w:pPr>
      <w:r w:rsidRPr="00FE1997">
        <w:rPr>
          <w:rFonts w:ascii="Arial" w:eastAsia="SimSun" w:hAnsi="Arial" w:cs="Arial"/>
          <w:sz w:val="20"/>
          <w:lang w:eastAsia="ja-JP"/>
        </w:rPr>
        <w:tab/>
        <w:t>-If it is that if, Which? How much? (Scale EVA)</w:t>
      </w:r>
    </w:p>
    <w:p w:rsidR="00FE1997" w:rsidRPr="00FE1997" w:rsidRDefault="00FE1997" w:rsidP="00FE1997">
      <w:pPr>
        <w:spacing w:before="120" w:after="200" w:line="240" w:lineRule="auto"/>
        <w:ind w:left="360" w:firstLine="360"/>
        <w:jc w:val="both"/>
        <w:rPr>
          <w:rFonts w:ascii="Arial" w:eastAsia="SimSun" w:hAnsi="Arial" w:cs="Arial"/>
          <w:sz w:val="20"/>
          <w:lang w:eastAsia="ja-JP"/>
        </w:rPr>
      </w:pPr>
    </w:p>
    <w:p w:rsidR="00FE1997" w:rsidRPr="00FE1997" w:rsidRDefault="00FE1997" w:rsidP="0060294D">
      <w:pPr>
        <w:numPr>
          <w:ilvl w:val="0"/>
          <w:numId w:val="42"/>
        </w:numPr>
        <w:spacing w:before="120" w:after="200" w:line="240" w:lineRule="auto"/>
        <w:contextualSpacing/>
        <w:jc w:val="both"/>
        <w:rPr>
          <w:rFonts w:ascii="Arial" w:eastAsia="SimSun" w:hAnsi="Arial" w:cs="Arial"/>
          <w:sz w:val="20"/>
          <w:lang w:eastAsia="ja-JP"/>
        </w:rPr>
      </w:pPr>
      <w:r w:rsidRPr="00FE1997">
        <w:rPr>
          <w:rFonts w:ascii="Arial" w:eastAsia="SimSun" w:hAnsi="Arial" w:cs="Arial"/>
          <w:sz w:val="20"/>
          <w:lang w:eastAsia="ja-JP"/>
        </w:rPr>
        <w:t xml:space="preserve">Has nauseas? IF   NO </w:t>
      </w:r>
    </w:p>
    <w:p w:rsidR="00FE1997" w:rsidRPr="00FE1997" w:rsidRDefault="00FE1997" w:rsidP="00FE1997">
      <w:pPr>
        <w:spacing w:before="120" w:after="200" w:line="240" w:lineRule="auto"/>
        <w:ind w:left="720"/>
        <w:contextualSpacing/>
        <w:jc w:val="both"/>
        <w:rPr>
          <w:rFonts w:ascii="Arial" w:eastAsia="SimSun" w:hAnsi="Arial" w:cs="Arial"/>
          <w:sz w:val="20"/>
          <w:lang w:eastAsia="ja-JP"/>
        </w:rPr>
      </w:pPr>
      <w:r w:rsidRPr="00FE1997">
        <w:rPr>
          <w:rFonts w:ascii="Arial" w:eastAsia="SimSun" w:hAnsi="Arial" w:cs="Arial"/>
          <w:sz w:val="20"/>
          <w:lang w:eastAsia="ja-JP"/>
        </w:rPr>
        <w:lastRenderedPageBreak/>
        <w:t>It considers that this technical helps him to control the nauseas? IF  NO</w:t>
      </w:r>
    </w:p>
    <w:p w:rsidR="00FE1997" w:rsidRPr="00FE1997" w:rsidRDefault="00FE1997" w:rsidP="00FE1997">
      <w:pPr>
        <w:spacing w:before="120" w:after="200" w:line="240" w:lineRule="auto"/>
        <w:ind w:left="360" w:firstLine="360"/>
        <w:jc w:val="both"/>
        <w:rPr>
          <w:rFonts w:ascii="Arial" w:eastAsia="SimSun" w:hAnsi="Arial" w:cs="Arial"/>
          <w:sz w:val="20"/>
          <w:lang w:eastAsia="ja-JP"/>
        </w:rPr>
      </w:pPr>
      <w:r w:rsidRPr="00FE1997">
        <w:rPr>
          <w:rFonts w:ascii="Arial" w:eastAsia="SimSun" w:hAnsi="Arial" w:cs="Arial"/>
          <w:sz w:val="20"/>
          <w:lang w:eastAsia="ja-JP"/>
        </w:rPr>
        <w:tab/>
        <w:t>-If it is that if, it Has reduced the consumption of antieméticos? IF  NO  it does not take</w:t>
      </w:r>
    </w:p>
    <w:p w:rsidR="00FE1997" w:rsidRPr="00FE1997" w:rsidRDefault="00FE1997" w:rsidP="00FE1997">
      <w:pPr>
        <w:spacing w:before="120" w:after="200" w:line="240" w:lineRule="auto"/>
        <w:ind w:left="360" w:firstLine="360"/>
        <w:jc w:val="both"/>
        <w:rPr>
          <w:rFonts w:ascii="Arial" w:eastAsia="SimSun" w:hAnsi="Arial" w:cs="Arial"/>
          <w:sz w:val="20"/>
          <w:lang w:eastAsia="ja-JP"/>
        </w:rPr>
      </w:pPr>
      <w:r w:rsidRPr="00FE1997">
        <w:rPr>
          <w:rFonts w:ascii="Arial" w:eastAsia="SimSun" w:hAnsi="Arial" w:cs="Arial"/>
          <w:sz w:val="20"/>
          <w:lang w:eastAsia="ja-JP"/>
        </w:rPr>
        <w:tab/>
        <w:t>-If it is that if, Which? How much?</w:t>
      </w:r>
    </w:p>
    <w:p w:rsidR="00FE1997" w:rsidRPr="00FE1997" w:rsidRDefault="00FE1997" w:rsidP="00FE1997">
      <w:pPr>
        <w:spacing w:before="120" w:after="200" w:line="240" w:lineRule="auto"/>
        <w:jc w:val="both"/>
        <w:rPr>
          <w:rFonts w:ascii="Arial" w:eastAsia="SimSun" w:hAnsi="Arial" w:cs="Arial"/>
          <w:sz w:val="20"/>
          <w:lang w:eastAsia="ja-JP"/>
        </w:rPr>
      </w:pPr>
    </w:p>
    <w:p w:rsidR="00FE1997" w:rsidRPr="00FE1997" w:rsidRDefault="00FE1997" w:rsidP="00FE1997">
      <w:pPr>
        <w:spacing w:before="120" w:after="200" w:line="240" w:lineRule="auto"/>
        <w:ind w:left="360" w:firstLine="360"/>
        <w:jc w:val="both"/>
        <w:rPr>
          <w:rFonts w:ascii="Arial" w:eastAsia="SimSun" w:hAnsi="Arial" w:cs="Arial"/>
          <w:sz w:val="20"/>
          <w:lang w:eastAsia="ja-JP"/>
        </w:rPr>
      </w:pPr>
      <w:r w:rsidRPr="00FE1997">
        <w:rPr>
          <w:rFonts w:ascii="Arial" w:eastAsia="SimSun" w:hAnsi="Arial" w:cs="Arial"/>
          <w:sz w:val="20"/>
          <w:lang w:eastAsia="ja-JP"/>
        </w:rPr>
        <w:t xml:space="preserve">Observations </w:t>
      </w:r>
    </w:p>
    <w:p w:rsidR="00FE1997" w:rsidRPr="00FE1997" w:rsidRDefault="00FE1997" w:rsidP="00FE1997">
      <w:pPr>
        <w:spacing w:before="120" w:after="200" w:line="240" w:lineRule="auto"/>
        <w:jc w:val="both"/>
        <w:rPr>
          <w:rFonts w:ascii="Arial" w:eastAsia="SimSun" w:hAnsi="Arial" w:cs="Arial"/>
          <w:sz w:val="20"/>
          <w:lang w:eastAsia="ja-JP"/>
        </w:rPr>
      </w:pPr>
    </w:p>
    <w:p w:rsidR="00FE1997" w:rsidRPr="00FE1997" w:rsidRDefault="00FE1997" w:rsidP="00FE1997">
      <w:pPr>
        <w:spacing w:before="120" w:after="200" w:line="240" w:lineRule="auto"/>
        <w:ind w:left="360" w:firstLine="360"/>
        <w:jc w:val="both"/>
        <w:rPr>
          <w:rFonts w:ascii="Arial" w:eastAsia="SimSun" w:hAnsi="Arial" w:cs="Arial"/>
          <w:sz w:val="20"/>
          <w:lang w:eastAsia="ja-JP"/>
        </w:rPr>
      </w:pPr>
    </w:p>
    <w:p w:rsidR="00FE1997" w:rsidRPr="00FE1997" w:rsidRDefault="00FE1997" w:rsidP="00FE1997">
      <w:pPr>
        <w:pBdr>
          <w:top w:val="single" w:sz="24" w:space="0" w:color="C9ECFC"/>
          <w:left w:val="single" w:sz="24" w:space="0" w:color="C9ECFC"/>
          <w:bottom w:val="single" w:sz="24" w:space="0" w:color="C9ECFC"/>
          <w:right w:val="single" w:sz="24" w:space="0" w:color="C9ECFC"/>
        </w:pBdr>
        <w:shd w:val="clear" w:color="auto" w:fill="C9ECFC"/>
        <w:spacing w:before="120" w:after="0" w:line="264" w:lineRule="auto"/>
        <w:outlineLvl w:val="1"/>
        <w:rPr>
          <w:rFonts w:ascii="Corbel" w:eastAsia="SimSun" w:hAnsi="Corbel" w:cs="Tahoma"/>
          <w:caps/>
          <w:spacing w:val="15"/>
          <w:sz w:val="20"/>
          <w:lang w:eastAsia="ja-JP"/>
        </w:rPr>
      </w:pPr>
      <w:r w:rsidRPr="00FE1997">
        <w:rPr>
          <w:rFonts w:ascii="Corbel" w:eastAsia="SimSun" w:hAnsi="Corbel" w:cs="Tahoma"/>
          <w:caps/>
          <w:spacing w:val="15"/>
          <w:sz w:val="20"/>
          <w:lang w:eastAsia="ja-JP"/>
        </w:rPr>
        <w:t>WEEK 2</w:t>
      </w:r>
      <w:r w:rsidRPr="00FE1997">
        <w:rPr>
          <w:rFonts w:ascii="Corbel" w:eastAsia="SimSun" w:hAnsi="Corbel" w:cs="Tahoma"/>
          <w:caps/>
          <w:spacing w:val="15"/>
          <w:sz w:val="20"/>
          <w:lang w:eastAsia="ja-JP"/>
        </w:rPr>
        <w:tab/>
      </w:r>
      <w:r w:rsidRPr="00FE1997">
        <w:rPr>
          <w:rFonts w:ascii="Corbel" w:eastAsia="SimSun" w:hAnsi="Corbel" w:cs="Tahoma"/>
          <w:caps/>
          <w:spacing w:val="15"/>
          <w:sz w:val="20"/>
          <w:lang w:eastAsia="ja-JP"/>
        </w:rPr>
        <w:tab/>
      </w:r>
      <w:r w:rsidRPr="00FE1997">
        <w:rPr>
          <w:rFonts w:ascii="Corbel" w:eastAsia="SimSun" w:hAnsi="Corbel" w:cs="Tahoma"/>
          <w:caps/>
          <w:spacing w:val="15"/>
          <w:sz w:val="20"/>
          <w:lang w:eastAsia="ja-JP"/>
        </w:rPr>
        <w:tab/>
      </w:r>
      <w:r w:rsidRPr="00FE1997">
        <w:rPr>
          <w:rFonts w:ascii="Corbel" w:eastAsia="SimSun" w:hAnsi="Corbel" w:cs="Tahoma"/>
          <w:caps/>
          <w:spacing w:val="15"/>
          <w:sz w:val="20"/>
          <w:lang w:eastAsia="ja-JP"/>
        </w:rPr>
        <w:tab/>
      </w:r>
      <w:r w:rsidRPr="00FE1997">
        <w:rPr>
          <w:rFonts w:ascii="Corbel" w:eastAsia="SimSun" w:hAnsi="Corbel" w:cs="Tahoma"/>
          <w:caps/>
          <w:spacing w:val="15"/>
          <w:sz w:val="20"/>
          <w:lang w:eastAsia="ja-JP"/>
        </w:rPr>
        <w:tab/>
      </w:r>
      <w:r w:rsidRPr="00FE1997">
        <w:rPr>
          <w:rFonts w:ascii="Corbel" w:eastAsia="SimSun" w:hAnsi="Corbel" w:cs="Tahoma"/>
          <w:caps/>
          <w:spacing w:val="15"/>
          <w:sz w:val="20"/>
          <w:lang w:eastAsia="ja-JP"/>
        </w:rPr>
        <w:tab/>
      </w:r>
      <w:r w:rsidRPr="00FE1997">
        <w:rPr>
          <w:rFonts w:ascii="Corbel" w:eastAsia="SimSun" w:hAnsi="Corbel" w:cs="Tahoma"/>
          <w:caps/>
          <w:spacing w:val="15"/>
          <w:sz w:val="20"/>
          <w:lang w:eastAsia="ja-JP"/>
        </w:rPr>
        <w:tab/>
        <w:t xml:space="preserve"> </w:t>
      </w:r>
    </w:p>
    <w:p w:rsidR="00FE1997" w:rsidRPr="00FE1997" w:rsidRDefault="00FE1997" w:rsidP="00FE1997">
      <w:pPr>
        <w:spacing w:before="120" w:after="200" w:line="240" w:lineRule="auto"/>
        <w:ind w:firstLine="360"/>
        <w:jc w:val="both"/>
        <w:rPr>
          <w:rFonts w:ascii="Arial" w:eastAsia="SimSun" w:hAnsi="Arial" w:cs="Arial"/>
          <w:sz w:val="20"/>
          <w:lang w:eastAsia="ja-JP"/>
        </w:rPr>
      </w:pPr>
      <w:r w:rsidRPr="00FE1997">
        <w:rPr>
          <w:rFonts w:ascii="Arial" w:eastAsia="SimSun" w:hAnsi="Arial" w:cs="Arial"/>
          <w:sz w:val="20"/>
          <w:lang w:eastAsia="ja-JP"/>
        </w:rPr>
        <w:t>1.</w:t>
      </w:r>
      <w:r w:rsidRPr="00FE1997">
        <w:rPr>
          <w:rFonts w:ascii="Arial" w:eastAsia="SimSun" w:hAnsi="Arial" w:cs="Arial"/>
          <w:sz w:val="20"/>
          <w:lang w:eastAsia="ja-JP"/>
        </w:rPr>
        <w:tab/>
        <w:t>It has made the technician in his domicile? In how many occasions? (Times/day)</w:t>
      </w:r>
    </w:p>
    <w:p w:rsidR="00FE1997" w:rsidRPr="00FE1997" w:rsidRDefault="00FE1997" w:rsidP="00FE1997">
      <w:pPr>
        <w:spacing w:before="120" w:after="200" w:line="240" w:lineRule="auto"/>
        <w:ind w:firstLine="360"/>
        <w:jc w:val="both"/>
        <w:rPr>
          <w:rFonts w:ascii="Arial" w:eastAsia="SimSun" w:hAnsi="Arial" w:cs="Arial"/>
          <w:sz w:val="20"/>
          <w:lang w:eastAsia="ja-JP"/>
        </w:rPr>
      </w:pPr>
      <w:r w:rsidRPr="00FE1997">
        <w:rPr>
          <w:rFonts w:ascii="Arial" w:eastAsia="SimSun" w:hAnsi="Arial" w:cs="Arial"/>
          <w:sz w:val="20"/>
          <w:lang w:eastAsia="ja-JP"/>
        </w:rPr>
        <w:t>2.</w:t>
      </w:r>
      <w:r w:rsidRPr="00FE1997">
        <w:rPr>
          <w:rFonts w:ascii="Arial" w:eastAsia="SimSun" w:hAnsi="Arial" w:cs="Arial"/>
          <w:sz w:val="20"/>
          <w:lang w:eastAsia="ja-JP"/>
        </w:rPr>
        <w:tab/>
        <w:t>Degree of previous anxiety to the session</w:t>
      </w:r>
    </w:p>
    <w:p w:rsidR="00FE1997" w:rsidRPr="00FE1997" w:rsidRDefault="00FE1997" w:rsidP="00FE1997">
      <w:pPr>
        <w:spacing w:before="120" w:after="200" w:line="240" w:lineRule="auto"/>
        <w:ind w:firstLine="720"/>
        <w:jc w:val="both"/>
        <w:rPr>
          <w:rFonts w:ascii="Arial" w:eastAsia="SimSun" w:hAnsi="Arial" w:cs="Arial"/>
          <w:sz w:val="20"/>
          <w:lang w:eastAsia="ja-JP"/>
        </w:rPr>
      </w:pPr>
      <w:r w:rsidRPr="00FE1997">
        <w:rPr>
          <w:rFonts w:ascii="Arial" w:eastAsia="SimSun" w:hAnsi="Arial" w:cs="Arial"/>
          <w:sz w:val="20"/>
          <w:lang w:eastAsia="ja-JP"/>
        </w:rPr>
        <w:t>0---1---2---3---4---5---6---7---8---9---10</w:t>
      </w:r>
    </w:p>
    <w:p w:rsidR="00FE1997" w:rsidRPr="00FE1997" w:rsidRDefault="00FE1997" w:rsidP="00FE1997">
      <w:pPr>
        <w:spacing w:before="120" w:after="200" w:line="240" w:lineRule="auto"/>
        <w:ind w:firstLine="360"/>
        <w:jc w:val="both"/>
        <w:rPr>
          <w:rFonts w:ascii="Arial" w:eastAsia="SimSun" w:hAnsi="Arial" w:cs="Arial"/>
          <w:sz w:val="20"/>
          <w:lang w:eastAsia="ja-JP"/>
        </w:rPr>
      </w:pPr>
      <w:r w:rsidRPr="00FE1997">
        <w:rPr>
          <w:rFonts w:ascii="Arial" w:eastAsia="SimSun" w:hAnsi="Arial" w:cs="Arial"/>
          <w:sz w:val="20"/>
          <w:lang w:eastAsia="ja-JP"/>
        </w:rPr>
        <w:t>3.</w:t>
      </w:r>
      <w:r w:rsidRPr="00FE1997">
        <w:rPr>
          <w:rFonts w:ascii="Arial" w:eastAsia="SimSun" w:hAnsi="Arial" w:cs="Arial"/>
          <w:sz w:val="20"/>
          <w:lang w:eastAsia="ja-JP"/>
        </w:rPr>
        <w:tab/>
        <w:t>Degree of relaxation reached</w:t>
      </w:r>
    </w:p>
    <w:p w:rsidR="00FE1997" w:rsidRPr="00FE1997" w:rsidRDefault="00FE1997" w:rsidP="00FE1997">
      <w:pPr>
        <w:spacing w:before="120" w:after="200" w:line="240" w:lineRule="auto"/>
        <w:ind w:firstLine="720"/>
        <w:jc w:val="both"/>
        <w:rPr>
          <w:rFonts w:ascii="Arial" w:eastAsia="SimSun" w:hAnsi="Arial" w:cs="Arial"/>
          <w:sz w:val="20"/>
          <w:lang w:eastAsia="ja-JP"/>
        </w:rPr>
      </w:pPr>
      <w:r w:rsidRPr="00FE1997">
        <w:rPr>
          <w:rFonts w:ascii="Arial" w:eastAsia="SimSun" w:hAnsi="Arial" w:cs="Arial"/>
          <w:sz w:val="20"/>
          <w:lang w:eastAsia="ja-JP"/>
        </w:rPr>
        <w:t>0---1---2---3---4---5---6---7---8---9---10</w:t>
      </w:r>
    </w:p>
    <w:p w:rsidR="00FE1997" w:rsidRPr="00FE1997" w:rsidRDefault="00FE1997" w:rsidP="00FE1997">
      <w:pPr>
        <w:spacing w:before="120" w:after="200" w:line="240" w:lineRule="auto"/>
        <w:ind w:firstLine="360"/>
        <w:jc w:val="both"/>
        <w:rPr>
          <w:rFonts w:ascii="Arial" w:eastAsia="SimSun" w:hAnsi="Arial" w:cs="Arial"/>
          <w:sz w:val="20"/>
          <w:lang w:eastAsia="ja-JP"/>
        </w:rPr>
      </w:pPr>
      <w:r w:rsidRPr="00FE1997">
        <w:rPr>
          <w:rFonts w:ascii="Arial" w:eastAsia="SimSun" w:hAnsi="Arial" w:cs="Arial"/>
          <w:sz w:val="20"/>
          <w:lang w:eastAsia="ja-JP"/>
        </w:rPr>
        <w:t>4.</w:t>
      </w:r>
      <w:r w:rsidRPr="00FE1997">
        <w:rPr>
          <w:rFonts w:ascii="Arial" w:eastAsia="SimSun" w:hAnsi="Arial" w:cs="Arial"/>
          <w:sz w:val="20"/>
          <w:lang w:eastAsia="ja-JP"/>
        </w:rPr>
        <w:tab/>
        <w:t>Degree of concentration in the exercises</w:t>
      </w:r>
    </w:p>
    <w:p w:rsidR="00FE1997" w:rsidRPr="00FE1997" w:rsidRDefault="00FE1997" w:rsidP="00FE1997">
      <w:pPr>
        <w:spacing w:before="120" w:after="200" w:line="240" w:lineRule="auto"/>
        <w:ind w:firstLine="720"/>
        <w:jc w:val="both"/>
        <w:rPr>
          <w:rFonts w:ascii="Arial" w:eastAsia="SimSun" w:hAnsi="Arial" w:cs="Arial"/>
          <w:sz w:val="20"/>
          <w:lang w:eastAsia="ja-JP"/>
        </w:rPr>
      </w:pPr>
      <w:r w:rsidRPr="00FE1997">
        <w:rPr>
          <w:rFonts w:ascii="Arial" w:eastAsia="SimSun" w:hAnsi="Arial" w:cs="Arial"/>
          <w:sz w:val="20"/>
          <w:lang w:eastAsia="ja-JP"/>
        </w:rPr>
        <w:t>0---1---2---3---4---5---6---7---8---9---10</w:t>
      </w:r>
    </w:p>
    <w:p w:rsidR="00FE1997" w:rsidRPr="00FE1997" w:rsidRDefault="00FE1997" w:rsidP="00FE1997">
      <w:pPr>
        <w:spacing w:before="120" w:after="200" w:line="240" w:lineRule="auto"/>
        <w:ind w:firstLine="360"/>
        <w:jc w:val="both"/>
        <w:rPr>
          <w:rFonts w:ascii="Arial" w:eastAsia="SimSun" w:hAnsi="Arial" w:cs="Arial"/>
          <w:sz w:val="20"/>
          <w:lang w:eastAsia="ja-JP"/>
        </w:rPr>
      </w:pPr>
      <w:r w:rsidRPr="00FE1997">
        <w:rPr>
          <w:rFonts w:ascii="Arial" w:eastAsia="SimSun" w:hAnsi="Arial" w:cs="Arial"/>
          <w:sz w:val="20"/>
          <w:lang w:eastAsia="ja-JP"/>
        </w:rPr>
        <w:t>5.</w:t>
      </w:r>
      <w:r w:rsidRPr="00FE1997">
        <w:rPr>
          <w:rFonts w:ascii="Arial" w:eastAsia="SimSun" w:hAnsi="Arial" w:cs="Arial"/>
          <w:sz w:val="20"/>
          <w:lang w:eastAsia="ja-JP"/>
        </w:rPr>
        <w:tab/>
        <w:t>Command of the technician</w:t>
      </w:r>
    </w:p>
    <w:p w:rsidR="00FE1997" w:rsidRPr="00FE1997" w:rsidRDefault="00FE1997" w:rsidP="00FE1997">
      <w:pPr>
        <w:spacing w:before="120" w:after="200" w:line="240" w:lineRule="auto"/>
        <w:ind w:firstLine="720"/>
        <w:jc w:val="both"/>
        <w:rPr>
          <w:rFonts w:ascii="Arial" w:eastAsia="SimSun" w:hAnsi="Arial" w:cs="Arial"/>
          <w:sz w:val="20"/>
          <w:lang w:eastAsia="ja-JP"/>
        </w:rPr>
      </w:pPr>
      <w:r w:rsidRPr="00FE1997">
        <w:rPr>
          <w:rFonts w:ascii="Arial" w:eastAsia="SimSun" w:hAnsi="Arial" w:cs="Arial"/>
          <w:sz w:val="20"/>
          <w:lang w:eastAsia="ja-JP"/>
        </w:rPr>
        <w:t>0---1---2---3---4---5---6---7---8---9---10</w:t>
      </w:r>
    </w:p>
    <w:p w:rsidR="00FE1997" w:rsidRPr="00FE1997" w:rsidRDefault="00FE1997" w:rsidP="00FE1997">
      <w:pPr>
        <w:spacing w:before="120" w:after="200" w:line="240" w:lineRule="auto"/>
        <w:ind w:firstLine="360"/>
        <w:jc w:val="both"/>
        <w:rPr>
          <w:rFonts w:ascii="Arial" w:eastAsia="SimSun" w:hAnsi="Arial" w:cs="Arial"/>
          <w:sz w:val="20"/>
          <w:lang w:eastAsia="ja-JP"/>
        </w:rPr>
      </w:pPr>
      <w:r w:rsidRPr="00FE1997">
        <w:rPr>
          <w:rFonts w:ascii="Arial" w:eastAsia="SimSun" w:hAnsi="Arial" w:cs="Arial"/>
          <w:sz w:val="20"/>
          <w:lang w:eastAsia="ja-JP"/>
        </w:rPr>
        <w:t>6.</w:t>
      </w:r>
      <w:r w:rsidRPr="00FE1997">
        <w:rPr>
          <w:rFonts w:ascii="Arial" w:eastAsia="SimSun" w:hAnsi="Arial" w:cs="Arial"/>
          <w:sz w:val="20"/>
          <w:lang w:eastAsia="ja-JP"/>
        </w:rPr>
        <w:tab/>
        <w:t>Confidence in his utility</w:t>
      </w:r>
    </w:p>
    <w:p w:rsidR="00FE1997" w:rsidRPr="00FE1997" w:rsidRDefault="00FE1997" w:rsidP="00FE1997">
      <w:pPr>
        <w:spacing w:before="120" w:after="200" w:line="240" w:lineRule="auto"/>
        <w:ind w:firstLine="720"/>
        <w:jc w:val="both"/>
        <w:rPr>
          <w:rFonts w:ascii="Arial" w:eastAsia="SimSun" w:hAnsi="Arial" w:cs="Arial"/>
          <w:sz w:val="20"/>
          <w:lang w:eastAsia="ja-JP"/>
        </w:rPr>
      </w:pPr>
      <w:r w:rsidRPr="00FE1997">
        <w:rPr>
          <w:rFonts w:ascii="Arial" w:eastAsia="SimSun" w:hAnsi="Arial" w:cs="Arial"/>
          <w:sz w:val="20"/>
          <w:lang w:eastAsia="ja-JP"/>
        </w:rPr>
        <w:t>0---1---2---3---4---5---6---7---8---9---10</w:t>
      </w:r>
    </w:p>
    <w:p w:rsidR="00FE1997" w:rsidRPr="00FE1997" w:rsidRDefault="00FE1997" w:rsidP="00FE1997">
      <w:pPr>
        <w:spacing w:before="120" w:after="200" w:line="240" w:lineRule="auto"/>
        <w:ind w:firstLine="360"/>
        <w:jc w:val="both"/>
        <w:rPr>
          <w:rFonts w:ascii="Arial" w:eastAsia="SimSun" w:hAnsi="Arial" w:cs="Arial"/>
          <w:sz w:val="20"/>
          <w:lang w:eastAsia="ja-JP"/>
        </w:rPr>
      </w:pPr>
    </w:p>
    <w:p w:rsidR="00FE1997" w:rsidRPr="00FE1997" w:rsidRDefault="00FE1997" w:rsidP="00FE1997">
      <w:pPr>
        <w:spacing w:before="120" w:after="200" w:line="240" w:lineRule="auto"/>
        <w:ind w:firstLine="360"/>
        <w:jc w:val="both"/>
        <w:rPr>
          <w:rFonts w:ascii="Arial" w:eastAsia="SimSun" w:hAnsi="Arial" w:cs="Arial"/>
          <w:sz w:val="20"/>
          <w:lang w:eastAsia="ja-JP"/>
        </w:rPr>
      </w:pPr>
      <w:r w:rsidRPr="00FE1997">
        <w:rPr>
          <w:rFonts w:ascii="Arial" w:eastAsia="SimSun" w:hAnsi="Arial" w:cs="Arial"/>
          <w:sz w:val="20"/>
          <w:lang w:eastAsia="ja-JP"/>
        </w:rPr>
        <w:t>7.</w:t>
      </w:r>
      <w:r w:rsidRPr="00FE1997">
        <w:rPr>
          <w:rFonts w:ascii="Arial" w:eastAsia="SimSun" w:hAnsi="Arial" w:cs="Arial"/>
          <w:sz w:val="20"/>
          <w:lang w:eastAsia="ja-JP"/>
        </w:rPr>
        <w:tab/>
        <w:t>It considers that the technical is helping him to control the symptoms derived of the anxiety (sleeplessness, nervousness, anxiety, muscular tension…)?</w:t>
      </w:r>
    </w:p>
    <w:p w:rsidR="00FE1997" w:rsidRPr="00FE1997" w:rsidRDefault="00FE1997" w:rsidP="00FE1997">
      <w:pPr>
        <w:spacing w:before="120" w:after="200" w:line="240" w:lineRule="auto"/>
        <w:ind w:firstLine="360"/>
        <w:jc w:val="both"/>
        <w:rPr>
          <w:rFonts w:ascii="Arial" w:eastAsia="SimSun" w:hAnsi="Arial" w:cs="Arial"/>
          <w:sz w:val="20"/>
          <w:lang w:eastAsia="ja-JP"/>
        </w:rPr>
      </w:pPr>
      <w:r w:rsidRPr="00FE1997">
        <w:rPr>
          <w:rFonts w:ascii="Arial" w:eastAsia="SimSun" w:hAnsi="Arial" w:cs="Arial"/>
          <w:sz w:val="20"/>
          <w:lang w:eastAsia="ja-JP"/>
        </w:rPr>
        <w:t>Which? How much in each case?</w:t>
      </w:r>
    </w:p>
    <w:p w:rsidR="00FE1997" w:rsidRPr="00FE1997" w:rsidRDefault="00FE1997" w:rsidP="00FE1997">
      <w:pPr>
        <w:spacing w:before="120" w:after="200" w:line="240" w:lineRule="auto"/>
        <w:ind w:firstLine="360"/>
        <w:jc w:val="both"/>
        <w:rPr>
          <w:rFonts w:ascii="Arial" w:eastAsia="SimSun" w:hAnsi="Arial" w:cs="Arial"/>
          <w:sz w:val="20"/>
          <w:lang w:eastAsia="ja-JP"/>
        </w:rPr>
      </w:pPr>
      <w:r w:rsidRPr="00FE1997">
        <w:rPr>
          <w:rFonts w:ascii="Arial" w:eastAsia="SimSun" w:hAnsi="Arial" w:cs="Arial"/>
          <w:sz w:val="20"/>
          <w:lang w:eastAsia="ja-JP"/>
        </w:rPr>
        <w:t>0---1---2---3---4---5---6---7---8---9---10 ______________________</w:t>
      </w:r>
    </w:p>
    <w:p w:rsidR="00FE1997" w:rsidRPr="00FE1997" w:rsidRDefault="00FE1997" w:rsidP="00FE1997">
      <w:pPr>
        <w:spacing w:before="120" w:after="200" w:line="240" w:lineRule="auto"/>
        <w:ind w:firstLine="360"/>
        <w:jc w:val="both"/>
        <w:rPr>
          <w:rFonts w:ascii="Arial" w:eastAsia="SimSun" w:hAnsi="Arial" w:cs="Arial"/>
          <w:sz w:val="20"/>
          <w:lang w:eastAsia="ja-JP"/>
        </w:rPr>
      </w:pPr>
    </w:p>
    <w:p w:rsidR="00FE1997" w:rsidRPr="00FE1997" w:rsidRDefault="00FE1997" w:rsidP="00FE1997">
      <w:pPr>
        <w:spacing w:before="120" w:after="200" w:line="240" w:lineRule="auto"/>
        <w:ind w:firstLine="360"/>
        <w:jc w:val="both"/>
        <w:rPr>
          <w:rFonts w:ascii="Arial" w:eastAsia="SimSun" w:hAnsi="Arial" w:cs="Arial"/>
          <w:sz w:val="20"/>
          <w:lang w:eastAsia="ja-JP"/>
        </w:rPr>
      </w:pPr>
      <w:r w:rsidRPr="00FE1997">
        <w:rPr>
          <w:rFonts w:ascii="Arial" w:eastAsia="SimSun" w:hAnsi="Arial" w:cs="Arial"/>
          <w:sz w:val="20"/>
          <w:lang w:eastAsia="ja-JP"/>
        </w:rPr>
        <w:t>0---1---2---3---4---5---6---7---8---9---10 ______________________</w:t>
      </w:r>
    </w:p>
    <w:p w:rsidR="00FE1997" w:rsidRPr="00FE1997" w:rsidRDefault="00FE1997" w:rsidP="00FE1997">
      <w:pPr>
        <w:spacing w:before="120" w:after="200" w:line="240" w:lineRule="auto"/>
        <w:ind w:firstLine="360"/>
        <w:jc w:val="both"/>
        <w:rPr>
          <w:rFonts w:ascii="Arial" w:eastAsia="SimSun" w:hAnsi="Arial" w:cs="Arial"/>
          <w:sz w:val="20"/>
          <w:lang w:eastAsia="ja-JP"/>
        </w:rPr>
      </w:pPr>
    </w:p>
    <w:p w:rsidR="00FE1997" w:rsidRPr="00FE1997" w:rsidRDefault="00FE1997" w:rsidP="00FE1997">
      <w:pPr>
        <w:spacing w:before="120" w:after="200" w:line="240" w:lineRule="auto"/>
        <w:ind w:firstLine="360"/>
        <w:jc w:val="both"/>
        <w:rPr>
          <w:rFonts w:ascii="Arial" w:eastAsia="SimSun" w:hAnsi="Arial" w:cs="Arial"/>
          <w:sz w:val="20"/>
          <w:lang w:eastAsia="ja-JP"/>
        </w:rPr>
      </w:pPr>
      <w:r w:rsidRPr="00FE1997">
        <w:rPr>
          <w:rFonts w:ascii="Arial" w:eastAsia="SimSun" w:hAnsi="Arial" w:cs="Arial"/>
          <w:sz w:val="20"/>
          <w:lang w:eastAsia="ja-JP"/>
        </w:rPr>
        <w:t>0---1---2---3---4---5---6---7---8---9---10 ______________________</w:t>
      </w:r>
    </w:p>
    <w:p w:rsidR="00FE1997" w:rsidRPr="00FE1997" w:rsidRDefault="00FE1997" w:rsidP="00FE1997">
      <w:pPr>
        <w:spacing w:before="120" w:after="200" w:line="240" w:lineRule="auto"/>
        <w:ind w:firstLine="360"/>
        <w:jc w:val="both"/>
        <w:rPr>
          <w:rFonts w:ascii="Arial" w:eastAsia="SimSun" w:hAnsi="Arial" w:cs="Arial"/>
          <w:sz w:val="20"/>
          <w:lang w:eastAsia="ja-JP"/>
        </w:rPr>
      </w:pPr>
    </w:p>
    <w:p w:rsidR="00FE1997" w:rsidRPr="00FE1997" w:rsidRDefault="00FE1997" w:rsidP="00FE1997">
      <w:pPr>
        <w:spacing w:before="120" w:after="200" w:line="240" w:lineRule="auto"/>
        <w:ind w:firstLine="360"/>
        <w:jc w:val="both"/>
        <w:rPr>
          <w:rFonts w:ascii="Arial" w:eastAsia="SimSun" w:hAnsi="Arial" w:cs="Arial"/>
          <w:sz w:val="20"/>
          <w:lang w:eastAsia="ja-JP"/>
        </w:rPr>
      </w:pPr>
      <w:r w:rsidRPr="00FE1997">
        <w:rPr>
          <w:rFonts w:ascii="Arial" w:eastAsia="SimSun" w:hAnsi="Arial" w:cs="Arial"/>
          <w:sz w:val="20"/>
          <w:lang w:eastAsia="ja-JP"/>
        </w:rPr>
        <w:t>0---1---2---3---4---5---6---7---8---9---10 ______________________</w:t>
      </w:r>
    </w:p>
    <w:p w:rsidR="00FE1997" w:rsidRPr="00FE1997" w:rsidRDefault="00FE1997" w:rsidP="00FE1997">
      <w:pPr>
        <w:spacing w:before="120" w:after="200" w:line="240" w:lineRule="auto"/>
        <w:ind w:firstLine="360"/>
        <w:jc w:val="both"/>
        <w:rPr>
          <w:rFonts w:ascii="Arial" w:eastAsia="SimSun" w:hAnsi="Arial" w:cs="Arial"/>
          <w:sz w:val="20"/>
          <w:lang w:eastAsia="ja-JP"/>
        </w:rPr>
      </w:pPr>
    </w:p>
    <w:p w:rsidR="00FE1997" w:rsidRPr="00FE1997" w:rsidRDefault="00FE1997" w:rsidP="00FE1997">
      <w:pPr>
        <w:spacing w:before="120" w:after="200" w:line="240" w:lineRule="auto"/>
        <w:ind w:firstLine="360"/>
        <w:jc w:val="both"/>
        <w:rPr>
          <w:rFonts w:ascii="Arial" w:eastAsia="SimSun" w:hAnsi="Arial" w:cs="Arial"/>
          <w:sz w:val="20"/>
          <w:lang w:eastAsia="ja-JP"/>
        </w:rPr>
      </w:pPr>
    </w:p>
    <w:p w:rsidR="00FE1997" w:rsidRPr="00FE1997" w:rsidRDefault="00FE1997" w:rsidP="00FE1997">
      <w:pPr>
        <w:spacing w:before="120" w:after="200" w:line="240" w:lineRule="auto"/>
        <w:ind w:firstLine="360"/>
        <w:jc w:val="both"/>
        <w:rPr>
          <w:rFonts w:ascii="Arial" w:eastAsia="SimSun" w:hAnsi="Arial" w:cs="Arial"/>
          <w:sz w:val="20"/>
          <w:lang w:eastAsia="ja-JP"/>
        </w:rPr>
      </w:pPr>
      <w:r w:rsidRPr="00FE1997">
        <w:rPr>
          <w:rFonts w:ascii="Arial" w:eastAsia="SimSun" w:hAnsi="Arial" w:cs="Arial"/>
          <w:sz w:val="20"/>
          <w:lang w:eastAsia="ja-JP"/>
        </w:rPr>
        <w:t>8.</w:t>
      </w:r>
      <w:r w:rsidRPr="00FE1997">
        <w:rPr>
          <w:rFonts w:ascii="Arial" w:eastAsia="SimSun" w:hAnsi="Arial" w:cs="Arial"/>
          <w:sz w:val="20"/>
          <w:lang w:eastAsia="ja-JP"/>
        </w:rPr>
        <w:tab/>
        <w:t>It takes some drug of hypnotic rescue or ansiolítico? IF  NO</w:t>
      </w:r>
    </w:p>
    <w:p w:rsidR="00FE1997" w:rsidRPr="00FE1997" w:rsidRDefault="00FE1997" w:rsidP="00FE1997">
      <w:pPr>
        <w:spacing w:before="120" w:after="200" w:line="240" w:lineRule="auto"/>
        <w:ind w:firstLine="360"/>
        <w:jc w:val="both"/>
        <w:rPr>
          <w:rFonts w:ascii="Arial" w:eastAsia="SimSun" w:hAnsi="Arial" w:cs="Arial"/>
          <w:sz w:val="20"/>
          <w:lang w:eastAsia="ja-JP"/>
        </w:rPr>
      </w:pPr>
      <w:r w:rsidRPr="00FE1997">
        <w:rPr>
          <w:rFonts w:ascii="Arial" w:eastAsia="SimSun" w:hAnsi="Arial" w:cs="Arial"/>
          <w:sz w:val="20"/>
          <w:lang w:eastAsia="ja-JP"/>
        </w:rPr>
        <w:lastRenderedPageBreak/>
        <w:t>It has reduced the consumption? IF   NO  Which? How much?</w:t>
      </w:r>
    </w:p>
    <w:p w:rsidR="00FE1997" w:rsidRPr="00FE1997" w:rsidRDefault="00FE1997" w:rsidP="00FE1997">
      <w:pPr>
        <w:spacing w:before="120" w:after="200" w:line="240" w:lineRule="auto"/>
        <w:jc w:val="both"/>
        <w:rPr>
          <w:rFonts w:ascii="Arial" w:eastAsia="SimSun" w:hAnsi="Arial" w:cs="Arial"/>
          <w:sz w:val="20"/>
          <w:lang w:eastAsia="ja-JP"/>
        </w:rPr>
      </w:pPr>
    </w:p>
    <w:p w:rsidR="00FE1997" w:rsidRPr="00FE1997" w:rsidRDefault="00FE1997" w:rsidP="00FE1997">
      <w:pPr>
        <w:spacing w:before="120" w:after="200" w:line="240" w:lineRule="auto"/>
        <w:ind w:firstLine="360"/>
        <w:jc w:val="both"/>
        <w:rPr>
          <w:rFonts w:ascii="Arial" w:eastAsia="SimSun" w:hAnsi="Arial" w:cs="Arial"/>
          <w:sz w:val="20"/>
          <w:lang w:eastAsia="ja-JP"/>
        </w:rPr>
      </w:pPr>
      <w:r w:rsidRPr="00FE1997">
        <w:rPr>
          <w:rFonts w:ascii="Arial" w:eastAsia="SimSun" w:hAnsi="Arial" w:cs="Arial"/>
          <w:sz w:val="20"/>
          <w:lang w:eastAsia="ja-JP"/>
        </w:rPr>
        <w:t>9.</w:t>
      </w:r>
      <w:r w:rsidRPr="00FE1997">
        <w:rPr>
          <w:rFonts w:ascii="Arial" w:eastAsia="SimSun" w:hAnsi="Arial" w:cs="Arial"/>
          <w:sz w:val="20"/>
          <w:lang w:eastAsia="ja-JP"/>
        </w:rPr>
        <w:tab/>
        <w:t>Has pain? IF  NO  Scale EVA:</w:t>
      </w:r>
    </w:p>
    <w:p w:rsidR="00FE1997" w:rsidRPr="00FE1997" w:rsidRDefault="00FE1997" w:rsidP="00FE1997">
      <w:pPr>
        <w:spacing w:before="120" w:after="200" w:line="240" w:lineRule="auto"/>
        <w:ind w:firstLine="360"/>
        <w:jc w:val="both"/>
        <w:rPr>
          <w:rFonts w:ascii="Arial" w:eastAsia="SimSun" w:hAnsi="Arial" w:cs="Arial"/>
          <w:sz w:val="20"/>
          <w:lang w:eastAsia="ja-JP"/>
        </w:rPr>
      </w:pPr>
      <w:r w:rsidRPr="00FE1997">
        <w:rPr>
          <w:rFonts w:ascii="Arial" w:eastAsia="SimSun" w:hAnsi="Arial" w:cs="Arial"/>
          <w:sz w:val="20"/>
          <w:lang w:eastAsia="ja-JP"/>
        </w:rPr>
        <w:t>It considers that this technical helps him to control the pain? IF  NO</w:t>
      </w:r>
    </w:p>
    <w:p w:rsidR="00FE1997" w:rsidRPr="00FE1997" w:rsidRDefault="00FE1997" w:rsidP="00FE1997">
      <w:pPr>
        <w:spacing w:before="120" w:after="200" w:line="240" w:lineRule="auto"/>
        <w:ind w:firstLine="360"/>
        <w:jc w:val="both"/>
        <w:rPr>
          <w:rFonts w:ascii="Arial" w:eastAsia="SimSun" w:hAnsi="Arial" w:cs="Arial"/>
          <w:sz w:val="20"/>
          <w:lang w:eastAsia="ja-JP"/>
        </w:rPr>
      </w:pPr>
      <w:r w:rsidRPr="00FE1997">
        <w:rPr>
          <w:rFonts w:ascii="Arial" w:eastAsia="SimSun" w:hAnsi="Arial" w:cs="Arial"/>
          <w:sz w:val="20"/>
          <w:lang w:eastAsia="ja-JP"/>
        </w:rPr>
        <w:tab/>
        <w:t>-If it is that if, it Has reduced the consumption of analgesics? IF  NO  it does not take</w:t>
      </w:r>
    </w:p>
    <w:p w:rsidR="00FE1997" w:rsidRPr="00FE1997" w:rsidRDefault="00FE1997" w:rsidP="00FE1997">
      <w:pPr>
        <w:spacing w:before="120" w:after="200" w:line="240" w:lineRule="auto"/>
        <w:ind w:firstLine="360"/>
        <w:jc w:val="both"/>
        <w:rPr>
          <w:rFonts w:ascii="Arial" w:eastAsia="SimSun" w:hAnsi="Arial" w:cs="Arial"/>
          <w:sz w:val="20"/>
          <w:lang w:eastAsia="ja-JP"/>
        </w:rPr>
      </w:pPr>
      <w:r w:rsidRPr="00FE1997">
        <w:rPr>
          <w:rFonts w:ascii="Arial" w:eastAsia="SimSun" w:hAnsi="Arial" w:cs="Arial"/>
          <w:sz w:val="20"/>
          <w:lang w:eastAsia="ja-JP"/>
        </w:rPr>
        <w:tab/>
        <w:t>-If it is that if, Which? How much? (Scale EVA)</w:t>
      </w:r>
    </w:p>
    <w:p w:rsidR="00FE1997" w:rsidRPr="00FE1997" w:rsidRDefault="00FE1997" w:rsidP="00FE1997">
      <w:pPr>
        <w:spacing w:before="120" w:after="200" w:line="240" w:lineRule="auto"/>
        <w:ind w:firstLine="360"/>
        <w:jc w:val="both"/>
        <w:rPr>
          <w:rFonts w:ascii="Arial" w:eastAsia="SimSun" w:hAnsi="Arial" w:cs="Arial"/>
          <w:sz w:val="20"/>
          <w:lang w:eastAsia="ja-JP"/>
        </w:rPr>
      </w:pPr>
    </w:p>
    <w:p w:rsidR="00FE1997" w:rsidRPr="00FE1997" w:rsidRDefault="00FE1997" w:rsidP="00FE1997">
      <w:pPr>
        <w:spacing w:before="120" w:after="200" w:line="240" w:lineRule="auto"/>
        <w:ind w:firstLine="360"/>
        <w:jc w:val="both"/>
        <w:rPr>
          <w:rFonts w:ascii="Arial" w:eastAsia="SimSun" w:hAnsi="Arial" w:cs="Arial"/>
          <w:sz w:val="20"/>
          <w:lang w:eastAsia="ja-JP"/>
        </w:rPr>
      </w:pPr>
      <w:r w:rsidRPr="00FE1997">
        <w:rPr>
          <w:rFonts w:ascii="Arial" w:eastAsia="SimSun" w:hAnsi="Arial" w:cs="Arial"/>
          <w:sz w:val="20"/>
          <w:lang w:eastAsia="ja-JP"/>
        </w:rPr>
        <w:t>10.</w:t>
      </w:r>
      <w:r w:rsidRPr="00FE1997">
        <w:rPr>
          <w:rFonts w:ascii="Arial" w:eastAsia="SimSun" w:hAnsi="Arial" w:cs="Arial"/>
          <w:sz w:val="20"/>
          <w:lang w:eastAsia="ja-JP"/>
        </w:rPr>
        <w:tab/>
        <w:t xml:space="preserve">Has nauseas? IF   NO </w:t>
      </w:r>
    </w:p>
    <w:p w:rsidR="00FE1997" w:rsidRPr="00FE1997" w:rsidRDefault="00FE1997" w:rsidP="00FE1997">
      <w:pPr>
        <w:spacing w:before="120" w:after="200" w:line="240" w:lineRule="auto"/>
        <w:ind w:firstLine="360"/>
        <w:jc w:val="both"/>
        <w:rPr>
          <w:rFonts w:ascii="Arial" w:eastAsia="SimSun" w:hAnsi="Arial" w:cs="Arial"/>
          <w:sz w:val="20"/>
          <w:lang w:eastAsia="ja-JP"/>
        </w:rPr>
      </w:pPr>
      <w:r w:rsidRPr="00FE1997">
        <w:rPr>
          <w:rFonts w:ascii="Arial" w:eastAsia="SimSun" w:hAnsi="Arial" w:cs="Arial"/>
          <w:sz w:val="20"/>
          <w:lang w:eastAsia="ja-JP"/>
        </w:rPr>
        <w:t>It considers that this technical helps him to control the nauseas? IF  NO</w:t>
      </w:r>
    </w:p>
    <w:p w:rsidR="00FE1997" w:rsidRPr="00FE1997" w:rsidRDefault="00FE1997" w:rsidP="00FE1997">
      <w:pPr>
        <w:spacing w:before="120" w:after="200" w:line="240" w:lineRule="auto"/>
        <w:ind w:firstLine="360"/>
        <w:jc w:val="both"/>
        <w:rPr>
          <w:rFonts w:ascii="Arial" w:eastAsia="SimSun" w:hAnsi="Arial" w:cs="Arial"/>
          <w:sz w:val="20"/>
          <w:lang w:eastAsia="ja-JP"/>
        </w:rPr>
      </w:pPr>
      <w:r w:rsidRPr="00FE1997">
        <w:rPr>
          <w:rFonts w:ascii="Arial" w:eastAsia="SimSun" w:hAnsi="Arial" w:cs="Arial"/>
          <w:sz w:val="20"/>
          <w:lang w:eastAsia="ja-JP"/>
        </w:rPr>
        <w:tab/>
        <w:t>-If it is that if, it Has reduced the consumption of antieméticos? IF  NO  it does not take</w:t>
      </w:r>
    </w:p>
    <w:p w:rsidR="00FE1997" w:rsidRPr="00FE1997" w:rsidRDefault="00FE1997" w:rsidP="00FE1997">
      <w:pPr>
        <w:spacing w:before="120" w:after="200" w:line="240" w:lineRule="auto"/>
        <w:ind w:firstLine="360"/>
        <w:jc w:val="both"/>
        <w:rPr>
          <w:rFonts w:ascii="Arial" w:eastAsia="SimSun" w:hAnsi="Arial" w:cs="Arial"/>
          <w:sz w:val="20"/>
          <w:lang w:eastAsia="ja-JP"/>
        </w:rPr>
      </w:pPr>
      <w:r w:rsidRPr="00FE1997">
        <w:rPr>
          <w:rFonts w:ascii="Arial" w:eastAsia="SimSun" w:hAnsi="Arial" w:cs="Arial"/>
          <w:sz w:val="20"/>
          <w:lang w:eastAsia="ja-JP"/>
        </w:rPr>
        <w:tab/>
        <w:t>-If it is that if, Which? How much?</w:t>
      </w:r>
    </w:p>
    <w:p w:rsidR="00FE1997" w:rsidRPr="00FE1997" w:rsidRDefault="00FE1997" w:rsidP="00FE1997">
      <w:pPr>
        <w:spacing w:before="120" w:after="200" w:line="240" w:lineRule="auto"/>
        <w:ind w:firstLine="360"/>
        <w:jc w:val="both"/>
        <w:rPr>
          <w:rFonts w:ascii="Arial" w:eastAsia="SimSun" w:hAnsi="Arial" w:cs="Arial"/>
          <w:sz w:val="20"/>
          <w:lang w:eastAsia="ja-JP"/>
        </w:rPr>
      </w:pPr>
    </w:p>
    <w:p w:rsidR="00FE1997" w:rsidRPr="00FE1997" w:rsidRDefault="00FE1997" w:rsidP="00FE1997">
      <w:pPr>
        <w:spacing w:before="120" w:after="200" w:line="240" w:lineRule="auto"/>
        <w:ind w:firstLine="360"/>
        <w:jc w:val="both"/>
        <w:rPr>
          <w:rFonts w:ascii="Arial" w:eastAsia="SimSun" w:hAnsi="Arial" w:cs="Arial"/>
          <w:sz w:val="20"/>
          <w:lang w:eastAsia="ja-JP"/>
        </w:rPr>
      </w:pPr>
      <w:r w:rsidRPr="00FE1997">
        <w:rPr>
          <w:rFonts w:ascii="Arial" w:eastAsia="SimSun" w:hAnsi="Arial" w:cs="Arial"/>
          <w:sz w:val="20"/>
          <w:lang w:eastAsia="ja-JP"/>
        </w:rPr>
        <w:t>Observations</w:t>
      </w:r>
    </w:p>
    <w:p w:rsidR="00FE1997" w:rsidRPr="00FE1997" w:rsidRDefault="00FE1997" w:rsidP="00FE1997">
      <w:pPr>
        <w:spacing w:before="120" w:after="200" w:line="240" w:lineRule="auto"/>
        <w:ind w:firstLine="360"/>
        <w:jc w:val="both"/>
        <w:rPr>
          <w:rFonts w:ascii="Arial" w:eastAsia="SimSun" w:hAnsi="Arial" w:cs="Arial"/>
          <w:sz w:val="20"/>
          <w:lang w:eastAsia="ja-JP"/>
        </w:rPr>
      </w:pPr>
    </w:p>
    <w:p w:rsidR="00FE1997" w:rsidRPr="00FE1997" w:rsidRDefault="00FE1997" w:rsidP="00FE1997">
      <w:pPr>
        <w:spacing w:before="120" w:after="200" w:line="240" w:lineRule="auto"/>
        <w:ind w:firstLine="360"/>
        <w:jc w:val="both"/>
        <w:rPr>
          <w:rFonts w:ascii="Arial" w:eastAsia="SimSun" w:hAnsi="Arial" w:cs="Arial"/>
          <w:sz w:val="20"/>
          <w:lang w:eastAsia="ja-JP"/>
        </w:rPr>
      </w:pPr>
    </w:p>
    <w:p w:rsidR="00FE1997" w:rsidRPr="00FE1997" w:rsidRDefault="00FE1997" w:rsidP="00FE1997">
      <w:pPr>
        <w:pBdr>
          <w:top w:val="single" w:sz="24" w:space="0" w:color="C9ECFC"/>
          <w:left w:val="single" w:sz="24" w:space="0" w:color="C9ECFC"/>
          <w:bottom w:val="single" w:sz="24" w:space="0" w:color="C9ECFC"/>
          <w:right w:val="single" w:sz="24" w:space="0" w:color="C9ECFC"/>
        </w:pBdr>
        <w:shd w:val="clear" w:color="auto" w:fill="C9ECFC"/>
        <w:spacing w:before="120" w:after="0" w:line="264" w:lineRule="auto"/>
        <w:outlineLvl w:val="1"/>
        <w:rPr>
          <w:rFonts w:ascii="Corbel" w:eastAsia="SimSun" w:hAnsi="Corbel" w:cs="Tahoma"/>
          <w:caps/>
          <w:spacing w:val="15"/>
          <w:sz w:val="20"/>
          <w:lang w:eastAsia="ja-JP"/>
        </w:rPr>
      </w:pPr>
      <w:r w:rsidRPr="00FE1997">
        <w:rPr>
          <w:rFonts w:ascii="Corbel" w:eastAsia="SimSun" w:hAnsi="Corbel" w:cs="Tahoma"/>
          <w:caps/>
          <w:spacing w:val="15"/>
          <w:sz w:val="20"/>
          <w:lang w:eastAsia="ja-JP"/>
        </w:rPr>
        <w:t>WEEK 3</w:t>
      </w:r>
      <w:r w:rsidRPr="00FE1997">
        <w:rPr>
          <w:rFonts w:ascii="Corbel" w:eastAsia="SimSun" w:hAnsi="Corbel" w:cs="Tahoma"/>
          <w:caps/>
          <w:spacing w:val="15"/>
          <w:sz w:val="20"/>
          <w:lang w:eastAsia="ja-JP"/>
        </w:rPr>
        <w:tab/>
      </w:r>
      <w:r w:rsidRPr="00FE1997">
        <w:rPr>
          <w:rFonts w:ascii="Corbel" w:eastAsia="SimSun" w:hAnsi="Corbel" w:cs="Tahoma"/>
          <w:caps/>
          <w:spacing w:val="15"/>
          <w:sz w:val="20"/>
          <w:lang w:eastAsia="ja-JP"/>
        </w:rPr>
        <w:tab/>
      </w:r>
      <w:r w:rsidRPr="00FE1997">
        <w:rPr>
          <w:rFonts w:ascii="Corbel" w:eastAsia="SimSun" w:hAnsi="Corbel" w:cs="Tahoma"/>
          <w:caps/>
          <w:spacing w:val="15"/>
          <w:sz w:val="20"/>
          <w:lang w:eastAsia="ja-JP"/>
        </w:rPr>
        <w:tab/>
      </w:r>
      <w:r w:rsidRPr="00FE1997">
        <w:rPr>
          <w:rFonts w:ascii="Corbel" w:eastAsia="SimSun" w:hAnsi="Corbel" w:cs="Tahoma"/>
          <w:caps/>
          <w:spacing w:val="15"/>
          <w:sz w:val="20"/>
          <w:lang w:eastAsia="ja-JP"/>
        </w:rPr>
        <w:tab/>
      </w:r>
      <w:r w:rsidRPr="00FE1997">
        <w:rPr>
          <w:rFonts w:ascii="Corbel" w:eastAsia="SimSun" w:hAnsi="Corbel" w:cs="Tahoma"/>
          <w:caps/>
          <w:spacing w:val="15"/>
          <w:sz w:val="20"/>
          <w:lang w:eastAsia="ja-JP"/>
        </w:rPr>
        <w:tab/>
      </w:r>
      <w:r w:rsidRPr="00FE1997">
        <w:rPr>
          <w:rFonts w:ascii="Corbel" w:eastAsia="SimSun" w:hAnsi="Corbel" w:cs="Tahoma"/>
          <w:caps/>
          <w:spacing w:val="15"/>
          <w:sz w:val="20"/>
          <w:lang w:eastAsia="ja-JP"/>
        </w:rPr>
        <w:tab/>
      </w:r>
      <w:r w:rsidRPr="00FE1997">
        <w:rPr>
          <w:rFonts w:ascii="Corbel" w:eastAsia="SimSun" w:hAnsi="Corbel" w:cs="Tahoma"/>
          <w:caps/>
          <w:spacing w:val="15"/>
          <w:sz w:val="20"/>
          <w:lang w:eastAsia="ja-JP"/>
        </w:rPr>
        <w:tab/>
      </w:r>
      <w:r w:rsidRPr="00FE1997">
        <w:rPr>
          <w:rFonts w:ascii="Corbel" w:eastAsia="SimSun" w:hAnsi="Corbel" w:cs="Tahoma"/>
          <w:caps/>
          <w:spacing w:val="15"/>
          <w:sz w:val="20"/>
          <w:lang w:eastAsia="ja-JP"/>
        </w:rPr>
        <w:tab/>
        <w:t xml:space="preserve"> </w:t>
      </w:r>
    </w:p>
    <w:p w:rsidR="00FE1997" w:rsidRPr="00FE1997" w:rsidRDefault="00FE1997" w:rsidP="00FE1997">
      <w:pPr>
        <w:spacing w:before="120" w:after="200" w:line="240" w:lineRule="auto"/>
        <w:ind w:firstLine="720"/>
        <w:jc w:val="both"/>
        <w:rPr>
          <w:rFonts w:ascii="Arial" w:eastAsia="SimSun" w:hAnsi="Arial" w:cs="Arial"/>
          <w:sz w:val="20"/>
          <w:lang w:eastAsia="ja-JP"/>
        </w:rPr>
      </w:pPr>
      <w:r w:rsidRPr="00FE1997">
        <w:rPr>
          <w:rFonts w:ascii="Arial" w:eastAsia="SimSun" w:hAnsi="Arial" w:cs="Arial"/>
          <w:sz w:val="20"/>
          <w:lang w:eastAsia="ja-JP"/>
        </w:rPr>
        <w:t>1. It has made the technician in his domicile? In how many occasions? (Times/day)</w:t>
      </w:r>
    </w:p>
    <w:p w:rsidR="00FE1997" w:rsidRPr="00FE1997" w:rsidRDefault="00FE1997" w:rsidP="00FE1997">
      <w:pPr>
        <w:spacing w:before="120" w:after="200" w:line="240" w:lineRule="auto"/>
        <w:ind w:firstLine="720"/>
        <w:jc w:val="both"/>
        <w:rPr>
          <w:rFonts w:ascii="Arial" w:eastAsia="SimSun" w:hAnsi="Arial" w:cs="Arial"/>
          <w:sz w:val="20"/>
          <w:lang w:eastAsia="ja-JP"/>
        </w:rPr>
      </w:pPr>
      <w:r w:rsidRPr="00FE1997">
        <w:rPr>
          <w:rFonts w:ascii="Arial" w:eastAsia="SimSun" w:hAnsi="Arial" w:cs="Arial"/>
          <w:sz w:val="20"/>
          <w:lang w:eastAsia="ja-JP"/>
        </w:rPr>
        <w:t>2. Degree of previous anxiety to the session</w:t>
      </w:r>
    </w:p>
    <w:p w:rsidR="00FE1997" w:rsidRPr="00FE1997" w:rsidRDefault="00FE1997" w:rsidP="00FE1997">
      <w:pPr>
        <w:spacing w:before="120" w:after="200" w:line="240" w:lineRule="auto"/>
        <w:ind w:firstLine="720"/>
        <w:jc w:val="both"/>
        <w:rPr>
          <w:rFonts w:ascii="Arial" w:eastAsia="SimSun" w:hAnsi="Arial" w:cs="Arial"/>
          <w:sz w:val="20"/>
          <w:lang w:eastAsia="ja-JP"/>
        </w:rPr>
      </w:pPr>
      <w:r w:rsidRPr="00FE1997">
        <w:rPr>
          <w:rFonts w:ascii="Arial" w:eastAsia="SimSun" w:hAnsi="Arial" w:cs="Arial"/>
          <w:sz w:val="20"/>
          <w:lang w:eastAsia="ja-JP"/>
        </w:rPr>
        <w:t xml:space="preserve">     0---1---2---3---4---5---6---7---8---9---10</w:t>
      </w:r>
    </w:p>
    <w:p w:rsidR="00FE1997" w:rsidRPr="00FE1997" w:rsidRDefault="00FE1997" w:rsidP="00FE1997">
      <w:pPr>
        <w:spacing w:before="120" w:after="200" w:line="240" w:lineRule="auto"/>
        <w:ind w:firstLine="720"/>
        <w:jc w:val="both"/>
        <w:rPr>
          <w:rFonts w:ascii="Arial" w:eastAsia="SimSun" w:hAnsi="Arial" w:cs="Arial"/>
          <w:sz w:val="20"/>
          <w:lang w:eastAsia="ja-JP"/>
        </w:rPr>
      </w:pPr>
      <w:r w:rsidRPr="00FE1997">
        <w:rPr>
          <w:rFonts w:ascii="Arial" w:eastAsia="SimSun" w:hAnsi="Arial" w:cs="Arial"/>
          <w:sz w:val="20"/>
          <w:lang w:eastAsia="ja-JP"/>
        </w:rPr>
        <w:t>3. Degree of relaxation reached</w:t>
      </w:r>
    </w:p>
    <w:p w:rsidR="00FE1997" w:rsidRPr="00FE1997" w:rsidRDefault="00FE1997" w:rsidP="00FE1997">
      <w:pPr>
        <w:spacing w:before="120" w:after="200" w:line="240" w:lineRule="auto"/>
        <w:ind w:firstLine="720"/>
        <w:jc w:val="both"/>
        <w:rPr>
          <w:rFonts w:ascii="Arial" w:eastAsia="SimSun" w:hAnsi="Arial" w:cs="Arial"/>
          <w:sz w:val="20"/>
          <w:lang w:eastAsia="ja-JP"/>
        </w:rPr>
      </w:pPr>
      <w:r w:rsidRPr="00FE1997">
        <w:rPr>
          <w:rFonts w:ascii="Arial" w:eastAsia="SimSun" w:hAnsi="Arial" w:cs="Arial"/>
          <w:sz w:val="20"/>
          <w:lang w:eastAsia="ja-JP"/>
        </w:rPr>
        <w:t xml:space="preserve">    0---1---2---3---4---5---6---7---8---9---10</w:t>
      </w:r>
    </w:p>
    <w:p w:rsidR="00FE1997" w:rsidRPr="00FE1997" w:rsidRDefault="00FE1997" w:rsidP="00FE1997">
      <w:pPr>
        <w:spacing w:before="120" w:after="200" w:line="240" w:lineRule="auto"/>
        <w:ind w:firstLine="720"/>
        <w:jc w:val="both"/>
        <w:rPr>
          <w:rFonts w:ascii="Arial" w:eastAsia="SimSun" w:hAnsi="Arial" w:cs="Arial"/>
          <w:sz w:val="20"/>
          <w:lang w:eastAsia="ja-JP"/>
        </w:rPr>
      </w:pPr>
      <w:r w:rsidRPr="00FE1997">
        <w:rPr>
          <w:rFonts w:ascii="Arial" w:eastAsia="SimSun" w:hAnsi="Arial" w:cs="Arial"/>
          <w:sz w:val="20"/>
          <w:lang w:eastAsia="ja-JP"/>
        </w:rPr>
        <w:t>4. Degree of concentration in the exercises</w:t>
      </w:r>
    </w:p>
    <w:p w:rsidR="00FE1997" w:rsidRPr="00FE1997" w:rsidRDefault="00FE1997" w:rsidP="00FE1997">
      <w:pPr>
        <w:spacing w:before="120" w:after="200" w:line="240" w:lineRule="auto"/>
        <w:ind w:firstLine="720"/>
        <w:jc w:val="both"/>
        <w:rPr>
          <w:rFonts w:ascii="Arial" w:eastAsia="SimSun" w:hAnsi="Arial" w:cs="Arial"/>
          <w:sz w:val="20"/>
          <w:lang w:eastAsia="ja-JP"/>
        </w:rPr>
      </w:pPr>
      <w:r w:rsidRPr="00FE1997">
        <w:rPr>
          <w:rFonts w:ascii="Arial" w:eastAsia="SimSun" w:hAnsi="Arial" w:cs="Arial"/>
          <w:sz w:val="20"/>
          <w:lang w:eastAsia="ja-JP"/>
        </w:rPr>
        <w:t xml:space="preserve">    0---1---2---3---4---5---6---7---8---9---10</w:t>
      </w:r>
    </w:p>
    <w:p w:rsidR="00FE1997" w:rsidRPr="00FE1997" w:rsidRDefault="00FE1997" w:rsidP="00FE1997">
      <w:pPr>
        <w:spacing w:before="120" w:after="200" w:line="240" w:lineRule="auto"/>
        <w:ind w:firstLine="720"/>
        <w:jc w:val="both"/>
        <w:rPr>
          <w:rFonts w:ascii="Arial" w:eastAsia="SimSun" w:hAnsi="Arial" w:cs="Arial"/>
          <w:sz w:val="20"/>
          <w:lang w:eastAsia="ja-JP"/>
        </w:rPr>
      </w:pPr>
      <w:r w:rsidRPr="00FE1997">
        <w:rPr>
          <w:rFonts w:ascii="Arial" w:eastAsia="SimSun" w:hAnsi="Arial" w:cs="Arial"/>
          <w:sz w:val="20"/>
          <w:lang w:eastAsia="ja-JP"/>
        </w:rPr>
        <w:t>5. Command of the technician</w:t>
      </w:r>
    </w:p>
    <w:p w:rsidR="00FE1997" w:rsidRPr="00FE1997" w:rsidRDefault="00FE1997" w:rsidP="00FE1997">
      <w:pPr>
        <w:spacing w:before="120" w:after="200" w:line="240" w:lineRule="auto"/>
        <w:ind w:firstLine="720"/>
        <w:jc w:val="both"/>
        <w:rPr>
          <w:rFonts w:ascii="Arial" w:eastAsia="SimSun" w:hAnsi="Arial" w:cs="Arial"/>
          <w:sz w:val="20"/>
          <w:lang w:eastAsia="ja-JP"/>
        </w:rPr>
      </w:pPr>
      <w:r w:rsidRPr="00FE1997">
        <w:rPr>
          <w:rFonts w:ascii="Arial" w:eastAsia="SimSun" w:hAnsi="Arial" w:cs="Arial"/>
          <w:sz w:val="20"/>
          <w:lang w:eastAsia="ja-JP"/>
        </w:rPr>
        <w:t xml:space="preserve">   0---1---2---3---4---5---6---7---8---9---10</w:t>
      </w:r>
    </w:p>
    <w:p w:rsidR="00FE1997" w:rsidRPr="00FE1997" w:rsidRDefault="00FE1997" w:rsidP="00FE1997">
      <w:pPr>
        <w:spacing w:before="120" w:after="200" w:line="240" w:lineRule="auto"/>
        <w:ind w:firstLine="720"/>
        <w:jc w:val="both"/>
        <w:rPr>
          <w:rFonts w:ascii="Arial" w:eastAsia="SimSun" w:hAnsi="Arial" w:cs="Arial"/>
          <w:sz w:val="20"/>
          <w:lang w:eastAsia="ja-JP"/>
        </w:rPr>
      </w:pPr>
      <w:r w:rsidRPr="00FE1997">
        <w:rPr>
          <w:rFonts w:ascii="Arial" w:eastAsia="SimSun" w:hAnsi="Arial" w:cs="Arial"/>
          <w:sz w:val="20"/>
          <w:lang w:eastAsia="ja-JP"/>
        </w:rPr>
        <w:t>6. Confidence in his utility</w:t>
      </w: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 xml:space="preserve">                0---1---2--</w:t>
      </w:r>
      <w:r w:rsidR="00291BEC">
        <w:rPr>
          <w:rFonts w:ascii="Arial" w:eastAsia="SimSun" w:hAnsi="Arial" w:cs="Arial"/>
          <w:sz w:val="20"/>
          <w:lang w:eastAsia="ja-JP"/>
        </w:rPr>
        <w:t>-3---4---5---6---7---8---9---10</w:t>
      </w:r>
    </w:p>
    <w:p w:rsidR="00FE1997" w:rsidRPr="00FE1997" w:rsidRDefault="00FE1997" w:rsidP="00FE1997">
      <w:pPr>
        <w:spacing w:before="120" w:after="200" w:line="240" w:lineRule="auto"/>
        <w:jc w:val="both"/>
        <w:rPr>
          <w:rFonts w:ascii="Arial" w:eastAsia="SimSun" w:hAnsi="Arial" w:cs="Arial"/>
          <w:sz w:val="20"/>
          <w:lang w:eastAsia="ja-JP"/>
        </w:rPr>
      </w:pP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7.</w:t>
      </w:r>
      <w:r w:rsidRPr="00FE1997">
        <w:rPr>
          <w:rFonts w:ascii="Arial" w:eastAsia="SimSun" w:hAnsi="Arial" w:cs="Arial"/>
          <w:sz w:val="20"/>
          <w:lang w:eastAsia="ja-JP"/>
        </w:rPr>
        <w:tab/>
        <w:t>It considers that the technical is helping him to control the symptoms derived of the anxiety (sleeplessness, nervousness, anxiety, muscular tension…)?</w:t>
      </w: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Which? How much in each case?</w:t>
      </w: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0---1---2---3---4---5---6---7---8---9---10 ______________________</w:t>
      </w:r>
    </w:p>
    <w:p w:rsidR="00FE1997" w:rsidRPr="00FE1997" w:rsidRDefault="00FE1997" w:rsidP="00FE1997">
      <w:pPr>
        <w:spacing w:before="120" w:after="200" w:line="240" w:lineRule="auto"/>
        <w:jc w:val="both"/>
        <w:rPr>
          <w:rFonts w:ascii="Arial" w:eastAsia="SimSun" w:hAnsi="Arial" w:cs="Arial"/>
          <w:sz w:val="20"/>
          <w:lang w:eastAsia="ja-JP"/>
        </w:rPr>
      </w:pP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lastRenderedPageBreak/>
        <w:t>0---1---2---3---4---5---6---7---8---9---10 ______________________</w:t>
      </w:r>
    </w:p>
    <w:p w:rsidR="00FE1997" w:rsidRPr="00FE1997" w:rsidRDefault="00FE1997" w:rsidP="00FE1997">
      <w:pPr>
        <w:spacing w:before="120" w:after="200" w:line="240" w:lineRule="auto"/>
        <w:jc w:val="both"/>
        <w:rPr>
          <w:rFonts w:ascii="Arial" w:eastAsia="SimSun" w:hAnsi="Arial" w:cs="Arial"/>
          <w:sz w:val="20"/>
          <w:lang w:eastAsia="ja-JP"/>
        </w:rPr>
      </w:pP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0---1---2---3---4---5---6---7---8---9---10 ______________________</w:t>
      </w:r>
    </w:p>
    <w:p w:rsidR="00FE1997" w:rsidRPr="00FE1997" w:rsidRDefault="00FE1997" w:rsidP="00FE1997">
      <w:pPr>
        <w:spacing w:before="120" w:after="200" w:line="240" w:lineRule="auto"/>
        <w:jc w:val="both"/>
        <w:rPr>
          <w:rFonts w:ascii="Arial" w:eastAsia="SimSun" w:hAnsi="Arial" w:cs="Arial"/>
          <w:sz w:val="20"/>
          <w:lang w:eastAsia="ja-JP"/>
        </w:rPr>
      </w:pP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0---1---2---3---4---5---6---7---8---9---10 ______________________</w:t>
      </w:r>
    </w:p>
    <w:p w:rsidR="00FE1997" w:rsidRPr="00FE1997" w:rsidRDefault="00FE1997" w:rsidP="00FE1997">
      <w:pPr>
        <w:spacing w:before="120" w:after="200" w:line="240" w:lineRule="auto"/>
        <w:jc w:val="both"/>
        <w:rPr>
          <w:rFonts w:ascii="Arial" w:eastAsia="SimSun" w:hAnsi="Arial" w:cs="Arial"/>
          <w:sz w:val="20"/>
          <w:lang w:eastAsia="ja-JP"/>
        </w:rPr>
      </w:pP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8.</w:t>
      </w:r>
      <w:r w:rsidRPr="00FE1997">
        <w:rPr>
          <w:rFonts w:ascii="Arial" w:eastAsia="SimSun" w:hAnsi="Arial" w:cs="Arial"/>
          <w:sz w:val="20"/>
          <w:lang w:eastAsia="ja-JP"/>
        </w:rPr>
        <w:tab/>
        <w:t>It takes some drug of hypnotic rescue or ansiolítico? IF  NO</w:t>
      </w: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It has reduced the consumption? IF   NO  Which? How much?</w:t>
      </w:r>
    </w:p>
    <w:p w:rsidR="00FE1997" w:rsidRPr="00FE1997" w:rsidRDefault="00FE1997" w:rsidP="00FE1997">
      <w:pPr>
        <w:spacing w:before="120" w:after="200" w:line="240" w:lineRule="auto"/>
        <w:jc w:val="both"/>
        <w:rPr>
          <w:rFonts w:ascii="Arial" w:eastAsia="SimSun" w:hAnsi="Arial" w:cs="Arial"/>
          <w:sz w:val="20"/>
          <w:lang w:eastAsia="ja-JP"/>
        </w:rPr>
      </w:pP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9.</w:t>
      </w:r>
      <w:r w:rsidRPr="00FE1997">
        <w:rPr>
          <w:rFonts w:ascii="Arial" w:eastAsia="SimSun" w:hAnsi="Arial" w:cs="Arial"/>
          <w:sz w:val="20"/>
          <w:lang w:eastAsia="ja-JP"/>
        </w:rPr>
        <w:tab/>
        <w:t>Has pain? IF  NO  Scale EVA:</w:t>
      </w: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It considers that this technical helps him to control the pain? IF  NO</w:t>
      </w: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ab/>
        <w:t>-If it is that if, it Has reduced the consumption of analgesics? IF  NO  it does not take</w:t>
      </w: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ab/>
        <w:t>-If it is that if, Which? How much? (Scale EVA)</w:t>
      </w:r>
    </w:p>
    <w:p w:rsidR="00FE1997" w:rsidRPr="00FE1997" w:rsidRDefault="00FE1997" w:rsidP="00FE1997">
      <w:pPr>
        <w:spacing w:before="120" w:after="200" w:line="240" w:lineRule="auto"/>
        <w:jc w:val="both"/>
        <w:rPr>
          <w:rFonts w:ascii="Arial" w:eastAsia="SimSun" w:hAnsi="Arial" w:cs="Arial"/>
          <w:sz w:val="20"/>
          <w:lang w:eastAsia="ja-JP"/>
        </w:rPr>
      </w:pP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10.</w:t>
      </w:r>
      <w:r w:rsidRPr="00FE1997">
        <w:rPr>
          <w:rFonts w:ascii="Arial" w:eastAsia="SimSun" w:hAnsi="Arial" w:cs="Arial"/>
          <w:sz w:val="20"/>
          <w:lang w:eastAsia="ja-JP"/>
        </w:rPr>
        <w:tab/>
        <w:t xml:space="preserve">Has nauseas? IF   NO </w:t>
      </w: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It considers that this technical helps him to control the nauseas? IF  NO</w:t>
      </w: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ab/>
        <w:t>-If it is that if, it Has reduced the consumption of antieméticos? IF  NO  it does not take</w:t>
      </w: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ab/>
        <w:t>-If it is that if, Which? How much?</w:t>
      </w:r>
    </w:p>
    <w:p w:rsidR="00FE1997" w:rsidRPr="00FE1997" w:rsidRDefault="00FE1997" w:rsidP="00FE1997">
      <w:pPr>
        <w:spacing w:before="120" w:after="200" w:line="240" w:lineRule="auto"/>
        <w:jc w:val="both"/>
        <w:rPr>
          <w:rFonts w:ascii="Arial" w:eastAsia="SimSun" w:hAnsi="Arial" w:cs="Arial"/>
          <w:sz w:val="20"/>
          <w:lang w:eastAsia="ja-JP"/>
        </w:rPr>
      </w:pP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Observations</w:t>
      </w:r>
    </w:p>
    <w:p w:rsidR="00FE1997" w:rsidRPr="00FE1997" w:rsidRDefault="00FE1997" w:rsidP="00FE1997">
      <w:pPr>
        <w:spacing w:before="120" w:after="200" w:line="240" w:lineRule="auto"/>
        <w:jc w:val="both"/>
        <w:rPr>
          <w:rFonts w:ascii="Arial" w:eastAsia="SimSun" w:hAnsi="Arial" w:cs="Arial"/>
          <w:sz w:val="20"/>
          <w:lang w:eastAsia="ja-JP"/>
        </w:rPr>
      </w:pPr>
    </w:p>
    <w:p w:rsidR="00FE1997" w:rsidRPr="00FE1997" w:rsidRDefault="00FE1997" w:rsidP="00FE1997">
      <w:pPr>
        <w:pBdr>
          <w:top w:val="single" w:sz="24" w:space="0" w:color="C9ECFC"/>
          <w:left w:val="single" w:sz="24" w:space="0" w:color="C9ECFC"/>
          <w:bottom w:val="single" w:sz="24" w:space="0" w:color="C9ECFC"/>
          <w:right w:val="single" w:sz="24" w:space="0" w:color="C9ECFC"/>
        </w:pBdr>
        <w:shd w:val="clear" w:color="auto" w:fill="C9ECFC"/>
        <w:spacing w:before="120" w:after="0" w:line="264" w:lineRule="auto"/>
        <w:outlineLvl w:val="1"/>
        <w:rPr>
          <w:rFonts w:ascii="Corbel" w:eastAsia="SimSun" w:hAnsi="Corbel" w:cs="Tahoma"/>
          <w:caps/>
          <w:spacing w:val="15"/>
          <w:sz w:val="20"/>
          <w:lang w:eastAsia="ja-JP"/>
        </w:rPr>
      </w:pPr>
      <w:r w:rsidRPr="00FE1997">
        <w:rPr>
          <w:rFonts w:ascii="Corbel" w:eastAsia="SimSun" w:hAnsi="Corbel" w:cs="Tahoma"/>
          <w:caps/>
          <w:spacing w:val="15"/>
          <w:sz w:val="20"/>
          <w:lang w:eastAsia="ja-JP"/>
        </w:rPr>
        <w:t xml:space="preserve">WEEK 4 </w:t>
      </w:r>
      <w:r w:rsidRPr="00FE1997">
        <w:rPr>
          <w:rFonts w:ascii="Corbel" w:eastAsia="SimSun" w:hAnsi="Corbel" w:cs="Tahoma"/>
          <w:caps/>
          <w:spacing w:val="15"/>
          <w:sz w:val="20"/>
          <w:lang w:eastAsia="ja-JP"/>
        </w:rPr>
        <w:tab/>
      </w:r>
      <w:r w:rsidRPr="00FE1997">
        <w:rPr>
          <w:rFonts w:ascii="Corbel" w:eastAsia="SimSun" w:hAnsi="Corbel" w:cs="Tahoma"/>
          <w:caps/>
          <w:spacing w:val="15"/>
          <w:sz w:val="20"/>
          <w:lang w:eastAsia="ja-JP"/>
        </w:rPr>
        <w:tab/>
      </w:r>
      <w:r w:rsidRPr="00FE1997">
        <w:rPr>
          <w:rFonts w:ascii="Corbel" w:eastAsia="SimSun" w:hAnsi="Corbel" w:cs="Tahoma"/>
          <w:caps/>
          <w:spacing w:val="15"/>
          <w:sz w:val="20"/>
          <w:lang w:eastAsia="ja-JP"/>
        </w:rPr>
        <w:tab/>
      </w:r>
      <w:r w:rsidRPr="00FE1997">
        <w:rPr>
          <w:rFonts w:ascii="Corbel" w:eastAsia="SimSun" w:hAnsi="Corbel" w:cs="Tahoma"/>
          <w:caps/>
          <w:spacing w:val="15"/>
          <w:sz w:val="20"/>
          <w:lang w:eastAsia="ja-JP"/>
        </w:rPr>
        <w:tab/>
      </w:r>
      <w:r w:rsidRPr="00FE1997">
        <w:rPr>
          <w:rFonts w:ascii="Corbel" w:eastAsia="SimSun" w:hAnsi="Corbel" w:cs="Tahoma"/>
          <w:caps/>
          <w:spacing w:val="15"/>
          <w:sz w:val="20"/>
          <w:lang w:eastAsia="ja-JP"/>
        </w:rPr>
        <w:tab/>
      </w:r>
      <w:r w:rsidRPr="00FE1997">
        <w:rPr>
          <w:rFonts w:ascii="Corbel" w:eastAsia="SimSun" w:hAnsi="Corbel" w:cs="Tahoma"/>
          <w:caps/>
          <w:spacing w:val="15"/>
          <w:sz w:val="20"/>
          <w:lang w:eastAsia="ja-JP"/>
        </w:rPr>
        <w:tab/>
      </w:r>
      <w:r w:rsidRPr="00FE1997">
        <w:rPr>
          <w:rFonts w:ascii="Corbel" w:eastAsia="SimSun" w:hAnsi="Corbel" w:cs="Tahoma"/>
          <w:caps/>
          <w:spacing w:val="15"/>
          <w:sz w:val="20"/>
          <w:lang w:eastAsia="ja-JP"/>
        </w:rPr>
        <w:tab/>
        <w:t xml:space="preserve"> </w:t>
      </w: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1.</w:t>
      </w:r>
      <w:r w:rsidRPr="00FE1997">
        <w:rPr>
          <w:rFonts w:ascii="Arial" w:eastAsia="SimSun" w:hAnsi="Arial" w:cs="Arial"/>
          <w:sz w:val="20"/>
          <w:lang w:eastAsia="ja-JP"/>
        </w:rPr>
        <w:tab/>
        <w:t>It has made the technician in his domicile? In how many occasions? (Times/day)</w:t>
      </w: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2.</w:t>
      </w:r>
      <w:r w:rsidRPr="00FE1997">
        <w:rPr>
          <w:rFonts w:ascii="Arial" w:eastAsia="SimSun" w:hAnsi="Arial" w:cs="Arial"/>
          <w:sz w:val="20"/>
          <w:lang w:eastAsia="ja-JP"/>
        </w:rPr>
        <w:tab/>
        <w:t>Degree of previous anxiety to the session</w:t>
      </w:r>
    </w:p>
    <w:p w:rsidR="00FE1997" w:rsidRPr="00FE1997" w:rsidRDefault="00FE1997" w:rsidP="00FE1997">
      <w:pPr>
        <w:spacing w:before="120" w:after="200" w:line="240" w:lineRule="auto"/>
        <w:ind w:firstLine="720"/>
        <w:jc w:val="both"/>
        <w:rPr>
          <w:rFonts w:ascii="Arial" w:eastAsia="SimSun" w:hAnsi="Arial" w:cs="Arial"/>
          <w:sz w:val="20"/>
          <w:lang w:eastAsia="ja-JP"/>
        </w:rPr>
      </w:pPr>
      <w:r w:rsidRPr="00FE1997">
        <w:rPr>
          <w:rFonts w:ascii="Arial" w:eastAsia="SimSun" w:hAnsi="Arial" w:cs="Arial"/>
          <w:sz w:val="20"/>
          <w:lang w:eastAsia="ja-JP"/>
        </w:rPr>
        <w:t>0---1---2---3---4---5---6---7---8---9---10</w:t>
      </w: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3.</w:t>
      </w:r>
      <w:r w:rsidRPr="00FE1997">
        <w:rPr>
          <w:rFonts w:ascii="Arial" w:eastAsia="SimSun" w:hAnsi="Arial" w:cs="Arial"/>
          <w:sz w:val="20"/>
          <w:lang w:eastAsia="ja-JP"/>
        </w:rPr>
        <w:tab/>
        <w:t>Degree of relaxation reached</w:t>
      </w:r>
    </w:p>
    <w:p w:rsidR="00FE1997" w:rsidRPr="00FE1997" w:rsidRDefault="00FE1997" w:rsidP="00FE1997">
      <w:pPr>
        <w:spacing w:before="120" w:after="200" w:line="240" w:lineRule="auto"/>
        <w:ind w:firstLine="720"/>
        <w:jc w:val="both"/>
        <w:rPr>
          <w:rFonts w:ascii="Arial" w:eastAsia="SimSun" w:hAnsi="Arial" w:cs="Arial"/>
          <w:sz w:val="20"/>
          <w:lang w:eastAsia="ja-JP"/>
        </w:rPr>
      </w:pPr>
      <w:r w:rsidRPr="00FE1997">
        <w:rPr>
          <w:rFonts w:ascii="Arial" w:eastAsia="SimSun" w:hAnsi="Arial" w:cs="Arial"/>
          <w:sz w:val="20"/>
          <w:lang w:eastAsia="ja-JP"/>
        </w:rPr>
        <w:t>0---1---2---3---4---5---6---7---8---9---10</w:t>
      </w: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4.</w:t>
      </w:r>
      <w:r w:rsidRPr="00FE1997">
        <w:rPr>
          <w:rFonts w:ascii="Arial" w:eastAsia="SimSun" w:hAnsi="Arial" w:cs="Arial"/>
          <w:sz w:val="20"/>
          <w:lang w:eastAsia="ja-JP"/>
        </w:rPr>
        <w:tab/>
        <w:t>Degree of concentration in the exercises</w:t>
      </w:r>
    </w:p>
    <w:p w:rsidR="00FE1997" w:rsidRPr="00FE1997" w:rsidRDefault="00FE1997" w:rsidP="00FE1997">
      <w:pPr>
        <w:spacing w:before="120" w:after="200" w:line="240" w:lineRule="auto"/>
        <w:ind w:firstLine="720"/>
        <w:jc w:val="both"/>
        <w:rPr>
          <w:rFonts w:ascii="Arial" w:eastAsia="SimSun" w:hAnsi="Arial" w:cs="Arial"/>
          <w:sz w:val="20"/>
          <w:lang w:eastAsia="ja-JP"/>
        </w:rPr>
      </w:pPr>
      <w:r w:rsidRPr="00FE1997">
        <w:rPr>
          <w:rFonts w:ascii="Arial" w:eastAsia="SimSun" w:hAnsi="Arial" w:cs="Arial"/>
          <w:sz w:val="20"/>
          <w:lang w:eastAsia="ja-JP"/>
        </w:rPr>
        <w:t>0---1---2---3---4---5---6---7---8---9---10</w:t>
      </w: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5.</w:t>
      </w:r>
      <w:r w:rsidRPr="00FE1997">
        <w:rPr>
          <w:rFonts w:ascii="Arial" w:eastAsia="SimSun" w:hAnsi="Arial" w:cs="Arial"/>
          <w:sz w:val="20"/>
          <w:lang w:eastAsia="ja-JP"/>
        </w:rPr>
        <w:tab/>
        <w:t>Command of the technician</w:t>
      </w:r>
    </w:p>
    <w:p w:rsidR="00FE1997" w:rsidRPr="00FE1997" w:rsidRDefault="00FE1997" w:rsidP="00FE1997">
      <w:pPr>
        <w:spacing w:before="120" w:after="200" w:line="240" w:lineRule="auto"/>
        <w:ind w:firstLine="720"/>
        <w:jc w:val="both"/>
        <w:rPr>
          <w:rFonts w:ascii="Arial" w:eastAsia="SimSun" w:hAnsi="Arial" w:cs="Arial"/>
          <w:sz w:val="20"/>
          <w:lang w:eastAsia="ja-JP"/>
        </w:rPr>
      </w:pPr>
      <w:r w:rsidRPr="00FE1997">
        <w:rPr>
          <w:rFonts w:ascii="Arial" w:eastAsia="SimSun" w:hAnsi="Arial" w:cs="Arial"/>
          <w:sz w:val="20"/>
          <w:lang w:eastAsia="ja-JP"/>
        </w:rPr>
        <w:t>0---1---2---3---4---5---6---7---8---9---10</w:t>
      </w: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6.</w:t>
      </w:r>
      <w:r w:rsidRPr="00FE1997">
        <w:rPr>
          <w:rFonts w:ascii="Arial" w:eastAsia="SimSun" w:hAnsi="Arial" w:cs="Arial"/>
          <w:sz w:val="20"/>
          <w:lang w:eastAsia="ja-JP"/>
        </w:rPr>
        <w:tab/>
        <w:t>Confidence in his utility</w:t>
      </w:r>
    </w:p>
    <w:p w:rsidR="00FE1997" w:rsidRPr="00FE1997" w:rsidRDefault="00FE1997" w:rsidP="00FE1997">
      <w:pPr>
        <w:spacing w:before="120" w:after="200" w:line="240" w:lineRule="auto"/>
        <w:ind w:firstLine="720"/>
        <w:jc w:val="both"/>
        <w:rPr>
          <w:rFonts w:ascii="Arial" w:eastAsia="SimSun" w:hAnsi="Arial" w:cs="Arial"/>
          <w:sz w:val="20"/>
          <w:lang w:eastAsia="ja-JP"/>
        </w:rPr>
      </w:pPr>
      <w:r w:rsidRPr="00FE1997">
        <w:rPr>
          <w:rFonts w:ascii="Arial" w:eastAsia="SimSun" w:hAnsi="Arial" w:cs="Arial"/>
          <w:sz w:val="20"/>
          <w:lang w:eastAsia="ja-JP"/>
        </w:rPr>
        <w:lastRenderedPageBreak/>
        <w:t>0---1---2---3---4---5---6---7---8---9---10</w:t>
      </w:r>
    </w:p>
    <w:p w:rsidR="00FE1997" w:rsidRPr="00FE1997" w:rsidRDefault="00FE1997" w:rsidP="00FE1997">
      <w:pPr>
        <w:spacing w:before="120" w:after="200" w:line="240" w:lineRule="auto"/>
        <w:jc w:val="both"/>
        <w:rPr>
          <w:rFonts w:ascii="Arial" w:eastAsia="SimSun" w:hAnsi="Arial" w:cs="Arial"/>
          <w:sz w:val="20"/>
          <w:lang w:eastAsia="ja-JP"/>
        </w:rPr>
      </w:pP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7.</w:t>
      </w:r>
      <w:r w:rsidRPr="00FE1997">
        <w:rPr>
          <w:rFonts w:ascii="Arial" w:eastAsia="SimSun" w:hAnsi="Arial" w:cs="Arial"/>
          <w:sz w:val="20"/>
          <w:lang w:eastAsia="ja-JP"/>
        </w:rPr>
        <w:tab/>
        <w:t>It considers that the technical is helping him to control the symptoms derived of the anxiety (sleeplessness, nervousness, anxiety, muscular tension…)?</w:t>
      </w: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Which? How much in each case?</w:t>
      </w: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0---1---2---3---4---5---6---7---8---9---10 ______________________</w:t>
      </w:r>
    </w:p>
    <w:p w:rsidR="00FE1997" w:rsidRPr="00FE1997" w:rsidRDefault="00FE1997" w:rsidP="00FE1997">
      <w:pPr>
        <w:spacing w:before="120" w:after="200" w:line="240" w:lineRule="auto"/>
        <w:jc w:val="both"/>
        <w:rPr>
          <w:rFonts w:ascii="Arial" w:eastAsia="SimSun" w:hAnsi="Arial" w:cs="Arial"/>
          <w:sz w:val="20"/>
          <w:lang w:eastAsia="ja-JP"/>
        </w:rPr>
      </w:pP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0---1---2---3---4---5---6---7---8---9---10 ______________________</w:t>
      </w:r>
    </w:p>
    <w:p w:rsidR="00FE1997" w:rsidRPr="00FE1997" w:rsidRDefault="00FE1997" w:rsidP="00FE1997">
      <w:pPr>
        <w:spacing w:before="120" w:after="200" w:line="240" w:lineRule="auto"/>
        <w:jc w:val="both"/>
        <w:rPr>
          <w:rFonts w:ascii="Arial" w:eastAsia="SimSun" w:hAnsi="Arial" w:cs="Arial"/>
          <w:sz w:val="20"/>
          <w:lang w:eastAsia="ja-JP"/>
        </w:rPr>
      </w:pP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0---1---2---3---4---5---6---7---8---9---10 ______________________</w:t>
      </w:r>
    </w:p>
    <w:p w:rsidR="00FE1997" w:rsidRPr="00FE1997" w:rsidRDefault="00FE1997" w:rsidP="00FE1997">
      <w:pPr>
        <w:spacing w:before="120" w:after="200" w:line="240" w:lineRule="auto"/>
        <w:jc w:val="both"/>
        <w:rPr>
          <w:rFonts w:ascii="Arial" w:eastAsia="SimSun" w:hAnsi="Arial" w:cs="Arial"/>
          <w:sz w:val="20"/>
          <w:lang w:eastAsia="ja-JP"/>
        </w:rPr>
      </w:pP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0---1---2---3---4---5---6---7---8---9---10 ______________________</w:t>
      </w:r>
    </w:p>
    <w:p w:rsidR="00FE1997" w:rsidRPr="00FE1997" w:rsidRDefault="00FE1997" w:rsidP="00FE1997">
      <w:pPr>
        <w:spacing w:before="120" w:after="200" w:line="240" w:lineRule="auto"/>
        <w:jc w:val="both"/>
        <w:rPr>
          <w:rFonts w:ascii="Arial" w:eastAsia="SimSun" w:hAnsi="Arial" w:cs="Arial"/>
          <w:sz w:val="20"/>
          <w:lang w:eastAsia="ja-JP"/>
        </w:rPr>
      </w:pP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8.</w:t>
      </w:r>
      <w:r w:rsidRPr="00FE1997">
        <w:rPr>
          <w:rFonts w:ascii="Arial" w:eastAsia="SimSun" w:hAnsi="Arial" w:cs="Arial"/>
          <w:sz w:val="20"/>
          <w:lang w:eastAsia="ja-JP"/>
        </w:rPr>
        <w:tab/>
        <w:t>It takes some drug of hypnotic rescue or ansiolítico? IF  NO</w:t>
      </w: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It has reduced the consumption? IF   NO  Which? How much?</w:t>
      </w:r>
    </w:p>
    <w:p w:rsidR="00FE1997" w:rsidRPr="00FE1997" w:rsidRDefault="00FE1997" w:rsidP="00FE1997">
      <w:pPr>
        <w:spacing w:before="120" w:after="200" w:line="240" w:lineRule="auto"/>
        <w:jc w:val="both"/>
        <w:rPr>
          <w:rFonts w:ascii="Arial" w:eastAsia="SimSun" w:hAnsi="Arial" w:cs="Arial"/>
          <w:sz w:val="20"/>
          <w:lang w:eastAsia="ja-JP"/>
        </w:rPr>
      </w:pP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9.</w:t>
      </w:r>
      <w:r w:rsidRPr="00FE1997">
        <w:rPr>
          <w:rFonts w:ascii="Arial" w:eastAsia="SimSun" w:hAnsi="Arial" w:cs="Arial"/>
          <w:sz w:val="20"/>
          <w:lang w:eastAsia="ja-JP"/>
        </w:rPr>
        <w:tab/>
        <w:t>Has pain? IF  NO  Scale EVA:</w:t>
      </w: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It considers that this technical helps him to control the pain? IF  NO</w:t>
      </w: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ab/>
        <w:t>-If it is that if, it Has reduced the consumption of analgesics? IF  NO  it does not take</w:t>
      </w: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ab/>
        <w:t>-If it is that if, Which? How much? (Scale EVA)</w:t>
      </w:r>
    </w:p>
    <w:p w:rsidR="00FE1997" w:rsidRPr="00FE1997" w:rsidRDefault="00FE1997" w:rsidP="00FE1997">
      <w:pPr>
        <w:spacing w:before="120" w:after="200" w:line="240" w:lineRule="auto"/>
        <w:jc w:val="both"/>
        <w:rPr>
          <w:rFonts w:ascii="Arial" w:eastAsia="SimSun" w:hAnsi="Arial" w:cs="Arial"/>
          <w:sz w:val="20"/>
          <w:lang w:eastAsia="ja-JP"/>
        </w:rPr>
      </w:pP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10.</w:t>
      </w:r>
      <w:r w:rsidRPr="00FE1997">
        <w:rPr>
          <w:rFonts w:ascii="Arial" w:eastAsia="SimSun" w:hAnsi="Arial" w:cs="Arial"/>
          <w:sz w:val="20"/>
          <w:lang w:eastAsia="ja-JP"/>
        </w:rPr>
        <w:tab/>
        <w:t xml:space="preserve">Has nauseas? IF   NO </w:t>
      </w: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It considers that this technical helps him to control the nauseas? IF  NO</w:t>
      </w: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ab/>
        <w:t>-If it is that if, it Has reduced the consumption of antieméticos? IF  NO  it does not take</w:t>
      </w: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ab/>
        <w:t>-If it is that if, Which? How much?</w:t>
      </w:r>
    </w:p>
    <w:p w:rsidR="00FE1997" w:rsidRPr="00FE1997" w:rsidRDefault="00FE1997" w:rsidP="00FE1997">
      <w:pPr>
        <w:spacing w:before="120" w:after="200" w:line="240" w:lineRule="auto"/>
        <w:jc w:val="both"/>
        <w:rPr>
          <w:rFonts w:ascii="Arial" w:eastAsia="SimSun" w:hAnsi="Arial" w:cs="Arial"/>
          <w:sz w:val="20"/>
          <w:lang w:eastAsia="ja-JP"/>
        </w:rPr>
      </w:pPr>
    </w:p>
    <w:p w:rsidR="00FE1997" w:rsidRPr="00FE1997" w:rsidRDefault="00FE1997" w:rsidP="00FE1997">
      <w:pPr>
        <w:spacing w:before="120" w:after="200" w:line="240" w:lineRule="auto"/>
        <w:jc w:val="both"/>
        <w:rPr>
          <w:rFonts w:ascii="Arial" w:eastAsia="SimSun" w:hAnsi="Arial" w:cs="Arial"/>
          <w:sz w:val="20"/>
          <w:lang w:eastAsia="ja-JP"/>
        </w:rPr>
      </w:pPr>
      <w:r w:rsidRPr="00FE1997">
        <w:rPr>
          <w:rFonts w:ascii="Arial" w:eastAsia="SimSun" w:hAnsi="Arial" w:cs="Arial"/>
          <w:sz w:val="20"/>
          <w:lang w:eastAsia="ja-JP"/>
        </w:rPr>
        <w:t>Observations</w:t>
      </w:r>
      <w:r w:rsidRPr="00FE1997">
        <w:rPr>
          <w:rFonts w:ascii="Arial" w:eastAsia="SimSun" w:hAnsi="Arial" w:cs="Arial"/>
          <w:sz w:val="20"/>
          <w:lang w:eastAsia="ja-JP"/>
        </w:rPr>
        <w:tab/>
      </w:r>
    </w:p>
    <w:p w:rsidR="00FE1997" w:rsidRDefault="00FE1997" w:rsidP="00FE1997">
      <w:pPr>
        <w:spacing w:before="120" w:after="200" w:line="240" w:lineRule="auto"/>
        <w:jc w:val="both"/>
        <w:rPr>
          <w:rFonts w:ascii="Arial" w:eastAsia="SimSun" w:hAnsi="Arial" w:cs="Arial"/>
          <w:lang w:eastAsia="ja-JP"/>
        </w:rPr>
      </w:pPr>
    </w:p>
    <w:p w:rsidR="00291BEC" w:rsidRDefault="00291BEC" w:rsidP="00FE1997">
      <w:pPr>
        <w:spacing w:before="120" w:after="200" w:line="240" w:lineRule="auto"/>
        <w:jc w:val="both"/>
        <w:rPr>
          <w:rFonts w:ascii="Arial" w:eastAsia="SimSun" w:hAnsi="Arial" w:cs="Arial"/>
          <w:lang w:eastAsia="ja-JP"/>
        </w:rPr>
      </w:pPr>
    </w:p>
    <w:p w:rsidR="00291BEC" w:rsidRDefault="00291BEC" w:rsidP="00FE1997">
      <w:pPr>
        <w:spacing w:before="120" w:after="200" w:line="240" w:lineRule="auto"/>
        <w:jc w:val="both"/>
        <w:rPr>
          <w:rFonts w:ascii="Arial" w:eastAsia="SimSun" w:hAnsi="Arial" w:cs="Arial"/>
          <w:lang w:eastAsia="ja-JP"/>
        </w:rPr>
      </w:pPr>
    </w:p>
    <w:p w:rsidR="00291BEC" w:rsidRDefault="00291BEC" w:rsidP="00FE1997">
      <w:pPr>
        <w:spacing w:before="120" w:after="200" w:line="240" w:lineRule="auto"/>
        <w:jc w:val="both"/>
        <w:rPr>
          <w:rFonts w:ascii="Arial" w:eastAsia="SimSun" w:hAnsi="Arial" w:cs="Arial"/>
          <w:lang w:eastAsia="ja-JP"/>
        </w:rPr>
      </w:pPr>
    </w:p>
    <w:p w:rsidR="00291BEC" w:rsidRDefault="00291BEC" w:rsidP="00FE1997">
      <w:pPr>
        <w:spacing w:before="120" w:after="200" w:line="240" w:lineRule="auto"/>
        <w:jc w:val="both"/>
        <w:rPr>
          <w:rFonts w:ascii="Arial" w:eastAsia="SimSun" w:hAnsi="Arial" w:cs="Arial"/>
          <w:lang w:eastAsia="ja-JP"/>
        </w:rPr>
      </w:pPr>
    </w:p>
    <w:p w:rsidR="00291BEC" w:rsidRPr="00FE1997" w:rsidRDefault="00291BEC" w:rsidP="00FE1997">
      <w:pPr>
        <w:spacing w:before="120" w:after="200" w:line="240" w:lineRule="auto"/>
        <w:jc w:val="both"/>
        <w:rPr>
          <w:rFonts w:ascii="Arial" w:eastAsia="SimSun" w:hAnsi="Arial" w:cs="Arial"/>
          <w:lang w:eastAsia="ja-JP"/>
        </w:rPr>
      </w:pPr>
    </w:p>
    <w:p w:rsidR="00FE1997" w:rsidRPr="00FE1997" w:rsidRDefault="00FE1997" w:rsidP="00FE1997">
      <w:pPr>
        <w:pBdr>
          <w:top w:val="single" w:sz="24" w:space="0" w:color="099BDD"/>
          <w:left w:val="single" w:sz="24" w:space="0" w:color="099BDD"/>
          <w:bottom w:val="single" w:sz="24" w:space="0" w:color="099BDD"/>
          <w:right w:val="single" w:sz="24" w:space="0" w:color="099BDD"/>
        </w:pBdr>
        <w:shd w:val="clear" w:color="auto" w:fill="099BDD"/>
        <w:spacing w:before="120" w:after="0" w:line="264" w:lineRule="auto"/>
        <w:outlineLvl w:val="0"/>
        <w:rPr>
          <w:rFonts w:ascii="Corbel" w:eastAsia="SimSun" w:hAnsi="Corbel" w:cs="Tahoma"/>
          <w:caps/>
          <w:color w:val="FFFFFF"/>
          <w:spacing w:val="15"/>
          <w:lang w:eastAsia="ja-JP"/>
        </w:rPr>
      </w:pPr>
      <w:r w:rsidRPr="00FE1997">
        <w:rPr>
          <w:rFonts w:ascii="Corbel" w:eastAsia="SimSun" w:hAnsi="Corbel" w:cs="Tahoma"/>
          <w:caps/>
          <w:color w:val="FFFFFF"/>
          <w:spacing w:val="15"/>
          <w:lang w:eastAsia="ja-JP"/>
        </w:rPr>
        <w:lastRenderedPageBreak/>
        <w:t>Quality of Life Scale Fact-G: final                                                         DATA POST-SESSION</w:t>
      </w:r>
    </w:p>
    <w:p w:rsidR="00FE1997" w:rsidRPr="00FE1997" w:rsidRDefault="00FE1997" w:rsidP="00FE1997">
      <w:pPr>
        <w:spacing w:before="120" w:after="200" w:line="240" w:lineRule="auto"/>
        <w:jc w:val="both"/>
        <w:rPr>
          <w:rFonts w:ascii="Arial" w:eastAsia="SimSun" w:hAnsi="Arial" w:cs="Arial"/>
          <w:lang w:eastAsia="ja-JP"/>
        </w:rPr>
      </w:pPr>
      <w:r w:rsidRPr="00FE1997">
        <w:rPr>
          <w:rFonts w:ascii="Arial" w:eastAsia="SimSun" w:hAnsi="Arial" w:cs="Arial"/>
          <w:lang w:eastAsia="ja-JP"/>
        </w:rPr>
        <w:t>Regarding the last 7 days:</w:t>
      </w:r>
    </w:p>
    <w:p w:rsidR="00FE1997" w:rsidRPr="00FE1997" w:rsidRDefault="00FE1997" w:rsidP="00FE1997">
      <w:pPr>
        <w:autoSpaceDE w:val="0"/>
        <w:autoSpaceDN w:val="0"/>
        <w:spacing w:after="0" w:line="240" w:lineRule="auto"/>
        <w:ind w:left="-90" w:right="-259"/>
        <w:rPr>
          <w:rFonts w:ascii="Times New Roman" w:eastAsia="SimSun" w:hAnsi="Times New Roman" w:cs="Times New Roman"/>
          <w:sz w:val="24"/>
          <w:szCs w:val="24"/>
        </w:rPr>
      </w:pPr>
    </w:p>
    <w:tbl>
      <w:tblPr>
        <w:tblW w:w="10714" w:type="dxa"/>
        <w:tblInd w:w="-11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8"/>
        <w:gridCol w:w="5904"/>
        <w:gridCol w:w="18"/>
        <w:gridCol w:w="724"/>
        <w:gridCol w:w="810"/>
        <w:gridCol w:w="810"/>
        <w:gridCol w:w="900"/>
        <w:gridCol w:w="990"/>
      </w:tblGrid>
      <w:tr w:rsidR="00FE1997" w:rsidRPr="00FE1997" w:rsidTr="00291BEC">
        <w:trPr>
          <w:cantSplit/>
          <w:trHeight w:val="522"/>
        </w:trPr>
        <w:tc>
          <w:tcPr>
            <w:tcW w:w="558"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10"/>
                <w:szCs w:val="10"/>
              </w:rPr>
            </w:pPr>
          </w:p>
        </w:tc>
        <w:tc>
          <w:tcPr>
            <w:tcW w:w="5904" w:type="dxa"/>
            <w:tcBorders>
              <w:top w:val="nil"/>
              <w:left w:val="nil"/>
              <w:bottom w:val="nil"/>
              <w:right w:val="nil"/>
            </w:tcBorders>
          </w:tcPr>
          <w:p w:rsidR="00FE1997" w:rsidRPr="00FE1997" w:rsidRDefault="00FE1997" w:rsidP="00FE1997">
            <w:pPr>
              <w:keepNext/>
              <w:autoSpaceDE w:val="0"/>
              <w:autoSpaceDN w:val="0"/>
              <w:spacing w:after="0" w:line="240" w:lineRule="auto"/>
              <w:ind w:left="234"/>
              <w:outlineLvl w:val="0"/>
              <w:rPr>
                <w:rFonts w:ascii="Times New Roman" w:eastAsia="SimSun" w:hAnsi="Times New Roman" w:cs="Times New Roman"/>
                <w:b/>
                <w:bCs/>
                <w:sz w:val="28"/>
                <w:szCs w:val="28"/>
                <w:u w:val="single"/>
                <w:lang w:val="en-US"/>
              </w:rPr>
            </w:pPr>
            <w:r w:rsidRPr="00FE1997">
              <w:rPr>
                <w:rFonts w:ascii="Times New Roman" w:eastAsia="SimSun" w:hAnsi="Times New Roman" w:cs="Times New Roman"/>
                <w:b/>
                <w:bCs/>
                <w:sz w:val="28"/>
                <w:szCs w:val="28"/>
                <w:u w:val="single"/>
                <w:lang w:val="en-US"/>
              </w:rPr>
              <w:t>GENERAL PHYSICAL STATE OF HEALTH</w:t>
            </w:r>
          </w:p>
          <w:p w:rsidR="00FE1997" w:rsidRPr="00FE1997" w:rsidRDefault="00FE1997" w:rsidP="00FE1997">
            <w:pPr>
              <w:keepNext/>
              <w:autoSpaceDE w:val="0"/>
              <w:autoSpaceDN w:val="0"/>
              <w:spacing w:after="0" w:line="240" w:lineRule="auto"/>
              <w:ind w:left="234"/>
              <w:outlineLvl w:val="0"/>
              <w:rPr>
                <w:rFonts w:ascii="Times New Roman" w:eastAsia="SimSun" w:hAnsi="Times New Roman" w:cs="Times New Roman"/>
                <w:sz w:val="28"/>
                <w:szCs w:val="28"/>
                <w:u w:val="single"/>
                <w:lang w:val="en-US"/>
              </w:rPr>
            </w:pPr>
          </w:p>
        </w:tc>
        <w:tc>
          <w:tcPr>
            <w:tcW w:w="742" w:type="dxa"/>
            <w:gridSpan w:val="2"/>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en-US"/>
              </w:rPr>
            </w:pPr>
            <w:r w:rsidRPr="00FE1997">
              <w:rPr>
                <w:rFonts w:ascii="Times New Roman" w:eastAsia="SimSun" w:hAnsi="Times New Roman" w:cs="Times New Roman"/>
                <w:b/>
                <w:bCs/>
                <w:lang w:val="en-US"/>
              </w:rPr>
              <w:t>At all</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en-US"/>
              </w:rPr>
            </w:pPr>
            <w:r w:rsidRPr="00FE1997">
              <w:rPr>
                <w:rFonts w:ascii="Times New Roman" w:eastAsia="SimSun" w:hAnsi="Times New Roman" w:cs="Times New Roman"/>
                <w:b/>
                <w:bCs/>
                <w:lang w:val="en-US"/>
              </w:rPr>
              <w:t>A bit</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en-US"/>
              </w:rPr>
            </w:pPr>
            <w:r w:rsidRPr="00FE1997">
              <w:rPr>
                <w:rFonts w:ascii="Times New Roman" w:eastAsia="SimSun" w:hAnsi="Times New Roman" w:cs="Times New Roman"/>
                <w:b/>
                <w:bCs/>
                <w:lang w:val="en-US"/>
              </w:rPr>
              <w:t>Something</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en-US"/>
              </w:rPr>
            </w:pPr>
            <w:r w:rsidRPr="00FE1997">
              <w:rPr>
                <w:rFonts w:ascii="Times New Roman" w:eastAsia="SimSun" w:hAnsi="Times New Roman" w:cs="Times New Roman"/>
                <w:b/>
                <w:bCs/>
                <w:lang w:val="en-US"/>
              </w:rPr>
              <w:t>A lot</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r w:rsidRPr="00FE1997">
              <w:rPr>
                <w:rFonts w:ascii="Times New Roman" w:eastAsia="SimSun" w:hAnsi="Times New Roman" w:cs="Times New Roman"/>
                <w:b/>
                <w:bCs/>
                <w:lang w:val="pt-BR"/>
              </w:rPr>
              <w:t>Muchí-</w:t>
            </w:r>
            <w:r w:rsidRPr="00FE1997">
              <w:rPr>
                <w:rFonts w:ascii="Times New Roman" w:eastAsia="SimSun" w:hAnsi="Times New Roman" w:cs="Times New Roman"/>
                <w:b/>
                <w:bCs/>
                <w:lang w:val="pt-BR"/>
              </w:rPr>
              <w:br/>
              <w:t>simo</w:t>
            </w:r>
          </w:p>
        </w:tc>
      </w:tr>
      <w:tr w:rsidR="00FE1997" w:rsidRPr="00FE1997" w:rsidTr="00291BEC">
        <w:trPr>
          <w:cantSplit/>
          <w:trHeight w:hRule="exact" w:val="190"/>
        </w:trPr>
        <w:tc>
          <w:tcPr>
            <w:tcW w:w="558" w:type="dxa"/>
            <w:tcBorders>
              <w:top w:val="single" w:sz="6" w:space="0" w:color="auto"/>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10"/>
                <w:szCs w:val="10"/>
                <w:lang w:val="pt-BR"/>
              </w:rPr>
            </w:pPr>
          </w:p>
        </w:tc>
        <w:tc>
          <w:tcPr>
            <w:tcW w:w="5904" w:type="dxa"/>
            <w:tcBorders>
              <w:top w:val="nil"/>
              <w:left w:val="nil"/>
              <w:bottom w:val="nil"/>
              <w:right w:val="nil"/>
            </w:tcBorders>
          </w:tcPr>
          <w:p w:rsidR="00FE1997" w:rsidRPr="00FE1997" w:rsidRDefault="00FE1997" w:rsidP="00FE1997">
            <w:pPr>
              <w:keepNext/>
              <w:autoSpaceDE w:val="0"/>
              <w:autoSpaceDN w:val="0"/>
              <w:spacing w:after="0" w:line="240" w:lineRule="auto"/>
              <w:ind w:left="324"/>
              <w:outlineLvl w:val="0"/>
              <w:rPr>
                <w:rFonts w:ascii="Times New Roman" w:eastAsia="SimSun" w:hAnsi="Times New Roman" w:cs="Times New Roman"/>
                <w:b/>
                <w:bCs/>
                <w:sz w:val="28"/>
                <w:szCs w:val="28"/>
                <w:u w:val="single"/>
                <w:lang w:val="pt-BR"/>
              </w:rPr>
            </w:pPr>
          </w:p>
        </w:tc>
        <w:tc>
          <w:tcPr>
            <w:tcW w:w="742" w:type="dxa"/>
            <w:gridSpan w:val="2"/>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r>
      <w:tr w:rsidR="00FE1997" w:rsidRPr="00FE1997" w:rsidTr="00291BEC">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pt-BR"/>
              </w:rPr>
            </w:pPr>
            <w:r w:rsidRPr="00FE1997">
              <w:rPr>
                <w:rFonts w:ascii="Times New Roman" w:eastAsia="SimSun" w:hAnsi="Times New Roman" w:cs="Times New Roman"/>
                <w:sz w:val="12"/>
                <w:szCs w:val="12"/>
                <w:lang w:val="pt-BR"/>
              </w:rPr>
              <w:t>GP1</w:t>
            </w:r>
          </w:p>
        </w:tc>
        <w:tc>
          <w:tcPr>
            <w:tcW w:w="5904" w:type="dxa"/>
            <w:tcBorders>
              <w:top w:val="nil"/>
              <w:left w:val="nil"/>
              <w:bottom w:val="nil"/>
              <w:right w:val="nil"/>
            </w:tcBorders>
          </w:tcPr>
          <w:p w:rsidR="00FE1997" w:rsidRPr="00FE1997" w:rsidRDefault="00FE1997" w:rsidP="00FE1997">
            <w:pPr>
              <w:keepNext/>
              <w:tabs>
                <w:tab w:val="left" w:leader="dot" w:pos="6084"/>
              </w:tabs>
              <w:autoSpaceDE w:val="0"/>
              <w:autoSpaceDN w:val="0"/>
              <w:spacing w:after="0" w:line="240" w:lineRule="auto"/>
              <w:ind w:left="234"/>
              <w:outlineLvl w:val="2"/>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It is missing me energia................................................................</w:t>
            </w:r>
          </w:p>
        </w:tc>
        <w:tc>
          <w:tcPr>
            <w:tcW w:w="742"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4</w:t>
            </w:r>
          </w:p>
        </w:tc>
      </w:tr>
      <w:tr w:rsidR="00FE1997" w:rsidRPr="00FE1997" w:rsidTr="00291BEC">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pt-BR"/>
              </w:rPr>
            </w:pPr>
            <w:r w:rsidRPr="00FE1997">
              <w:rPr>
                <w:rFonts w:ascii="Times New Roman" w:eastAsia="SimSun" w:hAnsi="Times New Roman" w:cs="Times New Roman"/>
                <w:sz w:val="12"/>
                <w:szCs w:val="12"/>
                <w:lang w:val="pt-BR"/>
              </w:rPr>
              <w:t>GP2</w:t>
            </w:r>
          </w:p>
        </w:tc>
        <w:tc>
          <w:tcPr>
            <w:tcW w:w="5904" w:type="dxa"/>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lang w:val="pt-BR"/>
              </w:rPr>
            </w:pP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Have nauseas..................................................................</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lang w:val="pt-BR"/>
              </w:rPr>
            </w:pPr>
          </w:p>
        </w:tc>
        <w:tc>
          <w:tcPr>
            <w:tcW w:w="742"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pt-BR"/>
              </w:rPr>
            </w:pPr>
          </w:p>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4</w:t>
            </w:r>
          </w:p>
        </w:tc>
      </w:tr>
      <w:tr w:rsidR="00FE1997" w:rsidRPr="00FE1997" w:rsidTr="00291BEC">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pt-BR"/>
              </w:rPr>
            </w:pPr>
            <w:r w:rsidRPr="00FE1997">
              <w:rPr>
                <w:rFonts w:ascii="Times New Roman" w:eastAsia="SimSun" w:hAnsi="Times New Roman" w:cs="Times New Roman"/>
                <w:sz w:val="12"/>
                <w:szCs w:val="12"/>
                <w:lang w:val="pt-BR"/>
              </w:rPr>
              <w:t>GP3</w:t>
            </w:r>
          </w:p>
        </w:tc>
        <w:tc>
          <w:tcPr>
            <w:tcW w:w="5904" w:type="dxa"/>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r w:rsidRPr="00FE1997">
              <w:rPr>
                <w:rFonts w:ascii="Times New Roman" w:eastAsia="SimSun" w:hAnsi="Times New Roman" w:cs="Times New Roman"/>
                <w:sz w:val="24"/>
                <w:szCs w:val="24"/>
              </w:rPr>
              <w:t>Because of my physical state, have difficulty to attend to the needs of my family……………..…………..</w:t>
            </w:r>
          </w:p>
          <w:p w:rsidR="00FE1997" w:rsidRPr="00FE1997" w:rsidRDefault="00FE1997" w:rsidP="00FE1997">
            <w:pPr>
              <w:autoSpaceDE w:val="0"/>
              <w:autoSpaceDN w:val="0"/>
              <w:spacing w:after="0" w:line="240" w:lineRule="auto"/>
              <w:ind w:left="234"/>
              <w:rPr>
                <w:rFonts w:ascii="Times New Roman" w:eastAsia="SimSun" w:hAnsi="Times New Roman" w:cs="Times New Roman"/>
                <w:sz w:val="24"/>
                <w:szCs w:val="24"/>
              </w:rPr>
            </w:pPr>
          </w:p>
        </w:tc>
        <w:tc>
          <w:tcPr>
            <w:tcW w:w="742" w:type="dxa"/>
            <w:gridSpan w:val="2"/>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291BEC">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en-US"/>
              </w:rPr>
            </w:pPr>
            <w:r w:rsidRPr="00FE1997">
              <w:rPr>
                <w:rFonts w:ascii="Times New Roman" w:eastAsia="SimSun" w:hAnsi="Times New Roman" w:cs="Times New Roman"/>
                <w:sz w:val="12"/>
                <w:szCs w:val="12"/>
                <w:lang w:val="en-US"/>
              </w:rPr>
              <w:t>GP4</w:t>
            </w:r>
          </w:p>
        </w:tc>
        <w:tc>
          <w:tcPr>
            <w:tcW w:w="5904" w:type="dxa"/>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Have pain ……………………………………………..</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lang w:val="en-US"/>
              </w:rPr>
            </w:pPr>
          </w:p>
        </w:tc>
        <w:tc>
          <w:tcPr>
            <w:tcW w:w="742"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291BEC">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en-US"/>
              </w:rPr>
            </w:pPr>
            <w:r w:rsidRPr="00FE1997">
              <w:rPr>
                <w:rFonts w:ascii="Times New Roman" w:eastAsia="SimSun" w:hAnsi="Times New Roman" w:cs="Times New Roman"/>
                <w:sz w:val="12"/>
                <w:szCs w:val="12"/>
                <w:lang w:val="en-US"/>
              </w:rPr>
              <w:t>GP5</w:t>
            </w:r>
          </w:p>
        </w:tc>
        <w:tc>
          <w:tcPr>
            <w:tcW w:w="5904" w:type="dxa"/>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r w:rsidRPr="00FE1997">
              <w:rPr>
                <w:rFonts w:ascii="Times New Roman" w:eastAsia="SimSun" w:hAnsi="Times New Roman" w:cs="Times New Roman"/>
                <w:sz w:val="24"/>
                <w:szCs w:val="24"/>
              </w:rPr>
              <w:t>They bother me the secondary effects of the treatment…...</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p>
        </w:tc>
        <w:tc>
          <w:tcPr>
            <w:tcW w:w="742"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291BEC">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en-US"/>
              </w:rPr>
            </w:pPr>
            <w:r w:rsidRPr="00FE1997">
              <w:rPr>
                <w:rFonts w:ascii="Times New Roman" w:eastAsia="SimSun" w:hAnsi="Times New Roman" w:cs="Times New Roman"/>
                <w:sz w:val="12"/>
                <w:szCs w:val="12"/>
                <w:lang w:val="en-US"/>
              </w:rPr>
              <w:t>GP6</w:t>
            </w:r>
          </w:p>
        </w:tc>
        <w:tc>
          <w:tcPr>
            <w:tcW w:w="5904" w:type="dxa"/>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I seat me ill(to)……………………………………</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lang w:val="en-US"/>
              </w:rPr>
            </w:pPr>
          </w:p>
        </w:tc>
        <w:tc>
          <w:tcPr>
            <w:tcW w:w="742"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291BEC">
        <w:trPr>
          <w:cantSplit/>
          <w:trHeight w:hRule="exact" w:val="630"/>
        </w:trPr>
        <w:tc>
          <w:tcPr>
            <w:tcW w:w="558" w:type="dxa"/>
            <w:tcBorders>
              <w:top w:val="nil"/>
              <w:left w:val="single" w:sz="6" w:space="0" w:color="auto"/>
              <w:bottom w:val="single" w:sz="6" w:space="0" w:color="auto"/>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en-US"/>
              </w:rPr>
            </w:pPr>
            <w:r w:rsidRPr="00FE1997">
              <w:rPr>
                <w:rFonts w:ascii="Times New Roman" w:eastAsia="SimSun" w:hAnsi="Times New Roman" w:cs="Times New Roman"/>
                <w:sz w:val="12"/>
                <w:szCs w:val="12"/>
                <w:lang w:val="en-US"/>
              </w:rPr>
              <w:t>GP7</w:t>
            </w:r>
          </w:p>
        </w:tc>
        <w:tc>
          <w:tcPr>
            <w:tcW w:w="5904" w:type="dxa"/>
            <w:tcBorders>
              <w:top w:val="nil"/>
              <w:left w:val="nil"/>
              <w:bottom w:val="nil"/>
              <w:right w:val="nil"/>
            </w:tcBorders>
          </w:tcPr>
          <w:p w:rsidR="00FE1997" w:rsidRPr="00FE1997" w:rsidRDefault="00FE1997" w:rsidP="00FE1997">
            <w:pPr>
              <w:keepNext/>
              <w:tabs>
                <w:tab w:val="left" w:leader="dot" w:pos="6084"/>
              </w:tabs>
              <w:autoSpaceDE w:val="0"/>
              <w:autoSpaceDN w:val="0"/>
              <w:spacing w:after="0" w:line="240" w:lineRule="auto"/>
              <w:ind w:left="234"/>
              <w:outlineLvl w:val="2"/>
              <w:rPr>
                <w:rFonts w:ascii="Times New Roman" w:eastAsia="SimSun" w:hAnsi="Times New Roman" w:cs="Times New Roman"/>
                <w:sz w:val="24"/>
                <w:szCs w:val="24"/>
              </w:rPr>
            </w:pPr>
            <w:r w:rsidRPr="00FE1997">
              <w:rPr>
                <w:rFonts w:ascii="Times New Roman" w:eastAsia="SimSun" w:hAnsi="Times New Roman" w:cs="Times New Roman"/>
                <w:sz w:val="24"/>
                <w:szCs w:val="24"/>
              </w:rPr>
              <w:t>I have to happen time put to bed(to)……………………</w:t>
            </w:r>
          </w:p>
          <w:p w:rsidR="00FE1997" w:rsidRPr="00FE1997" w:rsidRDefault="00FE1997" w:rsidP="00FE1997">
            <w:pPr>
              <w:keepNext/>
              <w:tabs>
                <w:tab w:val="left" w:leader="dot" w:pos="6084"/>
              </w:tabs>
              <w:autoSpaceDE w:val="0"/>
              <w:autoSpaceDN w:val="0"/>
              <w:spacing w:after="0" w:line="240" w:lineRule="auto"/>
              <w:ind w:left="234"/>
              <w:outlineLvl w:val="2"/>
              <w:rPr>
                <w:rFonts w:ascii="Times New Roman" w:eastAsia="SimSun" w:hAnsi="Times New Roman" w:cs="Times New Roman"/>
                <w:sz w:val="24"/>
                <w:szCs w:val="24"/>
              </w:rPr>
            </w:pPr>
          </w:p>
        </w:tc>
        <w:tc>
          <w:tcPr>
            <w:tcW w:w="742"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291BEC">
        <w:trPr>
          <w:cantSplit/>
          <w:trHeight w:hRule="exact" w:val="320"/>
        </w:trPr>
        <w:tc>
          <w:tcPr>
            <w:tcW w:w="10714" w:type="dxa"/>
            <w:gridSpan w:val="8"/>
            <w:tcBorders>
              <w:top w:val="nil"/>
              <w:left w:val="nil"/>
              <w:bottom w:val="nil"/>
              <w:right w:val="nil"/>
            </w:tcBorders>
          </w:tcPr>
          <w:p w:rsidR="00FE1997" w:rsidRPr="00FE1997" w:rsidRDefault="00FE1997" w:rsidP="00FE1997">
            <w:pPr>
              <w:autoSpaceDE w:val="0"/>
              <w:autoSpaceDN w:val="0"/>
              <w:spacing w:after="0" w:line="240" w:lineRule="auto"/>
              <w:rPr>
                <w:rFonts w:ascii="Times New Roman" w:eastAsia="SimSun" w:hAnsi="Times New Roman" w:cs="Times New Roman"/>
                <w:b/>
                <w:bCs/>
                <w:sz w:val="24"/>
                <w:szCs w:val="24"/>
                <w:lang w:val="en-US"/>
              </w:rPr>
            </w:pPr>
          </w:p>
        </w:tc>
      </w:tr>
      <w:tr w:rsidR="00FE1997" w:rsidRPr="00FE1997" w:rsidTr="00291BEC">
        <w:trPr>
          <w:cantSplit/>
          <w:trHeight w:val="540"/>
        </w:trPr>
        <w:tc>
          <w:tcPr>
            <w:tcW w:w="558"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10"/>
                <w:szCs w:val="10"/>
                <w:lang w:val="en-US"/>
              </w:rPr>
            </w:pPr>
          </w:p>
        </w:tc>
        <w:tc>
          <w:tcPr>
            <w:tcW w:w="5904" w:type="dxa"/>
            <w:tcBorders>
              <w:top w:val="nil"/>
              <w:left w:val="nil"/>
              <w:bottom w:val="nil"/>
              <w:right w:val="nil"/>
            </w:tcBorders>
          </w:tcPr>
          <w:p w:rsidR="00FE1997" w:rsidRPr="00FE1997" w:rsidRDefault="00FE1997" w:rsidP="00FE1997">
            <w:pPr>
              <w:keepNext/>
              <w:autoSpaceDE w:val="0"/>
              <w:autoSpaceDN w:val="0"/>
              <w:spacing w:after="0" w:line="240" w:lineRule="auto"/>
              <w:ind w:left="234"/>
              <w:outlineLvl w:val="0"/>
              <w:rPr>
                <w:rFonts w:ascii="Times New Roman" w:eastAsia="SimSun" w:hAnsi="Times New Roman" w:cs="Times New Roman"/>
                <w:b/>
                <w:bCs/>
                <w:sz w:val="28"/>
                <w:szCs w:val="28"/>
                <w:u w:val="single"/>
                <w:lang w:val="en-US"/>
              </w:rPr>
            </w:pPr>
            <w:r w:rsidRPr="00FE1997">
              <w:rPr>
                <w:rFonts w:ascii="Times New Roman" w:eastAsia="SimSun" w:hAnsi="Times New Roman" w:cs="Times New Roman"/>
                <w:b/>
                <w:bCs/>
                <w:sz w:val="28"/>
                <w:szCs w:val="28"/>
                <w:u w:val="single"/>
                <w:lang w:val="en-US"/>
              </w:rPr>
              <w:t xml:space="preserve">FAMILIAR And SOCIAL ENVIRONMENT </w:t>
            </w:r>
          </w:p>
        </w:tc>
        <w:tc>
          <w:tcPr>
            <w:tcW w:w="742" w:type="dxa"/>
            <w:gridSpan w:val="2"/>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en-US"/>
              </w:rPr>
            </w:pPr>
            <w:r w:rsidRPr="00FE1997">
              <w:rPr>
                <w:rFonts w:ascii="Times New Roman" w:eastAsia="SimSun" w:hAnsi="Times New Roman" w:cs="Times New Roman"/>
                <w:b/>
                <w:bCs/>
                <w:lang w:val="en-US"/>
              </w:rPr>
              <w:t>At all</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en-US"/>
              </w:rPr>
            </w:pPr>
            <w:r w:rsidRPr="00FE1997">
              <w:rPr>
                <w:rFonts w:ascii="Times New Roman" w:eastAsia="SimSun" w:hAnsi="Times New Roman" w:cs="Times New Roman"/>
                <w:b/>
                <w:bCs/>
                <w:lang w:val="en-US"/>
              </w:rPr>
              <w:t>A bit</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en-US"/>
              </w:rPr>
            </w:pPr>
            <w:r w:rsidRPr="00FE1997">
              <w:rPr>
                <w:rFonts w:ascii="Times New Roman" w:eastAsia="SimSun" w:hAnsi="Times New Roman" w:cs="Times New Roman"/>
                <w:b/>
                <w:bCs/>
                <w:lang w:val="en-US"/>
              </w:rPr>
              <w:t>Something</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en-US"/>
              </w:rPr>
            </w:pPr>
            <w:r w:rsidRPr="00FE1997">
              <w:rPr>
                <w:rFonts w:ascii="Times New Roman" w:eastAsia="SimSun" w:hAnsi="Times New Roman" w:cs="Times New Roman"/>
                <w:b/>
                <w:bCs/>
                <w:lang w:val="en-US"/>
              </w:rPr>
              <w:t>A lot</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r w:rsidRPr="00FE1997">
              <w:rPr>
                <w:rFonts w:ascii="Times New Roman" w:eastAsia="SimSun" w:hAnsi="Times New Roman" w:cs="Times New Roman"/>
                <w:b/>
                <w:bCs/>
                <w:lang w:val="pt-BR"/>
              </w:rPr>
              <w:t>Muchí-</w:t>
            </w:r>
            <w:r w:rsidRPr="00FE1997">
              <w:rPr>
                <w:rFonts w:ascii="Times New Roman" w:eastAsia="SimSun" w:hAnsi="Times New Roman" w:cs="Times New Roman"/>
                <w:b/>
                <w:bCs/>
                <w:lang w:val="pt-BR"/>
              </w:rPr>
              <w:br/>
              <w:t>simo</w:t>
            </w:r>
          </w:p>
        </w:tc>
      </w:tr>
      <w:tr w:rsidR="00FE1997" w:rsidRPr="00FE1997" w:rsidTr="00291BEC">
        <w:trPr>
          <w:cantSplit/>
          <w:trHeight w:hRule="exact" w:val="200"/>
        </w:trPr>
        <w:tc>
          <w:tcPr>
            <w:tcW w:w="558" w:type="dxa"/>
            <w:tcBorders>
              <w:top w:val="single" w:sz="6" w:space="0" w:color="auto"/>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10"/>
                <w:szCs w:val="10"/>
                <w:lang w:val="pt-BR"/>
              </w:rPr>
            </w:pPr>
          </w:p>
        </w:tc>
        <w:tc>
          <w:tcPr>
            <w:tcW w:w="5904" w:type="dxa"/>
            <w:tcBorders>
              <w:top w:val="nil"/>
              <w:left w:val="nil"/>
              <w:bottom w:val="nil"/>
              <w:right w:val="nil"/>
            </w:tcBorders>
          </w:tcPr>
          <w:p w:rsidR="00FE1997" w:rsidRPr="00FE1997" w:rsidRDefault="00FE1997" w:rsidP="00FE1997">
            <w:pPr>
              <w:keepNext/>
              <w:autoSpaceDE w:val="0"/>
              <w:autoSpaceDN w:val="0"/>
              <w:spacing w:after="0" w:line="240" w:lineRule="auto"/>
              <w:ind w:left="324"/>
              <w:outlineLvl w:val="0"/>
              <w:rPr>
                <w:rFonts w:ascii="Times New Roman" w:eastAsia="SimSun" w:hAnsi="Times New Roman" w:cs="Times New Roman"/>
                <w:b/>
                <w:bCs/>
                <w:sz w:val="28"/>
                <w:szCs w:val="28"/>
                <w:u w:val="single"/>
                <w:lang w:val="pt-BR"/>
              </w:rPr>
            </w:pPr>
          </w:p>
        </w:tc>
        <w:tc>
          <w:tcPr>
            <w:tcW w:w="742" w:type="dxa"/>
            <w:gridSpan w:val="2"/>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r>
      <w:tr w:rsidR="00FE1997" w:rsidRPr="00FE1997" w:rsidTr="00291BEC">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10"/>
                <w:szCs w:val="10"/>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36"/>
                <w:szCs w:val="36"/>
                <w:lang w:val="pt-BR"/>
              </w:rPr>
            </w:pPr>
            <w:r w:rsidRPr="00FE1997">
              <w:rPr>
                <w:rFonts w:ascii="Times New Roman" w:eastAsia="SimSun" w:hAnsi="Times New Roman" w:cs="Times New Roman"/>
                <w:sz w:val="12"/>
                <w:szCs w:val="12"/>
                <w:lang w:val="pt-BR"/>
              </w:rPr>
              <w:t>GS1</w:t>
            </w:r>
          </w:p>
        </w:tc>
        <w:tc>
          <w:tcPr>
            <w:tcW w:w="5904" w:type="dxa"/>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I seat me near(to) to my friendships..............................</w:t>
            </w:r>
          </w:p>
        </w:tc>
        <w:tc>
          <w:tcPr>
            <w:tcW w:w="742"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4</w:t>
            </w:r>
          </w:p>
        </w:tc>
      </w:tr>
      <w:tr w:rsidR="00FE1997" w:rsidRPr="00FE1997" w:rsidTr="00291BEC">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10"/>
                <w:szCs w:val="10"/>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36"/>
                <w:szCs w:val="36"/>
                <w:lang w:val="pt-BR"/>
              </w:rPr>
            </w:pPr>
            <w:r w:rsidRPr="00FE1997">
              <w:rPr>
                <w:rFonts w:ascii="Times New Roman" w:eastAsia="SimSun" w:hAnsi="Times New Roman" w:cs="Times New Roman"/>
                <w:sz w:val="12"/>
                <w:szCs w:val="12"/>
                <w:lang w:val="pt-BR"/>
              </w:rPr>
              <w:t>GS2</w:t>
            </w:r>
          </w:p>
        </w:tc>
        <w:tc>
          <w:tcPr>
            <w:tcW w:w="5904" w:type="dxa"/>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r w:rsidRPr="00FE1997">
              <w:rPr>
                <w:rFonts w:ascii="Times New Roman" w:eastAsia="SimSun" w:hAnsi="Times New Roman" w:cs="Times New Roman"/>
                <w:sz w:val="24"/>
                <w:szCs w:val="24"/>
              </w:rPr>
              <w:t>I receive emotional support by part of my family……….</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p>
        </w:tc>
        <w:tc>
          <w:tcPr>
            <w:tcW w:w="742"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rPr>
            </w:pPr>
          </w:p>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291BEC">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rPr>
                <w:rFonts w:ascii="Times New Roman" w:eastAsia="SimSun" w:hAnsi="Times New Roman" w:cs="Times New Roman"/>
                <w:sz w:val="10"/>
                <w:szCs w:val="10"/>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36"/>
                <w:szCs w:val="36"/>
                <w:lang w:val="en-US"/>
              </w:rPr>
            </w:pPr>
            <w:r w:rsidRPr="00FE1997">
              <w:rPr>
                <w:rFonts w:ascii="Times New Roman" w:eastAsia="SimSun" w:hAnsi="Times New Roman" w:cs="Times New Roman"/>
                <w:sz w:val="12"/>
                <w:szCs w:val="12"/>
                <w:lang w:val="en-US"/>
              </w:rPr>
              <w:t>GS3</w:t>
            </w:r>
          </w:p>
        </w:tc>
        <w:tc>
          <w:tcPr>
            <w:tcW w:w="5904" w:type="dxa"/>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r w:rsidRPr="00FE1997">
              <w:rPr>
                <w:rFonts w:ascii="Times New Roman" w:eastAsia="SimSun" w:hAnsi="Times New Roman" w:cs="Times New Roman"/>
                <w:sz w:val="24"/>
                <w:szCs w:val="24"/>
              </w:rPr>
              <w:t>I receive support by part of my friendships……………….</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p>
        </w:tc>
        <w:tc>
          <w:tcPr>
            <w:tcW w:w="742"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291BEC">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10"/>
                <w:szCs w:val="10"/>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36"/>
                <w:szCs w:val="36"/>
                <w:lang w:val="en-US"/>
              </w:rPr>
            </w:pPr>
            <w:r w:rsidRPr="00FE1997">
              <w:rPr>
                <w:rFonts w:ascii="Times New Roman" w:eastAsia="SimSun" w:hAnsi="Times New Roman" w:cs="Times New Roman"/>
                <w:sz w:val="12"/>
                <w:szCs w:val="12"/>
                <w:lang w:val="en-US"/>
              </w:rPr>
              <w:t>GS4</w:t>
            </w:r>
          </w:p>
        </w:tc>
        <w:tc>
          <w:tcPr>
            <w:tcW w:w="5904" w:type="dxa"/>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r w:rsidRPr="00FE1997">
              <w:rPr>
                <w:rFonts w:ascii="Times New Roman" w:eastAsia="SimSun" w:hAnsi="Times New Roman" w:cs="Times New Roman"/>
                <w:sz w:val="24"/>
                <w:szCs w:val="24"/>
              </w:rPr>
              <w:t>My family has accepted my illness…………………</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p>
        </w:tc>
        <w:tc>
          <w:tcPr>
            <w:tcW w:w="742"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291BEC">
        <w:trPr>
          <w:cantSplit/>
          <w:trHeight w:hRule="exact" w:val="760"/>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10"/>
                <w:szCs w:val="10"/>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40"/>
                <w:szCs w:val="40"/>
                <w:lang w:val="en-US"/>
              </w:rPr>
            </w:pPr>
            <w:r w:rsidRPr="00FE1997">
              <w:rPr>
                <w:rFonts w:ascii="Times New Roman" w:eastAsia="SimSun" w:hAnsi="Times New Roman" w:cs="Times New Roman"/>
                <w:sz w:val="12"/>
                <w:szCs w:val="12"/>
                <w:lang w:val="en-US"/>
              </w:rPr>
              <w:t>GS5</w:t>
            </w:r>
          </w:p>
        </w:tc>
        <w:tc>
          <w:tcPr>
            <w:tcW w:w="5904" w:type="dxa"/>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r w:rsidRPr="00FE1997">
              <w:rPr>
                <w:rFonts w:ascii="Times New Roman" w:eastAsia="SimSun" w:hAnsi="Times New Roman" w:cs="Times New Roman"/>
                <w:sz w:val="24"/>
                <w:szCs w:val="24"/>
              </w:rPr>
              <w:t>I am satisfied(to) with the way in that it communicates  my family about my illness…………………….</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r w:rsidRPr="00FE1997">
              <w:rPr>
                <w:rFonts w:ascii="Times New Roman" w:eastAsia="SimSun" w:hAnsi="Times New Roman" w:cs="Times New Roman"/>
                <w:sz w:val="24"/>
                <w:szCs w:val="24"/>
              </w:rPr>
              <w:tab/>
              <w:t>0</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p>
        </w:tc>
        <w:tc>
          <w:tcPr>
            <w:tcW w:w="742"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rPr>
            </w:pPr>
          </w:p>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291BEC">
        <w:trPr>
          <w:cantSplit/>
          <w:trHeight w:hRule="exact" w:val="760"/>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10"/>
                <w:szCs w:val="10"/>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40"/>
                <w:szCs w:val="40"/>
                <w:lang w:val="en-US"/>
              </w:rPr>
            </w:pPr>
            <w:r w:rsidRPr="00FE1997">
              <w:rPr>
                <w:rFonts w:ascii="Times New Roman" w:eastAsia="SimSun" w:hAnsi="Times New Roman" w:cs="Times New Roman"/>
                <w:sz w:val="12"/>
                <w:szCs w:val="12"/>
                <w:lang w:val="en-US"/>
              </w:rPr>
              <w:t>GS6</w:t>
            </w:r>
          </w:p>
        </w:tc>
        <w:tc>
          <w:tcPr>
            <w:tcW w:w="5904" w:type="dxa"/>
            <w:tcBorders>
              <w:top w:val="nil"/>
              <w:left w:val="nil"/>
              <w:bottom w:val="nil"/>
              <w:right w:val="nil"/>
            </w:tcBorders>
          </w:tcPr>
          <w:p w:rsidR="00FE1997" w:rsidRPr="00FE1997" w:rsidRDefault="00FE1997" w:rsidP="00FE1997">
            <w:pPr>
              <w:keepNext/>
              <w:tabs>
                <w:tab w:val="left" w:leader="dot" w:pos="6084"/>
              </w:tabs>
              <w:autoSpaceDE w:val="0"/>
              <w:autoSpaceDN w:val="0"/>
              <w:spacing w:after="0" w:line="240" w:lineRule="auto"/>
              <w:ind w:left="234"/>
              <w:outlineLvl w:val="2"/>
              <w:rPr>
                <w:rFonts w:ascii="Times New Roman" w:eastAsia="SimSun" w:hAnsi="Times New Roman" w:cs="Times New Roman"/>
                <w:sz w:val="24"/>
                <w:szCs w:val="24"/>
              </w:rPr>
            </w:pPr>
            <w:r w:rsidRPr="00FE1997">
              <w:rPr>
                <w:rFonts w:ascii="Times New Roman" w:eastAsia="SimSun" w:hAnsi="Times New Roman" w:cs="Times New Roman"/>
                <w:sz w:val="24"/>
                <w:szCs w:val="24"/>
              </w:rPr>
              <w:t>I seat me near(to) to my couple (or to the person that is my main source of support)…………………………...</w:t>
            </w:r>
          </w:p>
          <w:p w:rsidR="00FE1997" w:rsidRPr="00FE1997" w:rsidRDefault="00FE1997" w:rsidP="00FE1997">
            <w:pPr>
              <w:keepNext/>
              <w:tabs>
                <w:tab w:val="left" w:leader="dot" w:pos="6084"/>
              </w:tabs>
              <w:autoSpaceDE w:val="0"/>
              <w:autoSpaceDN w:val="0"/>
              <w:spacing w:after="0" w:line="240" w:lineRule="auto"/>
              <w:ind w:left="234"/>
              <w:outlineLvl w:val="2"/>
              <w:rPr>
                <w:rFonts w:ascii="Times New Roman" w:eastAsia="SimSun" w:hAnsi="Times New Roman" w:cs="Times New Roman"/>
                <w:sz w:val="24"/>
                <w:szCs w:val="24"/>
              </w:rPr>
            </w:pPr>
            <w:r w:rsidRPr="00FE1997">
              <w:rPr>
                <w:rFonts w:ascii="Times New Roman" w:eastAsia="SimSun" w:hAnsi="Times New Roman" w:cs="Times New Roman"/>
                <w:sz w:val="24"/>
                <w:szCs w:val="24"/>
              </w:rPr>
              <w:tab/>
              <w:t>0</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p>
        </w:tc>
        <w:tc>
          <w:tcPr>
            <w:tcW w:w="742"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rPr>
            </w:pPr>
          </w:p>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291BEC">
        <w:trPr>
          <w:cantSplit/>
          <w:trHeight w:hRule="exact" w:val="1008"/>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10"/>
                <w:szCs w:val="10"/>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en-US"/>
              </w:rPr>
            </w:pPr>
            <w:r w:rsidRPr="00FE1997">
              <w:rPr>
                <w:rFonts w:ascii="Times New Roman" w:eastAsia="SimSun" w:hAnsi="Times New Roman" w:cs="Times New Roman"/>
                <w:sz w:val="12"/>
                <w:szCs w:val="12"/>
                <w:lang w:val="en-US"/>
              </w:rPr>
              <w:t>Q1</w:t>
            </w:r>
          </w:p>
          <w:p w:rsidR="00FE1997" w:rsidRPr="00FE1997" w:rsidRDefault="00FE1997" w:rsidP="00FE1997">
            <w:pPr>
              <w:autoSpaceDE w:val="0"/>
              <w:autoSpaceDN w:val="0"/>
              <w:spacing w:after="0" w:line="240" w:lineRule="auto"/>
              <w:rPr>
                <w:rFonts w:ascii="Times New Roman" w:eastAsia="SimSun" w:hAnsi="Times New Roman" w:cs="Times New Roman"/>
                <w:sz w:val="12"/>
                <w:szCs w:val="12"/>
                <w:lang w:val="en-US"/>
              </w:rPr>
            </w:pPr>
          </w:p>
          <w:p w:rsidR="00FE1997" w:rsidRPr="00FE1997" w:rsidRDefault="00FE1997" w:rsidP="00FE1997">
            <w:pPr>
              <w:autoSpaceDE w:val="0"/>
              <w:autoSpaceDN w:val="0"/>
              <w:spacing w:after="0" w:line="240" w:lineRule="auto"/>
              <w:rPr>
                <w:rFonts w:ascii="Times New Roman" w:eastAsia="SimSun" w:hAnsi="Times New Roman" w:cs="Times New Roman"/>
                <w:sz w:val="12"/>
                <w:szCs w:val="12"/>
                <w:lang w:val="en-US"/>
              </w:rPr>
            </w:pPr>
          </w:p>
          <w:p w:rsidR="00FE1997" w:rsidRPr="00FE1997" w:rsidRDefault="00FE1997" w:rsidP="00FE1997">
            <w:pPr>
              <w:autoSpaceDE w:val="0"/>
              <w:autoSpaceDN w:val="0"/>
              <w:spacing w:after="0" w:line="240" w:lineRule="auto"/>
              <w:rPr>
                <w:rFonts w:ascii="Times New Roman" w:eastAsia="SimSun" w:hAnsi="Times New Roman" w:cs="Times New Roman"/>
                <w:sz w:val="12"/>
                <w:szCs w:val="12"/>
                <w:lang w:val="en-US"/>
              </w:rPr>
            </w:pPr>
          </w:p>
          <w:p w:rsidR="00FE1997" w:rsidRPr="00FE1997" w:rsidRDefault="00FE1997" w:rsidP="00FE1997">
            <w:pPr>
              <w:autoSpaceDE w:val="0"/>
              <w:autoSpaceDN w:val="0"/>
              <w:spacing w:after="0" w:line="240" w:lineRule="auto"/>
              <w:rPr>
                <w:rFonts w:ascii="Times New Roman" w:eastAsia="SimSun" w:hAnsi="Times New Roman" w:cs="Times New Roman"/>
                <w:sz w:val="12"/>
                <w:szCs w:val="12"/>
                <w:lang w:val="en-US"/>
              </w:rPr>
            </w:pPr>
          </w:p>
          <w:p w:rsidR="00FE1997" w:rsidRPr="00FE1997" w:rsidRDefault="00FE1997" w:rsidP="00FE1997">
            <w:pPr>
              <w:autoSpaceDE w:val="0"/>
              <w:autoSpaceDN w:val="0"/>
              <w:spacing w:after="0" w:line="240" w:lineRule="auto"/>
              <w:rPr>
                <w:rFonts w:ascii="Times New Roman" w:eastAsia="SimSun" w:hAnsi="Times New Roman" w:cs="Times New Roman"/>
                <w:sz w:val="12"/>
                <w:szCs w:val="12"/>
                <w:lang w:val="en-US"/>
              </w:rPr>
            </w:pPr>
          </w:p>
          <w:p w:rsidR="00FE1997" w:rsidRPr="00FE1997" w:rsidRDefault="00FE1997" w:rsidP="00FE1997">
            <w:pPr>
              <w:autoSpaceDE w:val="0"/>
              <w:autoSpaceDN w:val="0"/>
              <w:spacing w:after="0" w:line="240" w:lineRule="auto"/>
              <w:rPr>
                <w:rFonts w:ascii="Times New Roman" w:eastAsia="SimSun" w:hAnsi="Times New Roman" w:cs="Times New Roman"/>
                <w:sz w:val="12"/>
                <w:szCs w:val="12"/>
                <w:lang w:val="en-US"/>
              </w:rPr>
            </w:pPr>
          </w:p>
          <w:p w:rsidR="00FE1997" w:rsidRPr="00FE1997" w:rsidRDefault="00FE1997" w:rsidP="00FE1997">
            <w:pPr>
              <w:autoSpaceDE w:val="0"/>
              <w:autoSpaceDN w:val="0"/>
              <w:spacing w:after="0" w:line="240" w:lineRule="auto"/>
              <w:rPr>
                <w:rFonts w:ascii="Times New Roman" w:eastAsia="SimSun" w:hAnsi="Times New Roman" w:cs="Times New Roman"/>
                <w:sz w:val="12"/>
                <w:szCs w:val="12"/>
                <w:lang w:val="en-US"/>
              </w:rPr>
            </w:pPr>
          </w:p>
          <w:p w:rsidR="00FE1997" w:rsidRPr="00FE1997" w:rsidRDefault="00FE1997" w:rsidP="00FE1997">
            <w:pPr>
              <w:autoSpaceDE w:val="0"/>
              <w:autoSpaceDN w:val="0"/>
              <w:spacing w:after="0" w:line="240" w:lineRule="auto"/>
              <w:rPr>
                <w:rFonts w:ascii="Times New Roman" w:eastAsia="SimSun" w:hAnsi="Times New Roman" w:cs="Times New Roman"/>
                <w:sz w:val="12"/>
                <w:szCs w:val="12"/>
                <w:lang w:val="en-US"/>
              </w:rPr>
            </w:pPr>
          </w:p>
          <w:p w:rsidR="00FE1997" w:rsidRPr="00FE1997" w:rsidRDefault="00FE1997" w:rsidP="00FE1997">
            <w:pPr>
              <w:autoSpaceDE w:val="0"/>
              <w:autoSpaceDN w:val="0"/>
              <w:spacing w:after="0" w:line="240" w:lineRule="auto"/>
              <w:rPr>
                <w:rFonts w:ascii="Times New Roman" w:eastAsia="SimSun" w:hAnsi="Times New Roman" w:cs="Times New Roman"/>
                <w:sz w:val="12"/>
                <w:szCs w:val="12"/>
                <w:lang w:val="en-US"/>
              </w:rPr>
            </w:pPr>
            <w:r w:rsidRPr="00FE1997">
              <w:rPr>
                <w:rFonts w:ascii="Times New Roman" w:eastAsia="SimSun" w:hAnsi="Times New Roman" w:cs="Times New Roman"/>
                <w:sz w:val="12"/>
                <w:szCs w:val="12"/>
                <w:lang w:val="en-US"/>
              </w:rPr>
              <w:t>GS7</w:t>
            </w:r>
          </w:p>
        </w:tc>
        <w:tc>
          <w:tcPr>
            <w:tcW w:w="6646" w:type="dxa"/>
            <w:gridSpan w:val="3"/>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i/>
                <w:iCs/>
              </w:rPr>
            </w:pPr>
            <w:r w:rsidRPr="00FE1997">
              <w:rPr>
                <w:rFonts w:ascii="Times New Roman" w:eastAsia="SimSun" w:hAnsi="Times New Roman" w:cs="Times New Roman"/>
                <w:i/>
                <w:iCs/>
              </w:rPr>
              <w:t xml:space="preserve">Without mattering his current level of sexual activity, answer to the following question. If it prefers to not to answer it, it mark this box          </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i/>
                <w:iCs/>
                <w:color w:val="FF0000"/>
              </w:rPr>
            </w:pPr>
            <w:r w:rsidRPr="00FE1997">
              <w:rPr>
                <w:rFonts w:ascii="Times New Roman" w:eastAsia="SimSun" w:hAnsi="Times New Roman" w:cs="Times New Roman"/>
                <w:i/>
                <w:iCs/>
                <w:noProof/>
                <w:lang w:eastAsia="es-ES"/>
              </w:rPr>
              <mc:AlternateContent>
                <mc:Choice Requires="wps">
                  <w:drawing>
                    <wp:anchor distT="0" distB="0" distL="114300" distR="114300" simplePos="0" relativeHeight="251673600" behindDoc="0" locked="0" layoutInCell="1" allowOverlap="1" wp14:anchorId="20438260" wp14:editId="58ED59F1">
                      <wp:simplePos x="0" y="0"/>
                      <wp:positionH relativeFrom="column">
                        <wp:posOffset>161290</wp:posOffset>
                      </wp:positionH>
                      <wp:positionV relativeFrom="paragraph">
                        <wp:posOffset>23495</wp:posOffset>
                      </wp:positionV>
                      <wp:extent cx="164465" cy="164465"/>
                      <wp:effectExtent l="0" t="0" r="26035" b="26035"/>
                      <wp:wrapNone/>
                      <wp:docPr id="85" name="Rectángulo 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164465"/>
                              </a:xfrm>
                              <a:prstGeom prst="rect">
                                <a:avLst/>
                              </a:prstGeom>
                              <a:solidFill>
                                <a:srgbClr val="FFFFFF"/>
                              </a:solidFill>
                              <a:ln w="9525">
                                <a:solidFill>
                                  <a:srgbClr val="000000"/>
                                </a:solidFill>
                                <a:miter lim="800000"/>
                                <a:headEnd/>
                                <a:tailEnd/>
                              </a:ln>
                            </wps:spPr>
                            <wps:txbx>
                              <w:txbxContent>
                                <w:p w:rsidR="00FD69DF" w:rsidRDefault="00FD69DF" w:rsidP="00FE199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w14:anchorId="20438260" id="Rectángulo 85" o:spid="_x0000_s1031" style="position:absolute;left:0;text-align:left;margin-left:12.7pt;margin-top:1.85pt;width:12.95pt;height:1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">
                      <o:lock v:ext="edit" aspectratio="t"/>
                      <v:textbox>
                        <w:txbxContent>
                          <w:p w:rsidR="00FD69DF" w:rsidRDefault="00FD69DF" w:rsidP="00FE1997">
                            <w:pPr>
                              <w:jc w:val="center"/>
                            </w:pPr>
                          </w:p>
                        </w:txbxContent>
                      </v:textbox>
                    </v:rect>
                  </w:pict>
                </mc:Fallback>
              </mc:AlternateContent>
            </w:r>
            <w:r w:rsidRPr="00FE1997">
              <w:rPr>
                <w:rFonts w:ascii="Times New Roman" w:eastAsia="SimSun" w:hAnsi="Times New Roman" w:cs="Times New Roman"/>
                <w:i/>
                <w:iCs/>
              </w:rPr>
              <w:t xml:space="preserve">       And it continue with the following section.    </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rPr>
                <w:rFonts w:ascii="Times New Roman" w:eastAsia="SimSun" w:hAnsi="Times New Roman" w:cs="Times New Roman"/>
                <w:sz w:val="24"/>
                <w:szCs w:val="24"/>
              </w:rPr>
            </w:pPr>
            <w:r w:rsidRPr="00FE1997">
              <w:rPr>
                <w:rFonts w:ascii="Times New Roman" w:eastAsia="SimSun" w:hAnsi="Times New Roman" w:cs="Times New Roman"/>
                <w:sz w:val="24"/>
                <w:szCs w:val="24"/>
              </w:rPr>
              <w:t xml:space="preserve">    </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rPr>
                <w:rFonts w:ascii="Times New Roman" w:eastAsia="SimSun" w:hAnsi="Times New Roman" w:cs="Times New Roman"/>
                <w:sz w:val="24"/>
                <w:szCs w:val="24"/>
              </w:rPr>
            </w:pPr>
            <w:r w:rsidRPr="00FE1997">
              <w:rPr>
                <w:rFonts w:ascii="Times New Roman" w:eastAsia="SimSun" w:hAnsi="Times New Roman" w:cs="Times New Roman"/>
                <w:sz w:val="24"/>
                <w:szCs w:val="24"/>
              </w:rPr>
              <w:t xml:space="preserve"> </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rPr>
                <w:rFonts w:ascii="Times New Roman" w:eastAsia="SimSun" w:hAnsi="Times New Roman" w:cs="Times New Roman"/>
                <w:sz w:val="24"/>
                <w:szCs w:val="24"/>
              </w:rPr>
            </w:pPr>
            <w:r w:rsidRPr="00FE1997">
              <w:rPr>
                <w:rFonts w:ascii="Times New Roman" w:eastAsia="SimSun" w:hAnsi="Times New Roman" w:cs="Times New Roman"/>
                <w:sz w:val="24"/>
                <w:szCs w:val="24"/>
              </w:rPr>
              <w:t xml:space="preserve">    </w:t>
            </w:r>
          </w:p>
          <w:p w:rsidR="00FE1997" w:rsidRPr="00FE1997" w:rsidRDefault="00FE1997" w:rsidP="00FE1997">
            <w:pPr>
              <w:autoSpaceDE w:val="0"/>
              <w:autoSpaceDN w:val="0"/>
              <w:spacing w:after="0" w:line="240" w:lineRule="auto"/>
              <w:rPr>
                <w:rFonts w:ascii="Times New Roman" w:eastAsia="SimSun" w:hAnsi="Times New Roman" w:cs="Times New Roman"/>
                <w:sz w:val="24"/>
                <w:szCs w:val="24"/>
              </w:rPr>
            </w:pPr>
          </w:p>
          <w:p w:rsidR="00FE1997" w:rsidRPr="00FE1997" w:rsidRDefault="00FE1997" w:rsidP="00FE1997">
            <w:pPr>
              <w:autoSpaceDE w:val="0"/>
              <w:autoSpaceDN w:val="0"/>
              <w:spacing w:after="0" w:line="240" w:lineRule="auto"/>
              <w:rPr>
                <w:rFonts w:ascii="Times New Roman" w:eastAsia="SimSun" w:hAnsi="Times New Roman" w:cs="Times New Roman"/>
                <w:sz w:val="24"/>
                <w:szCs w:val="24"/>
              </w:rPr>
            </w:pPr>
          </w:p>
          <w:p w:rsidR="00FE1997" w:rsidRPr="00FE1997" w:rsidRDefault="00FE1997" w:rsidP="00FE1997">
            <w:pPr>
              <w:autoSpaceDE w:val="0"/>
              <w:autoSpaceDN w:val="0"/>
              <w:spacing w:after="0" w:line="240" w:lineRule="auto"/>
              <w:rPr>
                <w:rFonts w:ascii="Times New Roman" w:eastAsia="SimSun" w:hAnsi="Times New Roman" w:cs="Times New Roman"/>
                <w:sz w:val="24"/>
                <w:szCs w:val="24"/>
              </w:rPr>
            </w:pPr>
            <w:r w:rsidRPr="00FE1997">
              <w:rPr>
                <w:rFonts w:ascii="Times New Roman" w:eastAsia="SimSun" w:hAnsi="Times New Roman" w:cs="Times New Roman"/>
                <w:sz w:val="24"/>
                <w:szCs w:val="24"/>
              </w:rPr>
              <w:t xml:space="preserve">     </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rPr>
                <w:rFonts w:ascii="Times New Roman" w:eastAsia="SimSun" w:hAnsi="Times New Roman" w:cs="Times New Roman"/>
                <w:sz w:val="24"/>
                <w:szCs w:val="24"/>
              </w:rPr>
            </w:pPr>
            <w:r w:rsidRPr="00FE1997">
              <w:rPr>
                <w:rFonts w:ascii="Times New Roman" w:eastAsia="SimSun" w:hAnsi="Times New Roman" w:cs="Times New Roman"/>
                <w:sz w:val="24"/>
                <w:szCs w:val="24"/>
              </w:rPr>
              <w:t xml:space="preserve">    </w:t>
            </w:r>
          </w:p>
          <w:p w:rsidR="00FE1997" w:rsidRPr="00FE1997" w:rsidRDefault="00FE1997" w:rsidP="00FE1997">
            <w:pPr>
              <w:autoSpaceDE w:val="0"/>
              <w:autoSpaceDN w:val="0"/>
              <w:spacing w:after="0" w:line="240" w:lineRule="auto"/>
              <w:rPr>
                <w:rFonts w:ascii="Times New Roman" w:eastAsia="SimSun" w:hAnsi="Times New Roman" w:cs="Times New Roman"/>
                <w:sz w:val="24"/>
                <w:szCs w:val="24"/>
              </w:rPr>
            </w:pPr>
          </w:p>
        </w:tc>
      </w:tr>
      <w:tr w:rsidR="00FE1997" w:rsidRPr="00FE1997" w:rsidTr="00291BEC">
        <w:trPr>
          <w:cantSplit/>
          <w:trHeight w:hRule="exact" w:val="657"/>
        </w:trPr>
        <w:tc>
          <w:tcPr>
            <w:tcW w:w="558" w:type="dxa"/>
            <w:tcBorders>
              <w:top w:val="nil"/>
              <w:left w:val="single" w:sz="6" w:space="0" w:color="auto"/>
              <w:bottom w:val="single" w:sz="6" w:space="0" w:color="auto"/>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10"/>
                <w:szCs w:val="10"/>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40"/>
                <w:szCs w:val="40"/>
              </w:rPr>
            </w:pPr>
            <w:r w:rsidRPr="00FE1997">
              <w:rPr>
                <w:rFonts w:ascii="Times New Roman" w:eastAsia="SimSun" w:hAnsi="Times New Roman" w:cs="Times New Roman"/>
                <w:sz w:val="12"/>
                <w:szCs w:val="12"/>
              </w:rPr>
              <w:t>GS7</w:t>
            </w:r>
          </w:p>
        </w:tc>
        <w:tc>
          <w:tcPr>
            <w:tcW w:w="5922" w:type="dxa"/>
            <w:gridSpan w:val="2"/>
            <w:tcBorders>
              <w:top w:val="nil"/>
              <w:left w:val="nil"/>
              <w:bottom w:val="nil"/>
              <w:right w:val="nil"/>
            </w:tcBorders>
          </w:tcPr>
          <w:p w:rsidR="00FE1997" w:rsidRPr="00FE1997" w:rsidRDefault="00FE1997" w:rsidP="00FE1997">
            <w:pPr>
              <w:keepNext/>
              <w:tabs>
                <w:tab w:val="left" w:leader="dot" w:pos="6091"/>
              </w:tabs>
              <w:autoSpaceDE w:val="0"/>
              <w:autoSpaceDN w:val="0"/>
              <w:spacing w:after="0" w:line="240" w:lineRule="auto"/>
              <w:ind w:left="230"/>
              <w:outlineLvl w:val="3"/>
              <w:rPr>
                <w:rFonts w:ascii="Times New Roman" w:eastAsia="SimSun" w:hAnsi="Times New Roman" w:cs="Times New Roman"/>
                <w:i/>
                <w:iCs/>
                <w:sz w:val="24"/>
                <w:szCs w:val="24"/>
              </w:rPr>
            </w:pPr>
            <w:r w:rsidRPr="00FE1997">
              <w:rPr>
                <w:rFonts w:ascii="Times New Roman" w:eastAsia="SimSun" w:hAnsi="Times New Roman" w:cs="Times New Roman"/>
                <w:sz w:val="24"/>
                <w:szCs w:val="24"/>
              </w:rPr>
              <w:t>I am satisfied(to) with my sexual life…………………</w:t>
            </w:r>
          </w:p>
        </w:tc>
        <w:tc>
          <w:tcPr>
            <w:tcW w:w="724"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rPr>
            </w:pPr>
            <w:r w:rsidRPr="00FE1997">
              <w:rPr>
                <w:rFonts w:ascii="Times New Roman" w:eastAsia="SimSun" w:hAnsi="Times New Roman" w:cs="Times New Roman"/>
                <w:sz w:val="24"/>
                <w:szCs w:val="24"/>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rPr>
            </w:pPr>
            <w:r w:rsidRPr="00FE1997">
              <w:rPr>
                <w:rFonts w:ascii="Times New Roman" w:eastAsia="SimSun" w:hAnsi="Times New Roman" w:cs="Times New Roman"/>
                <w:sz w:val="24"/>
                <w:szCs w:val="24"/>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rPr>
            </w:pPr>
            <w:r w:rsidRPr="00FE1997">
              <w:rPr>
                <w:rFonts w:ascii="Times New Roman" w:eastAsia="SimSun" w:hAnsi="Times New Roman" w:cs="Times New Roman"/>
                <w:sz w:val="24"/>
                <w:szCs w:val="24"/>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rPr>
            </w:pPr>
            <w:r w:rsidRPr="00FE1997">
              <w:rPr>
                <w:rFonts w:ascii="Times New Roman" w:eastAsia="SimSun" w:hAnsi="Times New Roman" w:cs="Times New Roman"/>
                <w:sz w:val="24"/>
                <w:szCs w:val="24"/>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rPr>
            </w:pPr>
            <w:r w:rsidRPr="00FE1997">
              <w:rPr>
                <w:rFonts w:ascii="Times New Roman" w:eastAsia="SimSun" w:hAnsi="Times New Roman" w:cs="Times New Roman"/>
                <w:sz w:val="24"/>
                <w:szCs w:val="24"/>
              </w:rPr>
              <w:t>4</w:t>
            </w:r>
          </w:p>
        </w:tc>
      </w:tr>
    </w:tbl>
    <w:p w:rsidR="00FE1997" w:rsidRPr="00FE1997" w:rsidRDefault="00FE1997" w:rsidP="00FE1997">
      <w:pPr>
        <w:autoSpaceDE w:val="0"/>
        <w:autoSpaceDN w:val="0"/>
        <w:spacing w:after="0" w:line="240" w:lineRule="auto"/>
        <w:ind w:right="-72"/>
        <w:jc w:val="both"/>
        <w:rPr>
          <w:rFonts w:ascii="Times New Roman" w:eastAsia="SimSun" w:hAnsi="Times New Roman" w:cs="Times New Roman"/>
          <w:sz w:val="32"/>
          <w:szCs w:val="32"/>
        </w:rPr>
      </w:pPr>
    </w:p>
    <w:p w:rsidR="00FE1997" w:rsidRPr="00FE1997" w:rsidRDefault="00FE1997" w:rsidP="00FE1997">
      <w:pPr>
        <w:autoSpaceDE w:val="0"/>
        <w:autoSpaceDN w:val="0"/>
        <w:spacing w:after="0" w:line="240" w:lineRule="auto"/>
        <w:ind w:right="-72"/>
        <w:jc w:val="both"/>
        <w:rPr>
          <w:rFonts w:ascii="Times New Roman" w:eastAsia="SimSun" w:hAnsi="Times New Roman" w:cs="Times New Roman"/>
          <w:sz w:val="32"/>
          <w:szCs w:val="32"/>
        </w:rPr>
      </w:pPr>
    </w:p>
    <w:tbl>
      <w:tblPr>
        <w:tblW w:w="10710" w:type="dxa"/>
        <w:tblInd w:w="-11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8"/>
        <w:gridCol w:w="5904"/>
        <w:gridCol w:w="6"/>
        <w:gridCol w:w="732"/>
        <w:gridCol w:w="810"/>
        <w:gridCol w:w="810"/>
        <w:gridCol w:w="900"/>
        <w:gridCol w:w="990"/>
      </w:tblGrid>
      <w:tr w:rsidR="00FE1997" w:rsidRPr="00FE1997" w:rsidTr="00291BEC">
        <w:trPr>
          <w:cantSplit/>
          <w:trHeight w:val="477"/>
        </w:trPr>
        <w:tc>
          <w:tcPr>
            <w:tcW w:w="558"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rPr>
            </w:pPr>
          </w:p>
        </w:tc>
        <w:tc>
          <w:tcPr>
            <w:tcW w:w="5904" w:type="dxa"/>
            <w:tcBorders>
              <w:top w:val="nil"/>
              <w:left w:val="nil"/>
              <w:bottom w:val="nil"/>
              <w:right w:val="nil"/>
            </w:tcBorders>
          </w:tcPr>
          <w:p w:rsidR="00FE1997" w:rsidRPr="00FE1997" w:rsidRDefault="00FE1997" w:rsidP="00FE1997">
            <w:pPr>
              <w:keepNext/>
              <w:autoSpaceDE w:val="0"/>
              <w:autoSpaceDN w:val="0"/>
              <w:spacing w:after="0" w:line="240" w:lineRule="auto"/>
              <w:ind w:left="234"/>
              <w:outlineLvl w:val="0"/>
              <w:rPr>
                <w:rFonts w:ascii="Times New Roman" w:eastAsia="SimSun" w:hAnsi="Times New Roman" w:cs="Times New Roman"/>
                <w:b/>
                <w:bCs/>
                <w:sz w:val="28"/>
                <w:szCs w:val="28"/>
                <w:u w:val="single"/>
                <w:lang w:val="en-US"/>
              </w:rPr>
            </w:pPr>
            <w:r w:rsidRPr="00FE1997">
              <w:rPr>
                <w:rFonts w:ascii="Times New Roman" w:eastAsia="SimSun" w:hAnsi="Times New Roman" w:cs="Times New Roman"/>
                <w:b/>
                <w:bCs/>
                <w:sz w:val="28"/>
                <w:szCs w:val="28"/>
                <w:u w:val="single"/>
                <w:lang w:val="en-US"/>
              </w:rPr>
              <w:t xml:space="preserve">EMOTIONAL STATE </w:t>
            </w:r>
          </w:p>
        </w:tc>
        <w:tc>
          <w:tcPr>
            <w:tcW w:w="738" w:type="dxa"/>
            <w:gridSpan w:val="2"/>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en-US"/>
              </w:rPr>
            </w:pPr>
            <w:r w:rsidRPr="00FE1997">
              <w:rPr>
                <w:rFonts w:ascii="Times New Roman" w:eastAsia="SimSun" w:hAnsi="Times New Roman" w:cs="Times New Roman"/>
                <w:b/>
                <w:bCs/>
                <w:lang w:val="en-US"/>
              </w:rPr>
              <w:t>At all</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en-US"/>
              </w:rPr>
            </w:pPr>
            <w:r w:rsidRPr="00FE1997">
              <w:rPr>
                <w:rFonts w:ascii="Times New Roman" w:eastAsia="SimSun" w:hAnsi="Times New Roman" w:cs="Times New Roman"/>
                <w:b/>
                <w:bCs/>
                <w:lang w:val="en-US"/>
              </w:rPr>
              <w:t>A bit</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en-US"/>
              </w:rPr>
            </w:pPr>
            <w:r w:rsidRPr="00FE1997">
              <w:rPr>
                <w:rFonts w:ascii="Times New Roman" w:eastAsia="SimSun" w:hAnsi="Times New Roman" w:cs="Times New Roman"/>
                <w:b/>
                <w:bCs/>
                <w:lang w:val="en-US"/>
              </w:rPr>
              <w:t>Something</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en-US"/>
              </w:rPr>
            </w:pPr>
            <w:r w:rsidRPr="00FE1997">
              <w:rPr>
                <w:rFonts w:ascii="Times New Roman" w:eastAsia="SimSun" w:hAnsi="Times New Roman" w:cs="Times New Roman"/>
                <w:b/>
                <w:bCs/>
                <w:lang w:val="en-US"/>
              </w:rPr>
              <w:t>A lot</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r w:rsidRPr="00FE1997">
              <w:rPr>
                <w:rFonts w:ascii="Times New Roman" w:eastAsia="SimSun" w:hAnsi="Times New Roman" w:cs="Times New Roman"/>
                <w:b/>
                <w:bCs/>
                <w:lang w:val="pt-BR"/>
              </w:rPr>
              <w:t>Muchí-</w:t>
            </w:r>
            <w:r w:rsidRPr="00FE1997">
              <w:rPr>
                <w:rFonts w:ascii="Times New Roman" w:eastAsia="SimSun" w:hAnsi="Times New Roman" w:cs="Times New Roman"/>
                <w:b/>
                <w:bCs/>
                <w:lang w:val="pt-BR"/>
              </w:rPr>
              <w:br/>
              <w:t>simo</w:t>
            </w:r>
          </w:p>
        </w:tc>
      </w:tr>
      <w:tr w:rsidR="00FE1997" w:rsidRPr="00FE1997" w:rsidTr="00291BEC">
        <w:trPr>
          <w:cantSplit/>
          <w:trHeight w:hRule="exact" w:val="200"/>
        </w:trPr>
        <w:tc>
          <w:tcPr>
            <w:tcW w:w="558" w:type="dxa"/>
            <w:tcBorders>
              <w:top w:val="single" w:sz="6" w:space="0" w:color="auto"/>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pt-BR"/>
              </w:rPr>
            </w:pPr>
          </w:p>
        </w:tc>
        <w:tc>
          <w:tcPr>
            <w:tcW w:w="5904" w:type="dxa"/>
            <w:tcBorders>
              <w:top w:val="nil"/>
              <w:left w:val="nil"/>
              <w:bottom w:val="nil"/>
              <w:right w:val="nil"/>
            </w:tcBorders>
          </w:tcPr>
          <w:p w:rsidR="00FE1997" w:rsidRPr="00FE1997" w:rsidRDefault="00FE1997" w:rsidP="00FE1997">
            <w:pPr>
              <w:keepNext/>
              <w:autoSpaceDE w:val="0"/>
              <w:autoSpaceDN w:val="0"/>
              <w:spacing w:after="0" w:line="240" w:lineRule="auto"/>
              <w:ind w:left="324"/>
              <w:outlineLvl w:val="0"/>
              <w:rPr>
                <w:rFonts w:ascii="Times New Roman" w:eastAsia="SimSun" w:hAnsi="Times New Roman" w:cs="Times New Roman"/>
                <w:b/>
                <w:bCs/>
                <w:sz w:val="28"/>
                <w:szCs w:val="28"/>
                <w:u w:val="single"/>
                <w:lang w:val="pt-BR"/>
              </w:rPr>
            </w:pPr>
          </w:p>
        </w:tc>
        <w:tc>
          <w:tcPr>
            <w:tcW w:w="738" w:type="dxa"/>
            <w:gridSpan w:val="2"/>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r>
      <w:tr w:rsidR="00FE1997" w:rsidRPr="00FE1997" w:rsidTr="00291BEC">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pt-BR"/>
              </w:rPr>
            </w:pPr>
            <w:r w:rsidRPr="00FE1997">
              <w:rPr>
                <w:rFonts w:ascii="Times New Roman" w:eastAsia="SimSun" w:hAnsi="Times New Roman" w:cs="Times New Roman"/>
                <w:sz w:val="12"/>
                <w:szCs w:val="12"/>
                <w:lang w:val="pt-BR"/>
              </w:rPr>
              <w:t>GE1</w:t>
            </w:r>
          </w:p>
        </w:tc>
        <w:tc>
          <w:tcPr>
            <w:tcW w:w="5910" w:type="dxa"/>
            <w:gridSpan w:val="2"/>
            <w:tcBorders>
              <w:top w:val="nil"/>
              <w:left w:val="nil"/>
              <w:bottom w:val="nil"/>
              <w:right w:val="nil"/>
            </w:tcBorders>
          </w:tcPr>
          <w:p w:rsidR="00FE1997" w:rsidRPr="00FE1997" w:rsidRDefault="00FE1997" w:rsidP="00FE1997">
            <w:pPr>
              <w:keepNext/>
              <w:tabs>
                <w:tab w:val="left" w:leader="dot" w:pos="6084"/>
              </w:tabs>
              <w:autoSpaceDE w:val="0"/>
              <w:autoSpaceDN w:val="0"/>
              <w:spacing w:after="0" w:line="240" w:lineRule="auto"/>
              <w:ind w:left="234"/>
              <w:outlineLvl w:val="2"/>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I seat me sad.................................................................</w:t>
            </w:r>
          </w:p>
          <w:p w:rsidR="00FE1997" w:rsidRPr="00FE1997" w:rsidRDefault="00FE1997" w:rsidP="00FE1997">
            <w:pPr>
              <w:keepNext/>
              <w:tabs>
                <w:tab w:val="left" w:leader="dot" w:pos="6084"/>
              </w:tabs>
              <w:autoSpaceDE w:val="0"/>
              <w:autoSpaceDN w:val="0"/>
              <w:spacing w:after="0" w:line="240" w:lineRule="auto"/>
              <w:ind w:left="234"/>
              <w:outlineLvl w:val="2"/>
              <w:rPr>
                <w:rFonts w:ascii="Times New Roman" w:eastAsia="SimSun" w:hAnsi="Times New Roman" w:cs="Times New Roman"/>
                <w:sz w:val="24"/>
                <w:szCs w:val="24"/>
                <w:lang w:val="pt-BR"/>
              </w:rPr>
            </w:pPr>
          </w:p>
        </w:tc>
        <w:tc>
          <w:tcPr>
            <w:tcW w:w="732" w:type="dxa"/>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4</w:t>
            </w:r>
          </w:p>
        </w:tc>
      </w:tr>
      <w:tr w:rsidR="00FE1997" w:rsidRPr="00FE1997" w:rsidTr="00291BEC">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pt-BR"/>
              </w:rPr>
            </w:pPr>
            <w:r w:rsidRPr="00FE1997">
              <w:rPr>
                <w:rFonts w:ascii="Times New Roman" w:eastAsia="SimSun" w:hAnsi="Times New Roman" w:cs="Times New Roman"/>
                <w:sz w:val="12"/>
                <w:szCs w:val="12"/>
                <w:lang w:val="pt-BR"/>
              </w:rPr>
              <w:t>GE2</w:t>
            </w:r>
          </w:p>
        </w:tc>
        <w:tc>
          <w:tcPr>
            <w:tcW w:w="5910"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r w:rsidRPr="00FE1997">
              <w:rPr>
                <w:rFonts w:ascii="Times New Roman" w:eastAsia="SimSun" w:hAnsi="Times New Roman" w:cs="Times New Roman"/>
                <w:sz w:val="24"/>
                <w:szCs w:val="24"/>
              </w:rPr>
              <w:t>I am satisfied(to) of how am confronting me to my illness………………………………………………</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p>
        </w:tc>
        <w:tc>
          <w:tcPr>
            <w:tcW w:w="732" w:type="dxa"/>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rPr>
            </w:pPr>
          </w:p>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4</w:t>
            </w:r>
          </w:p>
        </w:tc>
      </w:tr>
      <w:tr w:rsidR="00FE1997" w:rsidRPr="00FE1997" w:rsidTr="00291BEC">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en-US"/>
              </w:rPr>
            </w:pPr>
            <w:r w:rsidRPr="00FE1997">
              <w:rPr>
                <w:rFonts w:ascii="Times New Roman" w:eastAsia="SimSun" w:hAnsi="Times New Roman" w:cs="Times New Roman"/>
                <w:sz w:val="12"/>
                <w:szCs w:val="12"/>
                <w:lang w:val="en-US"/>
              </w:rPr>
              <w:t>GE3</w:t>
            </w:r>
          </w:p>
        </w:tc>
        <w:tc>
          <w:tcPr>
            <w:tcW w:w="5910"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pacing w:val="-6"/>
                <w:sz w:val="24"/>
                <w:szCs w:val="24"/>
              </w:rPr>
            </w:pPr>
            <w:r w:rsidRPr="00FE1997">
              <w:rPr>
                <w:rFonts w:ascii="Times New Roman" w:eastAsia="SimSun" w:hAnsi="Times New Roman" w:cs="Times New Roman"/>
                <w:spacing w:val="-6"/>
                <w:sz w:val="24"/>
                <w:szCs w:val="24"/>
              </w:rPr>
              <w:t xml:space="preserve">I am losing the hopes in the fight against my </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lang w:val="en-US"/>
              </w:rPr>
            </w:pPr>
            <w:r w:rsidRPr="00FE1997">
              <w:rPr>
                <w:rFonts w:ascii="Times New Roman" w:eastAsia="SimSun" w:hAnsi="Times New Roman" w:cs="Times New Roman"/>
                <w:spacing w:val="-6"/>
                <w:sz w:val="24"/>
                <w:szCs w:val="24"/>
                <w:lang w:val="en-US"/>
              </w:rPr>
              <w:t xml:space="preserve">Illness </w:t>
            </w:r>
            <w:r w:rsidRPr="00FE1997">
              <w:rPr>
                <w:rFonts w:ascii="Times New Roman" w:eastAsia="SimSun" w:hAnsi="Times New Roman" w:cs="Times New Roman"/>
                <w:sz w:val="24"/>
                <w:szCs w:val="24"/>
                <w:lang w:val="en-US"/>
              </w:rPr>
              <w:t>………………………………………...........</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lang w:val="en-US"/>
              </w:rPr>
            </w:pPr>
          </w:p>
        </w:tc>
        <w:tc>
          <w:tcPr>
            <w:tcW w:w="732" w:type="dxa"/>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291BEC">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en-US"/>
              </w:rPr>
            </w:pPr>
            <w:r w:rsidRPr="00FE1997">
              <w:rPr>
                <w:rFonts w:ascii="Times New Roman" w:eastAsia="SimSun" w:hAnsi="Times New Roman" w:cs="Times New Roman"/>
                <w:sz w:val="12"/>
                <w:szCs w:val="12"/>
                <w:lang w:val="en-US"/>
              </w:rPr>
              <w:t>GE4</w:t>
            </w:r>
          </w:p>
        </w:tc>
        <w:tc>
          <w:tcPr>
            <w:tcW w:w="5910"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I seat me nervous(to) ..…………………………………</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lang w:val="en-US"/>
              </w:rPr>
            </w:pPr>
          </w:p>
        </w:tc>
        <w:tc>
          <w:tcPr>
            <w:tcW w:w="732" w:type="dxa"/>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291BEC">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en-US"/>
              </w:rPr>
            </w:pPr>
            <w:r w:rsidRPr="00FE1997">
              <w:rPr>
                <w:rFonts w:ascii="Times New Roman" w:eastAsia="SimSun" w:hAnsi="Times New Roman" w:cs="Times New Roman"/>
                <w:sz w:val="12"/>
                <w:szCs w:val="12"/>
                <w:lang w:val="en-US"/>
              </w:rPr>
              <w:t>GE5</w:t>
            </w:r>
          </w:p>
        </w:tc>
        <w:tc>
          <w:tcPr>
            <w:tcW w:w="5910"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It concerns me die………………………………………</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lang w:val="en-US"/>
              </w:rPr>
            </w:pPr>
          </w:p>
        </w:tc>
        <w:tc>
          <w:tcPr>
            <w:tcW w:w="732" w:type="dxa"/>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291BEC">
        <w:trPr>
          <w:cantSplit/>
          <w:trHeight w:hRule="exact" w:val="540"/>
        </w:trPr>
        <w:tc>
          <w:tcPr>
            <w:tcW w:w="558" w:type="dxa"/>
            <w:tcBorders>
              <w:top w:val="nil"/>
              <w:left w:val="single" w:sz="6" w:space="0" w:color="auto"/>
              <w:bottom w:val="single" w:sz="6" w:space="0" w:color="auto"/>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en-US"/>
              </w:rPr>
            </w:pPr>
            <w:r w:rsidRPr="00FE1997">
              <w:rPr>
                <w:rFonts w:ascii="Times New Roman" w:eastAsia="SimSun" w:hAnsi="Times New Roman" w:cs="Times New Roman"/>
                <w:sz w:val="12"/>
                <w:szCs w:val="12"/>
                <w:lang w:val="en-US"/>
              </w:rPr>
              <w:t>GE6</w:t>
            </w:r>
          </w:p>
        </w:tc>
        <w:tc>
          <w:tcPr>
            <w:tcW w:w="5910"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r w:rsidRPr="00FE1997">
              <w:rPr>
                <w:rFonts w:ascii="Times New Roman" w:eastAsia="SimSun" w:hAnsi="Times New Roman" w:cs="Times New Roman"/>
                <w:sz w:val="24"/>
                <w:szCs w:val="24"/>
              </w:rPr>
              <w:t>It concerns me that my illness worsen……………...</w:t>
            </w:r>
          </w:p>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p>
        </w:tc>
        <w:tc>
          <w:tcPr>
            <w:tcW w:w="732" w:type="dxa"/>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bl>
    <w:p w:rsidR="00FE1997" w:rsidRPr="00FE1997" w:rsidRDefault="00FE1997" w:rsidP="00FE1997">
      <w:pPr>
        <w:autoSpaceDE w:val="0"/>
        <w:autoSpaceDN w:val="0"/>
        <w:spacing w:after="0" w:line="240" w:lineRule="auto"/>
        <w:ind w:left="-90"/>
        <w:rPr>
          <w:rFonts w:ascii="Times New Roman" w:eastAsia="SimSun" w:hAnsi="Times New Roman" w:cs="Times New Roman"/>
          <w:sz w:val="32"/>
          <w:szCs w:val="32"/>
          <w:lang w:val="en-US"/>
        </w:rPr>
      </w:pPr>
    </w:p>
    <w:p w:rsidR="00FE1997" w:rsidRPr="00FE1997" w:rsidRDefault="00FE1997" w:rsidP="00FE1997">
      <w:pPr>
        <w:autoSpaceDE w:val="0"/>
        <w:autoSpaceDN w:val="0"/>
        <w:spacing w:after="0" w:line="240" w:lineRule="auto"/>
        <w:ind w:left="-90"/>
        <w:rPr>
          <w:rFonts w:ascii="Times New Roman" w:eastAsia="SimSun" w:hAnsi="Times New Roman" w:cs="Times New Roman"/>
          <w:sz w:val="32"/>
          <w:szCs w:val="32"/>
          <w:lang w:val="en-US"/>
        </w:rPr>
      </w:pPr>
    </w:p>
    <w:tbl>
      <w:tblPr>
        <w:tblW w:w="10710" w:type="dxa"/>
        <w:tblInd w:w="-11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8"/>
        <w:gridCol w:w="5904"/>
        <w:gridCol w:w="6"/>
        <w:gridCol w:w="732"/>
        <w:gridCol w:w="810"/>
        <w:gridCol w:w="810"/>
        <w:gridCol w:w="900"/>
        <w:gridCol w:w="990"/>
      </w:tblGrid>
      <w:tr w:rsidR="00FE1997" w:rsidRPr="00FE1997" w:rsidTr="00291BEC">
        <w:trPr>
          <w:cantSplit/>
          <w:trHeight w:val="603"/>
        </w:trPr>
        <w:tc>
          <w:tcPr>
            <w:tcW w:w="558"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en-US"/>
              </w:rPr>
            </w:pPr>
          </w:p>
        </w:tc>
        <w:tc>
          <w:tcPr>
            <w:tcW w:w="5904" w:type="dxa"/>
            <w:tcBorders>
              <w:top w:val="nil"/>
              <w:left w:val="nil"/>
              <w:bottom w:val="nil"/>
              <w:right w:val="nil"/>
            </w:tcBorders>
          </w:tcPr>
          <w:p w:rsidR="00FE1997" w:rsidRPr="00FE1997" w:rsidRDefault="00FE1997" w:rsidP="00FE1997">
            <w:pPr>
              <w:keepNext/>
              <w:autoSpaceDE w:val="0"/>
              <w:autoSpaceDN w:val="0"/>
              <w:spacing w:after="0" w:line="240" w:lineRule="auto"/>
              <w:ind w:left="234"/>
              <w:outlineLvl w:val="0"/>
              <w:rPr>
                <w:rFonts w:ascii="Times New Roman" w:eastAsia="SimSun" w:hAnsi="Times New Roman" w:cs="Times New Roman"/>
                <w:b/>
                <w:bCs/>
                <w:sz w:val="28"/>
                <w:szCs w:val="28"/>
                <w:u w:val="single"/>
                <w:lang w:val="en-US"/>
              </w:rPr>
            </w:pPr>
            <w:r w:rsidRPr="00FE1997">
              <w:rPr>
                <w:rFonts w:ascii="Times New Roman" w:eastAsia="SimSun" w:hAnsi="Times New Roman" w:cs="Times New Roman"/>
                <w:b/>
                <w:bCs/>
                <w:sz w:val="28"/>
                <w:szCs w:val="28"/>
                <w:u w:val="single"/>
                <w:lang w:val="en-US"/>
              </w:rPr>
              <w:t xml:space="preserve">CAPACITY OF PERSONAL OPERATION </w:t>
            </w:r>
          </w:p>
        </w:tc>
        <w:tc>
          <w:tcPr>
            <w:tcW w:w="738" w:type="dxa"/>
            <w:gridSpan w:val="2"/>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en-US"/>
              </w:rPr>
            </w:pPr>
            <w:r w:rsidRPr="00FE1997">
              <w:rPr>
                <w:rFonts w:ascii="Times New Roman" w:eastAsia="SimSun" w:hAnsi="Times New Roman" w:cs="Times New Roman"/>
                <w:b/>
                <w:bCs/>
                <w:lang w:val="en-US"/>
              </w:rPr>
              <w:t>At all</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en-US"/>
              </w:rPr>
            </w:pPr>
            <w:r w:rsidRPr="00FE1997">
              <w:rPr>
                <w:rFonts w:ascii="Times New Roman" w:eastAsia="SimSun" w:hAnsi="Times New Roman" w:cs="Times New Roman"/>
                <w:b/>
                <w:bCs/>
                <w:lang w:val="en-US"/>
              </w:rPr>
              <w:t>A bit</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en-US"/>
              </w:rPr>
            </w:pPr>
            <w:r w:rsidRPr="00FE1997">
              <w:rPr>
                <w:rFonts w:ascii="Times New Roman" w:eastAsia="SimSun" w:hAnsi="Times New Roman" w:cs="Times New Roman"/>
                <w:b/>
                <w:bCs/>
                <w:lang w:val="en-US"/>
              </w:rPr>
              <w:t>Something</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en-US"/>
              </w:rPr>
            </w:pPr>
            <w:r w:rsidRPr="00FE1997">
              <w:rPr>
                <w:rFonts w:ascii="Times New Roman" w:eastAsia="SimSun" w:hAnsi="Times New Roman" w:cs="Times New Roman"/>
                <w:b/>
                <w:bCs/>
                <w:lang w:val="en-US"/>
              </w:rPr>
              <w:t>A lot</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r w:rsidRPr="00FE1997">
              <w:rPr>
                <w:rFonts w:ascii="Times New Roman" w:eastAsia="SimSun" w:hAnsi="Times New Roman" w:cs="Times New Roman"/>
                <w:b/>
                <w:bCs/>
                <w:lang w:val="pt-BR"/>
              </w:rPr>
              <w:t>Muchí-</w:t>
            </w:r>
            <w:r w:rsidRPr="00FE1997">
              <w:rPr>
                <w:rFonts w:ascii="Times New Roman" w:eastAsia="SimSun" w:hAnsi="Times New Roman" w:cs="Times New Roman"/>
                <w:b/>
                <w:bCs/>
                <w:lang w:val="pt-BR"/>
              </w:rPr>
              <w:br/>
              <w:t>simo</w:t>
            </w:r>
          </w:p>
        </w:tc>
      </w:tr>
      <w:tr w:rsidR="00FE1997" w:rsidRPr="00FE1997" w:rsidTr="00291BEC">
        <w:trPr>
          <w:cantSplit/>
          <w:trHeight w:hRule="exact" w:val="200"/>
        </w:trPr>
        <w:tc>
          <w:tcPr>
            <w:tcW w:w="558" w:type="dxa"/>
            <w:tcBorders>
              <w:top w:val="single" w:sz="6" w:space="0" w:color="auto"/>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pt-BR"/>
              </w:rPr>
            </w:pPr>
          </w:p>
        </w:tc>
        <w:tc>
          <w:tcPr>
            <w:tcW w:w="5904" w:type="dxa"/>
            <w:tcBorders>
              <w:top w:val="nil"/>
              <w:left w:val="nil"/>
              <w:bottom w:val="nil"/>
              <w:right w:val="nil"/>
            </w:tcBorders>
          </w:tcPr>
          <w:p w:rsidR="00FE1997" w:rsidRPr="00FE1997" w:rsidRDefault="00FE1997" w:rsidP="00FE1997">
            <w:pPr>
              <w:keepNext/>
              <w:autoSpaceDE w:val="0"/>
              <w:autoSpaceDN w:val="0"/>
              <w:spacing w:after="0" w:line="240" w:lineRule="auto"/>
              <w:ind w:left="324"/>
              <w:outlineLvl w:val="0"/>
              <w:rPr>
                <w:rFonts w:ascii="Times New Roman" w:eastAsia="SimSun" w:hAnsi="Times New Roman" w:cs="Times New Roman"/>
                <w:b/>
                <w:bCs/>
                <w:sz w:val="28"/>
                <w:szCs w:val="28"/>
                <w:u w:val="single"/>
                <w:lang w:val="pt-BR"/>
              </w:rPr>
            </w:pPr>
          </w:p>
        </w:tc>
        <w:tc>
          <w:tcPr>
            <w:tcW w:w="738" w:type="dxa"/>
            <w:gridSpan w:val="2"/>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b/>
                <w:bCs/>
                <w:lang w:val="pt-BR"/>
              </w:rPr>
            </w:pPr>
          </w:p>
        </w:tc>
      </w:tr>
      <w:tr w:rsidR="00FE1997" w:rsidRPr="00FE1997" w:rsidTr="00291BEC">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36"/>
                <w:szCs w:val="36"/>
                <w:lang w:val="pt-BR"/>
              </w:rPr>
            </w:pPr>
            <w:r w:rsidRPr="00FE1997">
              <w:rPr>
                <w:rFonts w:ascii="Times New Roman" w:eastAsia="SimSun" w:hAnsi="Times New Roman" w:cs="Times New Roman"/>
                <w:sz w:val="12"/>
                <w:szCs w:val="12"/>
                <w:lang w:val="pt-BR"/>
              </w:rPr>
              <w:t>GF1</w:t>
            </w:r>
          </w:p>
        </w:tc>
        <w:tc>
          <w:tcPr>
            <w:tcW w:w="5910"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r w:rsidRPr="00FE1997">
              <w:rPr>
                <w:rFonts w:ascii="Times New Roman" w:eastAsia="SimSun" w:hAnsi="Times New Roman" w:cs="Times New Roman"/>
                <w:sz w:val="24"/>
                <w:szCs w:val="24"/>
              </w:rPr>
              <w:t>I can work (it include the work in the home)………….</w:t>
            </w:r>
          </w:p>
          <w:p w:rsidR="00FE1997" w:rsidRPr="00FE1997" w:rsidRDefault="00FE1997" w:rsidP="00FE1997">
            <w:pPr>
              <w:autoSpaceDE w:val="0"/>
              <w:autoSpaceDN w:val="0"/>
              <w:spacing w:after="0" w:line="240" w:lineRule="auto"/>
              <w:ind w:left="234"/>
              <w:jc w:val="center"/>
              <w:rPr>
                <w:rFonts w:ascii="Times New Roman" w:eastAsia="SimSun" w:hAnsi="Times New Roman" w:cs="Times New Roman"/>
                <w:sz w:val="24"/>
                <w:szCs w:val="24"/>
              </w:rPr>
            </w:pPr>
          </w:p>
        </w:tc>
        <w:tc>
          <w:tcPr>
            <w:tcW w:w="732"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pt-BR"/>
              </w:rPr>
            </w:pPr>
            <w:r w:rsidRPr="00FE1997">
              <w:rPr>
                <w:rFonts w:ascii="Times New Roman" w:eastAsia="SimSun" w:hAnsi="Times New Roman" w:cs="Times New Roman"/>
                <w:sz w:val="24"/>
                <w:szCs w:val="24"/>
                <w:lang w:val="pt-BR"/>
              </w:rPr>
              <w:t>4</w:t>
            </w:r>
          </w:p>
        </w:tc>
      </w:tr>
      <w:tr w:rsidR="00FE1997" w:rsidRPr="00FE1997" w:rsidTr="00291BEC">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pt-BR"/>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36"/>
                <w:szCs w:val="36"/>
                <w:lang w:val="pt-BR"/>
              </w:rPr>
            </w:pPr>
            <w:r w:rsidRPr="00FE1997">
              <w:rPr>
                <w:rFonts w:ascii="Times New Roman" w:eastAsia="SimSun" w:hAnsi="Times New Roman" w:cs="Times New Roman"/>
                <w:sz w:val="12"/>
                <w:szCs w:val="12"/>
                <w:lang w:val="pt-BR"/>
              </w:rPr>
              <w:t>GF2</w:t>
            </w:r>
          </w:p>
        </w:tc>
        <w:tc>
          <w:tcPr>
            <w:tcW w:w="5910"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r w:rsidRPr="00FE1997">
              <w:rPr>
                <w:rFonts w:ascii="Times New Roman" w:eastAsia="SimSun" w:hAnsi="Times New Roman" w:cs="Times New Roman"/>
                <w:sz w:val="24"/>
                <w:szCs w:val="24"/>
              </w:rPr>
              <w:t>My work satisfies me (include the work in the home)...</w:t>
            </w:r>
          </w:p>
          <w:p w:rsidR="00FE1997" w:rsidRPr="00FE1997" w:rsidRDefault="00FE1997" w:rsidP="00FE1997">
            <w:pPr>
              <w:autoSpaceDE w:val="0"/>
              <w:autoSpaceDN w:val="0"/>
              <w:spacing w:after="0" w:line="240" w:lineRule="auto"/>
              <w:ind w:left="234"/>
              <w:jc w:val="center"/>
              <w:rPr>
                <w:rFonts w:ascii="Times New Roman" w:eastAsia="SimSun" w:hAnsi="Times New Roman" w:cs="Times New Roman"/>
                <w:sz w:val="24"/>
                <w:szCs w:val="24"/>
              </w:rPr>
            </w:pPr>
          </w:p>
        </w:tc>
        <w:tc>
          <w:tcPr>
            <w:tcW w:w="732"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291BEC">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36"/>
                <w:szCs w:val="36"/>
                <w:lang w:val="en-US"/>
              </w:rPr>
            </w:pPr>
            <w:r w:rsidRPr="00FE1997">
              <w:rPr>
                <w:rFonts w:ascii="Times New Roman" w:eastAsia="SimSun" w:hAnsi="Times New Roman" w:cs="Times New Roman"/>
                <w:sz w:val="12"/>
                <w:szCs w:val="12"/>
                <w:lang w:val="en-US"/>
              </w:rPr>
              <w:t>GF3</w:t>
            </w:r>
          </w:p>
        </w:tc>
        <w:tc>
          <w:tcPr>
            <w:tcW w:w="5910"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r w:rsidRPr="00FE1997">
              <w:rPr>
                <w:rFonts w:ascii="Times New Roman" w:eastAsia="SimSun" w:hAnsi="Times New Roman" w:cs="Times New Roman"/>
                <w:sz w:val="24"/>
                <w:szCs w:val="24"/>
              </w:rPr>
              <w:t>I can enjoy of the life……………………………….</w:t>
            </w:r>
          </w:p>
          <w:p w:rsidR="00FE1997" w:rsidRPr="00FE1997" w:rsidRDefault="00FE1997" w:rsidP="00FE1997">
            <w:pPr>
              <w:autoSpaceDE w:val="0"/>
              <w:autoSpaceDN w:val="0"/>
              <w:spacing w:after="0" w:line="240" w:lineRule="auto"/>
              <w:ind w:left="234"/>
              <w:jc w:val="center"/>
              <w:rPr>
                <w:rFonts w:ascii="Times New Roman" w:eastAsia="SimSun" w:hAnsi="Times New Roman" w:cs="Times New Roman"/>
                <w:sz w:val="24"/>
                <w:szCs w:val="24"/>
              </w:rPr>
            </w:pPr>
          </w:p>
        </w:tc>
        <w:tc>
          <w:tcPr>
            <w:tcW w:w="732"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291BEC">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36"/>
                <w:szCs w:val="36"/>
                <w:lang w:val="en-US"/>
              </w:rPr>
            </w:pPr>
            <w:r w:rsidRPr="00FE1997">
              <w:rPr>
                <w:rFonts w:ascii="Times New Roman" w:eastAsia="SimSun" w:hAnsi="Times New Roman" w:cs="Times New Roman"/>
                <w:sz w:val="12"/>
                <w:szCs w:val="12"/>
                <w:lang w:val="en-US"/>
              </w:rPr>
              <w:t>GF4</w:t>
            </w:r>
          </w:p>
        </w:tc>
        <w:tc>
          <w:tcPr>
            <w:tcW w:w="5910"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I have accepted my illness……………………………..</w:t>
            </w:r>
          </w:p>
          <w:p w:rsidR="00FE1997" w:rsidRPr="00FE1997" w:rsidRDefault="00FE1997" w:rsidP="00FE1997">
            <w:pPr>
              <w:autoSpaceDE w:val="0"/>
              <w:autoSpaceDN w:val="0"/>
              <w:spacing w:after="0" w:line="240" w:lineRule="auto"/>
              <w:ind w:left="234"/>
              <w:jc w:val="center"/>
              <w:rPr>
                <w:rFonts w:ascii="Times New Roman" w:eastAsia="SimSun" w:hAnsi="Times New Roman" w:cs="Times New Roman"/>
                <w:sz w:val="24"/>
                <w:szCs w:val="24"/>
                <w:lang w:val="en-US"/>
              </w:rPr>
            </w:pPr>
          </w:p>
        </w:tc>
        <w:tc>
          <w:tcPr>
            <w:tcW w:w="732"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291BEC">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36"/>
                <w:szCs w:val="36"/>
                <w:lang w:val="en-US"/>
              </w:rPr>
            </w:pPr>
            <w:r w:rsidRPr="00FE1997">
              <w:rPr>
                <w:rFonts w:ascii="Times New Roman" w:eastAsia="SimSun" w:hAnsi="Times New Roman" w:cs="Times New Roman"/>
                <w:sz w:val="12"/>
                <w:szCs w:val="12"/>
                <w:lang w:val="en-US"/>
              </w:rPr>
              <w:t>GF5</w:t>
            </w:r>
          </w:p>
        </w:tc>
        <w:tc>
          <w:tcPr>
            <w:tcW w:w="5910"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I sleep well……………………………………………..</w:t>
            </w:r>
          </w:p>
          <w:p w:rsidR="00FE1997" w:rsidRPr="00FE1997" w:rsidRDefault="00FE1997" w:rsidP="00FE1997">
            <w:pPr>
              <w:autoSpaceDE w:val="0"/>
              <w:autoSpaceDN w:val="0"/>
              <w:spacing w:after="0" w:line="240" w:lineRule="auto"/>
              <w:ind w:left="234"/>
              <w:jc w:val="center"/>
              <w:rPr>
                <w:rFonts w:ascii="Times New Roman" w:eastAsia="SimSun" w:hAnsi="Times New Roman" w:cs="Times New Roman"/>
                <w:sz w:val="24"/>
                <w:szCs w:val="24"/>
                <w:lang w:val="en-US"/>
              </w:rPr>
            </w:pPr>
          </w:p>
        </w:tc>
        <w:tc>
          <w:tcPr>
            <w:tcW w:w="732"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291BEC">
        <w:trPr>
          <w:cantSplit/>
        </w:trPr>
        <w:tc>
          <w:tcPr>
            <w:tcW w:w="558" w:type="dxa"/>
            <w:tcBorders>
              <w:top w:val="nil"/>
              <w:left w:val="single" w:sz="6" w:space="0" w:color="auto"/>
              <w:bottom w:val="nil"/>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36"/>
                <w:szCs w:val="36"/>
                <w:lang w:val="en-US"/>
              </w:rPr>
            </w:pPr>
            <w:r w:rsidRPr="00FE1997">
              <w:rPr>
                <w:rFonts w:ascii="Times New Roman" w:eastAsia="SimSun" w:hAnsi="Times New Roman" w:cs="Times New Roman"/>
                <w:sz w:val="12"/>
                <w:szCs w:val="12"/>
                <w:lang w:val="en-US"/>
              </w:rPr>
              <w:t>GF6</w:t>
            </w:r>
          </w:p>
        </w:tc>
        <w:tc>
          <w:tcPr>
            <w:tcW w:w="5910" w:type="dxa"/>
            <w:gridSpan w:val="2"/>
            <w:tcBorders>
              <w:top w:val="nil"/>
              <w:left w:val="nil"/>
              <w:bottom w:val="nil"/>
              <w:right w:val="nil"/>
            </w:tcBorders>
          </w:tcPr>
          <w:p w:rsidR="00FE1997" w:rsidRPr="00FE1997" w:rsidRDefault="00FE1997" w:rsidP="00FE1997">
            <w:pPr>
              <w:keepNext/>
              <w:tabs>
                <w:tab w:val="left" w:leader="dot" w:pos="6084"/>
              </w:tabs>
              <w:autoSpaceDE w:val="0"/>
              <w:autoSpaceDN w:val="0"/>
              <w:spacing w:after="0" w:line="240" w:lineRule="auto"/>
              <w:ind w:left="234"/>
              <w:outlineLvl w:val="2"/>
              <w:rPr>
                <w:rFonts w:ascii="Times New Roman" w:eastAsia="SimSun" w:hAnsi="Times New Roman" w:cs="Times New Roman"/>
                <w:sz w:val="24"/>
                <w:szCs w:val="24"/>
              </w:rPr>
            </w:pPr>
            <w:r w:rsidRPr="00FE1997">
              <w:rPr>
                <w:rFonts w:ascii="Times New Roman" w:eastAsia="SimSun" w:hAnsi="Times New Roman" w:cs="Times New Roman"/>
                <w:sz w:val="24"/>
                <w:szCs w:val="24"/>
              </w:rPr>
              <w:t>I enjoy with my hobbies of always………………</w:t>
            </w:r>
          </w:p>
          <w:p w:rsidR="00FE1997" w:rsidRPr="00FE1997" w:rsidRDefault="00FE1997" w:rsidP="00FE1997">
            <w:pPr>
              <w:autoSpaceDE w:val="0"/>
              <w:autoSpaceDN w:val="0"/>
              <w:spacing w:after="0" w:line="240" w:lineRule="auto"/>
              <w:ind w:left="234"/>
              <w:jc w:val="center"/>
              <w:rPr>
                <w:rFonts w:ascii="Times New Roman" w:eastAsia="SimSun" w:hAnsi="Times New Roman" w:cs="Times New Roman"/>
                <w:sz w:val="24"/>
                <w:szCs w:val="24"/>
              </w:rPr>
            </w:pPr>
          </w:p>
        </w:tc>
        <w:tc>
          <w:tcPr>
            <w:tcW w:w="732"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r w:rsidR="00FE1997" w:rsidRPr="00FE1997" w:rsidTr="00291BEC">
        <w:trPr>
          <w:cantSplit/>
          <w:trHeight w:hRule="exact" w:val="603"/>
        </w:trPr>
        <w:tc>
          <w:tcPr>
            <w:tcW w:w="558" w:type="dxa"/>
            <w:tcBorders>
              <w:top w:val="nil"/>
              <w:left w:val="single" w:sz="6" w:space="0" w:color="auto"/>
              <w:bottom w:val="single" w:sz="6" w:space="0" w:color="auto"/>
              <w:right w:val="single" w:sz="6" w:space="0" w:color="auto"/>
            </w:tcBorders>
            <w:shd w:val="pct5" w:color="000000" w:fill="FFFFFF"/>
          </w:tcPr>
          <w:p w:rsidR="00FE1997" w:rsidRPr="00FE1997" w:rsidRDefault="00FE1997" w:rsidP="00FE1997">
            <w:pPr>
              <w:autoSpaceDE w:val="0"/>
              <w:autoSpaceDN w:val="0"/>
              <w:spacing w:after="0" w:line="240" w:lineRule="auto"/>
              <w:jc w:val="center"/>
              <w:rPr>
                <w:rFonts w:ascii="Times New Roman" w:eastAsia="SimSun" w:hAnsi="Times New Roman" w:cs="Times New Roman"/>
                <w:sz w:val="8"/>
                <w:szCs w:val="8"/>
                <w:lang w:val="en-US"/>
              </w:rPr>
            </w:pPr>
          </w:p>
          <w:p w:rsidR="00FE1997" w:rsidRPr="00FE1997" w:rsidRDefault="00FE1997" w:rsidP="00FE1997">
            <w:pPr>
              <w:autoSpaceDE w:val="0"/>
              <w:autoSpaceDN w:val="0"/>
              <w:spacing w:after="0" w:line="240" w:lineRule="auto"/>
              <w:jc w:val="center"/>
              <w:rPr>
                <w:rFonts w:ascii="Times New Roman" w:eastAsia="SimSun" w:hAnsi="Times New Roman" w:cs="Times New Roman"/>
                <w:sz w:val="12"/>
                <w:szCs w:val="12"/>
                <w:lang w:val="en-US"/>
              </w:rPr>
            </w:pPr>
            <w:r w:rsidRPr="00FE1997">
              <w:rPr>
                <w:rFonts w:ascii="Times New Roman" w:eastAsia="SimSun" w:hAnsi="Times New Roman" w:cs="Times New Roman"/>
                <w:sz w:val="12"/>
                <w:szCs w:val="12"/>
                <w:lang w:val="en-US"/>
              </w:rPr>
              <w:t>GF7</w:t>
            </w:r>
          </w:p>
          <w:p w:rsidR="00FE1997" w:rsidRPr="00FE1997" w:rsidRDefault="00FE1997" w:rsidP="00FE1997">
            <w:pPr>
              <w:autoSpaceDE w:val="0"/>
              <w:autoSpaceDN w:val="0"/>
              <w:spacing w:after="0" w:line="240" w:lineRule="auto"/>
              <w:jc w:val="center"/>
              <w:rPr>
                <w:rFonts w:ascii="Times New Roman" w:eastAsia="SimSun" w:hAnsi="Times New Roman" w:cs="Times New Roman"/>
                <w:sz w:val="36"/>
                <w:szCs w:val="36"/>
                <w:lang w:val="en-US"/>
              </w:rPr>
            </w:pPr>
          </w:p>
        </w:tc>
        <w:tc>
          <w:tcPr>
            <w:tcW w:w="5910" w:type="dxa"/>
            <w:gridSpan w:val="2"/>
            <w:tcBorders>
              <w:top w:val="nil"/>
              <w:left w:val="nil"/>
              <w:bottom w:val="nil"/>
              <w:right w:val="nil"/>
            </w:tcBorders>
          </w:tcPr>
          <w:p w:rsidR="00FE1997" w:rsidRPr="00FE1997" w:rsidRDefault="00FE1997" w:rsidP="00FE1997">
            <w:pPr>
              <w:tabs>
                <w:tab w:val="left" w:leader="dot" w:pos="6084"/>
              </w:tabs>
              <w:autoSpaceDE w:val="0"/>
              <w:autoSpaceDN w:val="0"/>
              <w:spacing w:after="0" w:line="240" w:lineRule="auto"/>
              <w:ind w:left="234"/>
              <w:rPr>
                <w:rFonts w:ascii="Times New Roman" w:eastAsia="SimSun" w:hAnsi="Times New Roman" w:cs="Times New Roman"/>
                <w:sz w:val="24"/>
                <w:szCs w:val="24"/>
              </w:rPr>
            </w:pPr>
            <w:r w:rsidRPr="00FE1997">
              <w:rPr>
                <w:rFonts w:ascii="Times New Roman" w:eastAsia="SimSun" w:hAnsi="Times New Roman" w:cs="Times New Roman"/>
                <w:sz w:val="24"/>
                <w:szCs w:val="24"/>
              </w:rPr>
              <w:t>I am satisfied(to) with my quality of current life………</w:t>
            </w:r>
          </w:p>
        </w:tc>
        <w:tc>
          <w:tcPr>
            <w:tcW w:w="732"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0</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1</w:t>
            </w:r>
          </w:p>
        </w:tc>
        <w:tc>
          <w:tcPr>
            <w:tcW w:w="81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2</w:t>
            </w:r>
          </w:p>
        </w:tc>
        <w:tc>
          <w:tcPr>
            <w:tcW w:w="90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3</w:t>
            </w:r>
          </w:p>
        </w:tc>
        <w:tc>
          <w:tcPr>
            <w:tcW w:w="990" w:type="dxa"/>
            <w:tcBorders>
              <w:top w:val="nil"/>
              <w:left w:val="nil"/>
              <w:bottom w:val="nil"/>
              <w:right w:val="nil"/>
            </w:tcBorders>
          </w:tcPr>
          <w:p w:rsidR="00FE1997" w:rsidRPr="00FE1997" w:rsidRDefault="00FE1997" w:rsidP="00FE1997">
            <w:pPr>
              <w:autoSpaceDE w:val="0"/>
              <w:autoSpaceDN w:val="0"/>
              <w:spacing w:after="0" w:line="240" w:lineRule="auto"/>
              <w:jc w:val="center"/>
              <w:rPr>
                <w:rFonts w:ascii="Times New Roman" w:eastAsia="SimSun" w:hAnsi="Times New Roman" w:cs="Times New Roman"/>
                <w:sz w:val="24"/>
                <w:szCs w:val="24"/>
                <w:lang w:val="en-US"/>
              </w:rPr>
            </w:pPr>
            <w:r w:rsidRPr="00FE1997">
              <w:rPr>
                <w:rFonts w:ascii="Times New Roman" w:eastAsia="SimSun" w:hAnsi="Times New Roman" w:cs="Times New Roman"/>
                <w:sz w:val="24"/>
                <w:szCs w:val="24"/>
                <w:lang w:val="en-US"/>
              </w:rPr>
              <w:t>4</w:t>
            </w:r>
          </w:p>
        </w:tc>
      </w:tr>
    </w:tbl>
    <w:p w:rsidR="00FE1997" w:rsidRPr="00FE1997" w:rsidRDefault="00FE1997" w:rsidP="00FE1997">
      <w:pPr>
        <w:spacing w:before="120" w:after="200" w:line="264" w:lineRule="auto"/>
        <w:ind w:right="-259"/>
        <w:rPr>
          <w:rFonts w:ascii="Corbel" w:eastAsia="SimSun" w:hAnsi="Corbel" w:cs="Tahoma"/>
          <w:sz w:val="24"/>
          <w:szCs w:val="24"/>
          <w:lang w:eastAsia="ja-JP"/>
        </w:rPr>
      </w:pPr>
    </w:p>
    <w:p w:rsidR="00FE1997" w:rsidRPr="00FE1997" w:rsidRDefault="00FE1997" w:rsidP="00FE1997">
      <w:pPr>
        <w:spacing w:before="120" w:after="200" w:line="264" w:lineRule="auto"/>
        <w:ind w:left="720" w:right="-259" w:firstLine="720"/>
        <w:rPr>
          <w:rFonts w:ascii="Corbel" w:eastAsia="SimSun" w:hAnsi="Corbel" w:cs="Tahoma"/>
          <w:sz w:val="24"/>
          <w:szCs w:val="24"/>
          <w:lang w:eastAsia="ja-JP"/>
        </w:rPr>
      </w:pPr>
      <w:r w:rsidRPr="00FE1997">
        <w:rPr>
          <w:rFonts w:ascii="Arial" w:eastAsia="SimSun" w:hAnsi="Arial" w:cs="Arial"/>
          <w:lang w:eastAsia="ja-JP"/>
        </w:rPr>
        <w:t>PUNCTUATION:____+____+____+____=____</w:t>
      </w:r>
    </w:p>
    <w:p w:rsidR="00D5164F" w:rsidRPr="00D5164F" w:rsidRDefault="00D5164F" w:rsidP="00D5164F">
      <w:pPr>
        <w:spacing w:after="200" w:line="276" w:lineRule="auto"/>
        <w:rPr>
          <w:rFonts w:ascii="Calibri" w:eastAsia="Calibri" w:hAnsi="Calibri" w:cs="Times New Roman"/>
          <w:b/>
          <w:sz w:val="24"/>
          <w:szCs w:val="24"/>
        </w:rPr>
      </w:pPr>
    </w:p>
    <w:p w:rsidR="00FA7B93" w:rsidRDefault="00FA7B93" w:rsidP="00D44001">
      <w:pPr>
        <w:jc w:val="center"/>
        <w:rPr>
          <w:sz w:val="72"/>
          <w:szCs w:val="24"/>
        </w:rPr>
      </w:pPr>
    </w:p>
    <w:p w:rsidR="00291BEC" w:rsidRDefault="00291BEC" w:rsidP="00D44001">
      <w:pPr>
        <w:jc w:val="center"/>
        <w:rPr>
          <w:sz w:val="72"/>
          <w:szCs w:val="24"/>
        </w:rPr>
      </w:pPr>
    </w:p>
    <w:p w:rsidR="00166309" w:rsidRDefault="00166309" w:rsidP="00166309">
      <w:pPr>
        <w:spacing w:after="200" w:line="276" w:lineRule="auto"/>
        <w:jc w:val="center"/>
        <w:rPr>
          <w:rFonts w:ascii="Calibri" w:eastAsia="Calibri" w:hAnsi="Calibri" w:cs="Times New Roman"/>
          <w:b/>
          <w:sz w:val="32"/>
          <w:szCs w:val="24"/>
          <w:lang w:val="en-US"/>
        </w:rPr>
      </w:pPr>
    </w:p>
    <w:p w:rsidR="00166309" w:rsidRDefault="00166309" w:rsidP="00166309">
      <w:pPr>
        <w:spacing w:after="200" w:line="276" w:lineRule="auto"/>
        <w:jc w:val="center"/>
        <w:rPr>
          <w:rFonts w:ascii="Calibri" w:eastAsia="Calibri" w:hAnsi="Calibri" w:cs="Times New Roman"/>
          <w:b/>
          <w:sz w:val="32"/>
          <w:szCs w:val="24"/>
          <w:lang w:val="en-US"/>
        </w:rPr>
      </w:pPr>
    </w:p>
    <w:p w:rsidR="00166309" w:rsidRDefault="00166309" w:rsidP="00166309">
      <w:pPr>
        <w:spacing w:after="200" w:line="276" w:lineRule="auto"/>
        <w:jc w:val="center"/>
        <w:rPr>
          <w:rFonts w:ascii="Calibri" w:eastAsia="Calibri" w:hAnsi="Calibri" w:cs="Times New Roman"/>
          <w:b/>
          <w:sz w:val="32"/>
          <w:szCs w:val="24"/>
          <w:lang w:val="en-US"/>
        </w:rPr>
      </w:pPr>
    </w:p>
    <w:p w:rsidR="00166309" w:rsidRDefault="00166309" w:rsidP="00166309">
      <w:pPr>
        <w:spacing w:after="200" w:line="276" w:lineRule="auto"/>
        <w:jc w:val="center"/>
        <w:rPr>
          <w:rFonts w:ascii="Calibri" w:eastAsia="Calibri" w:hAnsi="Calibri" w:cs="Times New Roman"/>
          <w:b/>
          <w:sz w:val="32"/>
          <w:szCs w:val="24"/>
          <w:lang w:val="en-US"/>
        </w:rPr>
      </w:pPr>
    </w:p>
    <w:p w:rsidR="00166309" w:rsidRDefault="00166309" w:rsidP="00166309">
      <w:pPr>
        <w:spacing w:after="200" w:line="276" w:lineRule="auto"/>
        <w:jc w:val="center"/>
        <w:rPr>
          <w:rFonts w:ascii="Calibri" w:eastAsia="Calibri" w:hAnsi="Calibri" w:cs="Times New Roman"/>
          <w:b/>
          <w:sz w:val="32"/>
          <w:szCs w:val="24"/>
          <w:lang w:val="en-US"/>
        </w:rPr>
      </w:pPr>
    </w:p>
    <w:p w:rsidR="00166309" w:rsidRDefault="00166309" w:rsidP="00166309">
      <w:pPr>
        <w:spacing w:after="200" w:line="276" w:lineRule="auto"/>
        <w:jc w:val="center"/>
        <w:rPr>
          <w:rFonts w:ascii="Calibri" w:eastAsia="Calibri" w:hAnsi="Calibri" w:cs="Times New Roman"/>
          <w:b/>
          <w:sz w:val="32"/>
          <w:szCs w:val="24"/>
          <w:lang w:val="en-US"/>
        </w:rPr>
      </w:pPr>
    </w:p>
    <w:p w:rsidR="00166309" w:rsidRDefault="00166309" w:rsidP="00166309">
      <w:pPr>
        <w:spacing w:after="200" w:line="276" w:lineRule="auto"/>
        <w:jc w:val="center"/>
        <w:rPr>
          <w:rFonts w:ascii="Calibri" w:eastAsia="Calibri" w:hAnsi="Calibri" w:cs="Times New Roman"/>
          <w:b/>
          <w:sz w:val="32"/>
          <w:szCs w:val="24"/>
          <w:lang w:val="en-US"/>
        </w:rPr>
      </w:pPr>
    </w:p>
    <w:p w:rsidR="00291BEC" w:rsidRPr="00166309" w:rsidRDefault="00291BEC" w:rsidP="00166309">
      <w:pPr>
        <w:spacing w:after="200" w:line="276" w:lineRule="auto"/>
        <w:jc w:val="center"/>
        <w:rPr>
          <w:rFonts w:ascii="Calibri" w:eastAsia="Calibri" w:hAnsi="Calibri" w:cs="Times New Roman"/>
          <w:b/>
          <w:sz w:val="32"/>
          <w:szCs w:val="24"/>
          <w:lang w:val="en-US"/>
        </w:rPr>
      </w:pPr>
      <w:r w:rsidRPr="00166309">
        <w:rPr>
          <w:rFonts w:ascii="Calibri" w:eastAsia="Calibri" w:hAnsi="Calibri" w:cs="Times New Roman"/>
          <w:b/>
          <w:sz w:val="32"/>
          <w:szCs w:val="24"/>
          <w:lang w:val="en-US"/>
        </w:rPr>
        <w:t>Annex 6. The Functional Assessment of Cancer Therapy-General.</w:t>
      </w:r>
    </w:p>
    <w:p w:rsidR="00291BEC" w:rsidRDefault="00291BEC" w:rsidP="00D44001">
      <w:pPr>
        <w:jc w:val="center"/>
        <w:rPr>
          <w:sz w:val="72"/>
          <w:szCs w:val="24"/>
          <w:lang w:val="en-US"/>
        </w:rPr>
      </w:pPr>
    </w:p>
    <w:p w:rsidR="00291BEC" w:rsidRDefault="00291BEC" w:rsidP="00D44001">
      <w:pPr>
        <w:jc w:val="center"/>
        <w:rPr>
          <w:sz w:val="72"/>
          <w:szCs w:val="24"/>
          <w:lang w:val="en-US"/>
        </w:rPr>
      </w:pPr>
    </w:p>
    <w:p w:rsidR="00291BEC" w:rsidRDefault="00291BEC" w:rsidP="00D44001">
      <w:pPr>
        <w:jc w:val="center"/>
        <w:rPr>
          <w:sz w:val="72"/>
          <w:szCs w:val="24"/>
          <w:lang w:val="en-US"/>
        </w:rPr>
      </w:pPr>
    </w:p>
    <w:p w:rsidR="00291BEC" w:rsidRDefault="00291BEC" w:rsidP="00D44001">
      <w:pPr>
        <w:jc w:val="center"/>
        <w:rPr>
          <w:sz w:val="72"/>
          <w:szCs w:val="24"/>
          <w:lang w:val="en-US"/>
        </w:rPr>
      </w:pPr>
    </w:p>
    <w:p w:rsidR="00291BEC" w:rsidRDefault="00291BEC" w:rsidP="00D44001">
      <w:pPr>
        <w:jc w:val="center"/>
        <w:rPr>
          <w:sz w:val="72"/>
          <w:szCs w:val="24"/>
          <w:lang w:val="en-US"/>
        </w:rPr>
      </w:pPr>
    </w:p>
    <w:p w:rsidR="00291BEC" w:rsidRDefault="00291BEC" w:rsidP="00D44001">
      <w:pPr>
        <w:jc w:val="center"/>
        <w:rPr>
          <w:sz w:val="72"/>
          <w:szCs w:val="24"/>
          <w:lang w:val="en-US"/>
        </w:rPr>
      </w:pPr>
    </w:p>
    <w:p w:rsidR="00291BEC" w:rsidRDefault="00291BEC" w:rsidP="00D44001">
      <w:pPr>
        <w:jc w:val="center"/>
        <w:rPr>
          <w:sz w:val="72"/>
          <w:szCs w:val="24"/>
          <w:lang w:val="en-US"/>
        </w:rPr>
      </w:pPr>
    </w:p>
    <w:p w:rsidR="00291BEC" w:rsidRDefault="00291BEC" w:rsidP="00D44001">
      <w:pPr>
        <w:jc w:val="center"/>
        <w:rPr>
          <w:sz w:val="72"/>
          <w:szCs w:val="24"/>
          <w:lang w:val="en-US"/>
        </w:rPr>
      </w:pPr>
    </w:p>
    <w:p w:rsidR="00291BEC" w:rsidRDefault="00291BEC" w:rsidP="00D44001">
      <w:pPr>
        <w:jc w:val="center"/>
        <w:rPr>
          <w:sz w:val="72"/>
          <w:szCs w:val="24"/>
          <w:lang w:val="en-US"/>
        </w:rPr>
      </w:pPr>
    </w:p>
    <w:p w:rsidR="00291BEC" w:rsidRDefault="00291BEC" w:rsidP="00D44001">
      <w:pPr>
        <w:jc w:val="center"/>
        <w:rPr>
          <w:sz w:val="72"/>
          <w:szCs w:val="24"/>
          <w:lang w:val="en-US"/>
        </w:rPr>
      </w:pPr>
    </w:p>
    <w:p w:rsidR="00291BEC" w:rsidRDefault="00291BEC" w:rsidP="00D44001">
      <w:pPr>
        <w:jc w:val="center"/>
        <w:rPr>
          <w:sz w:val="72"/>
          <w:szCs w:val="24"/>
          <w:lang w:val="en-US"/>
        </w:rPr>
      </w:pPr>
    </w:p>
    <w:p w:rsidR="00291BEC" w:rsidRDefault="00291BEC" w:rsidP="00D44001">
      <w:pPr>
        <w:jc w:val="center"/>
        <w:rPr>
          <w:sz w:val="72"/>
          <w:szCs w:val="24"/>
          <w:lang w:val="en-US"/>
        </w:rPr>
      </w:pPr>
    </w:p>
    <w:p w:rsidR="000C603A" w:rsidRDefault="000C603A" w:rsidP="00D44001">
      <w:pPr>
        <w:jc w:val="center"/>
        <w:rPr>
          <w:sz w:val="72"/>
          <w:szCs w:val="24"/>
          <w:lang w:val="en-US"/>
        </w:rPr>
      </w:pPr>
    </w:p>
    <w:p w:rsidR="000C603A" w:rsidRDefault="000C603A" w:rsidP="00D44001">
      <w:pPr>
        <w:jc w:val="center"/>
        <w:rPr>
          <w:sz w:val="72"/>
          <w:szCs w:val="24"/>
          <w:lang w:val="en-US"/>
        </w:rPr>
      </w:pPr>
    </w:p>
    <w:p w:rsidR="000C603A" w:rsidRDefault="000C603A" w:rsidP="00D44001">
      <w:pPr>
        <w:jc w:val="center"/>
        <w:rPr>
          <w:sz w:val="72"/>
          <w:szCs w:val="24"/>
          <w:lang w:val="en-US"/>
        </w:rPr>
      </w:pPr>
    </w:p>
    <w:p w:rsidR="000C603A" w:rsidRDefault="000C603A" w:rsidP="00D44001">
      <w:pPr>
        <w:jc w:val="center"/>
        <w:rPr>
          <w:sz w:val="72"/>
          <w:szCs w:val="24"/>
          <w:lang w:val="en-US"/>
        </w:rPr>
      </w:pPr>
    </w:p>
    <w:p w:rsidR="000C603A" w:rsidRDefault="000C603A" w:rsidP="00D44001">
      <w:pPr>
        <w:jc w:val="center"/>
        <w:rPr>
          <w:sz w:val="72"/>
          <w:szCs w:val="24"/>
          <w:lang w:val="en-US"/>
        </w:rPr>
      </w:pPr>
    </w:p>
    <w:p w:rsidR="000C603A" w:rsidRDefault="000C603A" w:rsidP="00D44001">
      <w:pPr>
        <w:jc w:val="center"/>
        <w:rPr>
          <w:sz w:val="72"/>
          <w:szCs w:val="24"/>
          <w:lang w:val="en-US"/>
        </w:rPr>
      </w:pPr>
    </w:p>
    <w:p w:rsidR="000C603A" w:rsidRDefault="000C603A" w:rsidP="00D44001">
      <w:pPr>
        <w:jc w:val="center"/>
        <w:rPr>
          <w:sz w:val="72"/>
          <w:szCs w:val="24"/>
          <w:lang w:val="en-US"/>
        </w:rPr>
      </w:pPr>
    </w:p>
    <w:p w:rsidR="00A94DA8" w:rsidRDefault="00291BEC" w:rsidP="00FB7732">
      <w:pPr>
        <w:jc w:val="center"/>
        <w:rPr>
          <w:sz w:val="28"/>
          <w:szCs w:val="24"/>
          <w:lang w:val="en-US"/>
        </w:rPr>
      </w:pPr>
      <w:r>
        <w:rPr>
          <w:sz w:val="72"/>
          <w:szCs w:val="24"/>
          <w:lang w:val="en-US"/>
        </w:rPr>
        <w:object w:dxaOrig="9180" w:dyaOrig="11880">
          <v:shape id="_x0000_i1027" type="#_x0000_t75" style="width:461.25pt;height:597.75pt" o:ole="">
            <v:imagedata r:id="rId44" o:title=""/>
          </v:shape>
          <o:OLEObject Type="Embed" ProgID="Acrobat.Document.2015" ShapeID="_x0000_i1027" DrawAspect="Content" ObjectID="_1567925001" r:id="rId45"/>
        </w:object>
      </w:r>
    </w:p>
    <w:p w:rsidR="00EB75B0" w:rsidRDefault="00EB75B0" w:rsidP="00FB7732">
      <w:pPr>
        <w:jc w:val="center"/>
        <w:rPr>
          <w:sz w:val="28"/>
          <w:szCs w:val="24"/>
          <w:lang w:val="en-US"/>
        </w:rPr>
      </w:pPr>
    </w:p>
    <w:p w:rsidR="00EB75B0" w:rsidRDefault="00EB75B0" w:rsidP="00FB7732">
      <w:pPr>
        <w:jc w:val="center"/>
        <w:rPr>
          <w:sz w:val="28"/>
          <w:szCs w:val="24"/>
          <w:lang w:val="en-US"/>
        </w:rPr>
      </w:pPr>
    </w:p>
    <w:p w:rsidR="00EB75B0" w:rsidRPr="00EB75B0" w:rsidRDefault="00EB75B0" w:rsidP="00FB7732">
      <w:pPr>
        <w:jc w:val="center"/>
        <w:rPr>
          <w:sz w:val="28"/>
          <w:szCs w:val="24"/>
          <w:lang w:val="en-US"/>
        </w:rPr>
      </w:pPr>
    </w:p>
    <w:p w:rsidR="00291BEC" w:rsidRPr="00291BEC" w:rsidRDefault="00291BEC" w:rsidP="00291BEC">
      <w:pPr>
        <w:pBdr>
          <w:top w:val="single" w:sz="24" w:space="0" w:color="099BDD"/>
          <w:left w:val="single" w:sz="24" w:space="0" w:color="099BDD"/>
          <w:bottom w:val="single" w:sz="24" w:space="0" w:color="099BDD"/>
          <w:right w:val="single" w:sz="24" w:space="0" w:color="099BDD"/>
        </w:pBdr>
        <w:shd w:val="clear" w:color="auto" w:fill="099BDD"/>
        <w:spacing w:before="120" w:after="0" w:line="264" w:lineRule="auto"/>
        <w:outlineLvl w:val="0"/>
        <w:rPr>
          <w:rFonts w:ascii="Calibri" w:eastAsia="SimSun" w:hAnsi="Calibri" w:cs="Tahoma"/>
          <w:caps/>
          <w:noProof/>
          <w:color w:val="FFFFFF"/>
          <w:spacing w:val="15"/>
          <w:lang w:val="en-US" w:eastAsia="ja-JP"/>
        </w:rPr>
      </w:pPr>
      <w:r w:rsidRPr="00291BEC">
        <w:rPr>
          <w:rFonts w:ascii="Calibri" w:eastAsia="SimSun" w:hAnsi="Calibri" w:cs="Tahoma"/>
          <w:caps/>
          <w:noProof/>
          <w:color w:val="FFFFFF"/>
          <w:spacing w:val="15"/>
          <w:lang w:val="en-US" w:eastAsia="ja-JP"/>
        </w:rPr>
        <w:t>the fu</w:t>
      </w:r>
      <w:r w:rsidR="00A94DA8">
        <w:rPr>
          <w:rFonts w:ascii="Calibri" w:eastAsia="SimSun" w:hAnsi="Calibri" w:cs="Tahoma"/>
          <w:caps/>
          <w:noProof/>
          <w:color w:val="FFFFFF"/>
          <w:spacing w:val="15"/>
          <w:lang w:val="en-US" w:eastAsia="ja-JP"/>
        </w:rPr>
        <w:t>nctional assessment of cancer therap</w:t>
      </w:r>
      <w:r w:rsidRPr="00291BEC">
        <w:rPr>
          <w:rFonts w:ascii="Calibri" w:eastAsia="SimSun" w:hAnsi="Calibri" w:cs="Tahoma"/>
          <w:caps/>
          <w:noProof/>
          <w:color w:val="FFFFFF"/>
          <w:spacing w:val="15"/>
          <w:lang w:val="en-US" w:eastAsia="ja-JP"/>
        </w:rPr>
        <w:t>And general</w:t>
      </w:r>
    </w:p>
    <w:p w:rsidR="00291BEC" w:rsidRPr="00291BEC" w:rsidRDefault="00291BEC" w:rsidP="00291BEC">
      <w:pPr>
        <w:autoSpaceDE w:val="0"/>
        <w:autoSpaceDN w:val="0"/>
        <w:spacing w:after="0" w:line="240" w:lineRule="auto"/>
        <w:ind w:left="-90" w:right="-259"/>
        <w:rPr>
          <w:rFonts w:ascii="Times New Roman" w:eastAsia="SimSun" w:hAnsi="Times New Roman" w:cs="Times New Roman"/>
          <w:sz w:val="26"/>
          <w:szCs w:val="26"/>
          <w:lang w:val="en-US"/>
        </w:rPr>
      </w:pPr>
    </w:p>
    <w:p w:rsidR="00291BEC" w:rsidRPr="00291BEC" w:rsidRDefault="00291BEC" w:rsidP="00291BEC">
      <w:pPr>
        <w:autoSpaceDE w:val="0"/>
        <w:autoSpaceDN w:val="0"/>
        <w:spacing w:after="0" w:line="240" w:lineRule="auto"/>
        <w:ind w:left="-90" w:right="-259"/>
        <w:rPr>
          <w:rFonts w:ascii="Times New Roman" w:eastAsia="SimSun" w:hAnsi="Times New Roman" w:cs="Times New Roman"/>
          <w:sz w:val="24"/>
          <w:szCs w:val="26"/>
        </w:rPr>
      </w:pPr>
      <w:r w:rsidRPr="00291BEC">
        <w:rPr>
          <w:rFonts w:ascii="Times New Roman" w:eastAsia="SimSun" w:hAnsi="Times New Roman" w:cs="Times New Roman"/>
          <w:sz w:val="24"/>
          <w:szCs w:val="26"/>
        </w:rPr>
        <w:t xml:space="preserve">To continuation will find a list of affirmations that other people with his same illness consider important. </w:t>
      </w:r>
      <w:r w:rsidRPr="00291BEC">
        <w:rPr>
          <w:rFonts w:ascii="Times New Roman" w:eastAsia="SimSun" w:hAnsi="Times New Roman" w:cs="Times New Roman"/>
          <w:b/>
          <w:bCs/>
          <w:sz w:val="24"/>
          <w:szCs w:val="26"/>
        </w:rPr>
        <w:t xml:space="preserve">It mark an alone number by line to indicate the answer that corresponds </w:t>
      </w:r>
      <w:r w:rsidRPr="00291BEC">
        <w:rPr>
          <w:rFonts w:ascii="Times New Roman" w:eastAsia="SimSun" w:hAnsi="Times New Roman" w:cs="Times New Roman"/>
          <w:b/>
          <w:bCs/>
          <w:sz w:val="24"/>
          <w:szCs w:val="26"/>
          <w:u w:val="single"/>
        </w:rPr>
        <w:t>to the last 7 days</w:t>
      </w:r>
      <w:r w:rsidRPr="00291BEC">
        <w:rPr>
          <w:rFonts w:ascii="Times New Roman" w:eastAsia="SimSun" w:hAnsi="Times New Roman" w:cs="Times New Roman"/>
          <w:b/>
          <w:bCs/>
          <w:sz w:val="24"/>
          <w:szCs w:val="26"/>
        </w:rPr>
        <w:t>.</w:t>
      </w:r>
    </w:p>
    <w:p w:rsidR="00291BEC" w:rsidRPr="00291BEC" w:rsidRDefault="00291BEC" w:rsidP="00291BEC">
      <w:pPr>
        <w:autoSpaceDE w:val="0"/>
        <w:autoSpaceDN w:val="0"/>
        <w:spacing w:after="0" w:line="240" w:lineRule="auto"/>
        <w:ind w:left="-90" w:right="-259"/>
        <w:rPr>
          <w:rFonts w:ascii="Times New Roman" w:eastAsia="SimSun" w:hAnsi="Times New Roman" w:cs="Times New Roman"/>
          <w:szCs w:val="24"/>
        </w:rPr>
      </w:pPr>
    </w:p>
    <w:p w:rsidR="00291BEC" w:rsidRPr="00291BEC" w:rsidRDefault="00291BEC" w:rsidP="00291BEC">
      <w:pPr>
        <w:autoSpaceDE w:val="0"/>
        <w:autoSpaceDN w:val="0"/>
        <w:spacing w:after="0" w:line="240" w:lineRule="auto"/>
        <w:ind w:left="-90" w:right="-259"/>
        <w:rPr>
          <w:rFonts w:ascii="Times New Roman" w:eastAsia="SimSun" w:hAnsi="Times New Roman" w:cs="Times New Roman"/>
          <w:szCs w:val="24"/>
        </w:rPr>
      </w:pPr>
    </w:p>
    <w:tbl>
      <w:tblPr>
        <w:tblW w:w="10714" w:type="dxa"/>
        <w:tblInd w:w="-10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8"/>
        <w:gridCol w:w="5904"/>
        <w:gridCol w:w="18"/>
        <w:gridCol w:w="724"/>
        <w:gridCol w:w="810"/>
        <w:gridCol w:w="810"/>
        <w:gridCol w:w="900"/>
        <w:gridCol w:w="990"/>
      </w:tblGrid>
      <w:tr w:rsidR="00291BEC" w:rsidRPr="00291BEC" w:rsidTr="00291BEC">
        <w:trPr>
          <w:cantSplit/>
          <w:trHeight w:val="522"/>
        </w:trPr>
        <w:tc>
          <w:tcPr>
            <w:tcW w:w="558"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 w:val="8"/>
                <w:szCs w:val="10"/>
              </w:rPr>
            </w:pPr>
          </w:p>
        </w:tc>
        <w:tc>
          <w:tcPr>
            <w:tcW w:w="5904" w:type="dxa"/>
            <w:tcBorders>
              <w:top w:val="nil"/>
              <w:left w:val="nil"/>
              <w:bottom w:val="nil"/>
              <w:right w:val="nil"/>
            </w:tcBorders>
          </w:tcPr>
          <w:p w:rsidR="00291BEC" w:rsidRPr="00291BEC" w:rsidRDefault="00291BEC" w:rsidP="00291BEC">
            <w:pPr>
              <w:keepNext/>
              <w:autoSpaceDE w:val="0"/>
              <w:autoSpaceDN w:val="0"/>
              <w:spacing w:after="0" w:line="240" w:lineRule="auto"/>
              <w:ind w:left="234"/>
              <w:outlineLvl w:val="0"/>
              <w:rPr>
                <w:rFonts w:ascii="Times New Roman" w:eastAsia="SimSun" w:hAnsi="Times New Roman" w:cs="Times New Roman"/>
                <w:b/>
                <w:bCs/>
                <w:sz w:val="24"/>
                <w:szCs w:val="28"/>
                <w:u w:val="single"/>
                <w:lang w:val="en-US"/>
              </w:rPr>
            </w:pPr>
            <w:r w:rsidRPr="00291BEC">
              <w:rPr>
                <w:rFonts w:ascii="Times New Roman" w:eastAsia="SimSun" w:hAnsi="Times New Roman" w:cs="Times New Roman"/>
                <w:b/>
                <w:bCs/>
                <w:sz w:val="24"/>
                <w:szCs w:val="28"/>
                <w:u w:val="single"/>
                <w:lang w:val="en-US"/>
              </w:rPr>
              <w:t>GENERAL PHYSICAL STATE OF HEALTH</w:t>
            </w:r>
          </w:p>
          <w:p w:rsidR="00291BEC" w:rsidRPr="00291BEC" w:rsidRDefault="00291BEC" w:rsidP="00291BEC">
            <w:pPr>
              <w:keepNext/>
              <w:autoSpaceDE w:val="0"/>
              <w:autoSpaceDN w:val="0"/>
              <w:spacing w:after="0" w:line="240" w:lineRule="auto"/>
              <w:ind w:left="234"/>
              <w:outlineLvl w:val="0"/>
              <w:rPr>
                <w:rFonts w:ascii="Times New Roman" w:eastAsia="SimSun" w:hAnsi="Times New Roman" w:cs="Times New Roman"/>
                <w:sz w:val="24"/>
                <w:szCs w:val="28"/>
                <w:u w:val="single"/>
                <w:lang w:val="en-US"/>
              </w:rPr>
            </w:pPr>
          </w:p>
        </w:tc>
        <w:tc>
          <w:tcPr>
            <w:tcW w:w="742" w:type="dxa"/>
            <w:gridSpan w:val="2"/>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en-US"/>
              </w:rPr>
            </w:pPr>
            <w:r w:rsidRPr="00291BEC">
              <w:rPr>
                <w:rFonts w:ascii="Times New Roman" w:eastAsia="SimSun" w:hAnsi="Times New Roman" w:cs="Times New Roman"/>
                <w:b/>
                <w:bCs/>
                <w:sz w:val="20"/>
                <w:lang w:val="en-US"/>
              </w:rPr>
              <w:t>At all</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en-US"/>
              </w:rPr>
            </w:pPr>
            <w:r w:rsidRPr="00291BEC">
              <w:rPr>
                <w:rFonts w:ascii="Times New Roman" w:eastAsia="SimSun" w:hAnsi="Times New Roman" w:cs="Times New Roman"/>
                <w:b/>
                <w:bCs/>
                <w:sz w:val="20"/>
                <w:lang w:val="en-US"/>
              </w:rPr>
              <w:t>A bit</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en-US"/>
              </w:rPr>
            </w:pPr>
            <w:r w:rsidRPr="00291BEC">
              <w:rPr>
                <w:rFonts w:ascii="Times New Roman" w:eastAsia="SimSun" w:hAnsi="Times New Roman" w:cs="Times New Roman"/>
                <w:b/>
                <w:bCs/>
                <w:sz w:val="20"/>
                <w:lang w:val="en-US"/>
              </w:rPr>
              <w:t>Something</w:t>
            </w: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en-US"/>
              </w:rPr>
            </w:pPr>
            <w:r w:rsidRPr="00291BEC">
              <w:rPr>
                <w:rFonts w:ascii="Times New Roman" w:eastAsia="SimSun" w:hAnsi="Times New Roman" w:cs="Times New Roman"/>
                <w:b/>
                <w:bCs/>
                <w:sz w:val="20"/>
                <w:lang w:val="en-US"/>
              </w:rPr>
              <w:t>A lot</w:t>
            </w: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pt-BR"/>
              </w:rPr>
            </w:pPr>
            <w:r w:rsidRPr="00291BEC">
              <w:rPr>
                <w:rFonts w:ascii="Times New Roman" w:eastAsia="SimSun" w:hAnsi="Times New Roman" w:cs="Times New Roman"/>
                <w:b/>
                <w:bCs/>
                <w:sz w:val="20"/>
                <w:lang w:val="pt-BR"/>
              </w:rPr>
              <w:t>Muchí-</w:t>
            </w:r>
            <w:r w:rsidRPr="00291BEC">
              <w:rPr>
                <w:rFonts w:ascii="Times New Roman" w:eastAsia="SimSun" w:hAnsi="Times New Roman" w:cs="Times New Roman"/>
                <w:b/>
                <w:bCs/>
                <w:sz w:val="20"/>
                <w:lang w:val="pt-BR"/>
              </w:rPr>
              <w:br/>
              <w:t>simo</w:t>
            </w:r>
          </w:p>
        </w:tc>
      </w:tr>
      <w:tr w:rsidR="00291BEC" w:rsidRPr="00291BEC" w:rsidTr="00291BEC">
        <w:trPr>
          <w:cantSplit/>
          <w:trHeight w:hRule="exact" w:val="190"/>
        </w:trPr>
        <w:tc>
          <w:tcPr>
            <w:tcW w:w="558" w:type="dxa"/>
            <w:tcBorders>
              <w:top w:val="single" w:sz="6" w:space="0" w:color="auto"/>
              <w:left w:val="single" w:sz="6" w:space="0" w:color="auto"/>
              <w:bottom w:val="nil"/>
              <w:right w:val="single" w:sz="6" w:space="0" w:color="auto"/>
            </w:tcBorders>
            <w:shd w:val="pct5" w:color="000000" w:fill="FFFFFF"/>
          </w:tcPr>
          <w:p w:rsidR="00291BEC" w:rsidRPr="00291BEC" w:rsidRDefault="00291BEC" w:rsidP="00291BEC">
            <w:pPr>
              <w:autoSpaceDE w:val="0"/>
              <w:autoSpaceDN w:val="0"/>
              <w:spacing w:after="0" w:line="240" w:lineRule="auto"/>
              <w:jc w:val="center"/>
              <w:rPr>
                <w:rFonts w:ascii="Times New Roman" w:eastAsia="SimSun" w:hAnsi="Times New Roman" w:cs="Times New Roman"/>
                <w:sz w:val="8"/>
                <w:szCs w:val="10"/>
                <w:lang w:val="pt-BR"/>
              </w:rPr>
            </w:pPr>
          </w:p>
        </w:tc>
        <w:tc>
          <w:tcPr>
            <w:tcW w:w="5904" w:type="dxa"/>
            <w:tcBorders>
              <w:top w:val="nil"/>
              <w:left w:val="nil"/>
              <w:bottom w:val="nil"/>
              <w:right w:val="nil"/>
            </w:tcBorders>
          </w:tcPr>
          <w:p w:rsidR="00291BEC" w:rsidRPr="00291BEC" w:rsidRDefault="00291BEC" w:rsidP="00291BEC">
            <w:pPr>
              <w:keepNext/>
              <w:autoSpaceDE w:val="0"/>
              <w:autoSpaceDN w:val="0"/>
              <w:spacing w:after="0" w:line="240" w:lineRule="auto"/>
              <w:ind w:left="324"/>
              <w:outlineLvl w:val="0"/>
              <w:rPr>
                <w:rFonts w:ascii="Times New Roman" w:eastAsia="SimSun" w:hAnsi="Times New Roman" w:cs="Times New Roman"/>
                <w:b/>
                <w:bCs/>
                <w:sz w:val="24"/>
                <w:szCs w:val="28"/>
                <w:u w:val="single"/>
                <w:lang w:val="pt-BR"/>
              </w:rPr>
            </w:pPr>
          </w:p>
        </w:tc>
        <w:tc>
          <w:tcPr>
            <w:tcW w:w="742" w:type="dxa"/>
            <w:gridSpan w:val="2"/>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pt-BR"/>
              </w:rPr>
            </w:pP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pt-BR"/>
              </w:rPr>
            </w:pP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pt-BR"/>
              </w:rPr>
            </w:pP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pt-BR"/>
              </w:rPr>
            </w:pP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pt-BR"/>
              </w:rPr>
            </w:pPr>
          </w:p>
        </w:tc>
      </w:tr>
      <w:tr w:rsidR="00291BEC" w:rsidRPr="00291BEC" w:rsidTr="00291BEC">
        <w:trPr>
          <w:cantSplit/>
        </w:trPr>
        <w:tc>
          <w:tcPr>
            <w:tcW w:w="558" w:type="dxa"/>
            <w:tcBorders>
              <w:top w:val="nil"/>
              <w:left w:val="single" w:sz="6" w:space="0" w:color="auto"/>
              <w:bottom w:val="nil"/>
              <w:right w:val="single" w:sz="6" w:space="0" w:color="auto"/>
            </w:tcBorders>
            <w:shd w:val="pct5" w:color="000000" w:fill="FFFFFF"/>
          </w:tcPr>
          <w:p w:rsidR="00291BEC" w:rsidRPr="00291BEC" w:rsidRDefault="00291BEC" w:rsidP="00291BEC">
            <w:pPr>
              <w:autoSpaceDE w:val="0"/>
              <w:autoSpaceDN w:val="0"/>
              <w:spacing w:after="0" w:line="240" w:lineRule="auto"/>
              <w:jc w:val="center"/>
              <w:rPr>
                <w:rFonts w:ascii="Times New Roman" w:eastAsia="SimSun" w:hAnsi="Times New Roman" w:cs="Times New Roman"/>
                <w:sz w:val="6"/>
                <w:szCs w:val="8"/>
                <w:lang w:val="pt-BR"/>
              </w:rPr>
            </w:pPr>
          </w:p>
          <w:p w:rsidR="00291BEC" w:rsidRPr="00291BEC" w:rsidRDefault="00291BEC" w:rsidP="00291BEC">
            <w:pPr>
              <w:autoSpaceDE w:val="0"/>
              <w:autoSpaceDN w:val="0"/>
              <w:spacing w:after="0" w:line="240" w:lineRule="auto"/>
              <w:jc w:val="center"/>
              <w:rPr>
                <w:rFonts w:ascii="Times New Roman" w:eastAsia="SimSun" w:hAnsi="Times New Roman" w:cs="Times New Roman"/>
                <w:sz w:val="10"/>
                <w:szCs w:val="12"/>
                <w:lang w:val="pt-BR"/>
              </w:rPr>
            </w:pPr>
            <w:r w:rsidRPr="00291BEC">
              <w:rPr>
                <w:rFonts w:ascii="Times New Roman" w:eastAsia="SimSun" w:hAnsi="Times New Roman" w:cs="Times New Roman"/>
                <w:sz w:val="10"/>
                <w:szCs w:val="12"/>
                <w:lang w:val="pt-BR"/>
              </w:rPr>
              <w:t>GP1</w:t>
            </w:r>
          </w:p>
        </w:tc>
        <w:tc>
          <w:tcPr>
            <w:tcW w:w="5904" w:type="dxa"/>
            <w:tcBorders>
              <w:top w:val="nil"/>
              <w:left w:val="nil"/>
              <w:bottom w:val="nil"/>
              <w:right w:val="nil"/>
            </w:tcBorders>
          </w:tcPr>
          <w:p w:rsidR="00291BEC" w:rsidRPr="00291BEC" w:rsidRDefault="00A94DA8" w:rsidP="00291BEC">
            <w:pPr>
              <w:keepNext/>
              <w:tabs>
                <w:tab w:val="left" w:leader="dot" w:pos="6084"/>
              </w:tabs>
              <w:autoSpaceDE w:val="0"/>
              <w:autoSpaceDN w:val="0"/>
              <w:spacing w:after="0" w:line="240" w:lineRule="auto"/>
              <w:ind w:left="234"/>
              <w:outlineLvl w:val="2"/>
              <w:rPr>
                <w:rFonts w:ascii="Times New Roman" w:eastAsia="SimSun" w:hAnsi="Times New Roman" w:cs="Times New Roman"/>
                <w:szCs w:val="24"/>
                <w:lang w:val="pt-BR"/>
              </w:rPr>
            </w:pPr>
            <w:r>
              <w:rPr>
                <w:rFonts w:ascii="Times New Roman" w:eastAsia="SimSun" w:hAnsi="Times New Roman" w:cs="Times New Roman"/>
                <w:szCs w:val="24"/>
                <w:lang w:val="pt-BR"/>
              </w:rPr>
              <w:t>It is missing me energy</w:t>
            </w:r>
          </w:p>
          <w:p w:rsidR="00291BEC" w:rsidRPr="00291BEC" w:rsidRDefault="00291BEC" w:rsidP="00291BEC">
            <w:pPr>
              <w:tabs>
                <w:tab w:val="left" w:leader="dot" w:pos="6084"/>
              </w:tabs>
              <w:autoSpaceDE w:val="0"/>
              <w:autoSpaceDN w:val="0"/>
              <w:spacing w:after="0" w:line="240" w:lineRule="auto"/>
              <w:ind w:left="234"/>
              <w:rPr>
                <w:rFonts w:ascii="Times New Roman" w:eastAsia="SimSun" w:hAnsi="Times New Roman" w:cs="Times New Roman"/>
                <w:szCs w:val="24"/>
                <w:lang w:val="pt-BR"/>
              </w:rPr>
            </w:pPr>
          </w:p>
        </w:tc>
        <w:tc>
          <w:tcPr>
            <w:tcW w:w="742" w:type="dxa"/>
            <w:gridSpan w:val="2"/>
            <w:tcBorders>
              <w:top w:val="nil"/>
              <w:left w:val="nil"/>
              <w:bottom w:val="nil"/>
              <w:right w:val="nil"/>
            </w:tcBorders>
          </w:tcPr>
          <w:p w:rsidR="00291BEC" w:rsidRPr="00291BEC" w:rsidRDefault="00291BEC" w:rsidP="00291BEC">
            <w:pPr>
              <w:tabs>
                <w:tab w:val="left" w:leader="dot" w:pos="6084"/>
              </w:tabs>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0</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1</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2</w:t>
            </w: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3</w:t>
            </w: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4</w:t>
            </w:r>
          </w:p>
        </w:tc>
      </w:tr>
      <w:tr w:rsidR="00291BEC" w:rsidRPr="00291BEC" w:rsidTr="00291BEC">
        <w:trPr>
          <w:cantSplit/>
        </w:trPr>
        <w:tc>
          <w:tcPr>
            <w:tcW w:w="558" w:type="dxa"/>
            <w:tcBorders>
              <w:top w:val="nil"/>
              <w:left w:val="single" w:sz="6" w:space="0" w:color="auto"/>
              <w:bottom w:val="nil"/>
              <w:right w:val="single" w:sz="6" w:space="0" w:color="auto"/>
            </w:tcBorders>
            <w:shd w:val="pct5" w:color="000000" w:fill="FFFFFF"/>
          </w:tcPr>
          <w:p w:rsidR="00291BEC" w:rsidRPr="00291BEC" w:rsidRDefault="00291BEC" w:rsidP="00291BEC">
            <w:pPr>
              <w:autoSpaceDE w:val="0"/>
              <w:autoSpaceDN w:val="0"/>
              <w:spacing w:after="0" w:line="240" w:lineRule="auto"/>
              <w:jc w:val="center"/>
              <w:rPr>
                <w:rFonts w:ascii="Times New Roman" w:eastAsia="SimSun" w:hAnsi="Times New Roman" w:cs="Times New Roman"/>
                <w:sz w:val="6"/>
                <w:szCs w:val="8"/>
                <w:lang w:val="pt-BR"/>
              </w:rPr>
            </w:pPr>
          </w:p>
          <w:p w:rsidR="00291BEC" w:rsidRPr="00291BEC" w:rsidRDefault="00291BEC" w:rsidP="00291BEC">
            <w:pPr>
              <w:autoSpaceDE w:val="0"/>
              <w:autoSpaceDN w:val="0"/>
              <w:spacing w:after="0" w:line="240" w:lineRule="auto"/>
              <w:jc w:val="center"/>
              <w:rPr>
                <w:rFonts w:ascii="Times New Roman" w:eastAsia="SimSun" w:hAnsi="Times New Roman" w:cs="Times New Roman"/>
                <w:sz w:val="10"/>
                <w:szCs w:val="12"/>
                <w:lang w:val="pt-BR"/>
              </w:rPr>
            </w:pPr>
            <w:r w:rsidRPr="00291BEC">
              <w:rPr>
                <w:rFonts w:ascii="Times New Roman" w:eastAsia="SimSun" w:hAnsi="Times New Roman" w:cs="Times New Roman"/>
                <w:sz w:val="10"/>
                <w:szCs w:val="12"/>
                <w:lang w:val="pt-BR"/>
              </w:rPr>
              <w:t>GP2</w:t>
            </w:r>
          </w:p>
        </w:tc>
        <w:tc>
          <w:tcPr>
            <w:tcW w:w="5904" w:type="dxa"/>
            <w:tcBorders>
              <w:top w:val="nil"/>
              <w:left w:val="nil"/>
              <w:bottom w:val="nil"/>
              <w:right w:val="nil"/>
            </w:tcBorders>
          </w:tcPr>
          <w:p w:rsidR="00291BEC" w:rsidRPr="00291BEC" w:rsidRDefault="00A94DA8" w:rsidP="00291BEC">
            <w:pPr>
              <w:tabs>
                <w:tab w:val="left" w:leader="dot" w:pos="6084"/>
              </w:tabs>
              <w:autoSpaceDE w:val="0"/>
              <w:autoSpaceDN w:val="0"/>
              <w:spacing w:after="0" w:line="240" w:lineRule="auto"/>
              <w:ind w:left="234"/>
              <w:rPr>
                <w:rFonts w:ascii="Times New Roman" w:eastAsia="SimSun" w:hAnsi="Times New Roman" w:cs="Times New Roman"/>
                <w:szCs w:val="24"/>
                <w:lang w:val="pt-BR"/>
              </w:rPr>
            </w:pPr>
            <w:r>
              <w:rPr>
                <w:rFonts w:ascii="Times New Roman" w:eastAsia="SimSun" w:hAnsi="Times New Roman" w:cs="Times New Roman"/>
                <w:szCs w:val="24"/>
                <w:lang w:val="pt-BR"/>
              </w:rPr>
              <w:t>Have nauseas</w:t>
            </w:r>
          </w:p>
          <w:p w:rsidR="00291BEC" w:rsidRPr="00291BEC" w:rsidRDefault="00291BEC" w:rsidP="00291BEC">
            <w:pPr>
              <w:tabs>
                <w:tab w:val="left" w:leader="dot" w:pos="6084"/>
              </w:tabs>
              <w:autoSpaceDE w:val="0"/>
              <w:autoSpaceDN w:val="0"/>
              <w:spacing w:after="0" w:line="240" w:lineRule="auto"/>
              <w:ind w:left="234"/>
              <w:rPr>
                <w:rFonts w:ascii="Times New Roman" w:eastAsia="SimSun" w:hAnsi="Times New Roman" w:cs="Times New Roman"/>
                <w:szCs w:val="24"/>
                <w:lang w:val="pt-BR"/>
              </w:rPr>
            </w:pPr>
          </w:p>
        </w:tc>
        <w:tc>
          <w:tcPr>
            <w:tcW w:w="742" w:type="dxa"/>
            <w:gridSpan w:val="2"/>
            <w:tcBorders>
              <w:top w:val="nil"/>
              <w:left w:val="nil"/>
              <w:bottom w:val="nil"/>
              <w:right w:val="nil"/>
            </w:tcBorders>
          </w:tcPr>
          <w:p w:rsidR="00291BEC" w:rsidRPr="00291BEC" w:rsidRDefault="00291BEC" w:rsidP="00291BEC">
            <w:pPr>
              <w:tabs>
                <w:tab w:val="left" w:leader="dot" w:pos="6084"/>
              </w:tabs>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0</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1</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2</w:t>
            </w: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3</w:t>
            </w: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4</w:t>
            </w:r>
          </w:p>
        </w:tc>
      </w:tr>
      <w:tr w:rsidR="00291BEC" w:rsidRPr="00291BEC" w:rsidTr="00291BEC">
        <w:trPr>
          <w:cantSplit/>
        </w:trPr>
        <w:tc>
          <w:tcPr>
            <w:tcW w:w="558" w:type="dxa"/>
            <w:tcBorders>
              <w:top w:val="nil"/>
              <w:left w:val="single" w:sz="6" w:space="0" w:color="auto"/>
              <w:bottom w:val="nil"/>
              <w:right w:val="single" w:sz="6" w:space="0" w:color="auto"/>
            </w:tcBorders>
            <w:shd w:val="pct5" w:color="000000" w:fill="FFFFFF"/>
          </w:tcPr>
          <w:p w:rsidR="00291BEC" w:rsidRPr="00291BEC" w:rsidRDefault="00291BEC" w:rsidP="00291BEC">
            <w:pPr>
              <w:autoSpaceDE w:val="0"/>
              <w:autoSpaceDN w:val="0"/>
              <w:spacing w:after="0" w:line="240" w:lineRule="auto"/>
              <w:jc w:val="center"/>
              <w:rPr>
                <w:rFonts w:ascii="Times New Roman" w:eastAsia="SimSun" w:hAnsi="Times New Roman" w:cs="Times New Roman"/>
                <w:sz w:val="6"/>
                <w:szCs w:val="8"/>
                <w:lang w:val="pt-BR"/>
              </w:rPr>
            </w:pPr>
          </w:p>
          <w:p w:rsidR="00291BEC" w:rsidRPr="00291BEC" w:rsidRDefault="00291BEC" w:rsidP="00291BEC">
            <w:pPr>
              <w:autoSpaceDE w:val="0"/>
              <w:autoSpaceDN w:val="0"/>
              <w:spacing w:after="0" w:line="240" w:lineRule="auto"/>
              <w:jc w:val="center"/>
              <w:rPr>
                <w:rFonts w:ascii="Times New Roman" w:eastAsia="SimSun" w:hAnsi="Times New Roman" w:cs="Times New Roman"/>
                <w:sz w:val="10"/>
                <w:szCs w:val="12"/>
                <w:lang w:val="pt-BR"/>
              </w:rPr>
            </w:pPr>
            <w:r w:rsidRPr="00291BEC">
              <w:rPr>
                <w:rFonts w:ascii="Times New Roman" w:eastAsia="SimSun" w:hAnsi="Times New Roman" w:cs="Times New Roman"/>
                <w:sz w:val="10"/>
                <w:szCs w:val="12"/>
                <w:lang w:val="pt-BR"/>
              </w:rPr>
              <w:t>GP3</w:t>
            </w:r>
          </w:p>
        </w:tc>
        <w:tc>
          <w:tcPr>
            <w:tcW w:w="5904" w:type="dxa"/>
            <w:tcBorders>
              <w:top w:val="nil"/>
              <w:left w:val="nil"/>
              <w:bottom w:val="nil"/>
              <w:right w:val="nil"/>
            </w:tcBorders>
          </w:tcPr>
          <w:p w:rsidR="00291BEC" w:rsidRPr="0068480D" w:rsidRDefault="00291BEC" w:rsidP="00291BEC">
            <w:pPr>
              <w:tabs>
                <w:tab w:val="left" w:leader="dot" w:pos="6084"/>
              </w:tabs>
              <w:autoSpaceDE w:val="0"/>
              <w:autoSpaceDN w:val="0"/>
              <w:spacing w:after="0" w:line="240" w:lineRule="auto"/>
              <w:ind w:left="234"/>
              <w:rPr>
                <w:rFonts w:ascii="Times New Roman" w:eastAsia="SimSun" w:hAnsi="Times New Roman" w:cs="Times New Roman"/>
                <w:szCs w:val="24"/>
              </w:rPr>
            </w:pPr>
            <w:r w:rsidRPr="00291BEC">
              <w:rPr>
                <w:rFonts w:ascii="Times New Roman" w:eastAsia="SimSun" w:hAnsi="Times New Roman" w:cs="Times New Roman"/>
                <w:szCs w:val="24"/>
              </w:rPr>
              <w:t>Because of my physical state, have difficulty to attend to</w:t>
            </w:r>
            <w:r w:rsidR="00A94DA8">
              <w:rPr>
                <w:rFonts w:ascii="Times New Roman" w:eastAsia="SimSun" w:hAnsi="Times New Roman" w:cs="Times New Roman"/>
                <w:szCs w:val="24"/>
              </w:rPr>
              <w:t xml:space="preserve"> the needs of my family.</w:t>
            </w:r>
          </w:p>
          <w:p w:rsidR="00291BEC" w:rsidRPr="0068480D" w:rsidRDefault="00291BEC" w:rsidP="00291BEC">
            <w:pPr>
              <w:autoSpaceDE w:val="0"/>
              <w:autoSpaceDN w:val="0"/>
              <w:spacing w:after="0" w:line="240" w:lineRule="auto"/>
              <w:ind w:left="234"/>
              <w:rPr>
                <w:rFonts w:ascii="Times New Roman" w:eastAsia="SimSun" w:hAnsi="Times New Roman" w:cs="Times New Roman"/>
                <w:szCs w:val="24"/>
              </w:rPr>
            </w:pPr>
          </w:p>
        </w:tc>
        <w:tc>
          <w:tcPr>
            <w:tcW w:w="742" w:type="dxa"/>
            <w:gridSpan w:val="2"/>
            <w:tcBorders>
              <w:top w:val="nil"/>
              <w:left w:val="nil"/>
              <w:bottom w:val="nil"/>
              <w:right w:val="nil"/>
            </w:tcBorders>
          </w:tcPr>
          <w:p w:rsidR="00291BEC" w:rsidRPr="0068480D" w:rsidRDefault="00291BEC" w:rsidP="00291BEC">
            <w:pPr>
              <w:autoSpaceDE w:val="0"/>
              <w:autoSpaceDN w:val="0"/>
              <w:spacing w:after="0" w:line="240" w:lineRule="auto"/>
              <w:jc w:val="center"/>
              <w:rPr>
                <w:rFonts w:ascii="Times New Roman" w:eastAsia="SimSun" w:hAnsi="Times New Roman" w:cs="Times New Roman"/>
                <w:szCs w:val="24"/>
              </w:rPr>
            </w:pPr>
          </w:p>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0</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p>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1</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p>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2</w:t>
            </w: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p>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3</w:t>
            </w: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p>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4</w:t>
            </w:r>
          </w:p>
        </w:tc>
      </w:tr>
      <w:tr w:rsidR="00291BEC" w:rsidRPr="00291BEC" w:rsidTr="00291BEC">
        <w:trPr>
          <w:cantSplit/>
        </w:trPr>
        <w:tc>
          <w:tcPr>
            <w:tcW w:w="558" w:type="dxa"/>
            <w:tcBorders>
              <w:top w:val="nil"/>
              <w:left w:val="single" w:sz="6" w:space="0" w:color="auto"/>
              <w:bottom w:val="nil"/>
              <w:right w:val="single" w:sz="6" w:space="0" w:color="auto"/>
            </w:tcBorders>
            <w:shd w:val="pct5" w:color="000000" w:fill="FFFFFF"/>
          </w:tcPr>
          <w:p w:rsidR="00291BEC" w:rsidRPr="00291BEC" w:rsidRDefault="00291BEC" w:rsidP="00291BEC">
            <w:pPr>
              <w:autoSpaceDE w:val="0"/>
              <w:autoSpaceDN w:val="0"/>
              <w:spacing w:after="0" w:line="240" w:lineRule="auto"/>
              <w:jc w:val="center"/>
              <w:rPr>
                <w:rFonts w:ascii="Times New Roman" w:eastAsia="SimSun" w:hAnsi="Times New Roman" w:cs="Times New Roman"/>
                <w:sz w:val="6"/>
                <w:szCs w:val="8"/>
                <w:lang w:val="en-US"/>
              </w:rPr>
            </w:pPr>
          </w:p>
          <w:p w:rsidR="00291BEC" w:rsidRPr="00291BEC" w:rsidRDefault="00291BEC" w:rsidP="00291BEC">
            <w:pPr>
              <w:autoSpaceDE w:val="0"/>
              <w:autoSpaceDN w:val="0"/>
              <w:spacing w:after="0" w:line="240" w:lineRule="auto"/>
              <w:jc w:val="center"/>
              <w:rPr>
                <w:rFonts w:ascii="Times New Roman" w:eastAsia="SimSun" w:hAnsi="Times New Roman" w:cs="Times New Roman"/>
                <w:sz w:val="10"/>
                <w:szCs w:val="12"/>
                <w:lang w:val="en-US"/>
              </w:rPr>
            </w:pPr>
            <w:r w:rsidRPr="00291BEC">
              <w:rPr>
                <w:rFonts w:ascii="Times New Roman" w:eastAsia="SimSun" w:hAnsi="Times New Roman" w:cs="Times New Roman"/>
                <w:sz w:val="10"/>
                <w:szCs w:val="12"/>
                <w:lang w:val="en-US"/>
              </w:rPr>
              <w:t>GP4</w:t>
            </w:r>
          </w:p>
        </w:tc>
        <w:tc>
          <w:tcPr>
            <w:tcW w:w="5904" w:type="dxa"/>
            <w:tcBorders>
              <w:top w:val="nil"/>
              <w:left w:val="nil"/>
              <w:bottom w:val="nil"/>
              <w:right w:val="nil"/>
            </w:tcBorders>
          </w:tcPr>
          <w:p w:rsidR="00291BEC" w:rsidRPr="00291BEC" w:rsidRDefault="00A94DA8" w:rsidP="00291BEC">
            <w:pPr>
              <w:tabs>
                <w:tab w:val="left" w:leader="dot" w:pos="6084"/>
              </w:tabs>
              <w:autoSpaceDE w:val="0"/>
              <w:autoSpaceDN w:val="0"/>
              <w:spacing w:after="0" w:line="240" w:lineRule="auto"/>
              <w:ind w:left="234"/>
              <w:rPr>
                <w:rFonts w:ascii="Times New Roman" w:eastAsia="SimSun" w:hAnsi="Times New Roman" w:cs="Times New Roman"/>
                <w:szCs w:val="24"/>
                <w:lang w:val="en-US"/>
              </w:rPr>
            </w:pPr>
            <w:r>
              <w:rPr>
                <w:rFonts w:ascii="Times New Roman" w:eastAsia="SimSun" w:hAnsi="Times New Roman" w:cs="Times New Roman"/>
                <w:szCs w:val="24"/>
                <w:lang w:val="en-US"/>
              </w:rPr>
              <w:t>Have pain</w:t>
            </w:r>
          </w:p>
          <w:p w:rsidR="00291BEC" w:rsidRPr="00291BEC" w:rsidRDefault="00291BEC" w:rsidP="00291BEC">
            <w:pPr>
              <w:tabs>
                <w:tab w:val="left" w:leader="dot" w:pos="6084"/>
              </w:tabs>
              <w:autoSpaceDE w:val="0"/>
              <w:autoSpaceDN w:val="0"/>
              <w:spacing w:after="0" w:line="240" w:lineRule="auto"/>
              <w:ind w:left="234"/>
              <w:rPr>
                <w:rFonts w:ascii="Times New Roman" w:eastAsia="SimSun" w:hAnsi="Times New Roman" w:cs="Times New Roman"/>
                <w:szCs w:val="24"/>
                <w:lang w:val="en-US"/>
              </w:rPr>
            </w:pPr>
          </w:p>
        </w:tc>
        <w:tc>
          <w:tcPr>
            <w:tcW w:w="742" w:type="dxa"/>
            <w:gridSpan w:val="2"/>
            <w:tcBorders>
              <w:top w:val="nil"/>
              <w:left w:val="nil"/>
              <w:bottom w:val="nil"/>
              <w:right w:val="nil"/>
            </w:tcBorders>
          </w:tcPr>
          <w:p w:rsidR="00291BEC" w:rsidRPr="00291BEC" w:rsidRDefault="00291BEC" w:rsidP="00291BEC">
            <w:pPr>
              <w:tabs>
                <w:tab w:val="left" w:leader="dot" w:pos="6084"/>
              </w:tabs>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0</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1</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2</w:t>
            </w: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3</w:t>
            </w: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4</w:t>
            </w:r>
          </w:p>
        </w:tc>
      </w:tr>
      <w:tr w:rsidR="00291BEC" w:rsidRPr="00291BEC" w:rsidTr="00291BEC">
        <w:trPr>
          <w:cantSplit/>
        </w:trPr>
        <w:tc>
          <w:tcPr>
            <w:tcW w:w="558" w:type="dxa"/>
            <w:tcBorders>
              <w:top w:val="nil"/>
              <w:left w:val="single" w:sz="6" w:space="0" w:color="auto"/>
              <w:bottom w:val="nil"/>
              <w:right w:val="single" w:sz="6" w:space="0" w:color="auto"/>
            </w:tcBorders>
            <w:shd w:val="pct5" w:color="000000" w:fill="FFFFFF"/>
          </w:tcPr>
          <w:p w:rsidR="00291BEC" w:rsidRPr="00291BEC" w:rsidRDefault="00291BEC" w:rsidP="00291BEC">
            <w:pPr>
              <w:autoSpaceDE w:val="0"/>
              <w:autoSpaceDN w:val="0"/>
              <w:spacing w:after="0" w:line="240" w:lineRule="auto"/>
              <w:jc w:val="center"/>
              <w:rPr>
                <w:rFonts w:ascii="Times New Roman" w:eastAsia="SimSun" w:hAnsi="Times New Roman" w:cs="Times New Roman"/>
                <w:sz w:val="6"/>
                <w:szCs w:val="8"/>
                <w:lang w:val="en-US"/>
              </w:rPr>
            </w:pPr>
          </w:p>
          <w:p w:rsidR="00291BEC" w:rsidRPr="00291BEC" w:rsidRDefault="00291BEC" w:rsidP="00291BEC">
            <w:pPr>
              <w:autoSpaceDE w:val="0"/>
              <w:autoSpaceDN w:val="0"/>
              <w:spacing w:after="0" w:line="240" w:lineRule="auto"/>
              <w:jc w:val="center"/>
              <w:rPr>
                <w:rFonts w:ascii="Times New Roman" w:eastAsia="SimSun" w:hAnsi="Times New Roman" w:cs="Times New Roman"/>
                <w:sz w:val="10"/>
                <w:szCs w:val="12"/>
                <w:lang w:val="en-US"/>
              </w:rPr>
            </w:pPr>
            <w:r w:rsidRPr="00291BEC">
              <w:rPr>
                <w:rFonts w:ascii="Times New Roman" w:eastAsia="SimSun" w:hAnsi="Times New Roman" w:cs="Times New Roman"/>
                <w:sz w:val="10"/>
                <w:szCs w:val="12"/>
                <w:lang w:val="en-US"/>
              </w:rPr>
              <w:t>GP5</w:t>
            </w:r>
          </w:p>
        </w:tc>
        <w:tc>
          <w:tcPr>
            <w:tcW w:w="5904" w:type="dxa"/>
            <w:tcBorders>
              <w:top w:val="nil"/>
              <w:left w:val="nil"/>
              <w:bottom w:val="nil"/>
              <w:right w:val="nil"/>
            </w:tcBorders>
          </w:tcPr>
          <w:p w:rsidR="00291BEC" w:rsidRPr="00291BEC" w:rsidRDefault="00291BEC" w:rsidP="00291BEC">
            <w:pPr>
              <w:tabs>
                <w:tab w:val="left" w:leader="dot" w:pos="6084"/>
              </w:tabs>
              <w:autoSpaceDE w:val="0"/>
              <w:autoSpaceDN w:val="0"/>
              <w:spacing w:after="0" w:line="240" w:lineRule="auto"/>
              <w:ind w:left="234"/>
              <w:rPr>
                <w:rFonts w:ascii="Times New Roman" w:eastAsia="SimSun" w:hAnsi="Times New Roman" w:cs="Times New Roman"/>
                <w:szCs w:val="24"/>
              </w:rPr>
            </w:pPr>
            <w:r w:rsidRPr="00291BEC">
              <w:rPr>
                <w:rFonts w:ascii="Times New Roman" w:eastAsia="SimSun" w:hAnsi="Times New Roman" w:cs="Times New Roman"/>
                <w:szCs w:val="24"/>
              </w:rPr>
              <w:t>They bother me the efect</w:t>
            </w:r>
            <w:r w:rsidR="00A94DA8">
              <w:rPr>
                <w:rFonts w:ascii="Times New Roman" w:eastAsia="SimSun" w:hAnsi="Times New Roman" w:cs="Times New Roman"/>
                <w:szCs w:val="24"/>
              </w:rPr>
              <w:t>you secondary of the treatment</w:t>
            </w:r>
          </w:p>
          <w:p w:rsidR="00291BEC" w:rsidRPr="00291BEC" w:rsidRDefault="00291BEC" w:rsidP="00291BEC">
            <w:pPr>
              <w:tabs>
                <w:tab w:val="left" w:leader="dot" w:pos="6084"/>
              </w:tabs>
              <w:autoSpaceDE w:val="0"/>
              <w:autoSpaceDN w:val="0"/>
              <w:spacing w:after="0" w:line="240" w:lineRule="auto"/>
              <w:ind w:left="234"/>
              <w:rPr>
                <w:rFonts w:ascii="Times New Roman" w:eastAsia="SimSun" w:hAnsi="Times New Roman" w:cs="Times New Roman"/>
                <w:szCs w:val="24"/>
              </w:rPr>
            </w:pPr>
          </w:p>
        </w:tc>
        <w:tc>
          <w:tcPr>
            <w:tcW w:w="742" w:type="dxa"/>
            <w:gridSpan w:val="2"/>
            <w:tcBorders>
              <w:top w:val="nil"/>
              <w:left w:val="nil"/>
              <w:bottom w:val="nil"/>
              <w:right w:val="nil"/>
            </w:tcBorders>
          </w:tcPr>
          <w:p w:rsidR="00291BEC" w:rsidRPr="00291BEC" w:rsidRDefault="00291BEC" w:rsidP="00291BEC">
            <w:pPr>
              <w:tabs>
                <w:tab w:val="left" w:leader="dot" w:pos="6084"/>
              </w:tabs>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0</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1</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2</w:t>
            </w: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3</w:t>
            </w: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4</w:t>
            </w:r>
          </w:p>
        </w:tc>
      </w:tr>
      <w:tr w:rsidR="00291BEC" w:rsidRPr="00291BEC" w:rsidTr="00291BEC">
        <w:trPr>
          <w:cantSplit/>
        </w:trPr>
        <w:tc>
          <w:tcPr>
            <w:tcW w:w="558" w:type="dxa"/>
            <w:tcBorders>
              <w:top w:val="nil"/>
              <w:left w:val="single" w:sz="6" w:space="0" w:color="auto"/>
              <w:bottom w:val="nil"/>
              <w:right w:val="single" w:sz="6" w:space="0" w:color="auto"/>
            </w:tcBorders>
            <w:shd w:val="pct5" w:color="000000" w:fill="FFFFFF"/>
          </w:tcPr>
          <w:p w:rsidR="00291BEC" w:rsidRPr="00291BEC" w:rsidRDefault="00291BEC" w:rsidP="00291BEC">
            <w:pPr>
              <w:autoSpaceDE w:val="0"/>
              <w:autoSpaceDN w:val="0"/>
              <w:spacing w:after="0" w:line="240" w:lineRule="auto"/>
              <w:jc w:val="center"/>
              <w:rPr>
                <w:rFonts w:ascii="Times New Roman" w:eastAsia="SimSun" w:hAnsi="Times New Roman" w:cs="Times New Roman"/>
                <w:sz w:val="6"/>
                <w:szCs w:val="8"/>
                <w:lang w:val="en-US"/>
              </w:rPr>
            </w:pPr>
          </w:p>
          <w:p w:rsidR="00291BEC" w:rsidRPr="00291BEC" w:rsidRDefault="00291BEC" w:rsidP="00291BEC">
            <w:pPr>
              <w:autoSpaceDE w:val="0"/>
              <w:autoSpaceDN w:val="0"/>
              <w:spacing w:after="0" w:line="240" w:lineRule="auto"/>
              <w:jc w:val="center"/>
              <w:rPr>
                <w:rFonts w:ascii="Times New Roman" w:eastAsia="SimSun" w:hAnsi="Times New Roman" w:cs="Times New Roman"/>
                <w:sz w:val="10"/>
                <w:szCs w:val="12"/>
                <w:lang w:val="en-US"/>
              </w:rPr>
            </w:pPr>
            <w:r w:rsidRPr="00291BEC">
              <w:rPr>
                <w:rFonts w:ascii="Times New Roman" w:eastAsia="SimSun" w:hAnsi="Times New Roman" w:cs="Times New Roman"/>
                <w:sz w:val="10"/>
                <w:szCs w:val="12"/>
                <w:lang w:val="en-US"/>
              </w:rPr>
              <w:t>GP6</w:t>
            </w:r>
          </w:p>
        </w:tc>
        <w:tc>
          <w:tcPr>
            <w:tcW w:w="5904" w:type="dxa"/>
            <w:tcBorders>
              <w:top w:val="nil"/>
              <w:left w:val="nil"/>
              <w:bottom w:val="nil"/>
              <w:right w:val="nil"/>
            </w:tcBorders>
          </w:tcPr>
          <w:p w:rsidR="00291BEC" w:rsidRPr="00291BEC" w:rsidRDefault="00A94DA8" w:rsidP="00291BEC">
            <w:pPr>
              <w:tabs>
                <w:tab w:val="left" w:leader="dot" w:pos="6084"/>
              </w:tabs>
              <w:autoSpaceDE w:val="0"/>
              <w:autoSpaceDN w:val="0"/>
              <w:spacing w:after="0" w:line="240" w:lineRule="auto"/>
              <w:ind w:left="234"/>
              <w:rPr>
                <w:rFonts w:ascii="Times New Roman" w:eastAsia="SimSun" w:hAnsi="Times New Roman" w:cs="Times New Roman"/>
                <w:szCs w:val="24"/>
                <w:lang w:val="en-US"/>
              </w:rPr>
            </w:pPr>
            <w:r>
              <w:rPr>
                <w:rFonts w:ascii="Times New Roman" w:eastAsia="SimSun" w:hAnsi="Times New Roman" w:cs="Times New Roman"/>
                <w:szCs w:val="24"/>
                <w:lang w:val="en-US"/>
              </w:rPr>
              <w:t>I seat me ill(to)</w:t>
            </w:r>
          </w:p>
          <w:p w:rsidR="00291BEC" w:rsidRPr="00291BEC" w:rsidRDefault="00291BEC" w:rsidP="00291BEC">
            <w:pPr>
              <w:tabs>
                <w:tab w:val="left" w:leader="dot" w:pos="6084"/>
              </w:tabs>
              <w:autoSpaceDE w:val="0"/>
              <w:autoSpaceDN w:val="0"/>
              <w:spacing w:after="0" w:line="240" w:lineRule="auto"/>
              <w:ind w:left="234"/>
              <w:rPr>
                <w:rFonts w:ascii="Times New Roman" w:eastAsia="SimSun" w:hAnsi="Times New Roman" w:cs="Times New Roman"/>
                <w:szCs w:val="24"/>
                <w:lang w:val="en-US"/>
              </w:rPr>
            </w:pPr>
          </w:p>
        </w:tc>
        <w:tc>
          <w:tcPr>
            <w:tcW w:w="742" w:type="dxa"/>
            <w:gridSpan w:val="2"/>
            <w:tcBorders>
              <w:top w:val="nil"/>
              <w:left w:val="nil"/>
              <w:bottom w:val="nil"/>
              <w:right w:val="nil"/>
            </w:tcBorders>
          </w:tcPr>
          <w:p w:rsidR="00291BEC" w:rsidRPr="00291BEC" w:rsidRDefault="00291BEC" w:rsidP="00291BEC">
            <w:pPr>
              <w:tabs>
                <w:tab w:val="left" w:leader="dot" w:pos="6084"/>
              </w:tabs>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0</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1</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2</w:t>
            </w: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3</w:t>
            </w: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4</w:t>
            </w:r>
          </w:p>
        </w:tc>
      </w:tr>
      <w:tr w:rsidR="00291BEC" w:rsidRPr="00291BEC" w:rsidTr="00291BEC">
        <w:trPr>
          <w:cantSplit/>
          <w:trHeight w:hRule="exact" w:val="630"/>
        </w:trPr>
        <w:tc>
          <w:tcPr>
            <w:tcW w:w="558" w:type="dxa"/>
            <w:tcBorders>
              <w:top w:val="nil"/>
              <w:left w:val="single" w:sz="6" w:space="0" w:color="auto"/>
              <w:bottom w:val="single" w:sz="6" w:space="0" w:color="auto"/>
              <w:right w:val="single" w:sz="6" w:space="0" w:color="auto"/>
            </w:tcBorders>
            <w:shd w:val="pct5" w:color="000000" w:fill="FFFFFF"/>
          </w:tcPr>
          <w:p w:rsidR="00291BEC" w:rsidRPr="00291BEC" w:rsidRDefault="00291BEC" w:rsidP="00291BEC">
            <w:pPr>
              <w:autoSpaceDE w:val="0"/>
              <w:autoSpaceDN w:val="0"/>
              <w:spacing w:after="0" w:line="240" w:lineRule="auto"/>
              <w:jc w:val="center"/>
              <w:rPr>
                <w:rFonts w:ascii="Times New Roman" w:eastAsia="SimSun" w:hAnsi="Times New Roman" w:cs="Times New Roman"/>
                <w:sz w:val="6"/>
                <w:szCs w:val="8"/>
                <w:lang w:val="en-US"/>
              </w:rPr>
            </w:pPr>
          </w:p>
          <w:p w:rsidR="00291BEC" w:rsidRPr="00291BEC" w:rsidRDefault="00291BEC" w:rsidP="00291BEC">
            <w:pPr>
              <w:autoSpaceDE w:val="0"/>
              <w:autoSpaceDN w:val="0"/>
              <w:spacing w:after="0" w:line="240" w:lineRule="auto"/>
              <w:jc w:val="center"/>
              <w:rPr>
                <w:rFonts w:ascii="Times New Roman" w:eastAsia="SimSun" w:hAnsi="Times New Roman" w:cs="Times New Roman"/>
                <w:sz w:val="10"/>
                <w:szCs w:val="12"/>
                <w:lang w:val="en-US"/>
              </w:rPr>
            </w:pPr>
            <w:r w:rsidRPr="00291BEC">
              <w:rPr>
                <w:rFonts w:ascii="Times New Roman" w:eastAsia="SimSun" w:hAnsi="Times New Roman" w:cs="Times New Roman"/>
                <w:sz w:val="10"/>
                <w:szCs w:val="12"/>
                <w:lang w:val="en-US"/>
              </w:rPr>
              <w:t>GP7</w:t>
            </w:r>
          </w:p>
        </w:tc>
        <w:tc>
          <w:tcPr>
            <w:tcW w:w="5904" w:type="dxa"/>
            <w:tcBorders>
              <w:top w:val="nil"/>
              <w:left w:val="nil"/>
              <w:bottom w:val="nil"/>
              <w:right w:val="nil"/>
            </w:tcBorders>
          </w:tcPr>
          <w:p w:rsidR="00291BEC" w:rsidRPr="00291BEC" w:rsidRDefault="00291BEC" w:rsidP="00291BEC">
            <w:pPr>
              <w:keepNext/>
              <w:tabs>
                <w:tab w:val="left" w:leader="dot" w:pos="6084"/>
              </w:tabs>
              <w:autoSpaceDE w:val="0"/>
              <w:autoSpaceDN w:val="0"/>
              <w:spacing w:after="0" w:line="240" w:lineRule="auto"/>
              <w:ind w:left="234"/>
              <w:outlineLvl w:val="2"/>
              <w:rPr>
                <w:rFonts w:ascii="Times New Roman" w:eastAsia="SimSun" w:hAnsi="Times New Roman" w:cs="Times New Roman"/>
                <w:szCs w:val="24"/>
              </w:rPr>
            </w:pPr>
            <w:r w:rsidRPr="00291BEC">
              <w:rPr>
                <w:rFonts w:ascii="Times New Roman" w:eastAsia="SimSun" w:hAnsi="Times New Roman" w:cs="Times New Roman"/>
                <w:szCs w:val="24"/>
              </w:rPr>
              <w:t>I have to happen time put to bed(to)</w:t>
            </w:r>
            <w:r w:rsidRPr="00291BEC">
              <w:rPr>
                <w:rFonts w:ascii="Times New Roman" w:eastAsia="SimSun" w:hAnsi="Times New Roman" w:cs="Times New Roman"/>
                <w:szCs w:val="24"/>
              </w:rPr>
              <w:tab/>
              <w:t>0</w:t>
            </w:r>
          </w:p>
          <w:p w:rsidR="00291BEC" w:rsidRPr="00291BEC" w:rsidRDefault="00291BEC" w:rsidP="00291BEC">
            <w:pPr>
              <w:tabs>
                <w:tab w:val="left" w:leader="dot" w:pos="6084"/>
              </w:tabs>
              <w:autoSpaceDE w:val="0"/>
              <w:autoSpaceDN w:val="0"/>
              <w:spacing w:after="0" w:line="240" w:lineRule="auto"/>
              <w:ind w:left="234"/>
              <w:rPr>
                <w:rFonts w:ascii="Times New Roman" w:eastAsia="SimSun" w:hAnsi="Times New Roman" w:cs="Times New Roman"/>
                <w:szCs w:val="24"/>
              </w:rPr>
            </w:pPr>
          </w:p>
        </w:tc>
        <w:tc>
          <w:tcPr>
            <w:tcW w:w="742" w:type="dxa"/>
            <w:gridSpan w:val="2"/>
            <w:tcBorders>
              <w:top w:val="nil"/>
              <w:left w:val="nil"/>
              <w:bottom w:val="nil"/>
              <w:right w:val="nil"/>
            </w:tcBorders>
          </w:tcPr>
          <w:p w:rsidR="00291BEC" w:rsidRPr="00291BEC" w:rsidRDefault="00291BEC" w:rsidP="00291BEC">
            <w:pPr>
              <w:tabs>
                <w:tab w:val="left" w:leader="dot" w:pos="6084"/>
              </w:tabs>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0</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1</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2</w:t>
            </w: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3</w:t>
            </w: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4</w:t>
            </w:r>
          </w:p>
        </w:tc>
      </w:tr>
      <w:tr w:rsidR="00291BEC" w:rsidRPr="00291BEC" w:rsidTr="00700601">
        <w:trPr>
          <w:cantSplit/>
          <w:trHeight w:hRule="exact" w:val="1268"/>
        </w:trPr>
        <w:tc>
          <w:tcPr>
            <w:tcW w:w="10714" w:type="dxa"/>
            <w:gridSpan w:val="8"/>
            <w:tcBorders>
              <w:top w:val="nil"/>
              <w:left w:val="nil"/>
              <w:bottom w:val="nil"/>
              <w:right w:val="nil"/>
            </w:tcBorders>
          </w:tcPr>
          <w:p w:rsidR="00700601" w:rsidRDefault="00700601" w:rsidP="00291BEC">
            <w:pPr>
              <w:autoSpaceDE w:val="0"/>
              <w:autoSpaceDN w:val="0"/>
              <w:spacing w:after="0" w:line="240" w:lineRule="auto"/>
              <w:rPr>
                <w:rFonts w:ascii="Times New Roman" w:eastAsia="SimSun" w:hAnsi="Times New Roman" w:cs="Times New Roman"/>
                <w:b/>
                <w:bCs/>
                <w:szCs w:val="24"/>
                <w:lang w:val="en-US"/>
              </w:rPr>
            </w:pPr>
          </w:p>
          <w:p w:rsidR="00700601" w:rsidRDefault="00700601" w:rsidP="00291BEC">
            <w:pPr>
              <w:autoSpaceDE w:val="0"/>
              <w:autoSpaceDN w:val="0"/>
              <w:spacing w:after="0" w:line="240" w:lineRule="auto"/>
              <w:rPr>
                <w:rFonts w:ascii="Times New Roman" w:eastAsia="SimSun" w:hAnsi="Times New Roman" w:cs="Times New Roman"/>
                <w:b/>
                <w:bCs/>
                <w:szCs w:val="24"/>
                <w:lang w:val="en-US"/>
              </w:rPr>
            </w:pPr>
          </w:p>
          <w:p w:rsidR="00700601" w:rsidRPr="00291BEC" w:rsidRDefault="00700601" w:rsidP="00291BEC">
            <w:pPr>
              <w:autoSpaceDE w:val="0"/>
              <w:autoSpaceDN w:val="0"/>
              <w:spacing w:after="0" w:line="240" w:lineRule="auto"/>
              <w:rPr>
                <w:rFonts w:ascii="Times New Roman" w:eastAsia="SimSun" w:hAnsi="Times New Roman" w:cs="Times New Roman"/>
                <w:b/>
                <w:bCs/>
                <w:szCs w:val="24"/>
                <w:lang w:val="en-US"/>
              </w:rPr>
            </w:pPr>
          </w:p>
        </w:tc>
      </w:tr>
      <w:tr w:rsidR="00291BEC" w:rsidRPr="00291BEC" w:rsidTr="00291BEC">
        <w:trPr>
          <w:cantSplit/>
          <w:trHeight w:val="540"/>
        </w:trPr>
        <w:tc>
          <w:tcPr>
            <w:tcW w:w="558"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 w:val="8"/>
                <w:szCs w:val="10"/>
                <w:lang w:val="en-US"/>
              </w:rPr>
            </w:pPr>
          </w:p>
        </w:tc>
        <w:tc>
          <w:tcPr>
            <w:tcW w:w="5904" w:type="dxa"/>
            <w:tcBorders>
              <w:top w:val="nil"/>
              <w:left w:val="nil"/>
              <w:bottom w:val="nil"/>
              <w:right w:val="nil"/>
            </w:tcBorders>
          </w:tcPr>
          <w:p w:rsidR="00291BEC" w:rsidRPr="00291BEC" w:rsidRDefault="00291BEC" w:rsidP="00291BEC">
            <w:pPr>
              <w:keepNext/>
              <w:autoSpaceDE w:val="0"/>
              <w:autoSpaceDN w:val="0"/>
              <w:spacing w:after="0" w:line="240" w:lineRule="auto"/>
              <w:ind w:left="234"/>
              <w:outlineLvl w:val="0"/>
              <w:rPr>
                <w:rFonts w:ascii="Times New Roman" w:eastAsia="SimSun" w:hAnsi="Times New Roman" w:cs="Times New Roman"/>
                <w:b/>
                <w:bCs/>
                <w:sz w:val="24"/>
                <w:szCs w:val="28"/>
                <w:u w:val="single"/>
                <w:lang w:val="en-US"/>
              </w:rPr>
            </w:pPr>
            <w:r w:rsidRPr="00291BEC">
              <w:rPr>
                <w:rFonts w:ascii="Times New Roman" w:eastAsia="SimSun" w:hAnsi="Times New Roman" w:cs="Times New Roman"/>
                <w:b/>
                <w:bCs/>
                <w:sz w:val="24"/>
                <w:szCs w:val="28"/>
                <w:u w:val="single"/>
                <w:lang w:val="en-US"/>
              </w:rPr>
              <w:t xml:space="preserve">FAMILIAR And SOCIAL ENVIRONMENT </w:t>
            </w:r>
          </w:p>
        </w:tc>
        <w:tc>
          <w:tcPr>
            <w:tcW w:w="742" w:type="dxa"/>
            <w:gridSpan w:val="2"/>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en-US"/>
              </w:rPr>
            </w:pPr>
            <w:r w:rsidRPr="00291BEC">
              <w:rPr>
                <w:rFonts w:ascii="Times New Roman" w:eastAsia="SimSun" w:hAnsi="Times New Roman" w:cs="Times New Roman"/>
                <w:b/>
                <w:bCs/>
                <w:sz w:val="20"/>
                <w:lang w:val="en-US"/>
              </w:rPr>
              <w:t>At all</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en-US"/>
              </w:rPr>
            </w:pPr>
            <w:r w:rsidRPr="00291BEC">
              <w:rPr>
                <w:rFonts w:ascii="Times New Roman" w:eastAsia="SimSun" w:hAnsi="Times New Roman" w:cs="Times New Roman"/>
                <w:b/>
                <w:bCs/>
                <w:sz w:val="20"/>
                <w:lang w:val="en-US"/>
              </w:rPr>
              <w:t>A bit</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en-US"/>
              </w:rPr>
            </w:pPr>
            <w:r w:rsidRPr="00291BEC">
              <w:rPr>
                <w:rFonts w:ascii="Times New Roman" w:eastAsia="SimSun" w:hAnsi="Times New Roman" w:cs="Times New Roman"/>
                <w:b/>
                <w:bCs/>
                <w:sz w:val="20"/>
                <w:lang w:val="en-US"/>
              </w:rPr>
              <w:t>Something</w:t>
            </w: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en-US"/>
              </w:rPr>
            </w:pPr>
            <w:r w:rsidRPr="00291BEC">
              <w:rPr>
                <w:rFonts w:ascii="Times New Roman" w:eastAsia="SimSun" w:hAnsi="Times New Roman" w:cs="Times New Roman"/>
                <w:b/>
                <w:bCs/>
                <w:sz w:val="20"/>
                <w:lang w:val="en-US"/>
              </w:rPr>
              <w:t>A lot</w:t>
            </w: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pt-BR"/>
              </w:rPr>
            </w:pPr>
            <w:r w:rsidRPr="00291BEC">
              <w:rPr>
                <w:rFonts w:ascii="Times New Roman" w:eastAsia="SimSun" w:hAnsi="Times New Roman" w:cs="Times New Roman"/>
                <w:b/>
                <w:bCs/>
                <w:sz w:val="20"/>
                <w:lang w:val="pt-BR"/>
              </w:rPr>
              <w:t>Muchí-</w:t>
            </w:r>
            <w:r w:rsidRPr="00291BEC">
              <w:rPr>
                <w:rFonts w:ascii="Times New Roman" w:eastAsia="SimSun" w:hAnsi="Times New Roman" w:cs="Times New Roman"/>
                <w:b/>
                <w:bCs/>
                <w:sz w:val="20"/>
                <w:lang w:val="pt-BR"/>
              </w:rPr>
              <w:br/>
              <w:t>simo</w:t>
            </w:r>
          </w:p>
        </w:tc>
      </w:tr>
      <w:tr w:rsidR="00291BEC" w:rsidRPr="00291BEC" w:rsidTr="00291BEC">
        <w:trPr>
          <w:cantSplit/>
          <w:trHeight w:hRule="exact" w:val="200"/>
        </w:trPr>
        <w:tc>
          <w:tcPr>
            <w:tcW w:w="558" w:type="dxa"/>
            <w:tcBorders>
              <w:top w:val="single" w:sz="6" w:space="0" w:color="auto"/>
              <w:left w:val="single" w:sz="6" w:space="0" w:color="auto"/>
              <w:bottom w:val="nil"/>
              <w:right w:val="single" w:sz="6" w:space="0" w:color="auto"/>
            </w:tcBorders>
            <w:shd w:val="pct5" w:color="000000" w:fill="FFFFFF"/>
          </w:tcPr>
          <w:p w:rsidR="00291BEC" w:rsidRPr="00291BEC" w:rsidRDefault="00291BEC" w:rsidP="00291BEC">
            <w:pPr>
              <w:autoSpaceDE w:val="0"/>
              <w:autoSpaceDN w:val="0"/>
              <w:spacing w:after="0" w:line="240" w:lineRule="auto"/>
              <w:jc w:val="center"/>
              <w:rPr>
                <w:rFonts w:ascii="Times New Roman" w:eastAsia="SimSun" w:hAnsi="Times New Roman" w:cs="Times New Roman"/>
                <w:sz w:val="8"/>
                <w:szCs w:val="10"/>
                <w:lang w:val="pt-BR"/>
              </w:rPr>
            </w:pPr>
          </w:p>
        </w:tc>
        <w:tc>
          <w:tcPr>
            <w:tcW w:w="5904" w:type="dxa"/>
            <w:tcBorders>
              <w:top w:val="nil"/>
              <w:left w:val="nil"/>
              <w:bottom w:val="nil"/>
              <w:right w:val="nil"/>
            </w:tcBorders>
          </w:tcPr>
          <w:p w:rsidR="00291BEC" w:rsidRPr="00291BEC" w:rsidRDefault="00291BEC" w:rsidP="00291BEC">
            <w:pPr>
              <w:keepNext/>
              <w:autoSpaceDE w:val="0"/>
              <w:autoSpaceDN w:val="0"/>
              <w:spacing w:after="0" w:line="240" w:lineRule="auto"/>
              <w:ind w:left="324"/>
              <w:outlineLvl w:val="0"/>
              <w:rPr>
                <w:rFonts w:ascii="Times New Roman" w:eastAsia="SimSun" w:hAnsi="Times New Roman" w:cs="Times New Roman"/>
                <w:b/>
                <w:bCs/>
                <w:sz w:val="24"/>
                <w:szCs w:val="28"/>
                <w:u w:val="single"/>
                <w:lang w:val="pt-BR"/>
              </w:rPr>
            </w:pPr>
          </w:p>
        </w:tc>
        <w:tc>
          <w:tcPr>
            <w:tcW w:w="742" w:type="dxa"/>
            <w:gridSpan w:val="2"/>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pt-BR"/>
              </w:rPr>
            </w:pP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pt-BR"/>
              </w:rPr>
            </w:pP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pt-BR"/>
              </w:rPr>
            </w:pP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pt-BR"/>
              </w:rPr>
            </w:pP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pt-BR"/>
              </w:rPr>
            </w:pPr>
          </w:p>
        </w:tc>
      </w:tr>
      <w:tr w:rsidR="00291BEC" w:rsidRPr="00291BEC" w:rsidTr="00291BEC">
        <w:trPr>
          <w:cantSplit/>
        </w:trPr>
        <w:tc>
          <w:tcPr>
            <w:tcW w:w="558" w:type="dxa"/>
            <w:tcBorders>
              <w:top w:val="nil"/>
              <w:left w:val="single" w:sz="6" w:space="0" w:color="auto"/>
              <w:bottom w:val="nil"/>
              <w:right w:val="single" w:sz="6" w:space="0" w:color="auto"/>
            </w:tcBorders>
            <w:shd w:val="pct5" w:color="000000" w:fill="FFFFFF"/>
          </w:tcPr>
          <w:p w:rsidR="00291BEC" w:rsidRPr="00291BEC" w:rsidRDefault="00291BEC" w:rsidP="00291BEC">
            <w:pPr>
              <w:autoSpaceDE w:val="0"/>
              <w:autoSpaceDN w:val="0"/>
              <w:spacing w:after="0" w:line="240" w:lineRule="auto"/>
              <w:jc w:val="center"/>
              <w:rPr>
                <w:rFonts w:ascii="Times New Roman" w:eastAsia="SimSun" w:hAnsi="Times New Roman" w:cs="Times New Roman"/>
                <w:sz w:val="8"/>
                <w:szCs w:val="10"/>
                <w:lang w:val="pt-BR"/>
              </w:rPr>
            </w:pPr>
          </w:p>
          <w:p w:rsidR="00291BEC" w:rsidRPr="00291BEC" w:rsidRDefault="00291BEC" w:rsidP="00291BEC">
            <w:pPr>
              <w:autoSpaceDE w:val="0"/>
              <w:autoSpaceDN w:val="0"/>
              <w:spacing w:after="0" w:line="240" w:lineRule="auto"/>
              <w:jc w:val="center"/>
              <w:rPr>
                <w:rFonts w:ascii="Times New Roman" w:eastAsia="SimSun" w:hAnsi="Times New Roman" w:cs="Times New Roman"/>
                <w:sz w:val="32"/>
                <w:szCs w:val="36"/>
                <w:lang w:val="pt-BR"/>
              </w:rPr>
            </w:pPr>
            <w:r w:rsidRPr="00291BEC">
              <w:rPr>
                <w:rFonts w:ascii="Times New Roman" w:eastAsia="SimSun" w:hAnsi="Times New Roman" w:cs="Times New Roman"/>
                <w:sz w:val="10"/>
                <w:szCs w:val="12"/>
                <w:lang w:val="pt-BR"/>
              </w:rPr>
              <w:t>GS1</w:t>
            </w:r>
          </w:p>
        </w:tc>
        <w:tc>
          <w:tcPr>
            <w:tcW w:w="5904" w:type="dxa"/>
            <w:tcBorders>
              <w:top w:val="nil"/>
              <w:left w:val="nil"/>
              <w:bottom w:val="nil"/>
              <w:right w:val="nil"/>
            </w:tcBorders>
          </w:tcPr>
          <w:p w:rsidR="00291BEC" w:rsidRPr="00291BEC" w:rsidRDefault="00291BEC" w:rsidP="00291BEC">
            <w:pPr>
              <w:tabs>
                <w:tab w:val="left" w:leader="dot" w:pos="6084"/>
              </w:tabs>
              <w:autoSpaceDE w:val="0"/>
              <w:autoSpaceDN w:val="0"/>
              <w:spacing w:after="0" w:line="240" w:lineRule="auto"/>
              <w:ind w:left="234"/>
              <w:rPr>
                <w:rFonts w:ascii="Times New Roman" w:eastAsia="SimSun" w:hAnsi="Times New Roman" w:cs="Times New Roman"/>
                <w:szCs w:val="24"/>
                <w:lang w:val="pt-BR"/>
              </w:rPr>
            </w:pPr>
            <w:r w:rsidRPr="00291BEC">
              <w:rPr>
                <w:rFonts w:ascii="Times New Roman" w:eastAsia="SimSun" w:hAnsi="Times New Roman" w:cs="Times New Roman"/>
                <w:szCs w:val="24"/>
                <w:lang w:val="pt-BR"/>
              </w:rPr>
              <w:t>Me sie</w:t>
            </w:r>
            <w:r w:rsidR="00A94DA8">
              <w:rPr>
                <w:rFonts w:ascii="Times New Roman" w:eastAsia="SimSun" w:hAnsi="Times New Roman" w:cs="Times New Roman"/>
                <w:szCs w:val="24"/>
                <w:lang w:val="pt-BR"/>
              </w:rPr>
              <w:t>nto near(to) to my friendships</w:t>
            </w:r>
          </w:p>
          <w:p w:rsidR="00291BEC" w:rsidRPr="00291BEC" w:rsidRDefault="00291BEC" w:rsidP="00291BEC">
            <w:pPr>
              <w:tabs>
                <w:tab w:val="left" w:leader="dot" w:pos="6084"/>
              </w:tabs>
              <w:autoSpaceDE w:val="0"/>
              <w:autoSpaceDN w:val="0"/>
              <w:spacing w:after="0" w:line="240" w:lineRule="auto"/>
              <w:ind w:left="234"/>
              <w:rPr>
                <w:rFonts w:ascii="Times New Roman" w:eastAsia="SimSun" w:hAnsi="Times New Roman" w:cs="Times New Roman"/>
                <w:szCs w:val="24"/>
                <w:lang w:val="pt-BR"/>
              </w:rPr>
            </w:pPr>
          </w:p>
        </w:tc>
        <w:tc>
          <w:tcPr>
            <w:tcW w:w="742" w:type="dxa"/>
            <w:gridSpan w:val="2"/>
            <w:tcBorders>
              <w:top w:val="nil"/>
              <w:left w:val="nil"/>
              <w:bottom w:val="nil"/>
              <w:right w:val="nil"/>
            </w:tcBorders>
          </w:tcPr>
          <w:p w:rsidR="00291BEC" w:rsidRPr="00291BEC" w:rsidRDefault="00291BEC" w:rsidP="00291BEC">
            <w:pPr>
              <w:tabs>
                <w:tab w:val="left" w:leader="dot" w:pos="6084"/>
              </w:tabs>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0</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1</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2</w:t>
            </w: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3</w:t>
            </w: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4</w:t>
            </w:r>
          </w:p>
        </w:tc>
      </w:tr>
      <w:tr w:rsidR="00291BEC" w:rsidRPr="00291BEC" w:rsidTr="00291BEC">
        <w:trPr>
          <w:cantSplit/>
        </w:trPr>
        <w:tc>
          <w:tcPr>
            <w:tcW w:w="558" w:type="dxa"/>
            <w:tcBorders>
              <w:top w:val="nil"/>
              <w:left w:val="single" w:sz="6" w:space="0" w:color="auto"/>
              <w:bottom w:val="nil"/>
              <w:right w:val="single" w:sz="6" w:space="0" w:color="auto"/>
            </w:tcBorders>
            <w:shd w:val="pct5" w:color="000000" w:fill="FFFFFF"/>
          </w:tcPr>
          <w:p w:rsidR="00291BEC" w:rsidRPr="00291BEC" w:rsidRDefault="00291BEC" w:rsidP="00291BEC">
            <w:pPr>
              <w:autoSpaceDE w:val="0"/>
              <w:autoSpaceDN w:val="0"/>
              <w:spacing w:after="0" w:line="240" w:lineRule="auto"/>
              <w:jc w:val="center"/>
              <w:rPr>
                <w:rFonts w:ascii="Times New Roman" w:eastAsia="SimSun" w:hAnsi="Times New Roman" w:cs="Times New Roman"/>
                <w:sz w:val="8"/>
                <w:szCs w:val="10"/>
                <w:lang w:val="pt-BR"/>
              </w:rPr>
            </w:pPr>
          </w:p>
          <w:p w:rsidR="00291BEC" w:rsidRPr="00291BEC" w:rsidRDefault="00291BEC" w:rsidP="00291BEC">
            <w:pPr>
              <w:autoSpaceDE w:val="0"/>
              <w:autoSpaceDN w:val="0"/>
              <w:spacing w:after="0" w:line="240" w:lineRule="auto"/>
              <w:jc w:val="center"/>
              <w:rPr>
                <w:rFonts w:ascii="Times New Roman" w:eastAsia="SimSun" w:hAnsi="Times New Roman" w:cs="Times New Roman"/>
                <w:sz w:val="32"/>
                <w:szCs w:val="36"/>
                <w:lang w:val="pt-BR"/>
              </w:rPr>
            </w:pPr>
            <w:r w:rsidRPr="00291BEC">
              <w:rPr>
                <w:rFonts w:ascii="Times New Roman" w:eastAsia="SimSun" w:hAnsi="Times New Roman" w:cs="Times New Roman"/>
                <w:sz w:val="10"/>
                <w:szCs w:val="12"/>
                <w:lang w:val="pt-BR"/>
              </w:rPr>
              <w:t>GS2</w:t>
            </w:r>
          </w:p>
        </w:tc>
        <w:tc>
          <w:tcPr>
            <w:tcW w:w="5904" w:type="dxa"/>
            <w:tcBorders>
              <w:top w:val="nil"/>
              <w:left w:val="nil"/>
              <w:bottom w:val="nil"/>
              <w:right w:val="nil"/>
            </w:tcBorders>
          </w:tcPr>
          <w:p w:rsidR="00291BEC" w:rsidRPr="00291BEC" w:rsidRDefault="00291BEC" w:rsidP="00291BEC">
            <w:pPr>
              <w:tabs>
                <w:tab w:val="left" w:leader="dot" w:pos="6084"/>
              </w:tabs>
              <w:autoSpaceDE w:val="0"/>
              <w:autoSpaceDN w:val="0"/>
              <w:spacing w:after="0" w:line="240" w:lineRule="auto"/>
              <w:ind w:left="234"/>
              <w:rPr>
                <w:rFonts w:ascii="Times New Roman" w:eastAsia="SimSun" w:hAnsi="Times New Roman" w:cs="Times New Roman"/>
                <w:szCs w:val="24"/>
              </w:rPr>
            </w:pPr>
            <w:r w:rsidRPr="00291BEC">
              <w:rPr>
                <w:rFonts w:ascii="Times New Roman" w:eastAsia="SimSun" w:hAnsi="Times New Roman" w:cs="Times New Roman"/>
                <w:szCs w:val="24"/>
              </w:rPr>
              <w:t>I receive support emo</w:t>
            </w:r>
            <w:r w:rsidR="00A94DA8">
              <w:rPr>
                <w:rFonts w:ascii="Times New Roman" w:eastAsia="SimSun" w:hAnsi="Times New Roman" w:cs="Times New Roman"/>
                <w:szCs w:val="24"/>
              </w:rPr>
              <w:t>cional by part of my family</w:t>
            </w:r>
          </w:p>
          <w:p w:rsidR="00291BEC" w:rsidRPr="00291BEC" w:rsidRDefault="00291BEC" w:rsidP="00291BEC">
            <w:pPr>
              <w:tabs>
                <w:tab w:val="left" w:leader="dot" w:pos="6084"/>
              </w:tabs>
              <w:autoSpaceDE w:val="0"/>
              <w:autoSpaceDN w:val="0"/>
              <w:spacing w:after="0" w:line="240" w:lineRule="auto"/>
              <w:ind w:left="234"/>
              <w:rPr>
                <w:rFonts w:ascii="Times New Roman" w:eastAsia="SimSun" w:hAnsi="Times New Roman" w:cs="Times New Roman"/>
                <w:szCs w:val="24"/>
              </w:rPr>
            </w:pPr>
          </w:p>
        </w:tc>
        <w:tc>
          <w:tcPr>
            <w:tcW w:w="742" w:type="dxa"/>
            <w:gridSpan w:val="2"/>
            <w:tcBorders>
              <w:top w:val="nil"/>
              <w:left w:val="nil"/>
              <w:bottom w:val="nil"/>
              <w:right w:val="nil"/>
            </w:tcBorders>
          </w:tcPr>
          <w:p w:rsidR="00291BEC" w:rsidRPr="00291BEC" w:rsidRDefault="00291BEC" w:rsidP="00291BEC">
            <w:pPr>
              <w:tabs>
                <w:tab w:val="left" w:leader="dot" w:pos="6084"/>
              </w:tabs>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0</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1</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2</w:t>
            </w: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3</w:t>
            </w: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4</w:t>
            </w:r>
          </w:p>
        </w:tc>
      </w:tr>
      <w:tr w:rsidR="00291BEC" w:rsidRPr="00291BEC" w:rsidTr="00291BEC">
        <w:trPr>
          <w:cantSplit/>
        </w:trPr>
        <w:tc>
          <w:tcPr>
            <w:tcW w:w="558" w:type="dxa"/>
            <w:tcBorders>
              <w:top w:val="nil"/>
              <w:left w:val="single" w:sz="6" w:space="0" w:color="auto"/>
              <w:bottom w:val="nil"/>
              <w:right w:val="single" w:sz="6" w:space="0" w:color="auto"/>
            </w:tcBorders>
            <w:shd w:val="pct5" w:color="000000" w:fill="FFFFFF"/>
          </w:tcPr>
          <w:p w:rsidR="00291BEC" w:rsidRPr="00291BEC" w:rsidRDefault="00291BEC" w:rsidP="00291BEC">
            <w:pPr>
              <w:autoSpaceDE w:val="0"/>
              <w:autoSpaceDN w:val="0"/>
              <w:spacing w:after="0" w:line="240" w:lineRule="auto"/>
              <w:rPr>
                <w:rFonts w:ascii="Times New Roman" w:eastAsia="SimSun" w:hAnsi="Times New Roman" w:cs="Times New Roman"/>
                <w:sz w:val="8"/>
                <w:szCs w:val="10"/>
                <w:lang w:val="en-US"/>
              </w:rPr>
            </w:pPr>
          </w:p>
          <w:p w:rsidR="00291BEC" w:rsidRPr="00291BEC" w:rsidRDefault="00291BEC" w:rsidP="00291BEC">
            <w:pPr>
              <w:autoSpaceDE w:val="0"/>
              <w:autoSpaceDN w:val="0"/>
              <w:spacing w:after="0" w:line="240" w:lineRule="auto"/>
              <w:jc w:val="center"/>
              <w:rPr>
                <w:rFonts w:ascii="Times New Roman" w:eastAsia="SimSun" w:hAnsi="Times New Roman" w:cs="Times New Roman"/>
                <w:sz w:val="32"/>
                <w:szCs w:val="36"/>
                <w:lang w:val="en-US"/>
              </w:rPr>
            </w:pPr>
            <w:r w:rsidRPr="00291BEC">
              <w:rPr>
                <w:rFonts w:ascii="Times New Roman" w:eastAsia="SimSun" w:hAnsi="Times New Roman" w:cs="Times New Roman"/>
                <w:sz w:val="10"/>
                <w:szCs w:val="12"/>
                <w:lang w:val="en-US"/>
              </w:rPr>
              <w:t>GS3</w:t>
            </w:r>
          </w:p>
        </w:tc>
        <w:tc>
          <w:tcPr>
            <w:tcW w:w="5904" w:type="dxa"/>
            <w:tcBorders>
              <w:top w:val="nil"/>
              <w:left w:val="nil"/>
              <w:bottom w:val="nil"/>
              <w:right w:val="nil"/>
            </w:tcBorders>
          </w:tcPr>
          <w:p w:rsidR="00291BEC" w:rsidRPr="00291BEC" w:rsidRDefault="00291BEC" w:rsidP="00291BEC">
            <w:pPr>
              <w:tabs>
                <w:tab w:val="left" w:leader="dot" w:pos="6084"/>
              </w:tabs>
              <w:autoSpaceDE w:val="0"/>
              <w:autoSpaceDN w:val="0"/>
              <w:spacing w:after="0" w:line="240" w:lineRule="auto"/>
              <w:ind w:left="234"/>
              <w:rPr>
                <w:rFonts w:ascii="Times New Roman" w:eastAsia="SimSun" w:hAnsi="Times New Roman" w:cs="Times New Roman"/>
                <w:szCs w:val="24"/>
              </w:rPr>
            </w:pPr>
            <w:r w:rsidRPr="00291BEC">
              <w:rPr>
                <w:rFonts w:ascii="Times New Roman" w:eastAsia="SimSun" w:hAnsi="Times New Roman" w:cs="Times New Roman"/>
                <w:szCs w:val="24"/>
              </w:rPr>
              <w:t>Receipt ap</w:t>
            </w:r>
            <w:r w:rsidR="00A94DA8">
              <w:rPr>
                <w:rFonts w:ascii="Times New Roman" w:eastAsia="SimSun" w:hAnsi="Times New Roman" w:cs="Times New Roman"/>
                <w:szCs w:val="24"/>
              </w:rPr>
              <w:t>oyo by part of my friendships</w:t>
            </w:r>
          </w:p>
          <w:p w:rsidR="00291BEC" w:rsidRPr="00291BEC" w:rsidRDefault="00291BEC" w:rsidP="00291BEC">
            <w:pPr>
              <w:tabs>
                <w:tab w:val="left" w:leader="dot" w:pos="6084"/>
              </w:tabs>
              <w:autoSpaceDE w:val="0"/>
              <w:autoSpaceDN w:val="0"/>
              <w:spacing w:after="0" w:line="240" w:lineRule="auto"/>
              <w:ind w:left="234"/>
              <w:rPr>
                <w:rFonts w:ascii="Times New Roman" w:eastAsia="SimSun" w:hAnsi="Times New Roman" w:cs="Times New Roman"/>
                <w:szCs w:val="24"/>
              </w:rPr>
            </w:pPr>
          </w:p>
        </w:tc>
        <w:tc>
          <w:tcPr>
            <w:tcW w:w="742" w:type="dxa"/>
            <w:gridSpan w:val="2"/>
            <w:tcBorders>
              <w:top w:val="nil"/>
              <w:left w:val="nil"/>
              <w:bottom w:val="nil"/>
              <w:right w:val="nil"/>
            </w:tcBorders>
          </w:tcPr>
          <w:p w:rsidR="00291BEC" w:rsidRPr="00291BEC" w:rsidRDefault="00291BEC" w:rsidP="00291BEC">
            <w:pPr>
              <w:tabs>
                <w:tab w:val="left" w:leader="dot" w:pos="6084"/>
              </w:tabs>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0</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1</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2</w:t>
            </w: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3</w:t>
            </w: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4</w:t>
            </w:r>
          </w:p>
        </w:tc>
      </w:tr>
      <w:tr w:rsidR="00291BEC" w:rsidRPr="00291BEC" w:rsidTr="00291BEC">
        <w:trPr>
          <w:cantSplit/>
        </w:trPr>
        <w:tc>
          <w:tcPr>
            <w:tcW w:w="558" w:type="dxa"/>
            <w:tcBorders>
              <w:top w:val="nil"/>
              <w:left w:val="single" w:sz="6" w:space="0" w:color="auto"/>
              <w:bottom w:val="nil"/>
              <w:right w:val="single" w:sz="6" w:space="0" w:color="auto"/>
            </w:tcBorders>
            <w:shd w:val="pct5" w:color="000000" w:fill="FFFFFF"/>
          </w:tcPr>
          <w:p w:rsidR="00291BEC" w:rsidRPr="00291BEC" w:rsidRDefault="00291BEC" w:rsidP="00291BEC">
            <w:pPr>
              <w:autoSpaceDE w:val="0"/>
              <w:autoSpaceDN w:val="0"/>
              <w:spacing w:after="0" w:line="240" w:lineRule="auto"/>
              <w:jc w:val="center"/>
              <w:rPr>
                <w:rFonts w:ascii="Times New Roman" w:eastAsia="SimSun" w:hAnsi="Times New Roman" w:cs="Times New Roman"/>
                <w:sz w:val="8"/>
                <w:szCs w:val="10"/>
                <w:lang w:val="en-US"/>
              </w:rPr>
            </w:pPr>
          </w:p>
          <w:p w:rsidR="00291BEC" w:rsidRPr="00291BEC" w:rsidRDefault="00291BEC" w:rsidP="00291BEC">
            <w:pPr>
              <w:autoSpaceDE w:val="0"/>
              <w:autoSpaceDN w:val="0"/>
              <w:spacing w:after="0" w:line="240" w:lineRule="auto"/>
              <w:jc w:val="center"/>
              <w:rPr>
                <w:rFonts w:ascii="Times New Roman" w:eastAsia="SimSun" w:hAnsi="Times New Roman" w:cs="Times New Roman"/>
                <w:sz w:val="32"/>
                <w:szCs w:val="36"/>
                <w:lang w:val="en-US"/>
              </w:rPr>
            </w:pPr>
            <w:r w:rsidRPr="00291BEC">
              <w:rPr>
                <w:rFonts w:ascii="Times New Roman" w:eastAsia="SimSun" w:hAnsi="Times New Roman" w:cs="Times New Roman"/>
                <w:sz w:val="10"/>
                <w:szCs w:val="12"/>
                <w:lang w:val="en-US"/>
              </w:rPr>
              <w:t>GS4</w:t>
            </w:r>
          </w:p>
        </w:tc>
        <w:tc>
          <w:tcPr>
            <w:tcW w:w="5904" w:type="dxa"/>
            <w:tcBorders>
              <w:top w:val="nil"/>
              <w:left w:val="nil"/>
              <w:bottom w:val="nil"/>
              <w:right w:val="nil"/>
            </w:tcBorders>
          </w:tcPr>
          <w:p w:rsidR="00291BEC" w:rsidRPr="00291BEC" w:rsidRDefault="00291BEC" w:rsidP="00291BEC">
            <w:pPr>
              <w:tabs>
                <w:tab w:val="left" w:leader="dot" w:pos="6084"/>
              </w:tabs>
              <w:autoSpaceDE w:val="0"/>
              <w:autoSpaceDN w:val="0"/>
              <w:spacing w:after="0" w:line="240" w:lineRule="auto"/>
              <w:ind w:left="234"/>
              <w:rPr>
                <w:rFonts w:ascii="Times New Roman" w:eastAsia="SimSun" w:hAnsi="Times New Roman" w:cs="Times New Roman"/>
                <w:szCs w:val="24"/>
              </w:rPr>
            </w:pPr>
            <w:r w:rsidRPr="00291BEC">
              <w:rPr>
                <w:rFonts w:ascii="Times New Roman" w:eastAsia="SimSun" w:hAnsi="Times New Roman" w:cs="Times New Roman"/>
                <w:szCs w:val="24"/>
              </w:rPr>
              <w:t>My fam</w:t>
            </w:r>
            <w:r w:rsidR="00A94DA8">
              <w:rPr>
                <w:rFonts w:ascii="Times New Roman" w:eastAsia="SimSun" w:hAnsi="Times New Roman" w:cs="Times New Roman"/>
                <w:szCs w:val="24"/>
              </w:rPr>
              <w:t>ilia has accepted my illness</w:t>
            </w:r>
          </w:p>
          <w:p w:rsidR="00291BEC" w:rsidRPr="00291BEC" w:rsidRDefault="00291BEC" w:rsidP="00291BEC">
            <w:pPr>
              <w:tabs>
                <w:tab w:val="left" w:leader="dot" w:pos="6084"/>
              </w:tabs>
              <w:autoSpaceDE w:val="0"/>
              <w:autoSpaceDN w:val="0"/>
              <w:spacing w:after="0" w:line="240" w:lineRule="auto"/>
              <w:ind w:left="234"/>
              <w:rPr>
                <w:rFonts w:ascii="Times New Roman" w:eastAsia="SimSun" w:hAnsi="Times New Roman" w:cs="Times New Roman"/>
                <w:szCs w:val="24"/>
              </w:rPr>
            </w:pPr>
          </w:p>
        </w:tc>
        <w:tc>
          <w:tcPr>
            <w:tcW w:w="742" w:type="dxa"/>
            <w:gridSpan w:val="2"/>
            <w:tcBorders>
              <w:top w:val="nil"/>
              <w:left w:val="nil"/>
              <w:bottom w:val="nil"/>
              <w:right w:val="nil"/>
            </w:tcBorders>
          </w:tcPr>
          <w:p w:rsidR="00291BEC" w:rsidRPr="00291BEC" w:rsidRDefault="00291BEC" w:rsidP="00291BEC">
            <w:pPr>
              <w:tabs>
                <w:tab w:val="left" w:leader="dot" w:pos="6084"/>
              </w:tabs>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0</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1</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2</w:t>
            </w: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3</w:t>
            </w: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4</w:t>
            </w:r>
          </w:p>
        </w:tc>
      </w:tr>
      <w:tr w:rsidR="00291BEC" w:rsidRPr="00291BEC" w:rsidTr="00291BEC">
        <w:trPr>
          <w:cantSplit/>
          <w:trHeight w:hRule="exact" w:val="760"/>
        </w:trPr>
        <w:tc>
          <w:tcPr>
            <w:tcW w:w="558" w:type="dxa"/>
            <w:tcBorders>
              <w:top w:val="nil"/>
              <w:left w:val="single" w:sz="6" w:space="0" w:color="auto"/>
              <w:bottom w:val="nil"/>
              <w:right w:val="single" w:sz="6" w:space="0" w:color="auto"/>
            </w:tcBorders>
            <w:shd w:val="pct5" w:color="000000" w:fill="FFFFFF"/>
          </w:tcPr>
          <w:p w:rsidR="00291BEC" w:rsidRPr="00291BEC" w:rsidRDefault="00291BEC" w:rsidP="00291BEC">
            <w:pPr>
              <w:autoSpaceDE w:val="0"/>
              <w:autoSpaceDN w:val="0"/>
              <w:spacing w:after="0" w:line="240" w:lineRule="auto"/>
              <w:jc w:val="center"/>
              <w:rPr>
                <w:rFonts w:ascii="Times New Roman" w:eastAsia="SimSun" w:hAnsi="Times New Roman" w:cs="Times New Roman"/>
                <w:sz w:val="8"/>
                <w:szCs w:val="10"/>
                <w:lang w:val="en-US"/>
              </w:rPr>
            </w:pPr>
          </w:p>
          <w:p w:rsidR="00291BEC" w:rsidRPr="00291BEC" w:rsidRDefault="00291BEC" w:rsidP="00291BEC">
            <w:pPr>
              <w:autoSpaceDE w:val="0"/>
              <w:autoSpaceDN w:val="0"/>
              <w:spacing w:after="0" w:line="240" w:lineRule="auto"/>
              <w:jc w:val="center"/>
              <w:rPr>
                <w:rFonts w:ascii="Times New Roman" w:eastAsia="SimSun" w:hAnsi="Times New Roman" w:cs="Times New Roman"/>
                <w:sz w:val="36"/>
                <w:szCs w:val="40"/>
                <w:lang w:val="en-US"/>
              </w:rPr>
            </w:pPr>
            <w:r w:rsidRPr="00291BEC">
              <w:rPr>
                <w:rFonts w:ascii="Times New Roman" w:eastAsia="SimSun" w:hAnsi="Times New Roman" w:cs="Times New Roman"/>
                <w:sz w:val="10"/>
                <w:szCs w:val="12"/>
                <w:lang w:val="en-US"/>
              </w:rPr>
              <w:t>GS5</w:t>
            </w:r>
          </w:p>
        </w:tc>
        <w:tc>
          <w:tcPr>
            <w:tcW w:w="5904" w:type="dxa"/>
            <w:tcBorders>
              <w:top w:val="nil"/>
              <w:left w:val="nil"/>
              <w:bottom w:val="nil"/>
              <w:right w:val="nil"/>
            </w:tcBorders>
          </w:tcPr>
          <w:p w:rsidR="00291BEC" w:rsidRPr="00291BEC" w:rsidRDefault="00291BEC" w:rsidP="00291BEC">
            <w:pPr>
              <w:tabs>
                <w:tab w:val="left" w:leader="dot" w:pos="6084"/>
              </w:tabs>
              <w:autoSpaceDE w:val="0"/>
              <w:autoSpaceDN w:val="0"/>
              <w:spacing w:after="0" w:line="240" w:lineRule="auto"/>
              <w:ind w:left="234"/>
              <w:rPr>
                <w:rFonts w:ascii="Times New Roman" w:eastAsia="SimSun" w:hAnsi="Times New Roman" w:cs="Times New Roman"/>
                <w:szCs w:val="24"/>
              </w:rPr>
            </w:pPr>
            <w:r w:rsidRPr="00291BEC">
              <w:rPr>
                <w:rFonts w:ascii="Times New Roman" w:eastAsia="SimSun" w:hAnsi="Times New Roman" w:cs="Times New Roman"/>
                <w:szCs w:val="24"/>
              </w:rPr>
              <w:t>I am satisfied(to) with the way in that it communicates  my family about my illness</w:t>
            </w:r>
            <w:r w:rsidRPr="00291BEC">
              <w:rPr>
                <w:rFonts w:ascii="Times New Roman" w:eastAsia="SimSun" w:hAnsi="Times New Roman" w:cs="Times New Roman"/>
                <w:szCs w:val="24"/>
              </w:rPr>
              <w:tab/>
              <w:t>0</w:t>
            </w:r>
          </w:p>
          <w:p w:rsidR="00291BEC" w:rsidRPr="00291BEC" w:rsidRDefault="00291BEC" w:rsidP="00291BEC">
            <w:pPr>
              <w:tabs>
                <w:tab w:val="left" w:leader="dot" w:pos="6084"/>
              </w:tabs>
              <w:autoSpaceDE w:val="0"/>
              <w:autoSpaceDN w:val="0"/>
              <w:spacing w:after="0" w:line="240" w:lineRule="auto"/>
              <w:ind w:left="234"/>
              <w:rPr>
                <w:rFonts w:ascii="Times New Roman" w:eastAsia="SimSun" w:hAnsi="Times New Roman" w:cs="Times New Roman"/>
                <w:szCs w:val="24"/>
              </w:rPr>
            </w:pPr>
          </w:p>
        </w:tc>
        <w:tc>
          <w:tcPr>
            <w:tcW w:w="742" w:type="dxa"/>
            <w:gridSpan w:val="2"/>
            <w:tcBorders>
              <w:top w:val="nil"/>
              <w:left w:val="nil"/>
              <w:bottom w:val="nil"/>
              <w:right w:val="nil"/>
            </w:tcBorders>
          </w:tcPr>
          <w:p w:rsidR="00291BEC" w:rsidRPr="00291BEC" w:rsidRDefault="00291BEC" w:rsidP="00291BEC">
            <w:pPr>
              <w:tabs>
                <w:tab w:val="left" w:leader="dot" w:pos="6084"/>
              </w:tabs>
              <w:autoSpaceDE w:val="0"/>
              <w:autoSpaceDN w:val="0"/>
              <w:spacing w:after="0" w:line="240" w:lineRule="auto"/>
              <w:jc w:val="center"/>
              <w:rPr>
                <w:rFonts w:ascii="Times New Roman" w:eastAsia="SimSun" w:hAnsi="Times New Roman" w:cs="Times New Roman"/>
                <w:szCs w:val="24"/>
              </w:rPr>
            </w:pPr>
          </w:p>
          <w:p w:rsidR="00291BEC" w:rsidRPr="00291BEC" w:rsidRDefault="00291BEC" w:rsidP="00291BEC">
            <w:pPr>
              <w:tabs>
                <w:tab w:val="left" w:leader="dot" w:pos="6084"/>
              </w:tabs>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0</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p>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1</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p>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2</w:t>
            </w: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p>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3</w:t>
            </w: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p>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4</w:t>
            </w:r>
          </w:p>
        </w:tc>
      </w:tr>
      <w:tr w:rsidR="00291BEC" w:rsidRPr="00291BEC" w:rsidTr="00291BEC">
        <w:trPr>
          <w:cantSplit/>
          <w:trHeight w:hRule="exact" w:val="760"/>
        </w:trPr>
        <w:tc>
          <w:tcPr>
            <w:tcW w:w="558" w:type="dxa"/>
            <w:tcBorders>
              <w:top w:val="nil"/>
              <w:left w:val="single" w:sz="6" w:space="0" w:color="auto"/>
              <w:bottom w:val="nil"/>
              <w:right w:val="single" w:sz="6" w:space="0" w:color="auto"/>
            </w:tcBorders>
            <w:shd w:val="pct5" w:color="000000" w:fill="FFFFFF"/>
          </w:tcPr>
          <w:p w:rsidR="00291BEC" w:rsidRPr="00291BEC" w:rsidRDefault="00291BEC" w:rsidP="00291BEC">
            <w:pPr>
              <w:autoSpaceDE w:val="0"/>
              <w:autoSpaceDN w:val="0"/>
              <w:spacing w:after="0" w:line="240" w:lineRule="auto"/>
              <w:jc w:val="center"/>
              <w:rPr>
                <w:rFonts w:ascii="Times New Roman" w:eastAsia="SimSun" w:hAnsi="Times New Roman" w:cs="Times New Roman"/>
                <w:sz w:val="8"/>
                <w:szCs w:val="10"/>
                <w:lang w:val="en-US"/>
              </w:rPr>
            </w:pPr>
          </w:p>
          <w:p w:rsidR="00291BEC" w:rsidRPr="00291BEC" w:rsidRDefault="00291BEC" w:rsidP="00291BEC">
            <w:pPr>
              <w:autoSpaceDE w:val="0"/>
              <w:autoSpaceDN w:val="0"/>
              <w:spacing w:after="0" w:line="240" w:lineRule="auto"/>
              <w:jc w:val="center"/>
              <w:rPr>
                <w:rFonts w:ascii="Times New Roman" w:eastAsia="SimSun" w:hAnsi="Times New Roman" w:cs="Times New Roman"/>
                <w:sz w:val="36"/>
                <w:szCs w:val="40"/>
                <w:lang w:val="en-US"/>
              </w:rPr>
            </w:pPr>
            <w:r w:rsidRPr="00291BEC">
              <w:rPr>
                <w:rFonts w:ascii="Times New Roman" w:eastAsia="SimSun" w:hAnsi="Times New Roman" w:cs="Times New Roman"/>
                <w:sz w:val="10"/>
                <w:szCs w:val="12"/>
                <w:lang w:val="en-US"/>
              </w:rPr>
              <w:t>GS6</w:t>
            </w:r>
          </w:p>
        </w:tc>
        <w:tc>
          <w:tcPr>
            <w:tcW w:w="5904" w:type="dxa"/>
            <w:tcBorders>
              <w:top w:val="nil"/>
              <w:left w:val="nil"/>
              <w:bottom w:val="nil"/>
              <w:right w:val="nil"/>
            </w:tcBorders>
          </w:tcPr>
          <w:p w:rsidR="00291BEC" w:rsidRPr="00291BEC" w:rsidRDefault="00291BEC" w:rsidP="00291BEC">
            <w:pPr>
              <w:keepNext/>
              <w:tabs>
                <w:tab w:val="left" w:leader="dot" w:pos="6084"/>
              </w:tabs>
              <w:autoSpaceDE w:val="0"/>
              <w:autoSpaceDN w:val="0"/>
              <w:spacing w:after="0" w:line="240" w:lineRule="auto"/>
              <w:ind w:left="234"/>
              <w:outlineLvl w:val="2"/>
              <w:rPr>
                <w:rFonts w:ascii="Times New Roman" w:eastAsia="SimSun" w:hAnsi="Times New Roman" w:cs="Times New Roman"/>
                <w:szCs w:val="24"/>
              </w:rPr>
            </w:pPr>
            <w:r w:rsidRPr="00291BEC">
              <w:rPr>
                <w:rFonts w:ascii="Times New Roman" w:eastAsia="SimSun" w:hAnsi="Times New Roman" w:cs="Times New Roman"/>
                <w:szCs w:val="24"/>
              </w:rPr>
              <w:t>I seat me near(to) to my couple (or to the person that is my main source of support)</w:t>
            </w:r>
            <w:r w:rsidRPr="00291BEC">
              <w:rPr>
                <w:rFonts w:ascii="Times New Roman" w:eastAsia="SimSun" w:hAnsi="Times New Roman" w:cs="Times New Roman"/>
                <w:szCs w:val="24"/>
              </w:rPr>
              <w:tab/>
              <w:t>0</w:t>
            </w:r>
          </w:p>
          <w:p w:rsidR="00291BEC" w:rsidRPr="00291BEC" w:rsidRDefault="00291BEC" w:rsidP="00291BEC">
            <w:pPr>
              <w:tabs>
                <w:tab w:val="left" w:leader="dot" w:pos="6084"/>
              </w:tabs>
              <w:autoSpaceDE w:val="0"/>
              <w:autoSpaceDN w:val="0"/>
              <w:spacing w:after="0" w:line="240" w:lineRule="auto"/>
              <w:ind w:left="234"/>
              <w:rPr>
                <w:rFonts w:ascii="Times New Roman" w:eastAsia="SimSun" w:hAnsi="Times New Roman" w:cs="Times New Roman"/>
                <w:szCs w:val="24"/>
              </w:rPr>
            </w:pPr>
          </w:p>
        </w:tc>
        <w:tc>
          <w:tcPr>
            <w:tcW w:w="742" w:type="dxa"/>
            <w:gridSpan w:val="2"/>
            <w:tcBorders>
              <w:top w:val="nil"/>
              <w:left w:val="nil"/>
              <w:bottom w:val="nil"/>
              <w:right w:val="nil"/>
            </w:tcBorders>
          </w:tcPr>
          <w:p w:rsidR="00291BEC" w:rsidRPr="00291BEC" w:rsidRDefault="00291BEC" w:rsidP="00291BEC">
            <w:pPr>
              <w:tabs>
                <w:tab w:val="left" w:leader="dot" w:pos="6084"/>
              </w:tabs>
              <w:autoSpaceDE w:val="0"/>
              <w:autoSpaceDN w:val="0"/>
              <w:spacing w:after="0" w:line="240" w:lineRule="auto"/>
              <w:jc w:val="center"/>
              <w:rPr>
                <w:rFonts w:ascii="Times New Roman" w:eastAsia="SimSun" w:hAnsi="Times New Roman" w:cs="Times New Roman"/>
                <w:szCs w:val="24"/>
              </w:rPr>
            </w:pPr>
          </w:p>
          <w:p w:rsidR="00291BEC" w:rsidRPr="00291BEC" w:rsidRDefault="00291BEC" w:rsidP="00291BEC">
            <w:pPr>
              <w:tabs>
                <w:tab w:val="left" w:leader="dot" w:pos="6084"/>
              </w:tabs>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0</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p>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1</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p>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2</w:t>
            </w: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p>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3</w:t>
            </w: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p>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4</w:t>
            </w:r>
          </w:p>
        </w:tc>
      </w:tr>
      <w:tr w:rsidR="00291BEC" w:rsidRPr="00291BEC" w:rsidTr="00291BEC">
        <w:trPr>
          <w:cantSplit/>
          <w:trHeight w:hRule="exact" w:val="1008"/>
        </w:trPr>
        <w:tc>
          <w:tcPr>
            <w:tcW w:w="558" w:type="dxa"/>
            <w:tcBorders>
              <w:top w:val="nil"/>
              <w:left w:val="single" w:sz="6" w:space="0" w:color="auto"/>
              <w:bottom w:val="nil"/>
              <w:right w:val="single" w:sz="6" w:space="0" w:color="auto"/>
            </w:tcBorders>
            <w:shd w:val="pct5" w:color="000000" w:fill="FFFFFF"/>
          </w:tcPr>
          <w:p w:rsidR="00291BEC" w:rsidRPr="00291BEC" w:rsidRDefault="00291BEC" w:rsidP="00291BEC">
            <w:pPr>
              <w:autoSpaceDE w:val="0"/>
              <w:autoSpaceDN w:val="0"/>
              <w:spacing w:after="0" w:line="240" w:lineRule="auto"/>
              <w:jc w:val="center"/>
              <w:rPr>
                <w:rFonts w:ascii="Times New Roman" w:eastAsia="SimSun" w:hAnsi="Times New Roman" w:cs="Times New Roman"/>
                <w:sz w:val="8"/>
                <w:szCs w:val="10"/>
                <w:lang w:val="en-US"/>
              </w:rPr>
            </w:pPr>
          </w:p>
          <w:p w:rsidR="00291BEC" w:rsidRPr="00291BEC" w:rsidRDefault="00291BEC" w:rsidP="00291BEC">
            <w:pPr>
              <w:autoSpaceDE w:val="0"/>
              <w:autoSpaceDN w:val="0"/>
              <w:spacing w:after="0" w:line="240" w:lineRule="auto"/>
              <w:jc w:val="center"/>
              <w:rPr>
                <w:rFonts w:ascii="Times New Roman" w:eastAsia="SimSun" w:hAnsi="Times New Roman" w:cs="Times New Roman"/>
                <w:sz w:val="10"/>
                <w:szCs w:val="12"/>
                <w:lang w:val="en-US"/>
              </w:rPr>
            </w:pPr>
            <w:r w:rsidRPr="00291BEC">
              <w:rPr>
                <w:rFonts w:ascii="Times New Roman" w:eastAsia="SimSun" w:hAnsi="Times New Roman" w:cs="Times New Roman"/>
                <w:sz w:val="10"/>
                <w:szCs w:val="12"/>
                <w:lang w:val="en-US"/>
              </w:rPr>
              <w:t>Q1</w:t>
            </w:r>
          </w:p>
          <w:p w:rsidR="00291BEC" w:rsidRPr="00291BEC" w:rsidRDefault="00291BEC" w:rsidP="00291BEC">
            <w:pPr>
              <w:autoSpaceDE w:val="0"/>
              <w:autoSpaceDN w:val="0"/>
              <w:spacing w:after="0" w:line="240" w:lineRule="auto"/>
              <w:rPr>
                <w:rFonts w:ascii="Times New Roman" w:eastAsia="SimSun" w:hAnsi="Times New Roman" w:cs="Times New Roman"/>
                <w:sz w:val="10"/>
                <w:szCs w:val="12"/>
                <w:lang w:val="en-US"/>
              </w:rPr>
            </w:pPr>
          </w:p>
          <w:p w:rsidR="00291BEC" w:rsidRPr="00291BEC" w:rsidRDefault="00291BEC" w:rsidP="00291BEC">
            <w:pPr>
              <w:autoSpaceDE w:val="0"/>
              <w:autoSpaceDN w:val="0"/>
              <w:spacing w:after="0" w:line="240" w:lineRule="auto"/>
              <w:rPr>
                <w:rFonts w:ascii="Times New Roman" w:eastAsia="SimSun" w:hAnsi="Times New Roman" w:cs="Times New Roman"/>
                <w:sz w:val="10"/>
                <w:szCs w:val="12"/>
                <w:lang w:val="en-US"/>
              </w:rPr>
            </w:pPr>
          </w:p>
          <w:p w:rsidR="00291BEC" w:rsidRPr="00291BEC" w:rsidRDefault="00291BEC" w:rsidP="00291BEC">
            <w:pPr>
              <w:autoSpaceDE w:val="0"/>
              <w:autoSpaceDN w:val="0"/>
              <w:spacing w:after="0" w:line="240" w:lineRule="auto"/>
              <w:rPr>
                <w:rFonts w:ascii="Times New Roman" w:eastAsia="SimSun" w:hAnsi="Times New Roman" w:cs="Times New Roman"/>
                <w:sz w:val="10"/>
                <w:szCs w:val="12"/>
                <w:lang w:val="en-US"/>
              </w:rPr>
            </w:pPr>
          </w:p>
          <w:p w:rsidR="00291BEC" w:rsidRPr="00291BEC" w:rsidRDefault="00291BEC" w:rsidP="00291BEC">
            <w:pPr>
              <w:autoSpaceDE w:val="0"/>
              <w:autoSpaceDN w:val="0"/>
              <w:spacing w:after="0" w:line="240" w:lineRule="auto"/>
              <w:rPr>
                <w:rFonts w:ascii="Times New Roman" w:eastAsia="SimSun" w:hAnsi="Times New Roman" w:cs="Times New Roman"/>
                <w:sz w:val="10"/>
                <w:szCs w:val="12"/>
                <w:lang w:val="en-US"/>
              </w:rPr>
            </w:pPr>
          </w:p>
          <w:p w:rsidR="00291BEC" w:rsidRPr="00291BEC" w:rsidRDefault="00291BEC" w:rsidP="00291BEC">
            <w:pPr>
              <w:autoSpaceDE w:val="0"/>
              <w:autoSpaceDN w:val="0"/>
              <w:spacing w:after="0" w:line="240" w:lineRule="auto"/>
              <w:rPr>
                <w:rFonts w:ascii="Times New Roman" w:eastAsia="SimSun" w:hAnsi="Times New Roman" w:cs="Times New Roman"/>
                <w:sz w:val="10"/>
                <w:szCs w:val="12"/>
                <w:lang w:val="en-US"/>
              </w:rPr>
            </w:pPr>
          </w:p>
          <w:p w:rsidR="00291BEC" w:rsidRPr="00291BEC" w:rsidRDefault="00291BEC" w:rsidP="00291BEC">
            <w:pPr>
              <w:autoSpaceDE w:val="0"/>
              <w:autoSpaceDN w:val="0"/>
              <w:spacing w:after="0" w:line="240" w:lineRule="auto"/>
              <w:rPr>
                <w:rFonts w:ascii="Times New Roman" w:eastAsia="SimSun" w:hAnsi="Times New Roman" w:cs="Times New Roman"/>
                <w:sz w:val="10"/>
                <w:szCs w:val="12"/>
                <w:lang w:val="en-US"/>
              </w:rPr>
            </w:pPr>
          </w:p>
          <w:p w:rsidR="00291BEC" w:rsidRPr="00291BEC" w:rsidRDefault="00291BEC" w:rsidP="00291BEC">
            <w:pPr>
              <w:autoSpaceDE w:val="0"/>
              <w:autoSpaceDN w:val="0"/>
              <w:spacing w:after="0" w:line="240" w:lineRule="auto"/>
              <w:rPr>
                <w:rFonts w:ascii="Times New Roman" w:eastAsia="SimSun" w:hAnsi="Times New Roman" w:cs="Times New Roman"/>
                <w:sz w:val="10"/>
                <w:szCs w:val="12"/>
                <w:lang w:val="en-US"/>
              </w:rPr>
            </w:pPr>
          </w:p>
          <w:p w:rsidR="00291BEC" w:rsidRPr="00291BEC" w:rsidRDefault="00291BEC" w:rsidP="00291BEC">
            <w:pPr>
              <w:autoSpaceDE w:val="0"/>
              <w:autoSpaceDN w:val="0"/>
              <w:spacing w:after="0" w:line="240" w:lineRule="auto"/>
              <w:rPr>
                <w:rFonts w:ascii="Times New Roman" w:eastAsia="SimSun" w:hAnsi="Times New Roman" w:cs="Times New Roman"/>
                <w:sz w:val="10"/>
                <w:szCs w:val="12"/>
                <w:lang w:val="en-US"/>
              </w:rPr>
            </w:pPr>
          </w:p>
          <w:p w:rsidR="00291BEC" w:rsidRPr="00291BEC" w:rsidRDefault="00291BEC" w:rsidP="00291BEC">
            <w:pPr>
              <w:autoSpaceDE w:val="0"/>
              <w:autoSpaceDN w:val="0"/>
              <w:spacing w:after="0" w:line="240" w:lineRule="auto"/>
              <w:rPr>
                <w:rFonts w:ascii="Times New Roman" w:eastAsia="SimSun" w:hAnsi="Times New Roman" w:cs="Times New Roman"/>
                <w:sz w:val="10"/>
                <w:szCs w:val="12"/>
                <w:lang w:val="en-US"/>
              </w:rPr>
            </w:pPr>
            <w:r w:rsidRPr="00291BEC">
              <w:rPr>
                <w:rFonts w:ascii="Times New Roman" w:eastAsia="SimSun" w:hAnsi="Times New Roman" w:cs="Times New Roman"/>
                <w:sz w:val="10"/>
                <w:szCs w:val="12"/>
                <w:lang w:val="en-US"/>
              </w:rPr>
              <w:t>GS7</w:t>
            </w:r>
          </w:p>
        </w:tc>
        <w:tc>
          <w:tcPr>
            <w:tcW w:w="6646" w:type="dxa"/>
            <w:gridSpan w:val="3"/>
            <w:tcBorders>
              <w:top w:val="nil"/>
              <w:left w:val="nil"/>
              <w:bottom w:val="nil"/>
              <w:right w:val="nil"/>
            </w:tcBorders>
          </w:tcPr>
          <w:p w:rsidR="00291BEC" w:rsidRPr="00291BEC" w:rsidRDefault="00291BEC" w:rsidP="00291BEC">
            <w:pPr>
              <w:tabs>
                <w:tab w:val="left" w:leader="dot" w:pos="6084"/>
              </w:tabs>
              <w:autoSpaceDE w:val="0"/>
              <w:autoSpaceDN w:val="0"/>
              <w:spacing w:after="0" w:line="240" w:lineRule="auto"/>
              <w:ind w:left="234"/>
              <w:rPr>
                <w:rFonts w:ascii="Times New Roman" w:eastAsia="SimSun" w:hAnsi="Times New Roman" w:cs="Times New Roman"/>
                <w:i/>
                <w:iCs/>
                <w:sz w:val="20"/>
              </w:rPr>
            </w:pPr>
            <w:r w:rsidRPr="00291BEC">
              <w:rPr>
                <w:rFonts w:ascii="Times New Roman" w:eastAsia="SimSun" w:hAnsi="Times New Roman" w:cs="Times New Roman"/>
                <w:i/>
                <w:iCs/>
                <w:sz w:val="20"/>
              </w:rPr>
              <w:t xml:space="preserve">Without mattering his current level of sexual activity, answer to the following question. If it prefers to not to answer it, it mark this box          </w:t>
            </w:r>
          </w:p>
          <w:p w:rsidR="00291BEC" w:rsidRPr="00291BEC" w:rsidRDefault="00291BEC" w:rsidP="00291BEC">
            <w:pPr>
              <w:tabs>
                <w:tab w:val="left" w:leader="dot" w:pos="6084"/>
              </w:tabs>
              <w:autoSpaceDE w:val="0"/>
              <w:autoSpaceDN w:val="0"/>
              <w:spacing w:after="0" w:line="240" w:lineRule="auto"/>
              <w:ind w:left="234"/>
              <w:rPr>
                <w:rFonts w:ascii="Times New Roman" w:eastAsia="SimSun" w:hAnsi="Times New Roman" w:cs="Times New Roman"/>
                <w:i/>
                <w:iCs/>
                <w:color w:val="FF0000"/>
                <w:sz w:val="20"/>
              </w:rPr>
            </w:pPr>
            <w:r w:rsidRPr="00291BEC">
              <w:rPr>
                <w:rFonts w:ascii="Times New Roman" w:eastAsia="SimSun" w:hAnsi="Times New Roman" w:cs="Times New Roman"/>
                <w:i/>
                <w:iCs/>
                <w:noProof/>
                <w:sz w:val="20"/>
                <w:lang w:eastAsia="es-ES"/>
              </w:rPr>
              <mc:AlternateContent>
                <mc:Choice Requires="wps">
                  <w:drawing>
                    <wp:anchor distT="0" distB="0" distL="114300" distR="114300" simplePos="0" relativeHeight="251676672" behindDoc="0" locked="0" layoutInCell="1" allowOverlap="1" wp14:anchorId="70C1BA32" wp14:editId="5310F89D">
                      <wp:simplePos x="0" y="0"/>
                      <wp:positionH relativeFrom="column">
                        <wp:posOffset>161290</wp:posOffset>
                      </wp:positionH>
                      <wp:positionV relativeFrom="paragraph">
                        <wp:posOffset>23495</wp:posOffset>
                      </wp:positionV>
                      <wp:extent cx="164465" cy="164465"/>
                      <wp:effectExtent l="0" t="0" r="26035" b="26035"/>
                      <wp:wrapNone/>
                      <wp:docPr id="86"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164465"/>
                              </a:xfrm>
                              <a:prstGeom prst="rect">
                                <a:avLst/>
                              </a:prstGeom>
                              <a:solidFill>
                                <a:srgbClr val="FFFFFF"/>
                              </a:solidFill>
                              <a:ln w="9525">
                                <a:solidFill>
                                  <a:srgbClr val="000000"/>
                                </a:solidFill>
                                <a:miter lim="800000"/>
                                <a:headEnd/>
                                <a:tailEnd/>
                              </a:ln>
                            </wps:spPr>
                            <wps:txbx>
                              <w:txbxContent>
                                <w:p w:rsidR="00FD69DF" w:rsidRDefault="00FD69DF" w:rsidP="00291BE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w14:anchorId="70C1BA32" id="Rectangle 3" o:spid="_x0000_s1032" style="position:absolute;left:0;text-align:left;margin-left:12.7pt;margin-top:1.85pt;width:12.95pt;height:1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">
                      <o:lock v:ext="edit" aspectratio="t"/>
                      <v:textbox>
                        <w:txbxContent>
                          <w:p w:rsidR="00FD69DF" w:rsidRDefault="00FD69DF" w:rsidP="00291BEC">
                            <w:pPr>
                              <w:jc w:val="center"/>
                            </w:pPr>
                          </w:p>
                        </w:txbxContent>
                      </v:textbox>
                    </v:rect>
                  </w:pict>
                </mc:Fallback>
              </mc:AlternateContent>
            </w:r>
            <w:r w:rsidRPr="00291BEC">
              <w:rPr>
                <w:rFonts w:ascii="Times New Roman" w:eastAsia="SimSun" w:hAnsi="Times New Roman" w:cs="Times New Roman"/>
                <w:i/>
                <w:iCs/>
                <w:sz w:val="20"/>
              </w:rPr>
              <w:t xml:space="preserve">       And it continue with the following section.    </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rPr>
                <w:rFonts w:ascii="Times New Roman" w:eastAsia="SimSun" w:hAnsi="Times New Roman" w:cs="Times New Roman"/>
                <w:szCs w:val="24"/>
              </w:rPr>
            </w:pPr>
            <w:r w:rsidRPr="00291BEC">
              <w:rPr>
                <w:rFonts w:ascii="Times New Roman" w:eastAsia="SimSun" w:hAnsi="Times New Roman" w:cs="Times New Roman"/>
                <w:szCs w:val="24"/>
              </w:rPr>
              <w:t xml:space="preserve">    </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rPr>
                <w:rFonts w:ascii="Times New Roman" w:eastAsia="SimSun" w:hAnsi="Times New Roman" w:cs="Times New Roman"/>
                <w:szCs w:val="24"/>
              </w:rPr>
            </w:pPr>
            <w:r w:rsidRPr="00291BEC">
              <w:rPr>
                <w:rFonts w:ascii="Times New Roman" w:eastAsia="SimSun" w:hAnsi="Times New Roman" w:cs="Times New Roman"/>
                <w:szCs w:val="24"/>
              </w:rPr>
              <w:t xml:space="preserve"> </w:t>
            </w: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rPr>
                <w:rFonts w:ascii="Times New Roman" w:eastAsia="SimSun" w:hAnsi="Times New Roman" w:cs="Times New Roman"/>
                <w:szCs w:val="24"/>
              </w:rPr>
            </w:pPr>
            <w:r w:rsidRPr="00291BEC">
              <w:rPr>
                <w:rFonts w:ascii="Times New Roman" w:eastAsia="SimSun" w:hAnsi="Times New Roman" w:cs="Times New Roman"/>
                <w:szCs w:val="24"/>
              </w:rPr>
              <w:t xml:space="preserve">    </w:t>
            </w:r>
          </w:p>
          <w:p w:rsidR="00291BEC" w:rsidRPr="00291BEC" w:rsidRDefault="00291BEC" w:rsidP="00291BEC">
            <w:pPr>
              <w:autoSpaceDE w:val="0"/>
              <w:autoSpaceDN w:val="0"/>
              <w:spacing w:after="0" w:line="240" w:lineRule="auto"/>
              <w:rPr>
                <w:rFonts w:ascii="Times New Roman" w:eastAsia="SimSun" w:hAnsi="Times New Roman" w:cs="Times New Roman"/>
                <w:szCs w:val="24"/>
              </w:rPr>
            </w:pPr>
          </w:p>
          <w:p w:rsidR="00291BEC" w:rsidRPr="00291BEC" w:rsidRDefault="00291BEC" w:rsidP="00291BEC">
            <w:pPr>
              <w:autoSpaceDE w:val="0"/>
              <w:autoSpaceDN w:val="0"/>
              <w:spacing w:after="0" w:line="240" w:lineRule="auto"/>
              <w:rPr>
                <w:rFonts w:ascii="Times New Roman" w:eastAsia="SimSun" w:hAnsi="Times New Roman" w:cs="Times New Roman"/>
                <w:szCs w:val="24"/>
              </w:rPr>
            </w:pPr>
          </w:p>
          <w:p w:rsidR="00291BEC" w:rsidRPr="00291BEC" w:rsidRDefault="00291BEC" w:rsidP="00291BEC">
            <w:pPr>
              <w:autoSpaceDE w:val="0"/>
              <w:autoSpaceDN w:val="0"/>
              <w:spacing w:after="0" w:line="240" w:lineRule="auto"/>
              <w:rPr>
                <w:rFonts w:ascii="Times New Roman" w:eastAsia="SimSun" w:hAnsi="Times New Roman" w:cs="Times New Roman"/>
                <w:szCs w:val="24"/>
              </w:rPr>
            </w:pPr>
            <w:r w:rsidRPr="00291BEC">
              <w:rPr>
                <w:rFonts w:ascii="Times New Roman" w:eastAsia="SimSun" w:hAnsi="Times New Roman" w:cs="Times New Roman"/>
                <w:szCs w:val="24"/>
              </w:rPr>
              <w:t xml:space="preserve">     </w:t>
            </w: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rPr>
                <w:rFonts w:ascii="Times New Roman" w:eastAsia="SimSun" w:hAnsi="Times New Roman" w:cs="Times New Roman"/>
                <w:szCs w:val="24"/>
              </w:rPr>
            </w:pPr>
            <w:r w:rsidRPr="00291BEC">
              <w:rPr>
                <w:rFonts w:ascii="Times New Roman" w:eastAsia="SimSun" w:hAnsi="Times New Roman" w:cs="Times New Roman"/>
                <w:szCs w:val="24"/>
              </w:rPr>
              <w:t xml:space="preserve">    </w:t>
            </w:r>
          </w:p>
          <w:p w:rsidR="00291BEC" w:rsidRPr="00291BEC" w:rsidRDefault="00291BEC" w:rsidP="00291BEC">
            <w:pPr>
              <w:autoSpaceDE w:val="0"/>
              <w:autoSpaceDN w:val="0"/>
              <w:spacing w:after="0" w:line="240" w:lineRule="auto"/>
              <w:rPr>
                <w:rFonts w:ascii="Times New Roman" w:eastAsia="SimSun" w:hAnsi="Times New Roman" w:cs="Times New Roman"/>
                <w:szCs w:val="24"/>
              </w:rPr>
            </w:pPr>
          </w:p>
        </w:tc>
      </w:tr>
      <w:tr w:rsidR="00291BEC" w:rsidRPr="00291BEC" w:rsidTr="00291BEC">
        <w:trPr>
          <w:cantSplit/>
          <w:trHeight w:hRule="exact" w:val="657"/>
        </w:trPr>
        <w:tc>
          <w:tcPr>
            <w:tcW w:w="558" w:type="dxa"/>
            <w:tcBorders>
              <w:top w:val="nil"/>
              <w:left w:val="single" w:sz="6" w:space="0" w:color="auto"/>
              <w:bottom w:val="single" w:sz="6" w:space="0" w:color="auto"/>
              <w:right w:val="single" w:sz="6" w:space="0" w:color="auto"/>
            </w:tcBorders>
            <w:shd w:val="pct5" w:color="000000" w:fill="FFFFFF"/>
          </w:tcPr>
          <w:p w:rsidR="00291BEC" w:rsidRPr="00291BEC" w:rsidRDefault="00291BEC" w:rsidP="00291BEC">
            <w:pPr>
              <w:autoSpaceDE w:val="0"/>
              <w:autoSpaceDN w:val="0"/>
              <w:spacing w:after="0" w:line="240" w:lineRule="auto"/>
              <w:jc w:val="center"/>
              <w:rPr>
                <w:rFonts w:ascii="Times New Roman" w:eastAsia="SimSun" w:hAnsi="Times New Roman" w:cs="Times New Roman"/>
                <w:sz w:val="8"/>
                <w:szCs w:val="10"/>
              </w:rPr>
            </w:pPr>
          </w:p>
          <w:p w:rsidR="00291BEC" w:rsidRPr="00291BEC" w:rsidRDefault="00291BEC" w:rsidP="00291BEC">
            <w:pPr>
              <w:autoSpaceDE w:val="0"/>
              <w:autoSpaceDN w:val="0"/>
              <w:spacing w:after="0" w:line="240" w:lineRule="auto"/>
              <w:jc w:val="center"/>
              <w:rPr>
                <w:rFonts w:ascii="Times New Roman" w:eastAsia="SimSun" w:hAnsi="Times New Roman" w:cs="Times New Roman"/>
                <w:sz w:val="36"/>
                <w:szCs w:val="40"/>
              </w:rPr>
            </w:pPr>
            <w:r w:rsidRPr="00291BEC">
              <w:rPr>
                <w:rFonts w:ascii="Times New Roman" w:eastAsia="SimSun" w:hAnsi="Times New Roman" w:cs="Times New Roman"/>
                <w:sz w:val="10"/>
                <w:szCs w:val="12"/>
              </w:rPr>
              <w:t>GS7</w:t>
            </w:r>
          </w:p>
        </w:tc>
        <w:tc>
          <w:tcPr>
            <w:tcW w:w="5922" w:type="dxa"/>
            <w:gridSpan w:val="2"/>
            <w:tcBorders>
              <w:top w:val="nil"/>
              <w:left w:val="nil"/>
              <w:bottom w:val="nil"/>
              <w:right w:val="nil"/>
            </w:tcBorders>
          </w:tcPr>
          <w:p w:rsidR="00291BEC" w:rsidRPr="00291BEC" w:rsidRDefault="00291BEC" w:rsidP="00291BEC">
            <w:pPr>
              <w:keepNext/>
              <w:tabs>
                <w:tab w:val="left" w:leader="dot" w:pos="6091"/>
              </w:tabs>
              <w:autoSpaceDE w:val="0"/>
              <w:autoSpaceDN w:val="0"/>
              <w:spacing w:after="0" w:line="240" w:lineRule="auto"/>
              <w:ind w:left="230"/>
              <w:outlineLvl w:val="3"/>
              <w:rPr>
                <w:rFonts w:ascii="Times New Roman" w:eastAsia="SimSun" w:hAnsi="Times New Roman" w:cs="Times New Roman"/>
                <w:i/>
                <w:iCs/>
                <w:szCs w:val="24"/>
              </w:rPr>
            </w:pPr>
            <w:r w:rsidRPr="00291BEC">
              <w:rPr>
                <w:rFonts w:ascii="Times New Roman" w:eastAsia="SimSun" w:hAnsi="Times New Roman" w:cs="Times New Roman"/>
                <w:szCs w:val="24"/>
              </w:rPr>
              <w:t>I am satisfied(to) with my sexual life</w:t>
            </w:r>
            <w:r w:rsidRPr="00291BEC">
              <w:rPr>
                <w:rFonts w:ascii="Times New Roman" w:eastAsia="SimSun" w:hAnsi="Times New Roman" w:cs="Times New Roman"/>
                <w:szCs w:val="24"/>
              </w:rPr>
              <w:tab/>
            </w:r>
          </w:p>
        </w:tc>
        <w:tc>
          <w:tcPr>
            <w:tcW w:w="724"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rPr>
            </w:pPr>
            <w:r w:rsidRPr="00291BEC">
              <w:rPr>
                <w:rFonts w:ascii="Times New Roman" w:eastAsia="SimSun" w:hAnsi="Times New Roman" w:cs="Times New Roman"/>
                <w:szCs w:val="24"/>
              </w:rPr>
              <w:t>0</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rPr>
            </w:pPr>
            <w:r w:rsidRPr="00291BEC">
              <w:rPr>
                <w:rFonts w:ascii="Times New Roman" w:eastAsia="SimSun" w:hAnsi="Times New Roman" w:cs="Times New Roman"/>
                <w:szCs w:val="24"/>
              </w:rPr>
              <w:t>1</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rPr>
            </w:pPr>
            <w:r w:rsidRPr="00291BEC">
              <w:rPr>
                <w:rFonts w:ascii="Times New Roman" w:eastAsia="SimSun" w:hAnsi="Times New Roman" w:cs="Times New Roman"/>
                <w:szCs w:val="24"/>
              </w:rPr>
              <w:t>2</w:t>
            </w: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rPr>
            </w:pPr>
            <w:r w:rsidRPr="00291BEC">
              <w:rPr>
                <w:rFonts w:ascii="Times New Roman" w:eastAsia="SimSun" w:hAnsi="Times New Roman" w:cs="Times New Roman"/>
                <w:szCs w:val="24"/>
              </w:rPr>
              <w:t>3</w:t>
            </w: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rPr>
            </w:pPr>
            <w:r w:rsidRPr="00291BEC">
              <w:rPr>
                <w:rFonts w:ascii="Times New Roman" w:eastAsia="SimSun" w:hAnsi="Times New Roman" w:cs="Times New Roman"/>
                <w:szCs w:val="24"/>
              </w:rPr>
              <w:t>4</w:t>
            </w:r>
          </w:p>
        </w:tc>
      </w:tr>
    </w:tbl>
    <w:p w:rsidR="00291BEC" w:rsidRPr="00291BEC" w:rsidRDefault="00291BEC" w:rsidP="00291BEC">
      <w:pPr>
        <w:autoSpaceDE w:val="0"/>
        <w:autoSpaceDN w:val="0"/>
        <w:spacing w:after="0" w:line="240" w:lineRule="auto"/>
        <w:ind w:right="-1440"/>
        <w:rPr>
          <w:rFonts w:ascii="Times New Roman" w:eastAsia="SimSun" w:hAnsi="Times New Roman" w:cs="Times New Roman"/>
          <w:szCs w:val="20"/>
          <w:lang w:val="en-US"/>
        </w:rPr>
      </w:pPr>
    </w:p>
    <w:p w:rsidR="00291BEC" w:rsidRPr="00291BEC" w:rsidRDefault="00291BEC" w:rsidP="00291BEC">
      <w:pPr>
        <w:autoSpaceDE w:val="0"/>
        <w:autoSpaceDN w:val="0"/>
        <w:spacing w:after="0" w:line="240" w:lineRule="auto"/>
        <w:ind w:left="-90" w:right="-72"/>
        <w:jc w:val="both"/>
        <w:rPr>
          <w:rFonts w:ascii="Times New Roman" w:eastAsia="SimSun" w:hAnsi="Times New Roman" w:cs="Times New Roman"/>
          <w:sz w:val="28"/>
          <w:szCs w:val="32"/>
        </w:rPr>
      </w:pPr>
    </w:p>
    <w:tbl>
      <w:tblPr>
        <w:tblW w:w="10710" w:type="dxa"/>
        <w:tblInd w:w="-10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8"/>
        <w:gridCol w:w="5904"/>
        <w:gridCol w:w="6"/>
        <w:gridCol w:w="732"/>
        <w:gridCol w:w="810"/>
        <w:gridCol w:w="810"/>
        <w:gridCol w:w="900"/>
        <w:gridCol w:w="990"/>
      </w:tblGrid>
      <w:tr w:rsidR="00291BEC" w:rsidRPr="00291BEC" w:rsidTr="00291BEC">
        <w:trPr>
          <w:cantSplit/>
          <w:trHeight w:val="477"/>
        </w:trPr>
        <w:tc>
          <w:tcPr>
            <w:tcW w:w="558"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 w:val="10"/>
                <w:szCs w:val="12"/>
              </w:rPr>
            </w:pPr>
          </w:p>
        </w:tc>
        <w:tc>
          <w:tcPr>
            <w:tcW w:w="5904" w:type="dxa"/>
            <w:tcBorders>
              <w:top w:val="nil"/>
              <w:left w:val="nil"/>
              <w:bottom w:val="nil"/>
              <w:right w:val="nil"/>
            </w:tcBorders>
          </w:tcPr>
          <w:p w:rsidR="00291BEC" w:rsidRPr="00291BEC" w:rsidRDefault="00291BEC" w:rsidP="00291BEC">
            <w:pPr>
              <w:keepNext/>
              <w:autoSpaceDE w:val="0"/>
              <w:autoSpaceDN w:val="0"/>
              <w:spacing w:after="0" w:line="240" w:lineRule="auto"/>
              <w:ind w:left="234"/>
              <w:outlineLvl w:val="0"/>
              <w:rPr>
                <w:rFonts w:ascii="Times New Roman" w:eastAsia="SimSun" w:hAnsi="Times New Roman" w:cs="Times New Roman"/>
                <w:b/>
                <w:bCs/>
                <w:sz w:val="24"/>
                <w:szCs w:val="28"/>
                <w:u w:val="single"/>
              </w:rPr>
            </w:pPr>
            <w:r w:rsidRPr="00291BEC">
              <w:rPr>
                <w:rFonts w:ascii="Times New Roman" w:eastAsia="SimSun" w:hAnsi="Times New Roman" w:cs="Times New Roman"/>
                <w:b/>
                <w:bCs/>
                <w:sz w:val="24"/>
                <w:szCs w:val="28"/>
                <w:u w:val="single"/>
              </w:rPr>
              <w:t xml:space="preserve">EMOTIONAL STATE </w:t>
            </w:r>
          </w:p>
        </w:tc>
        <w:tc>
          <w:tcPr>
            <w:tcW w:w="738" w:type="dxa"/>
            <w:gridSpan w:val="2"/>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rPr>
            </w:pPr>
            <w:r w:rsidRPr="00291BEC">
              <w:rPr>
                <w:rFonts w:ascii="Times New Roman" w:eastAsia="SimSun" w:hAnsi="Times New Roman" w:cs="Times New Roman"/>
                <w:b/>
                <w:bCs/>
                <w:sz w:val="20"/>
              </w:rPr>
              <w:t>At all</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rPr>
            </w:pPr>
            <w:r w:rsidRPr="00291BEC">
              <w:rPr>
                <w:rFonts w:ascii="Times New Roman" w:eastAsia="SimSun" w:hAnsi="Times New Roman" w:cs="Times New Roman"/>
                <w:b/>
                <w:bCs/>
                <w:sz w:val="20"/>
              </w:rPr>
              <w:t>A bit</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rPr>
            </w:pPr>
            <w:r w:rsidRPr="00291BEC">
              <w:rPr>
                <w:rFonts w:ascii="Times New Roman" w:eastAsia="SimSun" w:hAnsi="Times New Roman" w:cs="Times New Roman"/>
                <w:b/>
                <w:bCs/>
                <w:sz w:val="20"/>
              </w:rPr>
              <w:t>Something</w:t>
            </w: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rPr>
            </w:pPr>
            <w:r w:rsidRPr="00291BEC">
              <w:rPr>
                <w:rFonts w:ascii="Times New Roman" w:eastAsia="SimSun" w:hAnsi="Times New Roman" w:cs="Times New Roman"/>
                <w:b/>
                <w:bCs/>
                <w:sz w:val="20"/>
              </w:rPr>
              <w:t>A lot</w:t>
            </w: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pt-BR"/>
              </w:rPr>
            </w:pPr>
            <w:r w:rsidRPr="00291BEC">
              <w:rPr>
                <w:rFonts w:ascii="Times New Roman" w:eastAsia="SimSun" w:hAnsi="Times New Roman" w:cs="Times New Roman"/>
                <w:b/>
                <w:bCs/>
                <w:sz w:val="20"/>
                <w:lang w:val="pt-BR"/>
              </w:rPr>
              <w:t>Muchí-</w:t>
            </w:r>
            <w:r w:rsidRPr="00291BEC">
              <w:rPr>
                <w:rFonts w:ascii="Times New Roman" w:eastAsia="SimSun" w:hAnsi="Times New Roman" w:cs="Times New Roman"/>
                <w:b/>
                <w:bCs/>
                <w:sz w:val="20"/>
                <w:lang w:val="pt-BR"/>
              </w:rPr>
              <w:br/>
              <w:t>simo</w:t>
            </w:r>
          </w:p>
        </w:tc>
      </w:tr>
      <w:tr w:rsidR="00291BEC" w:rsidRPr="00291BEC" w:rsidTr="00291BEC">
        <w:trPr>
          <w:cantSplit/>
          <w:trHeight w:hRule="exact" w:val="200"/>
        </w:trPr>
        <w:tc>
          <w:tcPr>
            <w:tcW w:w="558" w:type="dxa"/>
            <w:tcBorders>
              <w:top w:val="single" w:sz="6" w:space="0" w:color="auto"/>
              <w:left w:val="single" w:sz="6" w:space="0" w:color="auto"/>
              <w:bottom w:val="nil"/>
              <w:right w:val="single" w:sz="6" w:space="0" w:color="auto"/>
            </w:tcBorders>
            <w:shd w:val="pct5" w:color="000000" w:fill="FFFFFF"/>
          </w:tcPr>
          <w:p w:rsidR="00291BEC" w:rsidRPr="00291BEC" w:rsidRDefault="00291BEC" w:rsidP="00291BEC">
            <w:pPr>
              <w:autoSpaceDE w:val="0"/>
              <w:autoSpaceDN w:val="0"/>
              <w:spacing w:after="0" w:line="240" w:lineRule="auto"/>
              <w:jc w:val="center"/>
              <w:rPr>
                <w:rFonts w:ascii="Times New Roman" w:eastAsia="SimSun" w:hAnsi="Times New Roman" w:cs="Times New Roman"/>
                <w:sz w:val="10"/>
                <w:szCs w:val="12"/>
                <w:lang w:val="pt-BR"/>
              </w:rPr>
            </w:pPr>
          </w:p>
        </w:tc>
        <w:tc>
          <w:tcPr>
            <w:tcW w:w="5904" w:type="dxa"/>
            <w:tcBorders>
              <w:top w:val="nil"/>
              <w:left w:val="nil"/>
              <w:bottom w:val="nil"/>
              <w:right w:val="nil"/>
            </w:tcBorders>
          </w:tcPr>
          <w:p w:rsidR="00291BEC" w:rsidRPr="00291BEC" w:rsidRDefault="00291BEC" w:rsidP="00291BEC">
            <w:pPr>
              <w:keepNext/>
              <w:autoSpaceDE w:val="0"/>
              <w:autoSpaceDN w:val="0"/>
              <w:spacing w:after="0" w:line="240" w:lineRule="auto"/>
              <w:ind w:left="324"/>
              <w:outlineLvl w:val="0"/>
              <w:rPr>
                <w:rFonts w:ascii="Times New Roman" w:eastAsia="SimSun" w:hAnsi="Times New Roman" w:cs="Times New Roman"/>
                <w:b/>
                <w:bCs/>
                <w:sz w:val="24"/>
                <w:szCs w:val="28"/>
                <w:u w:val="single"/>
                <w:lang w:val="pt-BR"/>
              </w:rPr>
            </w:pPr>
          </w:p>
        </w:tc>
        <w:tc>
          <w:tcPr>
            <w:tcW w:w="738" w:type="dxa"/>
            <w:gridSpan w:val="2"/>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pt-BR"/>
              </w:rPr>
            </w:pP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pt-BR"/>
              </w:rPr>
            </w:pP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pt-BR"/>
              </w:rPr>
            </w:pP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pt-BR"/>
              </w:rPr>
            </w:pP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pt-BR"/>
              </w:rPr>
            </w:pPr>
          </w:p>
        </w:tc>
      </w:tr>
      <w:tr w:rsidR="00291BEC" w:rsidRPr="00291BEC" w:rsidTr="00291BEC">
        <w:trPr>
          <w:cantSplit/>
        </w:trPr>
        <w:tc>
          <w:tcPr>
            <w:tcW w:w="558" w:type="dxa"/>
            <w:tcBorders>
              <w:top w:val="nil"/>
              <w:left w:val="single" w:sz="6" w:space="0" w:color="auto"/>
              <w:bottom w:val="nil"/>
              <w:right w:val="single" w:sz="6" w:space="0" w:color="auto"/>
            </w:tcBorders>
            <w:shd w:val="pct5" w:color="000000" w:fill="FFFFFF"/>
          </w:tcPr>
          <w:p w:rsidR="00291BEC" w:rsidRPr="00291BEC" w:rsidRDefault="00291BEC" w:rsidP="00291BEC">
            <w:pPr>
              <w:autoSpaceDE w:val="0"/>
              <w:autoSpaceDN w:val="0"/>
              <w:spacing w:after="0" w:line="240" w:lineRule="auto"/>
              <w:jc w:val="center"/>
              <w:rPr>
                <w:rFonts w:ascii="Times New Roman" w:eastAsia="SimSun" w:hAnsi="Times New Roman" w:cs="Times New Roman"/>
                <w:sz w:val="6"/>
                <w:szCs w:val="8"/>
                <w:lang w:val="pt-BR"/>
              </w:rPr>
            </w:pPr>
          </w:p>
          <w:p w:rsidR="00291BEC" w:rsidRPr="00291BEC" w:rsidRDefault="00291BEC" w:rsidP="00291BEC">
            <w:pPr>
              <w:autoSpaceDE w:val="0"/>
              <w:autoSpaceDN w:val="0"/>
              <w:spacing w:after="0" w:line="240" w:lineRule="auto"/>
              <w:jc w:val="center"/>
              <w:rPr>
                <w:rFonts w:ascii="Times New Roman" w:eastAsia="SimSun" w:hAnsi="Times New Roman" w:cs="Times New Roman"/>
                <w:sz w:val="10"/>
                <w:szCs w:val="12"/>
                <w:lang w:val="pt-BR"/>
              </w:rPr>
            </w:pPr>
            <w:r w:rsidRPr="00291BEC">
              <w:rPr>
                <w:rFonts w:ascii="Times New Roman" w:eastAsia="SimSun" w:hAnsi="Times New Roman" w:cs="Times New Roman"/>
                <w:sz w:val="10"/>
                <w:szCs w:val="12"/>
                <w:lang w:val="pt-BR"/>
              </w:rPr>
              <w:t>GE1</w:t>
            </w:r>
          </w:p>
        </w:tc>
        <w:tc>
          <w:tcPr>
            <w:tcW w:w="5910" w:type="dxa"/>
            <w:gridSpan w:val="2"/>
            <w:tcBorders>
              <w:top w:val="nil"/>
              <w:left w:val="nil"/>
              <w:bottom w:val="nil"/>
              <w:right w:val="nil"/>
            </w:tcBorders>
          </w:tcPr>
          <w:p w:rsidR="00291BEC" w:rsidRPr="00291BEC" w:rsidRDefault="00A94DA8" w:rsidP="00291BEC">
            <w:pPr>
              <w:keepNext/>
              <w:tabs>
                <w:tab w:val="left" w:leader="dot" w:pos="6084"/>
              </w:tabs>
              <w:autoSpaceDE w:val="0"/>
              <w:autoSpaceDN w:val="0"/>
              <w:spacing w:after="0" w:line="240" w:lineRule="auto"/>
              <w:ind w:left="234"/>
              <w:outlineLvl w:val="2"/>
              <w:rPr>
                <w:rFonts w:ascii="Times New Roman" w:eastAsia="SimSun" w:hAnsi="Times New Roman" w:cs="Times New Roman"/>
                <w:szCs w:val="24"/>
                <w:lang w:val="pt-BR"/>
              </w:rPr>
            </w:pPr>
            <w:r>
              <w:rPr>
                <w:rFonts w:ascii="Times New Roman" w:eastAsia="SimSun" w:hAnsi="Times New Roman" w:cs="Times New Roman"/>
                <w:szCs w:val="24"/>
                <w:lang w:val="pt-BR"/>
              </w:rPr>
              <w:t>I seat me sad</w:t>
            </w:r>
          </w:p>
          <w:p w:rsidR="00291BEC" w:rsidRPr="00291BEC" w:rsidRDefault="00291BEC" w:rsidP="00291BEC">
            <w:pPr>
              <w:tabs>
                <w:tab w:val="left" w:leader="dot" w:pos="6084"/>
              </w:tabs>
              <w:autoSpaceDE w:val="0"/>
              <w:autoSpaceDN w:val="0"/>
              <w:spacing w:after="0" w:line="240" w:lineRule="auto"/>
              <w:ind w:left="234"/>
              <w:rPr>
                <w:rFonts w:ascii="Times New Roman" w:eastAsia="SimSun" w:hAnsi="Times New Roman" w:cs="Times New Roman"/>
                <w:szCs w:val="24"/>
                <w:lang w:val="pt-BR"/>
              </w:rPr>
            </w:pPr>
          </w:p>
        </w:tc>
        <w:tc>
          <w:tcPr>
            <w:tcW w:w="732" w:type="dxa"/>
            <w:tcBorders>
              <w:top w:val="nil"/>
              <w:left w:val="nil"/>
              <w:bottom w:val="nil"/>
              <w:right w:val="nil"/>
            </w:tcBorders>
          </w:tcPr>
          <w:p w:rsidR="00291BEC" w:rsidRPr="00291BEC" w:rsidRDefault="00291BEC" w:rsidP="00291BEC">
            <w:pPr>
              <w:tabs>
                <w:tab w:val="left" w:leader="dot" w:pos="6084"/>
              </w:tabs>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0</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1</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2</w:t>
            </w: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3</w:t>
            </w: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4</w:t>
            </w:r>
          </w:p>
        </w:tc>
      </w:tr>
      <w:tr w:rsidR="00291BEC" w:rsidRPr="00291BEC" w:rsidTr="00291BEC">
        <w:trPr>
          <w:cantSplit/>
        </w:trPr>
        <w:tc>
          <w:tcPr>
            <w:tcW w:w="558" w:type="dxa"/>
            <w:tcBorders>
              <w:top w:val="nil"/>
              <w:left w:val="single" w:sz="6" w:space="0" w:color="auto"/>
              <w:bottom w:val="nil"/>
              <w:right w:val="single" w:sz="6" w:space="0" w:color="auto"/>
            </w:tcBorders>
            <w:shd w:val="pct5" w:color="000000" w:fill="FFFFFF"/>
          </w:tcPr>
          <w:p w:rsidR="00291BEC" w:rsidRPr="00291BEC" w:rsidRDefault="00291BEC" w:rsidP="00291BEC">
            <w:pPr>
              <w:autoSpaceDE w:val="0"/>
              <w:autoSpaceDN w:val="0"/>
              <w:spacing w:after="0" w:line="240" w:lineRule="auto"/>
              <w:jc w:val="center"/>
              <w:rPr>
                <w:rFonts w:ascii="Times New Roman" w:eastAsia="SimSun" w:hAnsi="Times New Roman" w:cs="Times New Roman"/>
                <w:sz w:val="6"/>
                <w:szCs w:val="8"/>
                <w:lang w:val="pt-BR"/>
              </w:rPr>
            </w:pPr>
          </w:p>
          <w:p w:rsidR="00291BEC" w:rsidRPr="00291BEC" w:rsidRDefault="00291BEC" w:rsidP="00291BEC">
            <w:pPr>
              <w:autoSpaceDE w:val="0"/>
              <w:autoSpaceDN w:val="0"/>
              <w:spacing w:after="0" w:line="240" w:lineRule="auto"/>
              <w:jc w:val="center"/>
              <w:rPr>
                <w:rFonts w:ascii="Times New Roman" w:eastAsia="SimSun" w:hAnsi="Times New Roman" w:cs="Times New Roman"/>
                <w:sz w:val="10"/>
                <w:szCs w:val="12"/>
                <w:lang w:val="pt-BR"/>
              </w:rPr>
            </w:pPr>
            <w:r w:rsidRPr="00291BEC">
              <w:rPr>
                <w:rFonts w:ascii="Times New Roman" w:eastAsia="SimSun" w:hAnsi="Times New Roman" w:cs="Times New Roman"/>
                <w:sz w:val="10"/>
                <w:szCs w:val="12"/>
                <w:lang w:val="pt-BR"/>
              </w:rPr>
              <w:t>GE2</w:t>
            </w:r>
          </w:p>
        </w:tc>
        <w:tc>
          <w:tcPr>
            <w:tcW w:w="5910" w:type="dxa"/>
            <w:gridSpan w:val="2"/>
            <w:tcBorders>
              <w:top w:val="nil"/>
              <w:left w:val="nil"/>
              <w:bottom w:val="nil"/>
              <w:right w:val="nil"/>
            </w:tcBorders>
          </w:tcPr>
          <w:p w:rsidR="00291BEC" w:rsidRPr="00291BEC" w:rsidRDefault="00291BEC" w:rsidP="00291BEC">
            <w:pPr>
              <w:tabs>
                <w:tab w:val="left" w:leader="dot" w:pos="6084"/>
              </w:tabs>
              <w:autoSpaceDE w:val="0"/>
              <w:autoSpaceDN w:val="0"/>
              <w:spacing w:after="0" w:line="240" w:lineRule="auto"/>
              <w:ind w:left="234"/>
              <w:rPr>
                <w:rFonts w:ascii="Times New Roman" w:eastAsia="SimSun" w:hAnsi="Times New Roman" w:cs="Times New Roman"/>
                <w:szCs w:val="24"/>
              </w:rPr>
            </w:pPr>
            <w:r w:rsidRPr="00291BEC">
              <w:rPr>
                <w:rFonts w:ascii="Times New Roman" w:eastAsia="SimSun" w:hAnsi="Times New Roman" w:cs="Times New Roman"/>
                <w:szCs w:val="24"/>
              </w:rPr>
              <w:t>I am satisfied(to) of how me est</w:t>
            </w:r>
            <w:r w:rsidR="00A94DA8">
              <w:rPr>
                <w:rFonts w:ascii="Times New Roman" w:eastAsia="SimSun" w:hAnsi="Times New Roman" w:cs="Times New Roman"/>
                <w:szCs w:val="24"/>
              </w:rPr>
              <w:t>oy confronting to my illness</w:t>
            </w:r>
          </w:p>
          <w:p w:rsidR="00291BEC" w:rsidRPr="00291BEC" w:rsidRDefault="00291BEC" w:rsidP="00291BEC">
            <w:pPr>
              <w:tabs>
                <w:tab w:val="left" w:leader="dot" w:pos="6084"/>
              </w:tabs>
              <w:autoSpaceDE w:val="0"/>
              <w:autoSpaceDN w:val="0"/>
              <w:spacing w:after="0" w:line="240" w:lineRule="auto"/>
              <w:ind w:left="234"/>
              <w:rPr>
                <w:rFonts w:ascii="Times New Roman" w:eastAsia="SimSun" w:hAnsi="Times New Roman" w:cs="Times New Roman"/>
                <w:szCs w:val="24"/>
              </w:rPr>
            </w:pPr>
          </w:p>
        </w:tc>
        <w:tc>
          <w:tcPr>
            <w:tcW w:w="732" w:type="dxa"/>
            <w:tcBorders>
              <w:top w:val="nil"/>
              <w:left w:val="nil"/>
              <w:bottom w:val="nil"/>
              <w:right w:val="nil"/>
            </w:tcBorders>
          </w:tcPr>
          <w:p w:rsidR="00291BEC" w:rsidRPr="00291BEC" w:rsidRDefault="00291BEC" w:rsidP="00291BEC">
            <w:pPr>
              <w:tabs>
                <w:tab w:val="left" w:leader="dot" w:pos="6084"/>
              </w:tabs>
              <w:autoSpaceDE w:val="0"/>
              <w:autoSpaceDN w:val="0"/>
              <w:spacing w:after="0" w:line="240" w:lineRule="auto"/>
              <w:jc w:val="center"/>
              <w:rPr>
                <w:rFonts w:ascii="Times New Roman" w:eastAsia="SimSun" w:hAnsi="Times New Roman" w:cs="Times New Roman"/>
                <w:szCs w:val="24"/>
              </w:rPr>
            </w:pPr>
          </w:p>
          <w:p w:rsidR="00291BEC" w:rsidRPr="00291BEC" w:rsidRDefault="00291BEC" w:rsidP="00291BEC">
            <w:pPr>
              <w:tabs>
                <w:tab w:val="left" w:leader="dot" w:pos="6084"/>
              </w:tabs>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0</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pt-BR"/>
              </w:rPr>
            </w:pPr>
          </w:p>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1</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pt-BR"/>
              </w:rPr>
            </w:pPr>
          </w:p>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2</w:t>
            </w: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pt-BR"/>
              </w:rPr>
            </w:pPr>
          </w:p>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3</w:t>
            </w: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pt-BR"/>
              </w:rPr>
            </w:pPr>
          </w:p>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4</w:t>
            </w:r>
          </w:p>
        </w:tc>
      </w:tr>
      <w:tr w:rsidR="00291BEC" w:rsidRPr="00291BEC" w:rsidTr="00291BEC">
        <w:trPr>
          <w:cantSplit/>
        </w:trPr>
        <w:tc>
          <w:tcPr>
            <w:tcW w:w="558" w:type="dxa"/>
            <w:tcBorders>
              <w:top w:val="nil"/>
              <w:left w:val="single" w:sz="6" w:space="0" w:color="auto"/>
              <w:bottom w:val="nil"/>
              <w:right w:val="single" w:sz="6" w:space="0" w:color="auto"/>
            </w:tcBorders>
            <w:shd w:val="pct5" w:color="000000" w:fill="FFFFFF"/>
          </w:tcPr>
          <w:p w:rsidR="00291BEC" w:rsidRPr="00291BEC" w:rsidRDefault="00291BEC" w:rsidP="00291BEC">
            <w:pPr>
              <w:autoSpaceDE w:val="0"/>
              <w:autoSpaceDN w:val="0"/>
              <w:spacing w:after="0" w:line="240" w:lineRule="auto"/>
              <w:jc w:val="center"/>
              <w:rPr>
                <w:rFonts w:ascii="Times New Roman" w:eastAsia="SimSun" w:hAnsi="Times New Roman" w:cs="Times New Roman"/>
                <w:sz w:val="6"/>
                <w:szCs w:val="8"/>
                <w:lang w:val="pt-BR"/>
              </w:rPr>
            </w:pPr>
          </w:p>
          <w:p w:rsidR="00291BEC" w:rsidRPr="00291BEC" w:rsidRDefault="00291BEC" w:rsidP="00291BEC">
            <w:pPr>
              <w:autoSpaceDE w:val="0"/>
              <w:autoSpaceDN w:val="0"/>
              <w:spacing w:after="0" w:line="240" w:lineRule="auto"/>
              <w:jc w:val="center"/>
              <w:rPr>
                <w:rFonts w:ascii="Times New Roman" w:eastAsia="SimSun" w:hAnsi="Times New Roman" w:cs="Times New Roman"/>
                <w:sz w:val="10"/>
                <w:szCs w:val="12"/>
                <w:lang w:val="en-US"/>
              </w:rPr>
            </w:pPr>
            <w:r w:rsidRPr="00291BEC">
              <w:rPr>
                <w:rFonts w:ascii="Times New Roman" w:eastAsia="SimSun" w:hAnsi="Times New Roman" w:cs="Times New Roman"/>
                <w:sz w:val="10"/>
                <w:szCs w:val="12"/>
                <w:lang w:val="en-US"/>
              </w:rPr>
              <w:t>GE3</w:t>
            </w:r>
          </w:p>
        </w:tc>
        <w:tc>
          <w:tcPr>
            <w:tcW w:w="5910" w:type="dxa"/>
            <w:gridSpan w:val="2"/>
            <w:tcBorders>
              <w:top w:val="nil"/>
              <w:left w:val="nil"/>
              <w:bottom w:val="nil"/>
              <w:right w:val="nil"/>
            </w:tcBorders>
          </w:tcPr>
          <w:p w:rsidR="00291BEC" w:rsidRPr="00291BEC" w:rsidRDefault="00291BEC" w:rsidP="00291BEC">
            <w:pPr>
              <w:tabs>
                <w:tab w:val="left" w:leader="dot" w:pos="6084"/>
              </w:tabs>
              <w:autoSpaceDE w:val="0"/>
              <w:autoSpaceDN w:val="0"/>
              <w:spacing w:after="0" w:line="240" w:lineRule="auto"/>
              <w:ind w:left="234"/>
              <w:rPr>
                <w:rFonts w:ascii="Times New Roman" w:eastAsia="SimSun" w:hAnsi="Times New Roman" w:cs="Times New Roman"/>
                <w:spacing w:val="-6"/>
                <w:szCs w:val="24"/>
              </w:rPr>
            </w:pPr>
            <w:r w:rsidRPr="00291BEC">
              <w:rPr>
                <w:rFonts w:ascii="Times New Roman" w:eastAsia="SimSun" w:hAnsi="Times New Roman" w:cs="Times New Roman"/>
                <w:spacing w:val="-6"/>
                <w:szCs w:val="24"/>
              </w:rPr>
              <w:t xml:space="preserve">I am losing the hopes in the fight against my </w:t>
            </w:r>
          </w:p>
          <w:p w:rsidR="00291BEC" w:rsidRPr="00291BEC" w:rsidRDefault="00291BEC" w:rsidP="00291BEC">
            <w:pPr>
              <w:tabs>
                <w:tab w:val="left" w:leader="dot" w:pos="6084"/>
              </w:tabs>
              <w:autoSpaceDE w:val="0"/>
              <w:autoSpaceDN w:val="0"/>
              <w:spacing w:after="0" w:line="240" w:lineRule="auto"/>
              <w:ind w:left="234"/>
              <w:rPr>
                <w:rFonts w:ascii="Times New Roman" w:eastAsia="SimSun" w:hAnsi="Times New Roman" w:cs="Times New Roman"/>
                <w:szCs w:val="24"/>
                <w:lang w:val="en-US"/>
              </w:rPr>
            </w:pPr>
            <w:r w:rsidRPr="00291BEC">
              <w:rPr>
                <w:rFonts w:ascii="Times New Roman" w:eastAsia="SimSun" w:hAnsi="Times New Roman" w:cs="Times New Roman"/>
                <w:spacing w:val="-6"/>
                <w:szCs w:val="24"/>
                <w:lang w:val="en-US"/>
              </w:rPr>
              <w:t>Illness</w:t>
            </w:r>
          </w:p>
          <w:p w:rsidR="00291BEC" w:rsidRPr="00291BEC" w:rsidRDefault="00291BEC" w:rsidP="00291BEC">
            <w:pPr>
              <w:tabs>
                <w:tab w:val="left" w:leader="dot" w:pos="6084"/>
              </w:tabs>
              <w:autoSpaceDE w:val="0"/>
              <w:autoSpaceDN w:val="0"/>
              <w:spacing w:after="0" w:line="240" w:lineRule="auto"/>
              <w:ind w:left="234"/>
              <w:rPr>
                <w:rFonts w:ascii="Times New Roman" w:eastAsia="SimSun" w:hAnsi="Times New Roman" w:cs="Times New Roman"/>
                <w:szCs w:val="24"/>
                <w:lang w:val="en-US"/>
              </w:rPr>
            </w:pPr>
          </w:p>
        </w:tc>
        <w:tc>
          <w:tcPr>
            <w:tcW w:w="732" w:type="dxa"/>
            <w:tcBorders>
              <w:top w:val="nil"/>
              <w:left w:val="nil"/>
              <w:bottom w:val="nil"/>
              <w:right w:val="nil"/>
            </w:tcBorders>
          </w:tcPr>
          <w:p w:rsidR="00291BEC" w:rsidRPr="00291BEC" w:rsidRDefault="00291BEC" w:rsidP="00291BEC">
            <w:pPr>
              <w:tabs>
                <w:tab w:val="left" w:leader="dot" w:pos="6084"/>
              </w:tabs>
              <w:autoSpaceDE w:val="0"/>
              <w:autoSpaceDN w:val="0"/>
              <w:spacing w:after="0" w:line="240" w:lineRule="auto"/>
              <w:jc w:val="center"/>
              <w:rPr>
                <w:rFonts w:ascii="Times New Roman" w:eastAsia="SimSun" w:hAnsi="Times New Roman" w:cs="Times New Roman"/>
                <w:szCs w:val="24"/>
                <w:lang w:val="en-US"/>
              </w:rPr>
            </w:pPr>
          </w:p>
          <w:p w:rsidR="00291BEC" w:rsidRPr="00291BEC" w:rsidRDefault="00291BEC" w:rsidP="00291BEC">
            <w:pPr>
              <w:tabs>
                <w:tab w:val="left" w:leader="dot" w:pos="6084"/>
              </w:tabs>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0</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p>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1</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p>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2</w:t>
            </w: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p>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3</w:t>
            </w: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p>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4</w:t>
            </w:r>
          </w:p>
        </w:tc>
      </w:tr>
      <w:tr w:rsidR="00291BEC" w:rsidRPr="00291BEC" w:rsidTr="00291BEC">
        <w:trPr>
          <w:cantSplit/>
        </w:trPr>
        <w:tc>
          <w:tcPr>
            <w:tcW w:w="558" w:type="dxa"/>
            <w:tcBorders>
              <w:top w:val="nil"/>
              <w:left w:val="single" w:sz="6" w:space="0" w:color="auto"/>
              <w:bottom w:val="nil"/>
              <w:right w:val="single" w:sz="6" w:space="0" w:color="auto"/>
            </w:tcBorders>
            <w:shd w:val="pct5" w:color="000000" w:fill="FFFFFF"/>
          </w:tcPr>
          <w:p w:rsidR="00291BEC" w:rsidRPr="00291BEC" w:rsidRDefault="00291BEC" w:rsidP="00291BEC">
            <w:pPr>
              <w:autoSpaceDE w:val="0"/>
              <w:autoSpaceDN w:val="0"/>
              <w:spacing w:after="0" w:line="240" w:lineRule="auto"/>
              <w:jc w:val="center"/>
              <w:rPr>
                <w:rFonts w:ascii="Times New Roman" w:eastAsia="SimSun" w:hAnsi="Times New Roman" w:cs="Times New Roman"/>
                <w:sz w:val="6"/>
                <w:szCs w:val="8"/>
                <w:lang w:val="en-US"/>
              </w:rPr>
            </w:pPr>
          </w:p>
          <w:p w:rsidR="00291BEC" w:rsidRPr="00291BEC" w:rsidRDefault="00291BEC" w:rsidP="00291BEC">
            <w:pPr>
              <w:autoSpaceDE w:val="0"/>
              <w:autoSpaceDN w:val="0"/>
              <w:spacing w:after="0" w:line="240" w:lineRule="auto"/>
              <w:jc w:val="center"/>
              <w:rPr>
                <w:rFonts w:ascii="Times New Roman" w:eastAsia="SimSun" w:hAnsi="Times New Roman" w:cs="Times New Roman"/>
                <w:sz w:val="10"/>
                <w:szCs w:val="12"/>
                <w:lang w:val="en-US"/>
              </w:rPr>
            </w:pPr>
            <w:r w:rsidRPr="00291BEC">
              <w:rPr>
                <w:rFonts w:ascii="Times New Roman" w:eastAsia="SimSun" w:hAnsi="Times New Roman" w:cs="Times New Roman"/>
                <w:sz w:val="10"/>
                <w:szCs w:val="12"/>
                <w:lang w:val="en-US"/>
              </w:rPr>
              <w:t>GE4</w:t>
            </w:r>
          </w:p>
        </w:tc>
        <w:tc>
          <w:tcPr>
            <w:tcW w:w="5910" w:type="dxa"/>
            <w:gridSpan w:val="2"/>
            <w:tcBorders>
              <w:top w:val="nil"/>
              <w:left w:val="nil"/>
              <w:bottom w:val="nil"/>
              <w:right w:val="nil"/>
            </w:tcBorders>
          </w:tcPr>
          <w:p w:rsidR="00291BEC" w:rsidRPr="00291BEC" w:rsidRDefault="00A94DA8" w:rsidP="00291BEC">
            <w:pPr>
              <w:tabs>
                <w:tab w:val="left" w:leader="dot" w:pos="6084"/>
              </w:tabs>
              <w:autoSpaceDE w:val="0"/>
              <w:autoSpaceDN w:val="0"/>
              <w:spacing w:after="0" w:line="240" w:lineRule="auto"/>
              <w:ind w:left="234"/>
              <w:rPr>
                <w:rFonts w:ascii="Times New Roman" w:eastAsia="SimSun" w:hAnsi="Times New Roman" w:cs="Times New Roman"/>
                <w:szCs w:val="24"/>
                <w:lang w:val="en-US"/>
              </w:rPr>
            </w:pPr>
            <w:r>
              <w:rPr>
                <w:rFonts w:ascii="Times New Roman" w:eastAsia="SimSun" w:hAnsi="Times New Roman" w:cs="Times New Roman"/>
                <w:szCs w:val="24"/>
                <w:lang w:val="en-US"/>
              </w:rPr>
              <w:t>I seat me nervous(to)</w:t>
            </w:r>
          </w:p>
          <w:p w:rsidR="00291BEC" w:rsidRPr="00291BEC" w:rsidRDefault="00291BEC" w:rsidP="00291BEC">
            <w:pPr>
              <w:tabs>
                <w:tab w:val="left" w:leader="dot" w:pos="6084"/>
              </w:tabs>
              <w:autoSpaceDE w:val="0"/>
              <w:autoSpaceDN w:val="0"/>
              <w:spacing w:after="0" w:line="240" w:lineRule="auto"/>
              <w:ind w:left="234"/>
              <w:rPr>
                <w:rFonts w:ascii="Times New Roman" w:eastAsia="SimSun" w:hAnsi="Times New Roman" w:cs="Times New Roman"/>
                <w:szCs w:val="24"/>
                <w:lang w:val="en-US"/>
              </w:rPr>
            </w:pPr>
          </w:p>
        </w:tc>
        <w:tc>
          <w:tcPr>
            <w:tcW w:w="732" w:type="dxa"/>
            <w:tcBorders>
              <w:top w:val="nil"/>
              <w:left w:val="nil"/>
              <w:bottom w:val="nil"/>
              <w:right w:val="nil"/>
            </w:tcBorders>
          </w:tcPr>
          <w:p w:rsidR="00291BEC" w:rsidRPr="00291BEC" w:rsidRDefault="00291BEC" w:rsidP="00291BEC">
            <w:pPr>
              <w:tabs>
                <w:tab w:val="left" w:leader="dot" w:pos="6084"/>
              </w:tabs>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0</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1</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2</w:t>
            </w: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3</w:t>
            </w: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4</w:t>
            </w:r>
          </w:p>
        </w:tc>
      </w:tr>
      <w:tr w:rsidR="00291BEC" w:rsidRPr="00291BEC" w:rsidTr="00291BEC">
        <w:trPr>
          <w:cantSplit/>
        </w:trPr>
        <w:tc>
          <w:tcPr>
            <w:tcW w:w="558" w:type="dxa"/>
            <w:tcBorders>
              <w:top w:val="nil"/>
              <w:left w:val="single" w:sz="6" w:space="0" w:color="auto"/>
              <w:bottom w:val="nil"/>
              <w:right w:val="single" w:sz="6" w:space="0" w:color="auto"/>
            </w:tcBorders>
            <w:shd w:val="pct5" w:color="000000" w:fill="FFFFFF"/>
          </w:tcPr>
          <w:p w:rsidR="00291BEC" w:rsidRPr="00291BEC" w:rsidRDefault="00291BEC" w:rsidP="00291BEC">
            <w:pPr>
              <w:autoSpaceDE w:val="0"/>
              <w:autoSpaceDN w:val="0"/>
              <w:spacing w:after="0" w:line="240" w:lineRule="auto"/>
              <w:jc w:val="center"/>
              <w:rPr>
                <w:rFonts w:ascii="Times New Roman" w:eastAsia="SimSun" w:hAnsi="Times New Roman" w:cs="Times New Roman"/>
                <w:sz w:val="6"/>
                <w:szCs w:val="8"/>
                <w:lang w:val="en-US"/>
              </w:rPr>
            </w:pPr>
          </w:p>
          <w:p w:rsidR="00291BEC" w:rsidRPr="00291BEC" w:rsidRDefault="00291BEC" w:rsidP="00291BEC">
            <w:pPr>
              <w:autoSpaceDE w:val="0"/>
              <w:autoSpaceDN w:val="0"/>
              <w:spacing w:after="0" w:line="240" w:lineRule="auto"/>
              <w:jc w:val="center"/>
              <w:rPr>
                <w:rFonts w:ascii="Times New Roman" w:eastAsia="SimSun" w:hAnsi="Times New Roman" w:cs="Times New Roman"/>
                <w:sz w:val="10"/>
                <w:szCs w:val="12"/>
                <w:lang w:val="en-US"/>
              </w:rPr>
            </w:pPr>
            <w:r w:rsidRPr="00291BEC">
              <w:rPr>
                <w:rFonts w:ascii="Times New Roman" w:eastAsia="SimSun" w:hAnsi="Times New Roman" w:cs="Times New Roman"/>
                <w:sz w:val="10"/>
                <w:szCs w:val="12"/>
                <w:lang w:val="en-US"/>
              </w:rPr>
              <w:t>GE5</w:t>
            </w:r>
          </w:p>
        </w:tc>
        <w:tc>
          <w:tcPr>
            <w:tcW w:w="5910" w:type="dxa"/>
            <w:gridSpan w:val="2"/>
            <w:tcBorders>
              <w:top w:val="nil"/>
              <w:left w:val="nil"/>
              <w:bottom w:val="nil"/>
              <w:right w:val="nil"/>
            </w:tcBorders>
          </w:tcPr>
          <w:p w:rsidR="00291BEC" w:rsidRPr="00291BEC" w:rsidRDefault="00A94DA8" w:rsidP="00291BEC">
            <w:pPr>
              <w:tabs>
                <w:tab w:val="left" w:leader="dot" w:pos="6084"/>
              </w:tabs>
              <w:autoSpaceDE w:val="0"/>
              <w:autoSpaceDN w:val="0"/>
              <w:spacing w:after="0" w:line="240" w:lineRule="auto"/>
              <w:ind w:left="234"/>
              <w:rPr>
                <w:rFonts w:ascii="Times New Roman" w:eastAsia="SimSun" w:hAnsi="Times New Roman" w:cs="Times New Roman"/>
                <w:szCs w:val="24"/>
                <w:lang w:val="en-US"/>
              </w:rPr>
            </w:pPr>
            <w:r>
              <w:rPr>
                <w:rFonts w:ascii="Times New Roman" w:eastAsia="SimSun" w:hAnsi="Times New Roman" w:cs="Times New Roman"/>
                <w:szCs w:val="24"/>
                <w:lang w:val="en-US"/>
              </w:rPr>
              <w:t>It concerns me die</w:t>
            </w:r>
          </w:p>
          <w:p w:rsidR="00291BEC" w:rsidRPr="00291BEC" w:rsidRDefault="00291BEC" w:rsidP="00291BEC">
            <w:pPr>
              <w:tabs>
                <w:tab w:val="left" w:leader="dot" w:pos="6084"/>
              </w:tabs>
              <w:autoSpaceDE w:val="0"/>
              <w:autoSpaceDN w:val="0"/>
              <w:spacing w:after="0" w:line="240" w:lineRule="auto"/>
              <w:ind w:left="234"/>
              <w:rPr>
                <w:rFonts w:ascii="Times New Roman" w:eastAsia="SimSun" w:hAnsi="Times New Roman" w:cs="Times New Roman"/>
                <w:szCs w:val="24"/>
                <w:lang w:val="en-US"/>
              </w:rPr>
            </w:pPr>
          </w:p>
        </w:tc>
        <w:tc>
          <w:tcPr>
            <w:tcW w:w="732" w:type="dxa"/>
            <w:tcBorders>
              <w:top w:val="nil"/>
              <w:left w:val="nil"/>
              <w:bottom w:val="nil"/>
              <w:right w:val="nil"/>
            </w:tcBorders>
          </w:tcPr>
          <w:p w:rsidR="00291BEC" w:rsidRPr="00291BEC" w:rsidRDefault="00291BEC" w:rsidP="00291BEC">
            <w:pPr>
              <w:tabs>
                <w:tab w:val="left" w:leader="dot" w:pos="6084"/>
              </w:tabs>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0</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1</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2</w:t>
            </w: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3</w:t>
            </w: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4</w:t>
            </w:r>
          </w:p>
        </w:tc>
      </w:tr>
      <w:tr w:rsidR="00291BEC" w:rsidRPr="00291BEC" w:rsidTr="00291BEC">
        <w:trPr>
          <w:cantSplit/>
          <w:trHeight w:hRule="exact" w:val="540"/>
        </w:trPr>
        <w:tc>
          <w:tcPr>
            <w:tcW w:w="558" w:type="dxa"/>
            <w:tcBorders>
              <w:top w:val="nil"/>
              <w:left w:val="single" w:sz="6" w:space="0" w:color="auto"/>
              <w:bottom w:val="single" w:sz="6" w:space="0" w:color="auto"/>
              <w:right w:val="single" w:sz="6" w:space="0" w:color="auto"/>
            </w:tcBorders>
            <w:shd w:val="pct5" w:color="000000" w:fill="FFFFFF"/>
          </w:tcPr>
          <w:p w:rsidR="00291BEC" w:rsidRPr="00291BEC" w:rsidRDefault="00291BEC" w:rsidP="00291BEC">
            <w:pPr>
              <w:autoSpaceDE w:val="0"/>
              <w:autoSpaceDN w:val="0"/>
              <w:spacing w:after="0" w:line="240" w:lineRule="auto"/>
              <w:jc w:val="center"/>
              <w:rPr>
                <w:rFonts w:ascii="Times New Roman" w:eastAsia="SimSun" w:hAnsi="Times New Roman" w:cs="Times New Roman"/>
                <w:sz w:val="6"/>
                <w:szCs w:val="8"/>
                <w:lang w:val="en-US"/>
              </w:rPr>
            </w:pPr>
          </w:p>
          <w:p w:rsidR="00291BEC" w:rsidRPr="00291BEC" w:rsidRDefault="00291BEC" w:rsidP="00291BEC">
            <w:pPr>
              <w:autoSpaceDE w:val="0"/>
              <w:autoSpaceDN w:val="0"/>
              <w:spacing w:after="0" w:line="240" w:lineRule="auto"/>
              <w:jc w:val="center"/>
              <w:rPr>
                <w:rFonts w:ascii="Times New Roman" w:eastAsia="SimSun" w:hAnsi="Times New Roman" w:cs="Times New Roman"/>
                <w:sz w:val="10"/>
                <w:szCs w:val="12"/>
                <w:lang w:val="en-US"/>
              </w:rPr>
            </w:pPr>
            <w:r w:rsidRPr="00291BEC">
              <w:rPr>
                <w:rFonts w:ascii="Times New Roman" w:eastAsia="SimSun" w:hAnsi="Times New Roman" w:cs="Times New Roman"/>
                <w:sz w:val="10"/>
                <w:szCs w:val="12"/>
                <w:lang w:val="en-US"/>
              </w:rPr>
              <w:t>GE6</w:t>
            </w:r>
          </w:p>
        </w:tc>
        <w:tc>
          <w:tcPr>
            <w:tcW w:w="5910" w:type="dxa"/>
            <w:gridSpan w:val="2"/>
            <w:tcBorders>
              <w:top w:val="nil"/>
              <w:left w:val="nil"/>
              <w:bottom w:val="nil"/>
              <w:right w:val="nil"/>
            </w:tcBorders>
          </w:tcPr>
          <w:p w:rsidR="00291BEC" w:rsidRPr="00291BEC" w:rsidRDefault="00291BEC" w:rsidP="00291BEC">
            <w:pPr>
              <w:tabs>
                <w:tab w:val="left" w:leader="dot" w:pos="6084"/>
              </w:tabs>
              <w:autoSpaceDE w:val="0"/>
              <w:autoSpaceDN w:val="0"/>
              <w:spacing w:after="0" w:line="240" w:lineRule="auto"/>
              <w:ind w:left="234"/>
              <w:rPr>
                <w:rFonts w:ascii="Times New Roman" w:eastAsia="SimSun" w:hAnsi="Times New Roman" w:cs="Times New Roman"/>
                <w:szCs w:val="24"/>
              </w:rPr>
            </w:pPr>
            <w:r w:rsidRPr="00291BEC">
              <w:rPr>
                <w:rFonts w:ascii="Times New Roman" w:eastAsia="SimSun" w:hAnsi="Times New Roman" w:cs="Times New Roman"/>
                <w:szCs w:val="24"/>
              </w:rPr>
              <w:t>It concerns me that my illness worsen</w:t>
            </w:r>
            <w:r w:rsidRPr="00291BEC">
              <w:rPr>
                <w:rFonts w:ascii="Times New Roman" w:eastAsia="SimSun" w:hAnsi="Times New Roman" w:cs="Times New Roman"/>
                <w:szCs w:val="24"/>
              </w:rPr>
              <w:tab/>
              <w:t>0</w:t>
            </w:r>
          </w:p>
          <w:p w:rsidR="00291BEC" w:rsidRPr="00291BEC" w:rsidRDefault="00291BEC" w:rsidP="00291BEC">
            <w:pPr>
              <w:tabs>
                <w:tab w:val="left" w:leader="dot" w:pos="6084"/>
              </w:tabs>
              <w:autoSpaceDE w:val="0"/>
              <w:autoSpaceDN w:val="0"/>
              <w:spacing w:after="0" w:line="240" w:lineRule="auto"/>
              <w:ind w:left="234"/>
              <w:rPr>
                <w:rFonts w:ascii="Times New Roman" w:eastAsia="SimSun" w:hAnsi="Times New Roman" w:cs="Times New Roman"/>
                <w:szCs w:val="24"/>
              </w:rPr>
            </w:pPr>
          </w:p>
        </w:tc>
        <w:tc>
          <w:tcPr>
            <w:tcW w:w="732" w:type="dxa"/>
            <w:tcBorders>
              <w:top w:val="nil"/>
              <w:left w:val="nil"/>
              <w:bottom w:val="nil"/>
              <w:right w:val="nil"/>
            </w:tcBorders>
          </w:tcPr>
          <w:p w:rsidR="00291BEC" w:rsidRPr="00291BEC" w:rsidRDefault="00291BEC" w:rsidP="00291BEC">
            <w:pPr>
              <w:tabs>
                <w:tab w:val="left" w:leader="dot" w:pos="6084"/>
              </w:tabs>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0</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1</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2</w:t>
            </w: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3</w:t>
            </w: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4</w:t>
            </w:r>
          </w:p>
        </w:tc>
      </w:tr>
    </w:tbl>
    <w:p w:rsidR="00291BEC" w:rsidRPr="00291BEC" w:rsidRDefault="00291BEC" w:rsidP="00291BEC">
      <w:pPr>
        <w:autoSpaceDE w:val="0"/>
        <w:autoSpaceDN w:val="0"/>
        <w:spacing w:after="0" w:line="240" w:lineRule="auto"/>
        <w:ind w:left="-90"/>
        <w:rPr>
          <w:rFonts w:ascii="Times New Roman" w:eastAsia="SimSun" w:hAnsi="Times New Roman" w:cs="Times New Roman"/>
          <w:sz w:val="28"/>
          <w:szCs w:val="32"/>
          <w:lang w:val="en-US"/>
        </w:rPr>
      </w:pPr>
    </w:p>
    <w:tbl>
      <w:tblPr>
        <w:tblpPr w:leftFromText="141" w:rightFromText="141" w:vertAnchor="text" w:horzAnchor="margin" w:tblpXSpec="center" w:tblpY="215"/>
        <w:tblW w:w="107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8"/>
        <w:gridCol w:w="5904"/>
        <w:gridCol w:w="6"/>
        <w:gridCol w:w="732"/>
        <w:gridCol w:w="810"/>
        <w:gridCol w:w="810"/>
        <w:gridCol w:w="900"/>
        <w:gridCol w:w="990"/>
      </w:tblGrid>
      <w:tr w:rsidR="00291BEC" w:rsidRPr="00291BEC" w:rsidTr="00291BEC">
        <w:trPr>
          <w:cantSplit/>
          <w:trHeight w:val="603"/>
        </w:trPr>
        <w:tc>
          <w:tcPr>
            <w:tcW w:w="558"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 w:val="10"/>
                <w:szCs w:val="12"/>
                <w:lang w:val="en-US"/>
              </w:rPr>
            </w:pPr>
          </w:p>
        </w:tc>
        <w:tc>
          <w:tcPr>
            <w:tcW w:w="5904" w:type="dxa"/>
            <w:tcBorders>
              <w:top w:val="nil"/>
              <w:left w:val="nil"/>
              <w:bottom w:val="nil"/>
              <w:right w:val="nil"/>
            </w:tcBorders>
          </w:tcPr>
          <w:p w:rsidR="00291BEC" w:rsidRPr="00291BEC" w:rsidRDefault="00291BEC" w:rsidP="00291BEC">
            <w:pPr>
              <w:keepNext/>
              <w:autoSpaceDE w:val="0"/>
              <w:autoSpaceDN w:val="0"/>
              <w:spacing w:after="0" w:line="240" w:lineRule="auto"/>
              <w:ind w:left="234"/>
              <w:outlineLvl w:val="0"/>
              <w:rPr>
                <w:rFonts w:ascii="Times New Roman" w:eastAsia="SimSun" w:hAnsi="Times New Roman" w:cs="Times New Roman"/>
                <w:b/>
                <w:bCs/>
                <w:sz w:val="24"/>
                <w:szCs w:val="28"/>
                <w:u w:val="single"/>
                <w:lang w:val="en-US"/>
              </w:rPr>
            </w:pPr>
            <w:r w:rsidRPr="00291BEC">
              <w:rPr>
                <w:rFonts w:ascii="Times New Roman" w:eastAsia="SimSun" w:hAnsi="Times New Roman" w:cs="Times New Roman"/>
                <w:b/>
                <w:bCs/>
                <w:sz w:val="24"/>
                <w:szCs w:val="28"/>
                <w:u w:val="single"/>
                <w:lang w:val="en-US"/>
              </w:rPr>
              <w:t xml:space="preserve">CAPACITY OF PERSONAL OPERATION </w:t>
            </w:r>
          </w:p>
        </w:tc>
        <w:tc>
          <w:tcPr>
            <w:tcW w:w="738" w:type="dxa"/>
            <w:gridSpan w:val="2"/>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en-US"/>
              </w:rPr>
            </w:pPr>
            <w:r w:rsidRPr="00291BEC">
              <w:rPr>
                <w:rFonts w:ascii="Times New Roman" w:eastAsia="SimSun" w:hAnsi="Times New Roman" w:cs="Times New Roman"/>
                <w:b/>
                <w:bCs/>
                <w:sz w:val="20"/>
                <w:lang w:val="en-US"/>
              </w:rPr>
              <w:t>At all</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en-US"/>
              </w:rPr>
            </w:pPr>
            <w:r w:rsidRPr="00291BEC">
              <w:rPr>
                <w:rFonts w:ascii="Times New Roman" w:eastAsia="SimSun" w:hAnsi="Times New Roman" w:cs="Times New Roman"/>
                <w:b/>
                <w:bCs/>
                <w:sz w:val="20"/>
                <w:lang w:val="en-US"/>
              </w:rPr>
              <w:t>A bit</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en-US"/>
              </w:rPr>
            </w:pPr>
            <w:r w:rsidRPr="00291BEC">
              <w:rPr>
                <w:rFonts w:ascii="Times New Roman" w:eastAsia="SimSun" w:hAnsi="Times New Roman" w:cs="Times New Roman"/>
                <w:b/>
                <w:bCs/>
                <w:sz w:val="20"/>
                <w:lang w:val="en-US"/>
              </w:rPr>
              <w:t>Something</w:t>
            </w: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en-US"/>
              </w:rPr>
            </w:pPr>
            <w:r w:rsidRPr="00291BEC">
              <w:rPr>
                <w:rFonts w:ascii="Times New Roman" w:eastAsia="SimSun" w:hAnsi="Times New Roman" w:cs="Times New Roman"/>
                <w:b/>
                <w:bCs/>
                <w:sz w:val="20"/>
                <w:lang w:val="en-US"/>
              </w:rPr>
              <w:t>A lot</w:t>
            </w: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pt-BR"/>
              </w:rPr>
            </w:pPr>
            <w:r w:rsidRPr="00291BEC">
              <w:rPr>
                <w:rFonts w:ascii="Times New Roman" w:eastAsia="SimSun" w:hAnsi="Times New Roman" w:cs="Times New Roman"/>
                <w:b/>
                <w:bCs/>
                <w:sz w:val="20"/>
                <w:lang w:val="pt-BR"/>
              </w:rPr>
              <w:t>Muchí-</w:t>
            </w:r>
            <w:r w:rsidRPr="00291BEC">
              <w:rPr>
                <w:rFonts w:ascii="Times New Roman" w:eastAsia="SimSun" w:hAnsi="Times New Roman" w:cs="Times New Roman"/>
                <w:b/>
                <w:bCs/>
                <w:sz w:val="20"/>
                <w:lang w:val="pt-BR"/>
              </w:rPr>
              <w:br/>
              <w:t>simo</w:t>
            </w:r>
          </w:p>
        </w:tc>
      </w:tr>
      <w:tr w:rsidR="00291BEC" w:rsidRPr="00291BEC" w:rsidTr="00291BEC">
        <w:trPr>
          <w:cantSplit/>
          <w:trHeight w:hRule="exact" w:val="200"/>
        </w:trPr>
        <w:tc>
          <w:tcPr>
            <w:tcW w:w="558" w:type="dxa"/>
            <w:tcBorders>
              <w:top w:val="single" w:sz="6" w:space="0" w:color="auto"/>
              <w:left w:val="single" w:sz="6" w:space="0" w:color="auto"/>
              <w:bottom w:val="nil"/>
              <w:right w:val="single" w:sz="6" w:space="0" w:color="auto"/>
            </w:tcBorders>
            <w:shd w:val="pct5" w:color="000000" w:fill="FFFFFF"/>
          </w:tcPr>
          <w:p w:rsidR="00291BEC" w:rsidRPr="00291BEC" w:rsidRDefault="00291BEC" w:rsidP="00291BEC">
            <w:pPr>
              <w:autoSpaceDE w:val="0"/>
              <w:autoSpaceDN w:val="0"/>
              <w:spacing w:after="0" w:line="240" w:lineRule="auto"/>
              <w:jc w:val="center"/>
              <w:rPr>
                <w:rFonts w:ascii="Times New Roman" w:eastAsia="SimSun" w:hAnsi="Times New Roman" w:cs="Times New Roman"/>
                <w:sz w:val="10"/>
                <w:szCs w:val="12"/>
                <w:lang w:val="pt-BR"/>
              </w:rPr>
            </w:pPr>
          </w:p>
        </w:tc>
        <w:tc>
          <w:tcPr>
            <w:tcW w:w="5904" w:type="dxa"/>
            <w:tcBorders>
              <w:top w:val="nil"/>
              <w:left w:val="nil"/>
              <w:bottom w:val="nil"/>
              <w:right w:val="nil"/>
            </w:tcBorders>
          </w:tcPr>
          <w:p w:rsidR="00291BEC" w:rsidRPr="00291BEC" w:rsidRDefault="00291BEC" w:rsidP="00291BEC">
            <w:pPr>
              <w:keepNext/>
              <w:autoSpaceDE w:val="0"/>
              <w:autoSpaceDN w:val="0"/>
              <w:spacing w:after="0" w:line="240" w:lineRule="auto"/>
              <w:ind w:left="324"/>
              <w:outlineLvl w:val="0"/>
              <w:rPr>
                <w:rFonts w:ascii="Times New Roman" w:eastAsia="SimSun" w:hAnsi="Times New Roman" w:cs="Times New Roman"/>
                <w:b/>
                <w:bCs/>
                <w:sz w:val="24"/>
                <w:szCs w:val="28"/>
                <w:u w:val="single"/>
                <w:lang w:val="pt-BR"/>
              </w:rPr>
            </w:pPr>
          </w:p>
        </w:tc>
        <w:tc>
          <w:tcPr>
            <w:tcW w:w="738" w:type="dxa"/>
            <w:gridSpan w:val="2"/>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pt-BR"/>
              </w:rPr>
            </w:pP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pt-BR"/>
              </w:rPr>
            </w:pP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pt-BR"/>
              </w:rPr>
            </w:pP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pt-BR"/>
              </w:rPr>
            </w:pP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b/>
                <w:bCs/>
                <w:sz w:val="20"/>
                <w:lang w:val="pt-BR"/>
              </w:rPr>
            </w:pPr>
          </w:p>
        </w:tc>
      </w:tr>
      <w:tr w:rsidR="00291BEC" w:rsidRPr="00291BEC" w:rsidTr="00291BEC">
        <w:trPr>
          <w:cantSplit/>
        </w:trPr>
        <w:tc>
          <w:tcPr>
            <w:tcW w:w="558" w:type="dxa"/>
            <w:tcBorders>
              <w:top w:val="nil"/>
              <w:left w:val="single" w:sz="6" w:space="0" w:color="auto"/>
              <w:bottom w:val="nil"/>
              <w:right w:val="single" w:sz="6" w:space="0" w:color="auto"/>
            </w:tcBorders>
            <w:shd w:val="pct5" w:color="000000" w:fill="FFFFFF"/>
          </w:tcPr>
          <w:p w:rsidR="00291BEC" w:rsidRPr="00291BEC" w:rsidRDefault="00291BEC" w:rsidP="00291BEC">
            <w:pPr>
              <w:autoSpaceDE w:val="0"/>
              <w:autoSpaceDN w:val="0"/>
              <w:spacing w:after="0" w:line="240" w:lineRule="auto"/>
              <w:jc w:val="center"/>
              <w:rPr>
                <w:rFonts w:ascii="Times New Roman" w:eastAsia="SimSun" w:hAnsi="Times New Roman" w:cs="Times New Roman"/>
                <w:sz w:val="6"/>
                <w:szCs w:val="8"/>
                <w:lang w:val="pt-BR"/>
              </w:rPr>
            </w:pPr>
          </w:p>
          <w:p w:rsidR="00291BEC" w:rsidRPr="00291BEC" w:rsidRDefault="00291BEC" w:rsidP="00291BEC">
            <w:pPr>
              <w:autoSpaceDE w:val="0"/>
              <w:autoSpaceDN w:val="0"/>
              <w:spacing w:after="0" w:line="240" w:lineRule="auto"/>
              <w:jc w:val="center"/>
              <w:rPr>
                <w:rFonts w:ascii="Times New Roman" w:eastAsia="SimSun" w:hAnsi="Times New Roman" w:cs="Times New Roman"/>
                <w:sz w:val="32"/>
                <w:szCs w:val="36"/>
                <w:lang w:val="pt-BR"/>
              </w:rPr>
            </w:pPr>
            <w:r w:rsidRPr="00291BEC">
              <w:rPr>
                <w:rFonts w:ascii="Times New Roman" w:eastAsia="SimSun" w:hAnsi="Times New Roman" w:cs="Times New Roman"/>
                <w:sz w:val="10"/>
                <w:szCs w:val="12"/>
                <w:lang w:val="pt-BR"/>
              </w:rPr>
              <w:t>GF1</w:t>
            </w:r>
          </w:p>
        </w:tc>
        <w:tc>
          <w:tcPr>
            <w:tcW w:w="5910" w:type="dxa"/>
            <w:gridSpan w:val="2"/>
            <w:tcBorders>
              <w:top w:val="nil"/>
              <w:left w:val="nil"/>
              <w:bottom w:val="nil"/>
              <w:right w:val="nil"/>
            </w:tcBorders>
          </w:tcPr>
          <w:p w:rsidR="00291BEC" w:rsidRPr="00291BEC" w:rsidRDefault="00291BEC" w:rsidP="00291BEC">
            <w:pPr>
              <w:tabs>
                <w:tab w:val="left" w:leader="dot" w:pos="6084"/>
              </w:tabs>
              <w:autoSpaceDE w:val="0"/>
              <w:autoSpaceDN w:val="0"/>
              <w:spacing w:after="0" w:line="240" w:lineRule="auto"/>
              <w:ind w:left="234"/>
              <w:rPr>
                <w:rFonts w:ascii="Times New Roman" w:eastAsia="SimSun" w:hAnsi="Times New Roman" w:cs="Times New Roman"/>
                <w:szCs w:val="24"/>
              </w:rPr>
            </w:pPr>
            <w:r w:rsidRPr="00291BEC">
              <w:rPr>
                <w:rFonts w:ascii="Times New Roman" w:eastAsia="SimSun" w:hAnsi="Times New Roman" w:cs="Times New Roman"/>
                <w:szCs w:val="24"/>
              </w:rPr>
              <w:t>I can work (i</w:t>
            </w:r>
            <w:r w:rsidR="00A94DA8">
              <w:rPr>
                <w:rFonts w:ascii="Times New Roman" w:eastAsia="SimSun" w:hAnsi="Times New Roman" w:cs="Times New Roman"/>
                <w:szCs w:val="24"/>
              </w:rPr>
              <w:t>ncluya the work in the home)</w:t>
            </w:r>
          </w:p>
          <w:p w:rsidR="00291BEC" w:rsidRPr="00291BEC" w:rsidRDefault="00291BEC" w:rsidP="00291BEC">
            <w:pPr>
              <w:autoSpaceDE w:val="0"/>
              <w:autoSpaceDN w:val="0"/>
              <w:spacing w:after="0" w:line="240" w:lineRule="auto"/>
              <w:ind w:left="234"/>
              <w:jc w:val="center"/>
              <w:rPr>
                <w:rFonts w:ascii="Times New Roman" w:eastAsia="SimSun" w:hAnsi="Times New Roman" w:cs="Times New Roman"/>
                <w:szCs w:val="24"/>
              </w:rPr>
            </w:pPr>
          </w:p>
        </w:tc>
        <w:tc>
          <w:tcPr>
            <w:tcW w:w="732"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0</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1</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2</w:t>
            </w: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3</w:t>
            </w: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pt-BR"/>
              </w:rPr>
            </w:pPr>
            <w:r w:rsidRPr="00291BEC">
              <w:rPr>
                <w:rFonts w:ascii="Times New Roman" w:eastAsia="SimSun" w:hAnsi="Times New Roman" w:cs="Times New Roman"/>
                <w:szCs w:val="24"/>
                <w:lang w:val="pt-BR"/>
              </w:rPr>
              <w:t>4</w:t>
            </w:r>
          </w:p>
        </w:tc>
      </w:tr>
      <w:tr w:rsidR="00291BEC" w:rsidRPr="00291BEC" w:rsidTr="00291BEC">
        <w:trPr>
          <w:cantSplit/>
        </w:trPr>
        <w:tc>
          <w:tcPr>
            <w:tcW w:w="558" w:type="dxa"/>
            <w:tcBorders>
              <w:top w:val="nil"/>
              <w:left w:val="single" w:sz="6" w:space="0" w:color="auto"/>
              <w:bottom w:val="nil"/>
              <w:right w:val="single" w:sz="6" w:space="0" w:color="auto"/>
            </w:tcBorders>
            <w:shd w:val="pct5" w:color="000000" w:fill="FFFFFF"/>
          </w:tcPr>
          <w:p w:rsidR="00291BEC" w:rsidRPr="00291BEC" w:rsidRDefault="00291BEC" w:rsidP="00291BEC">
            <w:pPr>
              <w:autoSpaceDE w:val="0"/>
              <w:autoSpaceDN w:val="0"/>
              <w:spacing w:after="0" w:line="240" w:lineRule="auto"/>
              <w:jc w:val="center"/>
              <w:rPr>
                <w:rFonts w:ascii="Times New Roman" w:eastAsia="SimSun" w:hAnsi="Times New Roman" w:cs="Times New Roman"/>
                <w:sz w:val="6"/>
                <w:szCs w:val="8"/>
                <w:lang w:val="pt-BR"/>
              </w:rPr>
            </w:pPr>
          </w:p>
          <w:p w:rsidR="00291BEC" w:rsidRPr="00291BEC" w:rsidRDefault="00291BEC" w:rsidP="00291BEC">
            <w:pPr>
              <w:autoSpaceDE w:val="0"/>
              <w:autoSpaceDN w:val="0"/>
              <w:spacing w:after="0" w:line="240" w:lineRule="auto"/>
              <w:jc w:val="center"/>
              <w:rPr>
                <w:rFonts w:ascii="Times New Roman" w:eastAsia="SimSun" w:hAnsi="Times New Roman" w:cs="Times New Roman"/>
                <w:sz w:val="32"/>
                <w:szCs w:val="36"/>
                <w:lang w:val="pt-BR"/>
              </w:rPr>
            </w:pPr>
            <w:r w:rsidRPr="00291BEC">
              <w:rPr>
                <w:rFonts w:ascii="Times New Roman" w:eastAsia="SimSun" w:hAnsi="Times New Roman" w:cs="Times New Roman"/>
                <w:sz w:val="10"/>
                <w:szCs w:val="12"/>
                <w:lang w:val="pt-BR"/>
              </w:rPr>
              <w:t>GF2</w:t>
            </w:r>
          </w:p>
        </w:tc>
        <w:tc>
          <w:tcPr>
            <w:tcW w:w="5910" w:type="dxa"/>
            <w:gridSpan w:val="2"/>
            <w:tcBorders>
              <w:top w:val="nil"/>
              <w:left w:val="nil"/>
              <w:bottom w:val="nil"/>
              <w:right w:val="nil"/>
            </w:tcBorders>
          </w:tcPr>
          <w:p w:rsidR="00291BEC" w:rsidRPr="00291BEC" w:rsidRDefault="00291BEC" w:rsidP="00291BEC">
            <w:pPr>
              <w:tabs>
                <w:tab w:val="left" w:leader="dot" w:pos="6084"/>
              </w:tabs>
              <w:autoSpaceDE w:val="0"/>
              <w:autoSpaceDN w:val="0"/>
              <w:spacing w:after="0" w:line="240" w:lineRule="auto"/>
              <w:ind w:left="234"/>
              <w:rPr>
                <w:rFonts w:ascii="Times New Roman" w:eastAsia="SimSun" w:hAnsi="Times New Roman" w:cs="Times New Roman"/>
                <w:szCs w:val="24"/>
              </w:rPr>
            </w:pPr>
            <w:r w:rsidRPr="00291BEC">
              <w:rPr>
                <w:rFonts w:ascii="Times New Roman" w:eastAsia="SimSun" w:hAnsi="Times New Roman" w:cs="Times New Roman"/>
                <w:szCs w:val="24"/>
              </w:rPr>
              <w:t>My work satisfies me (i</w:t>
            </w:r>
            <w:r w:rsidR="00A94DA8">
              <w:rPr>
                <w:rFonts w:ascii="Times New Roman" w:eastAsia="SimSun" w:hAnsi="Times New Roman" w:cs="Times New Roman"/>
                <w:szCs w:val="24"/>
              </w:rPr>
              <w:t>ncluya the work in the home)</w:t>
            </w:r>
          </w:p>
          <w:p w:rsidR="00291BEC" w:rsidRPr="00291BEC" w:rsidRDefault="00291BEC" w:rsidP="00291BEC">
            <w:pPr>
              <w:autoSpaceDE w:val="0"/>
              <w:autoSpaceDN w:val="0"/>
              <w:spacing w:after="0" w:line="240" w:lineRule="auto"/>
              <w:ind w:left="234"/>
              <w:jc w:val="center"/>
              <w:rPr>
                <w:rFonts w:ascii="Times New Roman" w:eastAsia="SimSun" w:hAnsi="Times New Roman" w:cs="Times New Roman"/>
                <w:szCs w:val="24"/>
              </w:rPr>
            </w:pPr>
          </w:p>
        </w:tc>
        <w:tc>
          <w:tcPr>
            <w:tcW w:w="732"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0</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1</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2</w:t>
            </w: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3</w:t>
            </w: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4</w:t>
            </w:r>
          </w:p>
        </w:tc>
      </w:tr>
      <w:tr w:rsidR="00291BEC" w:rsidRPr="00291BEC" w:rsidTr="00291BEC">
        <w:trPr>
          <w:cantSplit/>
        </w:trPr>
        <w:tc>
          <w:tcPr>
            <w:tcW w:w="558" w:type="dxa"/>
            <w:tcBorders>
              <w:top w:val="nil"/>
              <w:left w:val="single" w:sz="6" w:space="0" w:color="auto"/>
              <w:bottom w:val="nil"/>
              <w:right w:val="single" w:sz="6" w:space="0" w:color="auto"/>
            </w:tcBorders>
            <w:shd w:val="pct5" w:color="000000" w:fill="FFFFFF"/>
          </w:tcPr>
          <w:p w:rsidR="00291BEC" w:rsidRPr="00291BEC" w:rsidRDefault="00291BEC" w:rsidP="00291BEC">
            <w:pPr>
              <w:autoSpaceDE w:val="0"/>
              <w:autoSpaceDN w:val="0"/>
              <w:spacing w:after="0" w:line="240" w:lineRule="auto"/>
              <w:jc w:val="center"/>
              <w:rPr>
                <w:rFonts w:ascii="Times New Roman" w:eastAsia="SimSun" w:hAnsi="Times New Roman" w:cs="Times New Roman"/>
                <w:sz w:val="6"/>
                <w:szCs w:val="8"/>
                <w:lang w:val="en-US"/>
              </w:rPr>
            </w:pPr>
          </w:p>
          <w:p w:rsidR="00291BEC" w:rsidRPr="00291BEC" w:rsidRDefault="00291BEC" w:rsidP="00291BEC">
            <w:pPr>
              <w:autoSpaceDE w:val="0"/>
              <w:autoSpaceDN w:val="0"/>
              <w:spacing w:after="0" w:line="240" w:lineRule="auto"/>
              <w:jc w:val="center"/>
              <w:rPr>
                <w:rFonts w:ascii="Times New Roman" w:eastAsia="SimSun" w:hAnsi="Times New Roman" w:cs="Times New Roman"/>
                <w:sz w:val="32"/>
                <w:szCs w:val="36"/>
                <w:lang w:val="en-US"/>
              </w:rPr>
            </w:pPr>
            <w:r w:rsidRPr="00291BEC">
              <w:rPr>
                <w:rFonts w:ascii="Times New Roman" w:eastAsia="SimSun" w:hAnsi="Times New Roman" w:cs="Times New Roman"/>
                <w:sz w:val="10"/>
                <w:szCs w:val="12"/>
                <w:lang w:val="en-US"/>
              </w:rPr>
              <w:t>GF3</w:t>
            </w:r>
          </w:p>
        </w:tc>
        <w:tc>
          <w:tcPr>
            <w:tcW w:w="5910" w:type="dxa"/>
            <w:gridSpan w:val="2"/>
            <w:tcBorders>
              <w:top w:val="nil"/>
              <w:left w:val="nil"/>
              <w:bottom w:val="nil"/>
              <w:right w:val="nil"/>
            </w:tcBorders>
          </w:tcPr>
          <w:p w:rsidR="00291BEC" w:rsidRPr="00291BEC" w:rsidRDefault="00A94DA8" w:rsidP="00291BEC">
            <w:pPr>
              <w:tabs>
                <w:tab w:val="left" w:leader="dot" w:pos="6084"/>
              </w:tabs>
              <w:autoSpaceDE w:val="0"/>
              <w:autoSpaceDN w:val="0"/>
              <w:spacing w:after="0" w:line="240" w:lineRule="auto"/>
              <w:ind w:left="234"/>
              <w:rPr>
                <w:rFonts w:ascii="Times New Roman" w:eastAsia="SimSun" w:hAnsi="Times New Roman" w:cs="Times New Roman"/>
                <w:szCs w:val="24"/>
              </w:rPr>
            </w:pPr>
            <w:r>
              <w:rPr>
                <w:rFonts w:ascii="Times New Roman" w:eastAsia="SimSun" w:hAnsi="Times New Roman" w:cs="Times New Roman"/>
                <w:szCs w:val="24"/>
              </w:rPr>
              <w:t>I can enjoy of the life</w:t>
            </w:r>
          </w:p>
          <w:p w:rsidR="00291BEC" w:rsidRPr="00291BEC" w:rsidRDefault="00291BEC" w:rsidP="00291BEC">
            <w:pPr>
              <w:autoSpaceDE w:val="0"/>
              <w:autoSpaceDN w:val="0"/>
              <w:spacing w:after="0" w:line="240" w:lineRule="auto"/>
              <w:ind w:left="234"/>
              <w:jc w:val="center"/>
              <w:rPr>
                <w:rFonts w:ascii="Times New Roman" w:eastAsia="SimSun" w:hAnsi="Times New Roman" w:cs="Times New Roman"/>
                <w:szCs w:val="24"/>
              </w:rPr>
            </w:pPr>
          </w:p>
        </w:tc>
        <w:tc>
          <w:tcPr>
            <w:tcW w:w="732"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0</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1</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2</w:t>
            </w: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3</w:t>
            </w: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4</w:t>
            </w:r>
          </w:p>
        </w:tc>
      </w:tr>
      <w:tr w:rsidR="00291BEC" w:rsidRPr="00291BEC" w:rsidTr="00291BEC">
        <w:trPr>
          <w:cantSplit/>
        </w:trPr>
        <w:tc>
          <w:tcPr>
            <w:tcW w:w="558" w:type="dxa"/>
            <w:tcBorders>
              <w:top w:val="nil"/>
              <w:left w:val="single" w:sz="6" w:space="0" w:color="auto"/>
              <w:bottom w:val="nil"/>
              <w:right w:val="single" w:sz="6" w:space="0" w:color="auto"/>
            </w:tcBorders>
            <w:shd w:val="pct5" w:color="000000" w:fill="FFFFFF"/>
          </w:tcPr>
          <w:p w:rsidR="00291BEC" w:rsidRPr="00291BEC" w:rsidRDefault="00291BEC" w:rsidP="00291BEC">
            <w:pPr>
              <w:autoSpaceDE w:val="0"/>
              <w:autoSpaceDN w:val="0"/>
              <w:spacing w:after="0" w:line="240" w:lineRule="auto"/>
              <w:jc w:val="center"/>
              <w:rPr>
                <w:rFonts w:ascii="Times New Roman" w:eastAsia="SimSun" w:hAnsi="Times New Roman" w:cs="Times New Roman"/>
                <w:sz w:val="6"/>
                <w:szCs w:val="8"/>
                <w:lang w:val="en-US"/>
              </w:rPr>
            </w:pPr>
          </w:p>
          <w:p w:rsidR="00291BEC" w:rsidRPr="00291BEC" w:rsidRDefault="00291BEC" w:rsidP="00291BEC">
            <w:pPr>
              <w:autoSpaceDE w:val="0"/>
              <w:autoSpaceDN w:val="0"/>
              <w:spacing w:after="0" w:line="240" w:lineRule="auto"/>
              <w:jc w:val="center"/>
              <w:rPr>
                <w:rFonts w:ascii="Times New Roman" w:eastAsia="SimSun" w:hAnsi="Times New Roman" w:cs="Times New Roman"/>
                <w:sz w:val="32"/>
                <w:szCs w:val="36"/>
                <w:lang w:val="en-US"/>
              </w:rPr>
            </w:pPr>
            <w:r w:rsidRPr="00291BEC">
              <w:rPr>
                <w:rFonts w:ascii="Times New Roman" w:eastAsia="SimSun" w:hAnsi="Times New Roman" w:cs="Times New Roman"/>
                <w:sz w:val="10"/>
                <w:szCs w:val="12"/>
                <w:lang w:val="en-US"/>
              </w:rPr>
              <w:t>GF4</w:t>
            </w:r>
          </w:p>
        </w:tc>
        <w:tc>
          <w:tcPr>
            <w:tcW w:w="5910" w:type="dxa"/>
            <w:gridSpan w:val="2"/>
            <w:tcBorders>
              <w:top w:val="nil"/>
              <w:left w:val="nil"/>
              <w:bottom w:val="nil"/>
              <w:right w:val="nil"/>
            </w:tcBorders>
          </w:tcPr>
          <w:p w:rsidR="00291BEC" w:rsidRPr="00291BEC" w:rsidRDefault="00A94DA8" w:rsidP="00291BEC">
            <w:pPr>
              <w:tabs>
                <w:tab w:val="left" w:leader="dot" w:pos="6084"/>
              </w:tabs>
              <w:autoSpaceDE w:val="0"/>
              <w:autoSpaceDN w:val="0"/>
              <w:spacing w:after="0" w:line="240" w:lineRule="auto"/>
              <w:ind w:left="234"/>
              <w:rPr>
                <w:rFonts w:ascii="Times New Roman" w:eastAsia="SimSun" w:hAnsi="Times New Roman" w:cs="Times New Roman"/>
                <w:szCs w:val="24"/>
                <w:lang w:val="en-US"/>
              </w:rPr>
            </w:pPr>
            <w:r>
              <w:rPr>
                <w:rFonts w:ascii="Times New Roman" w:eastAsia="SimSun" w:hAnsi="Times New Roman" w:cs="Times New Roman"/>
                <w:szCs w:val="24"/>
                <w:lang w:val="en-US"/>
              </w:rPr>
              <w:t>I have accepted my illness</w:t>
            </w:r>
          </w:p>
          <w:p w:rsidR="00291BEC" w:rsidRPr="00291BEC" w:rsidRDefault="00291BEC" w:rsidP="00291BEC">
            <w:pPr>
              <w:autoSpaceDE w:val="0"/>
              <w:autoSpaceDN w:val="0"/>
              <w:spacing w:after="0" w:line="240" w:lineRule="auto"/>
              <w:ind w:left="234"/>
              <w:jc w:val="center"/>
              <w:rPr>
                <w:rFonts w:ascii="Times New Roman" w:eastAsia="SimSun" w:hAnsi="Times New Roman" w:cs="Times New Roman"/>
                <w:szCs w:val="24"/>
                <w:lang w:val="en-US"/>
              </w:rPr>
            </w:pPr>
          </w:p>
        </w:tc>
        <w:tc>
          <w:tcPr>
            <w:tcW w:w="732"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0</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1</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2</w:t>
            </w: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3</w:t>
            </w: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4</w:t>
            </w:r>
          </w:p>
        </w:tc>
      </w:tr>
      <w:tr w:rsidR="00291BEC" w:rsidRPr="00291BEC" w:rsidTr="00291BEC">
        <w:trPr>
          <w:cantSplit/>
        </w:trPr>
        <w:tc>
          <w:tcPr>
            <w:tcW w:w="558" w:type="dxa"/>
            <w:tcBorders>
              <w:top w:val="nil"/>
              <w:left w:val="single" w:sz="6" w:space="0" w:color="auto"/>
              <w:bottom w:val="nil"/>
              <w:right w:val="single" w:sz="6" w:space="0" w:color="auto"/>
            </w:tcBorders>
            <w:shd w:val="pct5" w:color="000000" w:fill="FFFFFF"/>
          </w:tcPr>
          <w:p w:rsidR="00291BEC" w:rsidRPr="00291BEC" w:rsidRDefault="00291BEC" w:rsidP="00291BEC">
            <w:pPr>
              <w:autoSpaceDE w:val="0"/>
              <w:autoSpaceDN w:val="0"/>
              <w:spacing w:after="0" w:line="240" w:lineRule="auto"/>
              <w:jc w:val="center"/>
              <w:rPr>
                <w:rFonts w:ascii="Times New Roman" w:eastAsia="SimSun" w:hAnsi="Times New Roman" w:cs="Times New Roman"/>
                <w:sz w:val="6"/>
                <w:szCs w:val="8"/>
                <w:lang w:val="en-US"/>
              </w:rPr>
            </w:pPr>
          </w:p>
          <w:p w:rsidR="00291BEC" w:rsidRPr="00291BEC" w:rsidRDefault="00291BEC" w:rsidP="00291BEC">
            <w:pPr>
              <w:autoSpaceDE w:val="0"/>
              <w:autoSpaceDN w:val="0"/>
              <w:spacing w:after="0" w:line="240" w:lineRule="auto"/>
              <w:jc w:val="center"/>
              <w:rPr>
                <w:rFonts w:ascii="Times New Roman" w:eastAsia="SimSun" w:hAnsi="Times New Roman" w:cs="Times New Roman"/>
                <w:sz w:val="32"/>
                <w:szCs w:val="36"/>
                <w:lang w:val="en-US"/>
              </w:rPr>
            </w:pPr>
            <w:r w:rsidRPr="00291BEC">
              <w:rPr>
                <w:rFonts w:ascii="Times New Roman" w:eastAsia="SimSun" w:hAnsi="Times New Roman" w:cs="Times New Roman"/>
                <w:sz w:val="10"/>
                <w:szCs w:val="12"/>
                <w:lang w:val="en-US"/>
              </w:rPr>
              <w:t>GF5</w:t>
            </w:r>
          </w:p>
        </w:tc>
        <w:tc>
          <w:tcPr>
            <w:tcW w:w="5910" w:type="dxa"/>
            <w:gridSpan w:val="2"/>
            <w:tcBorders>
              <w:top w:val="nil"/>
              <w:left w:val="nil"/>
              <w:bottom w:val="nil"/>
              <w:right w:val="nil"/>
            </w:tcBorders>
          </w:tcPr>
          <w:p w:rsidR="00291BEC" w:rsidRPr="00291BEC" w:rsidRDefault="00A94DA8" w:rsidP="00291BEC">
            <w:pPr>
              <w:tabs>
                <w:tab w:val="left" w:leader="dot" w:pos="6084"/>
              </w:tabs>
              <w:autoSpaceDE w:val="0"/>
              <w:autoSpaceDN w:val="0"/>
              <w:spacing w:after="0" w:line="240" w:lineRule="auto"/>
              <w:ind w:left="234"/>
              <w:rPr>
                <w:rFonts w:ascii="Times New Roman" w:eastAsia="SimSun" w:hAnsi="Times New Roman" w:cs="Times New Roman"/>
                <w:szCs w:val="24"/>
                <w:lang w:val="en-US"/>
              </w:rPr>
            </w:pPr>
            <w:r>
              <w:rPr>
                <w:rFonts w:ascii="Times New Roman" w:eastAsia="SimSun" w:hAnsi="Times New Roman" w:cs="Times New Roman"/>
                <w:szCs w:val="24"/>
                <w:lang w:val="en-US"/>
              </w:rPr>
              <w:t>I sleep well</w:t>
            </w:r>
          </w:p>
          <w:p w:rsidR="00291BEC" w:rsidRPr="00291BEC" w:rsidRDefault="00291BEC" w:rsidP="00291BEC">
            <w:pPr>
              <w:autoSpaceDE w:val="0"/>
              <w:autoSpaceDN w:val="0"/>
              <w:spacing w:after="0" w:line="240" w:lineRule="auto"/>
              <w:ind w:left="234"/>
              <w:jc w:val="center"/>
              <w:rPr>
                <w:rFonts w:ascii="Times New Roman" w:eastAsia="SimSun" w:hAnsi="Times New Roman" w:cs="Times New Roman"/>
                <w:szCs w:val="24"/>
                <w:lang w:val="en-US"/>
              </w:rPr>
            </w:pPr>
          </w:p>
        </w:tc>
        <w:tc>
          <w:tcPr>
            <w:tcW w:w="732"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0</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1</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2</w:t>
            </w: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3</w:t>
            </w: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4</w:t>
            </w:r>
          </w:p>
        </w:tc>
      </w:tr>
      <w:tr w:rsidR="00291BEC" w:rsidRPr="00291BEC" w:rsidTr="00291BEC">
        <w:trPr>
          <w:cantSplit/>
        </w:trPr>
        <w:tc>
          <w:tcPr>
            <w:tcW w:w="558" w:type="dxa"/>
            <w:tcBorders>
              <w:top w:val="nil"/>
              <w:left w:val="single" w:sz="6" w:space="0" w:color="auto"/>
              <w:bottom w:val="nil"/>
              <w:right w:val="single" w:sz="6" w:space="0" w:color="auto"/>
            </w:tcBorders>
            <w:shd w:val="pct5" w:color="000000" w:fill="FFFFFF"/>
          </w:tcPr>
          <w:p w:rsidR="00291BEC" w:rsidRPr="00291BEC" w:rsidRDefault="00291BEC" w:rsidP="00291BEC">
            <w:pPr>
              <w:autoSpaceDE w:val="0"/>
              <w:autoSpaceDN w:val="0"/>
              <w:spacing w:after="0" w:line="240" w:lineRule="auto"/>
              <w:jc w:val="center"/>
              <w:rPr>
                <w:rFonts w:ascii="Times New Roman" w:eastAsia="SimSun" w:hAnsi="Times New Roman" w:cs="Times New Roman"/>
                <w:sz w:val="6"/>
                <w:szCs w:val="8"/>
                <w:lang w:val="en-US"/>
              </w:rPr>
            </w:pPr>
          </w:p>
          <w:p w:rsidR="00291BEC" w:rsidRPr="00291BEC" w:rsidRDefault="00291BEC" w:rsidP="00291BEC">
            <w:pPr>
              <w:autoSpaceDE w:val="0"/>
              <w:autoSpaceDN w:val="0"/>
              <w:spacing w:after="0" w:line="240" w:lineRule="auto"/>
              <w:jc w:val="center"/>
              <w:rPr>
                <w:rFonts w:ascii="Times New Roman" w:eastAsia="SimSun" w:hAnsi="Times New Roman" w:cs="Times New Roman"/>
                <w:sz w:val="32"/>
                <w:szCs w:val="36"/>
                <w:lang w:val="en-US"/>
              </w:rPr>
            </w:pPr>
            <w:r w:rsidRPr="00291BEC">
              <w:rPr>
                <w:rFonts w:ascii="Times New Roman" w:eastAsia="SimSun" w:hAnsi="Times New Roman" w:cs="Times New Roman"/>
                <w:sz w:val="10"/>
                <w:szCs w:val="12"/>
                <w:lang w:val="en-US"/>
              </w:rPr>
              <w:t>GF6</w:t>
            </w:r>
          </w:p>
        </w:tc>
        <w:tc>
          <w:tcPr>
            <w:tcW w:w="5910" w:type="dxa"/>
            <w:gridSpan w:val="2"/>
            <w:tcBorders>
              <w:top w:val="nil"/>
              <w:left w:val="nil"/>
              <w:bottom w:val="nil"/>
              <w:right w:val="nil"/>
            </w:tcBorders>
          </w:tcPr>
          <w:p w:rsidR="00291BEC" w:rsidRPr="00291BEC" w:rsidRDefault="00291BEC" w:rsidP="00291BEC">
            <w:pPr>
              <w:keepNext/>
              <w:tabs>
                <w:tab w:val="left" w:leader="dot" w:pos="6084"/>
              </w:tabs>
              <w:autoSpaceDE w:val="0"/>
              <w:autoSpaceDN w:val="0"/>
              <w:spacing w:after="0" w:line="240" w:lineRule="auto"/>
              <w:ind w:left="234"/>
              <w:outlineLvl w:val="2"/>
              <w:rPr>
                <w:rFonts w:ascii="Times New Roman" w:eastAsia="SimSun" w:hAnsi="Times New Roman" w:cs="Times New Roman"/>
                <w:szCs w:val="24"/>
              </w:rPr>
            </w:pPr>
            <w:r w:rsidRPr="00291BEC">
              <w:rPr>
                <w:rFonts w:ascii="Times New Roman" w:eastAsia="SimSun" w:hAnsi="Times New Roman" w:cs="Times New Roman"/>
                <w:szCs w:val="24"/>
              </w:rPr>
              <w:t xml:space="preserve">I enjoy </w:t>
            </w:r>
            <w:r w:rsidR="00A94DA8">
              <w:rPr>
                <w:rFonts w:ascii="Times New Roman" w:eastAsia="SimSun" w:hAnsi="Times New Roman" w:cs="Times New Roman"/>
                <w:szCs w:val="24"/>
              </w:rPr>
              <w:t>with my hobbies of always</w:t>
            </w:r>
          </w:p>
          <w:p w:rsidR="00291BEC" w:rsidRPr="00291BEC" w:rsidRDefault="00291BEC" w:rsidP="00291BEC">
            <w:pPr>
              <w:autoSpaceDE w:val="0"/>
              <w:autoSpaceDN w:val="0"/>
              <w:spacing w:after="0" w:line="240" w:lineRule="auto"/>
              <w:ind w:left="234"/>
              <w:jc w:val="center"/>
              <w:rPr>
                <w:rFonts w:ascii="Times New Roman" w:eastAsia="SimSun" w:hAnsi="Times New Roman" w:cs="Times New Roman"/>
                <w:szCs w:val="24"/>
              </w:rPr>
            </w:pPr>
          </w:p>
        </w:tc>
        <w:tc>
          <w:tcPr>
            <w:tcW w:w="732"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0</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1</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2</w:t>
            </w: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3</w:t>
            </w: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4</w:t>
            </w:r>
          </w:p>
        </w:tc>
      </w:tr>
      <w:tr w:rsidR="00291BEC" w:rsidRPr="00291BEC" w:rsidTr="00291BEC">
        <w:trPr>
          <w:cantSplit/>
          <w:trHeight w:hRule="exact" w:val="603"/>
        </w:trPr>
        <w:tc>
          <w:tcPr>
            <w:tcW w:w="558" w:type="dxa"/>
            <w:tcBorders>
              <w:top w:val="nil"/>
              <w:left w:val="single" w:sz="6" w:space="0" w:color="auto"/>
              <w:bottom w:val="single" w:sz="6" w:space="0" w:color="auto"/>
              <w:right w:val="single" w:sz="6" w:space="0" w:color="auto"/>
            </w:tcBorders>
            <w:shd w:val="pct5" w:color="000000" w:fill="FFFFFF"/>
          </w:tcPr>
          <w:p w:rsidR="00291BEC" w:rsidRPr="00291BEC" w:rsidRDefault="00291BEC" w:rsidP="00291BEC">
            <w:pPr>
              <w:autoSpaceDE w:val="0"/>
              <w:autoSpaceDN w:val="0"/>
              <w:spacing w:after="0" w:line="240" w:lineRule="auto"/>
              <w:jc w:val="center"/>
              <w:rPr>
                <w:rFonts w:ascii="Times New Roman" w:eastAsia="SimSun" w:hAnsi="Times New Roman" w:cs="Times New Roman"/>
                <w:sz w:val="6"/>
                <w:szCs w:val="8"/>
                <w:lang w:val="en-US"/>
              </w:rPr>
            </w:pPr>
          </w:p>
          <w:p w:rsidR="00291BEC" w:rsidRPr="00291BEC" w:rsidRDefault="00291BEC" w:rsidP="00291BEC">
            <w:pPr>
              <w:autoSpaceDE w:val="0"/>
              <w:autoSpaceDN w:val="0"/>
              <w:spacing w:after="0" w:line="240" w:lineRule="auto"/>
              <w:jc w:val="center"/>
              <w:rPr>
                <w:rFonts w:ascii="Times New Roman" w:eastAsia="SimSun" w:hAnsi="Times New Roman" w:cs="Times New Roman"/>
                <w:sz w:val="10"/>
                <w:szCs w:val="12"/>
                <w:lang w:val="en-US"/>
              </w:rPr>
            </w:pPr>
            <w:r w:rsidRPr="00291BEC">
              <w:rPr>
                <w:rFonts w:ascii="Times New Roman" w:eastAsia="SimSun" w:hAnsi="Times New Roman" w:cs="Times New Roman"/>
                <w:sz w:val="10"/>
                <w:szCs w:val="12"/>
                <w:lang w:val="en-US"/>
              </w:rPr>
              <w:t>GF7</w:t>
            </w:r>
          </w:p>
          <w:p w:rsidR="00291BEC" w:rsidRPr="00291BEC" w:rsidRDefault="00291BEC" w:rsidP="00291BEC">
            <w:pPr>
              <w:autoSpaceDE w:val="0"/>
              <w:autoSpaceDN w:val="0"/>
              <w:spacing w:after="0" w:line="240" w:lineRule="auto"/>
              <w:jc w:val="center"/>
              <w:rPr>
                <w:rFonts w:ascii="Times New Roman" w:eastAsia="SimSun" w:hAnsi="Times New Roman" w:cs="Times New Roman"/>
                <w:sz w:val="32"/>
                <w:szCs w:val="36"/>
                <w:lang w:val="en-US"/>
              </w:rPr>
            </w:pPr>
          </w:p>
        </w:tc>
        <w:tc>
          <w:tcPr>
            <w:tcW w:w="5910" w:type="dxa"/>
            <w:gridSpan w:val="2"/>
            <w:tcBorders>
              <w:top w:val="nil"/>
              <w:left w:val="nil"/>
              <w:bottom w:val="nil"/>
              <w:right w:val="nil"/>
            </w:tcBorders>
          </w:tcPr>
          <w:p w:rsidR="00291BEC" w:rsidRPr="00291BEC" w:rsidRDefault="00291BEC" w:rsidP="00291BEC">
            <w:pPr>
              <w:tabs>
                <w:tab w:val="left" w:leader="dot" w:pos="6084"/>
              </w:tabs>
              <w:autoSpaceDE w:val="0"/>
              <w:autoSpaceDN w:val="0"/>
              <w:spacing w:after="0" w:line="240" w:lineRule="auto"/>
              <w:ind w:left="234"/>
              <w:rPr>
                <w:rFonts w:ascii="Times New Roman" w:eastAsia="SimSun" w:hAnsi="Times New Roman" w:cs="Times New Roman"/>
                <w:szCs w:val="24"/>
              </w:rPr>
            </w:pPr>
            <w:r w:rsidRPr="00291BEC">
              <w:rPr>
                <w:rFonts w:ascii="Times New Roman" w:eastAsia="SimSun" w:hAnsi="Times New Roman" w:cs="Times New Roman"/>
                <w:szCs w:val="24"/>
              </w:rPr>
              <w:t>I am satisfied(to) with my quality of current life</w:t>
            </w:r>
            <w:r w:rsidRPr="00291BEC">
              <w:rPr>
                <w:rFonts w:ascii="Times New Roman" w:eastAsia="SimSun" w:hAnsi="Times New Roman" w:cs="Times New Roman"/>
                <w:szCs w:val="24"/>
              </w:rPr>
              <w:tab/>
              <w:t>0</w:t>
            </w:r>
          </w:p>
        </w:tc>
        <w:tc>
          <w:tcPr>
            <w:tcW w:w="732"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0</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1</w:t>
            </w:r>
          </w:p>
        </w:tc>
        <w:tc>
          <w:tcPr>
            <w:tcW w:w="81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2</w:t>
            </w:r>
          </w:p>
        </w:tc>
        <w:tc>
          <w:tcPr>
            <w:tcW w:w="90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3</w:t>
            </w:r>
          </w:p>
        </w:tc>
        <w:tc>
          <w:tcPr>
            <w:tcW w:w="990" w:type="dxa"/>
            <w:tcBorders>
              <w:top w:val="nil"/>
              <w:left w:val="nil"/>
              <w:bottom w:val="nil"/>
              <w:right w:val="nil"/>
            </w:tcBorders>
          </w:tcPr>
          <w:p w:rsidR="00291BEC" w:rsidRPr="00291BEC" w:rsidRDefault="00291BEC" w:rsidP="00291BEC">
            <w:pPr>
              <w:autoSpaceDE w:val="0"/>
              <w:autoSpaceDN w:val="0"/>
              <w:spacing w:after="0" w:line="240" w:lineRule="auto"/>
              <w:jc w:val="center"/>
              <w:rPr>
                <w:rFonts w:ascii="Times New Roman" w:eastAsia="SimSun" w:hAnsi="Times New Roman" w:cs="Times New Roman"/>
                <w:szCs w:val="24"/>
                <w:lang w:val="en-US"/>
              </w:rPr>
            </w:pPr>
            <w:r w:rsidRPr="00291BEC">
              <w:rPr>
                <w:rFonts w:ascii="Times New Roman" w:eastAsia="SimSun" w:hAnsi="Times New Roman" w:cs="Times New Roman"/>
                <w:szCs w:val="24"/>
                <w:lang w:val="en-US"/>
              </w:rPr>
              <w:t>4</w:t>
            </w:r>
          </w:p>
        </w:tc>
      </w:tr>
    </w:tbl>
    <w:p w:rsidR="00A94DA8" w:rsidRDefault="00A94DA8" w:rsidP="00291BEC">
      <w:pPr>
        <w:spacing w:after="200" w:line="276" w:lineRule="auto"/>
        <w:rPr>
          <w:rFonts w:ascii="Calibri" w:eastAsia="Calibri" w:hAnsi="Calibri" w:cs="Times New Roman"/>
          <w:b/>
          <w:sz w:val="24"/>
          <w:szCs w:val="24"/>
        </w:rPr>
      </w:pPr>
    </w:p>
    <w:p w:rsidR="00A94DA8" w:rsidRDefault="00A94DA8" w:rsidP="00291BEC">
      <w:pPr>
        <w:spacing w:after="200" w:line="276" w:lineRule="auto"/>
        <w:rPr>
          <w:rFonts w:ascii="Calibri" w:eastAsia="Calibri" w:hAnsi="Calibri" w:cs="Times New Roman"/>
          <w:b/>
          <w:sz w:val="24"/>
          <w:szCs w:val="24"/>
        </w:rPr>
      </w:pPr>
    </w:p>
    <w:p w:rsidR="00A94DA8" w:rsidRDefault="00A94DA8" w:rsidP="00291BEC">
      <w:pPr>
        <w:spacing w:after="200" w:line="276" w:lineRule="auto"/>
        <w:rPr>
          <w:rFonts w:ascii="Calibri" w:eastAsia="Calibri" w:hAnsi="Calibri" w:cs="Times New Roman"/>
          <w:b/>
          <w:sz w:val="24"/>
          <w:szCs w:val="24"/>
        </w:rPr>
      </w:pPr>
    </w:p>
    <w:p w:rsidR="00A94DA8" w:rsidRDefault="00A94DA8" w:rsidP="00291BEC">
      <w:pPr>
        <w:spacing w:after="200" w:line="276" w:lineRule="auto"/>
        <w:rPr>
          <w:rFonts w:ascii="Calibri" w:eastAsia="Calibri" w:hAnsi="Calibri" w:cs="Times New Roman"/>
          <w:b/>
          <w:sz w:val="24"/>
          <w:szCs w:val="24"/>
        </w:rPr>
      </w:pPr>
    </w:p>
    <w:p w:rsidR="00A94DA8" w:rsidRDefault="00A94DA8" w:rsidP="00291BEC">
      <w:pPr>
        <w:spacing w:after="200" w:line="276" w:lineRule="auto"/>
        <w:rPr>
          <w:rFonts w:ascii="Calibri" w:eastAsia="Calibri" w:hAnsi="Calibri" w:cs="Times New Roman"/>
          <w:b/>
          <w:sz w:val="24"/>
          <w:szCs w:val="24"/>
        </w:rPr>
      </w:pPr>
    </w:p>
    <w:p w:rsidR="00A94DA8" w:rsidRDefault="00A94DA8" w:rsidP="00291BEC">
      <w:pPr>
        <w:spacing w:after="200" w:line="276" w:lineRule="auto"/>
        <w:rPr>
          <w:rFonts w:ascii="Calibri" w:eastAsia="Calibri" w:hAnsi="Calibri" w:cs="Times New Roman"/>
          <w:b/>
          <w:sz w:val="24"/>
          <w:szCs w:val="24"/>
        </w:rPr>
      </w:pPr>
    </w:p>
    <w:p w:rsidR="00A94DA8" w:rsidRDefault="00A94DA8" w:rsidP="00291BEC">
      <w:pPr>
        <w:spacing w:after="200" w:line="276" w:lineRule="auto"/>
        <w:rPr>
          <w:rFonts w:ascii="Calibri" w:eastAsia="Calibri" w:hAnsi="Calibri" w:cs="Times New Roman"/>
          <w:b/>
          <w:sz w:val="24"/>
          <w:szCs w:val="24"/>
        </w:rPr>
      </w:pPr>
    </w:p>
    <w:p w:rsidR="00A94DA8" w:rsidRDefault="00A94DA8" w:rsidP="00291BEC">
      <w:pPr>
        <w:spacing w:after="200" w:line="276" w:lineRule="auto"/>
        <w:rPr>
          <w:rFonts w:ascii="Calibri" w:eastAsia="Calibri" w:hAnsi="Calibri" w:cs="Times New Roman"/>
          <w:b/>
          <w:sz w:val="24"/>
          <w:szCs w:val="24"/>
        </w:rPr>
      </w:pPr>
    </w:p>
    <w:p w:rsidR="00A94DA8" w:rsidRDefault="00A94DA8" w:rsidP="00291BEC">
      <w:pPr>
        <w:spacing w:after="200" w:line="276" w:lineRule="auto"/>
        <w:rPr>
          <w:rFonts w:ascii="Calibri" w:eastAsia="Calibri" w:hAnsi="Calibri" w:cs="Times New Roman"/>
          <w:b/>
          <w:sz w:val="24"/>
          <w:szCs w:val="24"/>
        </w:rPr>
      </w:pPr>
    </w:p>
    <w:p w:rsidR="00A94DA8" w:rsidRDefault="00A94DA8" w:rsidP="00291BEC">
      <w:pPr>
        <w:spacing w:after="200" w:line="276" w:lineRule="auto"/>
        <w:rPr>
          <w:rFonts w:ascii="Calibri" w:eastAsia="Calibri" w:hAnsi="Calibri" w:cs="Times New Roman"/>
          <w:b/>
          <w:sz w:val="24"/>
          <w:szCs w:val="24"/>
        </w:rPr>
      </w:pPr>
    </w:p>
    <w:p w:rsidR="00A94DA8" w:rsidRDefault="00A94DA8" w:rsidP="00291BEC">
      <w:pPr>
        <w:spacing w:after="200" w:line="276" w:lineRule="auto"/>
        <w:rPr>
          <w:rFonts w:ascii="Calibri" w:eastAsia="Calibri" w:hAnsi="Calibri" w:cs="Times New Roman"/>
          <w:b/>
          <w:sz w:val="24"/>
          <w:szCs w:val="24"/>
        </w:rPr>
      </w:pPr>
    </w:p>
    <w:p w:rsidR="00A94DA8" w:rsidRDefault="00A94DA8" w:rsidP="00291BEC">
      <w:pPr>
        <w:spacing w:after="200" w:line="276" w:lineRule="auto"/>
        <w:rPr>
          <w:rFonts w:ascii="Calibri" w:eastAsia="Calibri" w:hAnsi="Calibri" w:cs="Times New Roman"/>
          <w:b/>
          <w:sz w:val="24"/>
          <w:szCs w:val="24"/>
        </w:rPr>
      </w:pPr>
    </w:p>
    <w:p w:rsidR="00A94DA8" w:rsidRDefault="00A94DA8" w:rsidP="00291BEC">
      <w:pPr>
        <w:spacing w:after="200" w:line="276" w:lineRule="auto"/>
        <w:rPr>
          <w:rFonts w:ascii="Calibri" w:eastAsia="Calibri" w:hAnsi="Calibri" w:cs="Times New Roman"/>
          <w:b/>
          <w:sz w:val="24"/>
          <w:szCs w:val="24"/>
        </w:rPr>
      </w:pPr>
    </w:p>
    <w:p w:rsidR="00A94DA8" w:rsidRDefault="00A94DA8" w:rsidP="00291BEC">
      <w:pPr>
        <w:spacing w:after="200" w:line="276" w:lineRule="auto"/>
        <w:rPr>
          <w:rFonts w:ascii="Calibri" w:eastAsia="Calibri" w:hAnsi="Calibri" w:cs="Times New Roman"/>
          <w:b/>
          <w:sz w:val="24"/>
          <w:szCs w:val="24"/>
        </w:rPr>
      </w:pPr>
    </w:p>
    <w:p w:rsidR="00A94DA8" w:rsidRDefault="00A94DA8" w:rsidP="00291BEC">
      <w:pPr>
        <w:spacing w:after="200" w:line="276" w:lineRule="auto"/>
        <w:rPr>
          <w:rFonts w:ascii="Calibri" w:eastAsia="Calibri" w:hAnsi="Calibri" w:cs="Times New Roman"/>
          <w:b/>
          <w:sz w:val="24"/>
          <w:szCs w:val="24"/>
        </w:rPr>
      </w:pPr>
    </w:p>
    <w:p w:rsidR="00A94DA8" w:rsidRDefault="00A94DA8" w:rsidP="00291BEC">
      <w:pPr>
        <w:spacing w:after="200" w:line="276" w:lineRule="auto"/>
        <w:rPr>
          <w:rFonts w:ascii="Calibri" w:eastAsia="Calibri" w:hAnsi="Calibri" w:cs="Times New Roman"/>
          <w:b/>
          <w:sz w:val="24"/>
          <w:szCs w:val="24"/>
        </w:rPr>
      </w:pPr>
    </w:p>
    <w:p w:rsidR="00A94DA8" w:rsidRDefault="00A94DA8" w:rsidP="00291BEC">
      <w:pPr>
        <w:spacing w:after="200" w:line="276" w:lineRule="auto"/>
        <w:rPr>
          <w:rFonts w:ascii="Calibri" w:eastAsia="Calibri" w:hAnsi="Calibri" w:cs="Times New Roman"/>
          <w:b/>
          <w:sz w:val="24"/>
          <w:szCs w:val="24"/>
        </w:rPr>
      </w:pPr>
    </w:p>
    <w:p w:rsidR="00A94DA8" w:rsidRDefault="00A94DA8" w:rsidP="00291BEC">
      <w:pPr>
        <w:spacing w:after="200" w:line="276" w:lineRule="auto"/>
        <w:rPr>
          <w:rFonts w:ascii="Calibri" w:eastAsia="Calibri" w:hAnsi="Calibri" w:cs="Times New Roman"/>
          <w:b/>
          <w:sz w:val="24"/>
          <w:szCs w:val="24"/>
        </w:rPr>
      </w:pPr>
    </w:p>
    <w:p w:rsidR="00A94DA8" w:rsidRDefault="00A94DA8" w:rsidP="00291BEC">
      <w:pPr>
        <w:spacing w:after="200" w:line="276" w:lineRule="auto"/>
        <w:rPr>
          <w:rFonts w:ascii="Calibri" w:eastAsia="Calibri" w:hAnsi="Calibri" w:cs="Times New Roman"/>
          <w:b/>
          <w:sz w:val="24"/>
          <w:szCs w:val="24"/>
        </w:rPr>
      </w:pPr>
    </w:p>
    <w:p w:rsidR="00A94DA8" w:rsidRDefault="00A94DA8" w:rsidP="00291BEC">
      <w:pPr>
        <w:spacing w:after="200" w:line="276" w:lineRule="auto"/>
        <w:rPr>
          <w:rFonts w:ascii="Calibri" w:eastAsia="Calibri" w:hAnsi="Calibri" w:cs="Times New Roman"/>
          <w:b/>
          <w:sz w:val="24"/>
          <w:szCs w:val="24"/>
        </w:rPr>
      </w:pPr>
    </w:p>
    <w:p w:rsidR="00A94DA8" w:rsidRDefault="00A94DA8" w:rsidP="00291BEC">
      <w:pPr>
        <w:spacing w:after="200" w:line="276" w:lineRule="auto"/>
        <w:rPr>
          <w:rFonts w:ascii="Calibri" w:eastAsia="Calibri" w:hAnsi="Calibri" w:cs="Times New Roman"/>
          <w:b/>
          <w:sz w:val="24"/>
          <w:szCs w:val="24"/>
        </w:rPr>
      </w:pPr>
    </w:p>
    <w:p w:rsidR="00A94DA8" w:rsidRDefault="00A94DA8" w:rsidP="00291BEC">
      <w:pPr>
        <w:spacing w:after="200" w:line="276" w:lineRule="auto"/>
        <w:rPr>
          <w:rFonts w:ascii="Calibri" w:eastAsia="Calibri" w:hAnsi="Calibri" w:cs="Times New Roman"/>
          <w:b/>
          <w:sz w:val="24"/>
          <w:szCs w:val="24"/>
        </w:rPr>
      </w:pPr>
    </w:p>
    <w:p w:rsidR="00A94DA8" w:rsidRDefault="00A94DA8" w:rsidP="00291BEC">
      <w:pPr>
        <w:spacing w:after="200" w:line="276" w:lineRule="auto"/>
        <w:rPr>
          <w:rFonts w:ascii="Calibri" w:eastAsia="Calibri" w:hAnsi="Calibri" w:cs="Times New Roman"/>
          <w:b/>
          <w:sz w:val="24"/>
          <w:szCs w:val="24"/>
        </w:rPr>
      </w:pPr>
    </w:p>
    <w:p w:rsidR="00A94DA8" w:rsidRDefault="00A94DA8" w:rsidP="00291BEC">
      <w:pPr>
        <w:spacing w:after="200" w:line="276" w:lineRule="auto"/>
        <w:rPr>
          <w:rFonts w:ascii="Calibri" w:eastAsia="Calibri" w:hAnsi="Calibri" w:cs="Times New Roman"/>
          <w:b/>
          <w:sz w:val="24"/>
          <w:szCs w:val="24"/>
        </w:rPr>
      </w:pPr>
    </w:p>
    <w:p w:rsidR="00A94DA8" w:rsidRDefault="00A94DA8" w:rsidP="00291BEC">
      <w:pPr>
        <w:spacing w:after="200" w:line="276" w:lineRule="auto"/>
        <w:rPr>
          <w:rFonts w:ascii="Calibri" w:eastAsia="Calibri" w:hAnsi="Calibri" w:cs="Times New Roman"/>
          <w:b/>
          <w:sz w:val="24"/>
          <w:szCs w:val="24"/>
        </w:rPr>
      </w:pPr>
    </w:p>
    <w:p w:rsidR="00A94DA8" w:rsidRDefault="00A94DA8" w:rsidP="00291BEC">
      <w:pPr>
        <w:spacing w:after="200" w:line="276" w:lineRule="auto"/>
        <w:rPr>
          <w:rFonts w:ascii="Calibri" w:eastAsia="Calibri" w:hAnsi="Calibri" w:cs="Times New Roman"/>
          <w:b/>
          <w:sz w:val="24"/>
          <w:szCs w:val="24"/>
        </w:rPr>
      </w:pPr>
    </w:p>
    <w:p w:rsidR="00A94DA8" w:rsidRDefault="00A94DA8" w:rsidP="00291BEC">
      <w:pPr>
        <w:spacing w:after="200" w:line="276" w:lineRule="auto"/>
        <w:rPr>
          <w:rFonts w:ascii="Calibri" w:eastAsia="Calibri" w:hAnsi="Calibri" w:cs="Times New Roman"/>
          <w:b/>
          <w:sz w:val="24"/>
          <w:szCs w:val="24"/>
        </w:rPr>
      </w:pPr>
    </w:p>
    <w:p w:rsidR="00A94DA8" w:rsidRDefault="00A94DA8" w:rsidP="00291BEC">
      <w:pPr>
        <w:spacing w:after="200" w:line="276" w:lineRule="auto"/>
        <w:rPr>
          <w:rFonts w:ascii="Calibri" w:eastAsia="Calibri" w:hAnsi="Calibri" w:cs="Times New Roman"/>
          <w:b/>
          <w:sz w:val="24"/>
          <w:szCs w:val="24"/>
        </w:rPr>
      </w:pPr>
    </w:p>
    <w:p w:rsidR="00A94DA8" w:rsidRDefault="00A94DA8" w:rsidP="00291BEC">
      <w:pPr>
        <w:spacing w:after="200" w:line="276" w:lineRule="auto"/>
        <w:rPr>
          <w:rFonts w:ascii="Calibri" w:eastAsia="Calibri" w:hAnsi="Calibri" w:cs="Times New Roman"/>
          <w:b/>
          <w:sz w:val="24"/>
          <w:szCs w:val="24"/>
        </w:rPr>
      </w:pPr>
    </w:p>
    <w:p w:rsidR="00A94DA8" w:rsidRDefault="00A94DA8" w:rsidP="00291BEC">
      <w:pPr>
        <w:spacing w:after="200" w:line="276" w:lineRule="auto"/>
        <w:rPr>
          <w:rFonts w:ascii="Calibri" w:eastAsia="Calibri" w:hAnsi="Calibri" w:cs="Times New Roman"/>
          <w:b/>
          <w:sz w:val="24"/>
          <w:szCs w:val="24"/>
        </w:rPr>
      </w:pPr>
    </w:p>
    <w:p w:rsidR="00A94DA8" w:rsidRDefault="00A94DA8" w:rsidP="00291BEC">
      <w:pPr>
        <w:spacing w:after="200" w:line="276" w:lineRule="auto"/>
        <w:rPr>
          <w:rFonts w:ascii="Calibri" w:eastAsia="Calibri" w:hAnsi="Calibri" w:cs="Times New Roman"/>
          <w:b/>
          <w:sz w:val="24"/>
          <w:szCs w:val="24"/>
        </w:rPr>
      </w:pPr>
    </w:p>
    <w:p w:rsidR="00A94DA8" w:rsidRDefault="00A94DA8" w:rsidP="00291BEC">
      <w:pPr>
        <w:spacing w:after="200" w:line="276" w:lineRule="auto"/>
        <w:rPr>
          <w:rFonts w:ascii="Calibri" w:eastAsia="Calibri" w:hAnsi="Calibri" w:cs="Times New Roman"/>
          <w:b/>
          <w:sz w:val="24"/>
          <w:szCs w:val="24"/>
        </w:rPr>
      </w:pPr>
    </w:p>
    <w:p w:rsidR="00A94DA8" w:rsidRDefault="00A94DA8" w:rsidP="00A94DA8">
      <w:pPr>
        <w:spacing w:after="200" w:line="276" w:lineRule="auto"/>
        <w:jc w:val="center"/>
        <w:rPr>
          <w:rFonts w:ascii="Calibri" w:eastAsia="Calibri" w:hAnsi="Calibri" w:cs="Times New Roman"/>
          <w:b/>
          <w:sz w:val="32"/>
          <w:szCs w:val="24"/>
        </w:rPr>
      </w:pPr>
    </w:p>
    <w:p w:rsidR="00A94DA8" w:rsidRDefault="00A94DA8" w:rsidP="00A94DA8">
      <w:pPr>
        <w:spacing w:after="200" w:line="276" w:lineRule="auto"/>
        <w:jc w:val="center"/>
        <w:rPr>
          <w:rFonts w:ascii="Calibri" w:eastAsia="Calibri" w:hAnsi="Calibri" w:cs="Times New Roman"/>
          <w:b/>
          <w:sz w:val="32"/>
          <w:szCs w:val="24"/>
        </w:rPr>
      </w:pPr>
    </w:p>
    <w:p w:rsidR="00A94DA8" w:rsidRDefault="00A94DA8" w:rsidP="00A94DA8">
      <w:pPr>
        <w:spacing w:after="200" w:line="276" w:lineRule="auto"/>
        <w:jc w:val="center"/>
        <w:rPr>
          <w:rFonts w:ascii="Calibri" w:eastAsia="Calibri" w:hAnsi="Calibri" w:cs="Times New Roman"/>
          <w:b/>
          <w:sz w:val="32"/>
          <w:szCs w:val="24"/>
        </w:rPr>
      </w:pPr>
    </w:p>
    <w:p w:rsidR="00A94DA8" w:rsidRDefault="00A94DA8" w:rsidP="00A94DA8">
      <w:pPr>
        <w:spacing w:after="200" w:line="276" w:lineRule="auto"/>
        <w:jc w:val="center"/>
        <w:rPr>
          <w:rFonts w:ascii="Calibri" w:eastAsia="Calibri" w:hAnsi="Calibri" w:cs="Times New Roman"/>
          <w:b/>
          <w:sz w:val="32"/>
          <w:szCs w:val="24"/>
        </w:rPr>
      </w:pPr>
    </w:p>
    <w:p w:rsidR="00A94DA8" w:rsidRDefault="00A94DA8" w:rsidP="00A94DA8">
      <w:pPr>
        <w:spacing w:after="200" w:line="276" w:lineRule="auto"/>
        <w:jc w:val="center"/>
        <w:rPr>
          <w:rFonts w:ascii="Calibri" w:eastAsia="Calibri" w:hAnsi="Calibri" w:cs="Times New Roman"/>
          <w:b/>
          <w:sz w:val="32"/>
          <w:szCs w:val="24"/>
        </w:rPr>
      </w:pPr>
    </w:p>
    <w:p w:rsidR="00A94DA8" w:rsidRDefault="00A94DA8" w:rsidP="00A94DA8">
      <w:pPr>
        <w:spacing w:after="200" w:line="276" w:lineRule="auto"/>
        <w:jc w:val="center"/>
        <w:rPr>
          <w:rFonts w:ascii="Calibri" w:eastAsia="Calibri" w:hAnsi="Calibri" w:cs="Times New Roman"/>
          <w:b/>
          <w:sz w:val="32"/>
          <w:szCs w:val="24"/>
        </w:rPr>
      </w:pPr>
    </w:p>
    <w:p w:rsidR="00A94DA8" w:rsidRDefault="00A94DA8" w:rsidP="00A94DA8">
      <w:pPr>
        <w:spacing w:after="200" w:line="276" w:lineRule="auto"/>
        <w:jc w:val="center"/>
        <w:rPr>
          <w:rFonts w:ascii="Calibri" w:eastAsia="Calibri" w:hAnsi="Calibri" w:cs="Times New Roman"/>
          <w:b/>
          <w:sz w:val="32"/>
          <w:szCs w:val="24"/>
        </w:rPr>
      </w:pPr>
    </w:p>
    <w:p w:rsidR="00291BEC" w:rsidRPr="00A94DA8" w:rsidRDefault="00FD69DF" w:rsidP="00A94DA8">
      <w:pPr>
        <w:spacing w:after="200" w:line="276" w:lineRule="auto"/>
        <w:jc w:val="center"/>
        <w:rPr>
          <w:rFonts w:ascii="Calibri" w:eastAsia="Calibri" w:hAnsi="Calibri" w:cs="Times New Roman"/>
          <w:b/>
          <w:sz w:val="32"/>
          <w:szCs w:val="24"/>
        </w:rPr>
      </w:pPr>
      <w:r>
        <w:rPr>
          <w:rFonts w:ascii="Calibri" w:eastAsia="Calibri" w:hAnsi="Calibri" w:cs="Times New Roman"/>
          <w:b/>
          <w:sz w:val="32"/>
          <w:szCs w:val="24"/>
        </w:rPr>
        <w:t xml:space="preserve">Annex </w:t>
      </w:r>
      <w:r w:rsidR="00291BEC" w:rsidRPr="00A94DA8">
        <w:rPr>
          <w:rFonts w:ascii="Calibri" w:eastAsia="Calibri" w:hAnsi="Calibri" w:cs="Times New Roman"/>
          <w:b/>
          <w:sz w:val="32"/>
          <w:szCs w:val="24"/>
        </w:rPr>
        <w:t>. Informative triptych for the patient.</w:t>
      </w:r>
    </w:p>
    <w:p w:rsidR="00291BEC" w:rsidRDefault="00291BEC" w:rsidP="00291BEC">
      <w:pPr>
        <w:spacing w:after="200" w:line="276" w:lineRule="auto"/>
        <w:rPr>
          <w:rFonts w:ascii="Calibri" w:eastAsia="Calibri" w:hAnsi="Calibri" w:cs="Times New Roman"/>
          <w:b/>
          <w:sz w:val="24"/>
          <w:szCs w:val="24"/>
        </w:rPr>
      </w:pPr>
    </w:p>
    <w:p w:rsidR="00291BEC" w:rsidRDefault="00291BEC" w:rsidP="00291BEC">
      <w:pPr>
        <w:spacing w:after="200" w:line="276" w:lineRule="auto"/>
        <w:rPr>
          <w:rFonts w:ascii="Calibri" w:eastAsia="Calibri" w:hAnsi="Calibri" w:cs="Times New Roman"/>
          <w:b/>
          <w:sz w:val="24"/>
          <w:szCs w:val="24"/>
        </w:rPr>
      </w:pPr>
    </w:p>
    <w:p w:rsidR="00291BEC" w:rsidRDefault="00291BEC" w:rsidP="00291BEC">
      <w:pPr>
        <w:spacing w:after="200" w:line="276" w:lineRule="auto"/>
        <w:rPr>
          <w:rFonts w:ascii="Calibri" w:eastAsia="Calibri" w:hAnsi="Calibri" w:cs="Times New Roman"/>
          <w:b/>
          <w:sz w:val="24"/>
          <w:szCs w:val="24"/>
        </w:rPr>
      </w:pPr>
    </w:p>
    <w:p w:rsidR="00291BEC" w:rsidRDefault="00291BEC" w:rsidP="00291BEC">
      <w:pPr>
        <w:spacing w:after="200" w:line="276" w:lineRule="auto"/>
        <w:rPr>
          <w:rFonts w:ascii="Calibri" w:eastAsia="Calibri" w:hAnsi="Calibri" w:cs="Times New Roman"/>
          <w:b/>
          <w:sz w:val="24"/>
          <w:szCs w:val="24"/>
        </w:rPr>
      </w:pPr>
    </w:p>
    <w:p w:rsidR="00291BEC" w:rsidRDefault="00291BEC" w:rsidP="00291BEC">
      <w:pPr>
        <w:spacing w:after="200" w:line="276" w:lineRule="auto"/>
        <w:rPr>
          <w:rFonts w:ascii="Calibri" w:eastAsia="Calibri" w:hAnsi="Calibri" w:cs="Times New Roman"/>
          <w:b/>
          <w:sz w:val="24"/>
          <w:szCs w:val="24"/>
        </w:rPr>
      </w:pPr>
    </w:p>
    <w:p w:rsidR="00291BEC" w:rsidRDefault="00291BEC" w:rsidP="00291BEC">
      <w:pPr>
        <w:spacing w:after="200" w:line="276" w:lineRule="auto"/>
        <w:rPr>
          <w:rFonts w:ascii="Calibri" w:eastAsia="Calibri" w:hAnsi="Calibri" w:cs="Times New Roman"/>
          <w:b/>
          <w:sz w:val="24"/>
          <w:szCs w:val="24"/>
        </w:rPr>
      </w:pPr>
    </w:p>
    <w:p w:rsidR="00291BEC" w:rsidRDefault="00291BEC" w:rsidP="00291BEC">
      <w:pPr>
        <w:spacing w:after="200" w:line="276" w:lineRule="auto"/>
        <w:rPr>
          <w:rFonts w:ascii="Calibri" w:eastAsia="Calibri" w:hAnsi="Calibri" w:cs="Times New Roman"/>
          <w:b/>
          <w:sz w:val="24"/>
          <w:szCs w:val="24"/>
        </w:rPr>
      </w:pPr>
    </w:p>
    <w:p w:rsidR="00291BEC" w:rsidRDefault="00291BEC" w:rsidP="00291BEC">
      <w:pPr>
        <w:spacing w:after="200" w:line="276" w:lineRule="auto"/>
        <w:rPr>
          <w:rFonts w:ascii="Calibri" w:eastAsia="Calibri" w:hAnsi="Calibri" w:cs="Times New Roman"/>
          <w:b/>
          <w:sz w:val="24"/>
          <w:szCs w:val="24"/>
        </w:rPr>
      </w:pPr>
    </w:p>
    <w:p w:rsidR="00291BEC" w:rsidRDefault="00291BEC" w:rsidP="00291BEC">
      <w:pPr>
        <w:spacing w:after="200" w:line="276" w:lineRule="auto"/>
        <w:rPr>
          <w:rFonts w:ascii="Calibri" w:eastAsia="Calibri" w:hAnsi="Calibri" w:cs="Times New Roman"/>
          <w:b/>
          <w:sz w:val="24"/>
          <w:szCs w:val="24"/>
        </w:rPr>
      </w:pPr>
    </w:p>
    <w:p w:rsidR="00291BEC" w:rsidRDefault="00291BEC" w:rsidP="00291BEC">
      <w:pPr>
        <w:spacing w:after="200" w:line="276" w:lineRule="auto"/>
        <w:rPr>
          <w:rFonts w:ascii="Calibri" w:eastAsia="Calibri" w:hAnsi="Calibri" w:cs="Times New Roman"/>
          <w:b/>
          <w:sz w:val="24"/>
          <w:szCs w:val="24"/>
        </w:rPr>
      </w:pPr>
    </w:p>
    <w:p w:rsidR="00291BEC" w:rsidRDefault="00291BEC" w:rsidP="00291BEC">
      <w:pPr>
        <w:spacing w:after="200" w:line="276" w:lineRule="auto"/>
        <w:rPr>
          <w:rFonts w:ascii="Calibri" w:eastAsia="Calibri" w:hAnsi="Calibri" w:cs="Times New Roman"/>
          <w:b/>
          <w:sz w:val="24"/>
          <w:szCs w:val="24"/>
        </w:rPr>
      </w:pPr>
    </w:p>
    <w:p w:rsidR="00291BEC" w:rsidRDefault="00291BEC" w:rsidP="00291BEC">
      <w:pPr>
        <w:spacing w:after="200" w:line="276" w:lineRule="auto"/>
        <w:rPr>
          <w:rFonts w:ascii="Calibri" w:eastAsia="Calibri" w:hAnsi="Calibri" w:cs="Times New Roman"/>
          <w:b/>
          <w:sz w:val="24"/>
          <w:szCs w:val="24"/>
        </w:rPr>
      </w:pPr>
    </w:p>
    <w:p w:rsidR="00291BEC" w:rsidRDefault="00291BEC" w:rsidP="00291BEC">
      <w:pPr>
        <w:spacing w:after="200" w:line="276" w:lineRule="auto"/>
        <w:rPr>
          <w:rFonts w:ascii="Calibri" w:eastAsia="Calibri" w:hAnsi="Calibri" w:cs="Times New Roman"/>
          <w:b/>
          <w:sz w:val="24"/>
          <w:szCs w:val="24"/>
        </w:rPr>
      </w:pPr>
    </w:p>
    <w:p w:rsidR="00291BEC" w:rsidRDefault="00291BEC" w:rsidP="00291BEC">
      <w:pPr>
        <w:spacing w:after="200" w:line="276" w:lineRule="auto"/>
        <w:rPr>
          <w:rFonts w:ascii="Calibri" w:eastAsia="Calibri" w:hAnsi="Calibri" w:cs="Times New Roman"/>
          <w:b/>
          <w:sz w:val="24"/>
          <w:szCs w:val="24"/>
        </w:rPr>
      </w:pPr>
    </w:p>
    <w:p w:rsidR="00291BEC" w:rsidRDefault="00291BEC" w:rsidP="00291BEC">
      <w:pPr>
        <w:spacing w:after="200" w:line="276" w:lineRule="auto"/>
        <w:rPr>
          <w:rFonts w:ascii="Calibri" w:eastAsia="Calibri" w:hAnsi="Calibri" w:cs="Times New Roman"/>
          <w:b/>
          <w:sz w:val="24"/>
          <w:szCs w:val="24"/>
        </w:rPr>
      </w:pPr>
    </w:p>
    <w:p w:rsidR="00291BEC" w:rsidRDefault="00291BEC" w:rsidP="00291BEC">
      <w:pPr>
        <w:spacing w:after="200" w:line="276" w:lineRule="auto"/>
        <w:rPr>
          <w:rFonts w:ascii="Calibri" w:eastAsia="Calibri" w:hAnsi="Calibri" w:cs="Times New Roman"/>
          <w:b/>
          <w:sz w:val="24"/>
          <w:szCs w:val="24"/>
        </w:rPr>
      </w:pPr>
    </w:p>
    <w:p w:rsidR="00291BEC" w:rsidRDefault="00291BEC" w:rsidP="00291BEC">
      <w:pPr>
        <w:spacing w:after="200" w:line="276" w:lineRule="auto"/>
        <w:rPr>
          <w:rFonts w:ascii="Calibri" w:eastAsia="Calibri" w:hAnsi="Calibri" w:cs="Times New Roman"/>
          <w:b/>
          <w:sz w:val="24"/>
          <w:szCs w:val="24"/>
        </w:rPr>
      </w:pPr>
    </w:p>
    <w:p w:rsidR="00291BEC" w:rsidRDefault="00291BEC" w:rsidP="00291BEC">
      <w:pPr>
        <w:spacing w:after="200" w:line="276" w:lineRule="auto"/>
        <w:rPr>
          <w:rFonts w:ascii="Calibri" w:eastAsia="Calibri" w:hAnsi="Calibri" w:cs="Times New Roman"/>
          <w:b/>
          <w:sz w:val="24"/>
          <w:szCs w:val="24"/>
        </w:rPr>
      </w:pPr>
    </w:p>
    <w:p w:rsidR="00291BEC" w:rsidRDefault="00291BEC" w:rsidP="00291BEC">
      <w:pPr>
        <w:spacing w:after="200" w:line="276" w:lineRule="auto"/>
        <w:rPr>
          <w:rFonts w:ascii="Calibri" w:eastAsia="Calibri" w:hAnsi="Calibri" w:cs="Times New Roman"/>
          <w:b/>
          <w:sz w:val="24"/>
          <w:szCs w:val="24"/>
        </w:rPr>
      </w:pPr>
    </w:p>
    <w:p w:rsidR="00291BEC" w:rsidRDefault="00291BEC" w:rsidP="00291BEC">
      <w:pPr>
        <w:spacing w:after="200" w:line="276" w:lineRule="auto"/>
        <w:rPr>
          <w:rFonts w:ascii="Calibri" w:eastAsia="Calibri" w:hAnsi="Calibri" w:cs="Times New Roman"/>
          <w:b/>
          <w:sz w:val="24"/>
          <w:szCs w:val="24"/>
        </w:rPr>
      </w:pPr>
    </w:p>
    <w:p w:rsidR="00291BEC" w:rsidRDefault="00291BEC" w:rsidP="00291BEC">
      <w:pPr>
        <w:spacing w:after="200" w:line="276" w:lineRule="auto"/>
        <w:rPr>
          <w:rFonts w:ascii="Calibri" w:eastAsia="Calibri" w:hAnsi="Calibri" w:cs="Times New Roman"/>
          <w:b/>
          <w:sz w:val="24"/>
          <w:szCs w:val="24"/>
        </w:rPr>
      </w:pPr>
    </w:p>
    <w:p w:rsidR="00291BEC" w:rsidRDefault="00291BEC" w:rsidP="00291BEC">
      <w:pPr>
        <w:spacing w:after="200" w:line="276" w:lineRule="auto"/>
        <w:rPr>
          <w:rFonts w:ascii="Calibri" w:eastAsia="Calibri" w:hAnsi="Calibri" w:cs="Times New Roman"/>
          <w:b/>
          <w:sz w:val="24"/>
          <w:szCs w:val="24"/>
        </w:rPr>
      </w:pPr>
    </w:p>
    <w:p w:rsidR="00291BEC" w:rsidRDefault="00291BEC" w:rsidP="00291BEC">
      <w:pPr>
        <w:spacing w:after="200" w:line="276" w:lineRule="auto"/>
        <w:rPr>
          <w:rFonts w:ascii="Calibri" w:eastAsia="Calibri" w:hAnsi="Calibri" w:cs="Times New Roman"/>
          <w:b/>
          <w:sz w:val="24"/>
          <w:szCs w:val="24"/>
        </w:rPr>
      </w:pPr>
    </w:p>
    <w:p w:rsidR="00291BEC" w:rsidRDefault="00291BEC" w:rsidP="00291BEC">
      <w:pPr>
        <w:spacing w:after="200" w:line="276" w:lineRule="auto"/>
        <w:rPr>
          <w:rFonts w:ascii="Calibri" w:eastAsia="Calibri" w:hAnsi="Calibri" w:cs="Times New Roman"/>
          <w:b/>
          <w:sz w:val="24"/>
          <w:szCs w:val="24"/>
        </w:rPr>
      </w:pPr>
    </w:p>
    <w:p w:rsidR="00B93F15" w:rsidRDefault="00B93F15" w:rsidP="00291BEC">
      <w:pPr>
        <w:spacing w:after="200" w:line="276" w:lineRule="auto"/>
        <w:rPr>
          <w:rFonts w:ascii="Calibri" w:eastAsia="Calibri" w:hAnsi="Calibri" w:cs="Times New Roman"/>
          <w:b/>
          <w:sz w:val="24"/>
          <w:szCs w:val="24"/>
        </w:rPr>
      </w:pPr>
    </w:p>
    <w:p w:rsidR="00700601" w:rsidRDefault="00700601" w:rsidP="00291BEC">
      <w:pPr>
        <w:spacing w:after="200" w:line="276" w:lineRule="auto"/>
        <w:rPr>
          <w:rFonts w:ascii="Calibri" w:eastAsia="Calibri" w:hAnsi="Calibri" w:cs="Times New Roman"/>
          <w:b/>
          <w:sz w:val="24"/>
          <w:szCs w:val="24"/>
        </w:rPr>
      </w:pPr>
    </w:p>
    <w:p w:rsidR="00700601" w:rsidRDefault="00700601" w:rsidP="00291BEC">
      <w:pPr>
        <w:spacing w:after="200" w:line="276" w:lineRule="auto"/>
        <w:rPr>
          <w:rFonts w:ascii="Calibri" w:eastAsia="Calibri" w:hAnsi="Calibri" w:cs="Times New Roman"/>
          <w:b/>
          <w:sz w:val="24"/>
          <w:szCs w:val="24"/>
        </w:rPr>
        <w:sectPr w:rsidR="00700601" w:rsidSect="00FE1997">
          <w:pgSz w:w="11906" w:h="16838"/>
          <w:pgMar w:top="1417" w:right="1701" w:bottom="1417" w:left="1701" w:header="708" w:footer="708" w:gutter="0"/>
          <w:cols w:space="708"/>
          <w:docGrid w:linePitch="360"/>
        </w:sectPr>
      </w:pPr>
    </w:p>
    <w:p w:rsidR="00A216AF" w:rsidRDefault="00A216AF" w:rsidP="00A216AF">
      <w:pPr>
        <w:spacing w:after="200" w:line="276" w:lineRule="auto"/>
        <w:jc w:val="center"/>
        <w:rPr>
          <w:rFonts w:ascii="Calibri" w:eastAsia="Calibri" w:hAnsi="Calibri" w:cs="Times New Roman"/>
          <w:b/>
          <w:sz w:val="32"/>
          <w:szCs w:val="24"/>
        </w:rPr>
      </w:pPr>
    </w:p>
    <w:p w:rsidR="00A216AF" w:rsidRDefault="00A216AF" w:rsidP="00A216AF">
      <w:pPr>
        <w:spacing w:after="200" w:line="276" w:lineRule="auto"/>
        <w:jc w:val="center"/>
        <w:rPr>
          <w:rFonts w:ascii="Calibri" w:eastAsia="Calibri" w:hAnsi="Calibri" w:cs="Times New Roman"/>
          <w:b/>
          <w:sz w:val="32"/>
          <w:szCs w:val="24"/>
        </w:rPr>
      </w:pPr>
    </w:p>
    <w:p w:rsidR="00A216AF" w:rsidRDefault="00A216AF" w:rsidP="00A216AF">
      <w:pPr>
        <w:spacing w:after="200" w:line="276" w:lineRule="auto"/>
        <w:jc w:val="center"/>
        <w:rPr>
          <w:rFonts w:ascii="Calibri" w:eastAsia="Calibri" w:hAnsi="Calibri" w:cs="Times New Roman"/>
          <w:b/>
          <w:sz w:val="32"/>
          <w:szCs w:val="24"/>
        </w:rPr>
      </w:pPr>
    </w:p>
    <w:p w:rsidR="00A216AF" w:rsidRDefault="00A216AF" w:rsidP="00A216AF">
      <w:pPr>
        <w:spacing w:after="200" w:line="276" w:lineRule="auto"/>
        <w:jc w:val="center"/>
        <w:rPr>
          <w:rFonts w:ascii="Calibri" w:eastAsia="Calibri" w:hAnsi="Calibri" w:cs="Times New Roman"/>
          <w:b/>
          <w:sz w:val="32"/>
          <w:szCs w:val="24"/>
        </w:rPr>
      </w:pPr>
    </w:p>
    <w:p w:rsidR="00A216AF" w:rsidRDefault="00A216AF" w:rsidP="00A216AF">
      <w:pPr>
        <w:spacing w:after="200" w:line="276" w:lineRule="auto"/>
        <w:jc w:val="center"/>
        <w:rPr>
          <w:rFonts w:ascii="Calibri" w:eastAsia="Calibri" w:hAnsi="Calibri" w:cs="Times New Roman"/>
          <w:b/>
          <w:sz w:val="32"/>
          <w:szCs w:val="24"/>
        </w:rPr>
      </w:pPr>
    </w:p>
    <w:p w:rsidR="00235F95" w:rsidRPr="00A216AF" w:rsidRDefault="00FD69DF" w:rsidP="00A216AF">
      <w:pPr>
        <w:spacing w:after="200" w:line="276" w:lineRule="auto"/>
        <w:jc w:val="center"/>
        <w:rPr>
          <w:rFonts w:ascii="Calibri" w:eastAsia="Calibri" w:hAnsi="Calibri" w:cs="Times New Roman"/>
          <w:b/>
          <w:sz w:val="32"/>
          <w:szCs w:val="24"/>
        </w:rPr>
      </w:pPr>
      <w:r>
        <w:rPr>
          <w:rFonts w:ascii="Calibri" w:eastAsia="Calibri" w:hAnsi="Calibri" w:cs="Times New Roman"/>
          <w:b/>
          <w:sz w:val="32"/>
          <w:szCs w:val="24"/>
        </w:rPr>
        <w:t>Annex</w:t>
      </w:r>
      <w:r w:rsidR="00235F95" w:rsidRPr="00A216AF">
        <w:rPr>
          <w:rFonts w:ascii="Calibri" w:eastAsia="Calibri" w:hAnsi="Calibri" w:cs="Times New Roman"/>
          <w:b/>
          <w:sz w:val="32"/>
          <w:szCs w:val="24"/>
        </w:rPr>
        <w:t>. Informative leaf for the patient and consent informed.</w:t>
      </w:r>
    </w:p>
    <w:p w:rsidR="00B93F15" w:rsidRDefault="00B93F15" w:rsidP="00D44001">
      <w:pPr>
        <w:jc w:val="center"/>
        <w:rPr>
          <w:sz w:val="72"/>
          <w:szCs w:val="24"/>
        </w:rPr>
      </w:pPr>
    </w:p>
    <w:p w:rsidR="00235F95" w:rsidRDefault="00235F95" w:rsidP="00D44001">
      <w:pPr>
        <w:jc w:val="center"/>
        <w:rPr>
          <w:sz w:val="72"/>
          <w:szCs w:val="24"/>
        </w:rPr>
      </w:pPr>
    </w:p>
    <w:p w:rsidR="00235F95" w:rsidRDefault="00235F95" w:rsidP="00D44001">
      <w:pPr>
        <w:jc w:val="center"/>
        <w:rPr>
          <w:sz w:val="72"/>
          <w:szCs w:val="24"/>
        </w:rPr>
      </w:pPr>
    </w:p>
    <w:p w:rsidR="00235F95" w:rsidRDefault="00235F95" w:rsidP="00D44001">
      <w:pPr>
        <w:jc w:val="center"/>
        <w:rPr>
          <w:sz w:val="72"/>
          <w:szCs w:val="24"/>
        </w:rPr>
      </w:pPr>
    </w:p>
    <w:p w:rsidR="00235F95" w:rsidRDefault="00235F95" w:rsidP="00D44001">
      <w:pPr>
        <w:jc w:val="center"/>
        <w:rPr>
          <w:sz w:val="72"/>
          <w:szCs w:val="24"/>
        </w:rPr>
      </w:pPr>
    </w:p>
    <w:p w:rsidR="00235F95" w:rsidRDefault="00235F95" w:rsidP="00D44001">
      <w:pPr>
        <w:jc w:val="center"/>
        <w:rPr>
          <w:sz w:val="72"/>
          <w:szCs w:val="24"/>
        </w:rPr>
      </w:pPr>
    </w:p>
    <w:p w:rsidR="00235F95" w:rsidRDefault="00235F95" w:rsidP="00D44001">
      <w:pPr>
        <w:jc w:val="center"/>
        <w:rPr>
          <w:sz w:val="72"/>
          <w:szCs w:val="24"/>
        </w:rPr>
      </w:pPr>
    </w:p>
    <w:p w:rsidR="00235F95" w:rsidRDefault="00235F95" w:rsidP="00D44001">
      <w:pPr>
        <w:jc w:val="center"/>
        <w:rPr>
          <w:sz w:val="72"/>
          <w:szCs w:val="24"/>
        </w:rPr>
      </w:pPr>
    </w:p>
    <w:p w:rsidR="00235F95" w:rsidRDefault="00235F95" w:rsidP="00D44001">
      <w:pPr>
        <w:jc w:val="center"/>
        <w:rPr>
          <w:sz w:val="72"/>
          <w:szCs w:val="24"/>
        </w:rPr>
      </w:pPr>
    </w:p>
    <w:p w:rsidR="00235F95" w:rsidRDefault="00235F95" w:rsidP="00FD69DF">
      <w:pPr>
        <w:rPr>
          <w:sz w:val="72"/>
          <w:szCs w:val="24"/>
        </w:rPr>
      </w:pPr>
    </w:p>
    <w:p w:rsidR="00235F95" w:rsidRPr="00235F95" w:rsidRDefault="00235F95" w:rsidP="00235F95">
      <w:pPr>
        <w:spacing w:before="120" w:after="0" w:line="240" w:lineRule="auto"/>
        <w:jc w:val="both"/>
        <w:rPr>
          <w:rFonts w:ascii="Calibri" w:eastAsia="SimSun" w:hAnsi="Calibri" w:cs="Tahoma"/>
          <w:b/>
          <w:lang w:val="es-ES_tradnl" w:eastAsia="ja-JP"/>
        </w:rPr>
      </w:pPr>
    </w:p>
    <w:p w:rsidR="00235F95" w:rsidRPr="00235F95" w:rsidRDefault="00235F95" w:rsidP="00235F95">
      <w:pPr>
        <w:pBdr>
          <w:top w:val="single" w:sz="24" w:space="0" w:color="099BDD"/>
          <w:left w:val="single" w:sz="24" w:space="0" w:color="099BDD"/>
          <w:bottom w:val="single" w:sz="24" w:space="0" w:color="099BDD"/>
          <w:right w:val="single" w:sz="24" w:space="0" w:color="099BDD"/>
        </w:pBdr>
        <w:shd w:val="clear" w:color="auto" w:fill="099BDD"/>
        <w:spacing w:before="120" w:after="0" w:line="264" w:lineRule="auto"/>
        <w:jc w:val="both"/>
        <w:outlineLvl w:val="0"/>
        <w:rPr>
          <w:rFonts w:ascii="Calibri" w:eastAsia="SimSun" w:hAnsi="Calibri" w:cs="Tahoma"/>
          <w:caps/>
          <w:color w:val="FFFFFF"/>
          <w:spacing w:val="15"/>
          <w:lang w:val="es-ES_tradnl" w:eastAsia="ja-JP"/>
        </w:rPr>
      </w:pPr>
      <w:r w:rsidRPr="00235F95">
        <w:rPr>
          <w:rFonts w:ascii="Calibri" w:eastAsia="SimSun" w:hAnsi="Calibri" w:cs="Tahoma"/>
          <w:caps/>
          <w:color w:val="FFFFFF"/>
          <w:spacing w:val="15"/>
          <w:lang w:val="es-ES_tradnl" w:eastAsia="ja-JP"/>
        </w:rPr>
        <w:t>INFORMATIVE LEAF FOR THE PATIENT</w:t>
      </w:r>
    </w:p>
    <w:p w:rsidR="00235F95" w:rsidRPr="00235F95" w:rsidRDefault="00235F95" w:rsidP="00235F95">
      <w:pPr>
        <w:pBdr>
          <w:top w:val="single" w:sz="24" w:space="0" w:color="C9ECFC"/>
          <w:left w:val="single" w:sz="24" w:space="0" w:color="C9ECFC"/>
          <w:bottom w:val="single" w:sz="24" w:space="0" w:color="C9ECFC"/>
          <w:right w:val="single" w:sz="24" w:space="0" w:color="C9ECFC"/>
        </w:pBdr>
        <w:shd w:val="clear" w:color="auto" w:fill="C9ECFC"/>
        <w:spacing w:before="120" w:after="0" w:line="264" w:lineRule="auto"/>
        <w:jc w:val="both"/>
        <w:outlineLvl w:val="1"/>
        <w:rPr>
          <w:rFonts w:ascii="Calibri" w:eastAsia="SimSun" w:hAnsi="Calibri" w:cs="Tahoma"/>
          <w:caps/>
          <w:spacing w:val="15"/>
          <w:lang w:val="es-ES_tradnl" w:eastAsia="ja-JP"/>
        </w:rPr>
      </w:pPr>
      <w:r w:rsidRPr="00235F95">
        <w:rPr>
          <w:rFonts w:ascii="Calibri" w:eastAsia="SimSun" w:hAnsi="Calibri" w:cs="Tahoma"/>
          <w:caps/>
          <w:spacing w:val="15"/>
          <w:lang w:val="es-ES_tradnl" w:eastAsia="ja-JP"/>
        </w:rPr>
        <w:t>TITLE OF THE STUDY</w:t>
      </w:r>
    </w:p>
    <w:p w:rsidR="00235F95" w:rsidRPr="00235F95" w:rsidRDefault="00235F95" w:rsidP="00235F95">
      <w:pPr>
        <w:spacing w:before="120" w:after="0" w:line="240" w:lineRule="auto"/>
        <w:jc w:val="both"/>
        <w:rPr>
          <w:rFonts w:ascii="Calibri" w:eastAsia="SimSun" w:hAnsi="Calibri" w:cs="Tahoma"/>
          <w:color w:val="0070C0"/>
          <w:lang w:val="es-ES_tradnl" w:eastAsia="ja-JP"/>
        </w:rPr>
      </w:pPr>
      <w:r w:rsidRPr="00235F95">
        <w:rPr>
          <w:rFonts w:ascii="Calibri" w:eastAsia="SimSun" w:hAnsi="Calibri" w:cs="Tahoma"/>
          <w:lang w:val="es-ES_tradnl" w:eastAsia="ja-JP"/>
        </w:rPr>
        <w:t xml:space="preserve">Technician of Progressive Muscular Relaxation in the Care of the Anxiety and the Pain in the Patient </w:t>
      </w:r>
      <w:r w:rsidR="004D192C">
        <w:rPr>
          <w:rFonts w:ascii="Calibri" w:eastAsia="SimSun" w:hAnsi="Calibri" w:cs="Tahoma"/>
          <w:lang w:val="es-ES_tradnl" w:eastAsia="ja-JP"/>
        </w:rPr>
        <w:t>Oncologic</w:t>
      </w:r>
      <w:r w:rsidRPr="00235F95">
        <w:rPr>
          <w:rFonts w:ascii="Calibri" w:eastAsia="SimSun" w:hAnsi="Calibri" w:cs="Tahoma"/>
          <w:lang w:val="es-ES_tradnl" w:eastAsia="ja-JP"/>
        </w:rPr>
        <w:t>.</w:t>
      </w:r>
    </w:p>
    <w:p w:rsidR="00235F95" w:rsidRPr="00235F95" w:rsidRDefault="00235F95" w:rsidP="00235F95">
      <w:pPr>
        <w:pBdr>
          <w:top w:val="single" w:sz="24" w:space="0" w:color="C9ECFC"/>
          <w:left w:val="single" w:sz="24" w:space="0" w:color="C9ECFC"/>
          <w:bottom w:val="single" w:sz="24" w:space="0" w:color="C9ECFC"/>
          <w:right w:val="single" w:sz="24" w:space="0" w:color="C9ECFC"/>
        </w:pBdr>
        <w:shd w:val="clear" w:color="auto" w:fill="C9ECFC"/>
        <w:spacing w:before="120" w:after="0" w:line="264" w:lineRule="auto"/>
        <w:jc w:val="both"/>
        <w:outlineLvl w:val="1"/>
        <w:rPr>
          <w:rFonts w:ascii="Calibri" w:eastAsia="SimSun" w:hAnsi="Calibri" w:cs="Tahoma"/>
          <w:caps/>
          <w:spacing w:val="15"/>
          <w:lang w:eastAsia="ja-JP"/>
        </w:rPr>
      </w:pPr>
      <w:r w:rsidRPr="00235F95">
        <w:rPr>
          <w:rFonts w:ascii="Calibri" w:eastAsia="SimSun" w:hAnsi="Calibri" w:cs="Tahoma"/>
          <w:caps/>
          <w:spacing w:val="15"/>
          <w:lang w:val="es-ES_tradnl" w:eastAsia="ja-JP"/>
        </w:rPr>
        <w:t>RESEARCHERS</w:t>
      </w:r>
      <w:r w:rsidRPr="00235F95">
        <w:rPr>
          <w:rFonts w:ascii="Calibri" w:eastAsia="SimSun" w:hAnsi="Calibri" w:cs="Tahoma"/>
          <w:caps/>
          <w:spacing w:val="15"/>
          <w:lang w:eastAsia="ja-JP"/>
        </w:rPr>
        <w:t xml:space="preserve"> </w:t>
      </w:r>
    </w:p>
    <w:p w:rsidR="00235F95" w:rsidRPr="00235F95" w:rsidRDefault="00235F95" w:rsidP="00235F95">
      <w:pPr>
        <w:spacing w:before="120" w:after="0" w:line="240" w:lineRule="auto"/>
        <w:jc w:val="both"/>
        <w:rPr>
          <w:rFonts w:ascii="Calibri" w:eastAsia="SimSun" w:hAnsi="Calibri" w:cs="Tahoma"/>
          <w:lang w:val="es-ES_tradnl" w:eastAsia="ja-JP"/>
        </w:rPr>
      </w:pPr>
      <w:r w:rsidRPr="00235F95">
        <w:rPr>
          <w:rFonts w:ascii="Calibri" w:eastAsia="SimSun" w:hAnsi="Calibri" w:cs="Tahoma"/>
          <w:lang w:val="es-ES_tradnl" w:eastAsia="ja-JP"/>
        </w:rPr>
        <w:t>Paula Parás Bravo, Paloma Saviours, María Cristina Alonso White, Mercedes Rodríguez Rodríguez, María Valdor Arriaran, David Gonzalez Bravo, Mª Jesus Ortega Solano, Mirian Villar of the Heras, Alfredo Domínguez Cruz, Ángel Herrera of the Order, Lourdes Boxes Santana, Héctor Nafría Soria, Ana García Rumí, Nuria Claramonte Pujol, Mª Paz Fernandez Ortega, José Manuel López Moreno, Sandra Cabrera Jaime, Carmen Suárez Sierra, Transito Cartwright Egido, Mª Elena González Jarraque, Aranzazu Moral Herranz, Ana María Palaces Romero, María Asunción Sanz Jiménez, María Portal Mañeru.</w:t>
      </w:r>
    </w:p>
    <w:p w:rsidR="00235F95" w:rsidRPr="00235F95" w:rsidRDefault="00235F95" w:rsidP="00235F95">
      <w:pPr>
        <w:pBdr>
          <w:top w:val="single" w:sz="24" w:space="0" w:color="C9ECFC"/>
          <w:left w:val="single" w:sz="24" w:space="0" w:color="C9ECFC"/>
          <w:bottom w:val="single" w:sz="24" w:space="0" w:color="C9ECFC"/>
          <w:right w:val="single" w:sz="24" w:space="0" w:color="C9ECFC"/>
        </w:pBdr>
        <w:shd w:val="clear" w:color="auto" w:fill="C9ECFC"/>
        <w:spacing w:before="120" w:after="0" w:line="264" w:lineRule="auto"/>
        <w:jc w:val="both"/>
        <w:outlineLvl w:val="1"/>
        <w:rPr>
          <w:rFonts w:ascii="Calibri" w:eastAsia="SimSun" w:hAnsi="Calibri" w:cs="Tahoma"/>
          <w:caps/>
          <w:spacing w:val="15"/>
          <w:lang w:val="es-ES_tradnl" w:eastAsia="ja-JP"/>
        </w:rPr>
      </w:pPr>
      <w:r w:rsidRPr="00235F95">
        <w:rPr>
          <w:rFonts w:ascii="Calibri" w:eastAsia="SimSun" w:hAnsi="Calibri" w:cs="Tahoma"/>
          <w:caps/>
          <w:spacing w:val="15"/>
          <w:lang w:val="es-ES_tradnl" w:eastAsia="ja-JP"/>
        </w:rPr>
        <w:t>CENTRE</w:t>
      </w:r>
    </w:p>
    <w:p w:rsidR="00235F95" w:rsidRPr="00235F95" w:rsidRDefault="00235F95" w:rsidP="00235F95">
      <w:pPr>
        <w:spacing w:before="120" w:after="0" w:line="240" w:lineRule="auto"/>
        <w:jc w:val="both"/>
        <w:rPr>
          <w:rFonts w:ascii="Calibri" w:eastAsia="SimSun" w:hAnsi="Calibri" w:cs="Tahoma"/>
          <w:lang w:val="es-ES_tradnl" w:eastAsia="ja-JP"/>
        </w:rPr>
      </w:pPr>
      <w:r w:rsidRPr="00235F95">
        <w:rPr>
          <w:rFonts w:ascii="Calibri" w:eastAsia="SimSun" w:hAnsi="Calibri" w:cs="Tahoma"/>
          <w:lang w:val="es-ES_tradnl" w:eastAsia="ja-JP"/>
        </w:rPr>
        <w:t>University hospital Marquis of Valdecilla, Santander, Cantabria/Hospital Sierrallana, Torrelavega, Cantabria/University Hospital of Fuenlabrada, Madrid/University Hospital of Getafe, Madrid/University Hospital Door of the Iron-Majadahonda, Madrid/Catalan Institute of Oncology Hospitalet de Llobregat, Barcelona/Catalan Institute of Oncology Badalona, Barcelona/University Hospital of Salamanca, Salamanca/Foundation Hospital Alcorcón, Hospitable/Complex Madrid of Navarra, Pamplona.</w:t>
      </w:r>
    </w:p>
    <w:p w:rsidR="00235F95" w:rsidRPr="00235F95" w:rsidRDefault="00235F95" w:rsidP="00235F95">
      <w:pPr>
        <w:pBdr>
          <w:top w:val="single" w:sz="24" w:space="0" w:color="C9ECFC"/>
          <w:left w:val="single" w:sz="24" w:space="0" w:color="C9ECFC"/>
          <w:bottom w:val="single" w:sz="24" w:space="0" w:color="C9ECFC"/>
          <w:right w:val="single" w:sz="24" w:space="0" w:color="C9ECFC"/>
        </w:pBdr>
        <w:shd w:val="clear" w:color="auto" w:fill="C9ECFC"/>
        <w:spacing w:before="120" w:after="0" w:line="264" w:lineRule="auto"/>
        <w:jc w:val="both"/>
        <w:outlineLvl w:val="1"/>
        <w:rPr>
          <w:rFonts w:ascii="Calibri" w:eastAsia="SimSun" w:hAnsi="Calibri" w:cs="Tahoma"/>
          <w:caps/>
          <w:spacing w:val="15"/>
          <w:lang w:val="es-ES_tradnl" w:eastAsia="ja-JP"/>
        </w:rPr>
      </w:pPr>
      <w:r w:rsidRPr="00235F95">
        <w:rPr>
          <w:rFonts w:ascii="Calibri" w:eastAsia="SimSun" w:hAnsi="Calibri" w:cs="Tahoma"/>
          <w:caps/>
          <w:spacing w:val="15"/>
          <w:lang w:val="es-ES_tradnl" w:eastAsia="ja-JP"/>
        </w:rPr>
        <w:t>INTRODUCTION</w:t>
      </w:r>
    </w:p>
    <w:p w:rsidR="00235F95" w:rsidRPr="00235F95" w:rsidRDefault="00235F95" w:rsidP="00235F95">
      <w:pPr>
        <w:spacing w:before="120" w:after="200" w:line="240" w:lineRule="auto"/>
        <w:jc w:val="both"/>
        <w:rPr>
          <w:rFonts w:ascii="Calibri" w:eastAsia="SimSun" w:hAnsi="Calibri" w:cs="Tahoma"/>
          <w:lang w:val="es-ES_tradnl" w:eastAsia="ja-JP"/>
        </w:rPr>
      </w:pPr>
      <w:r w:rsidRPr="00235F95">
        <w:rPr>
          <w:rFonts w:ascii="Calibri" w:eastAsia="SimSun" w:hAnsi="Calibri" w:cs="Tahoma"/>
          <w:lang w:val="es-ES_tradnl" w:eastAsia="ja-JP"/>
        </w:rPr>
        <w:t>We head to you to inform him on a study of investigation in which it invites him  to participate. The study has been approved by the Ethical Committee of Clinical Investigation of Cantabria fulfilling with the valid rule.</w:t>
      </w:r>
    </w:p>
    <w:p w:rsidR="00235F95" w:rsidRPr="00235F95" w:rsidRDefault="00235F95" w:rsidP="00235F95">
      <w:pPr>
        <w:spacing w:before="120" w:after="200" w:line="240" w:lineRule="auto"/>
        <w:jc w:val="both"/>
        <w:rPr>
          <w:rFonts w:ascii="Calibri" w:eastAsia="SimSun" w:hAnsi="Calibri" w:cs="Tahoma"/>
          <w:lang w:val="es-ES_tradnl" w:eastAsia="ja-JP"/>
        </w:rPr>
      </w:pPr>
      <w:r w:rsidRPr="00235F95">
        <w:rPr>
          <w:rFonts w:ascii="Calibri" w:eastAsia="SimSun" w:hAnsi="Calibri" w:cs="Tahoma"/>
          <w:lang w:val="es-ES_tradnl" w:eastAsia="ja-JP"/>
        </w:rPr>
        <w:t>Our intention is to provide him suitable and sufficient information so that it can evaluate and judge if it wants to or not participating in the study. For this read with attention this informative leaf and afterwards will be able to ask any doubt that arise him relative to the study. Besides it can consult with any person that consider timely.</w:t>
      </w:r>
    </w:p>
    <w:p w:rsidR="00235F95" w:rsidRPr="00235F95" w:rsidRDefault="00235F95" w:rsidP="00235F95">
      <w:pPr>
        <w:pBdr>
          <w:top w:val="single" w:sz="24" w:space="0" w:color="C9ECFC"/>
          <w:left w:val="single" w:sz="24" w:space="0" w:color="C9ECFC"/>
          <w:bottom w:val="single" w:sz="24" w:space="0" w:color="C9ECFC"/>
          <w:right w:val="single" w:sz="24" w:space="0" w:color="C9ECFC"/>
        </w:pBdr>
        <w:shd w:val="clear" w:color="auto" w:fill="C9ECFC"/>
        <w:spacing w:before="120" w:after="0" w:line="264" w:lineRule="auto"/>
        <w:jc w:val="both"/>
        <w:outlineLvl w:val="1"/>
        <w:rPr>
          <w:rFonts w:ascii="Calibri" w:eastAsia="SimSun" w:hAnsi="Calibri" w:cs="Tahoma"/>
          <w:caps/>
          <w:spacing w:val="15"/>
          <w:lang w:val="es-ES_tradnl" w:eastAsia="ja-JP"/>
        </w:rPr>
      </w:pPr>
      <w:r w:rsidRPr="00235F95">
        <w:rPr>
          <w:rFonts w:ascii="Calibri" w:eastAsia="SimSun" w:hAnsi="Calibri" w:cs="Tahoma"/>
          <w:caps/>
          <w:spacing w:val="15"/>
          <w:lang w:val="es-ES_tradnl" w:eastAsia="ja-JP"/>
        </w:rPr>
        <w:t>Voluntary participation</w:t>
      </w:r>
    </w:p>
    <w:p w:rsidR="00235F95" w:rsidRPr="00235F95" w:rsidRDefault="00235F95" w:rsidP="00235F95">
      <w:pPr>
        <w:spacing w:before="120" w:after="200" w:line="240" w:lineRule="auto"/>
        <w:jc w:val="both"/>
        <w:rPr>
          <w:rFonts w:ascii="Calibri" w:eastAsia="SimSun" w:hAnsi="Calibri" w:cs="Tahoma"/>
          <w:lang w:val="es-ES_tradnl" w:eastAsia="ja-JP"/>
        </w:rPr>
      </w:pPr>
      <w:r w:rsidRPr="00235F95">
        <w:rPr>
          <w:rFonts w:ascii="Calibri" w:eastAsia="SimSun" w:hAnsi="Calibri" w:cs="Tahoma"/>
          <w:lang w:val="es-ES_tradnl" w:eastAsia="ja-JP"/>
        </w:rPr>
        <w:t>It has to know that his participation in this study is voluntary and can decide not participating. In case that it decide to participate in the study can change his decision and withdraw his consent anytime, without that thus it alter  the relation with the professionals that attend him and without that produce  damage any in his treatment.</w:t>
      </w:r>
    </w:p>
    <w:p w:rsidR="00235F95" w:rsidRPr="00235F95" w:rsidRDefault="00235F95" w:rsidP="00235F95">
      <w:pPr>
        <w:pBdr>
          <w:top w:val="single" w:sz="24" w:space="0" w:color="C9ECFC"/>
          <w:left w:val="single" w:sz="24" w:space="0" w:color="C9ECFC"/>
          <w:bottom w:val="single" w:sz="24" w:space="0" w:color="C9ECFC"/>
          <w:right w:val="single" w:sz="24" w:space="0" w:color="C9ECFC"/>
        </w:pBdr>
        <w:shd w:val="clear" w:color="auto" w:fill="C9ECFC"/>
        <w:spacing w:before="120" w:after="0" w:line="264" w:lineRule="auto"/>
        <w:jc w:val="both"/>
        <w:outlineLvl w:val="1"/>
        <w:rPr>
          <w:rFonts w:ascii="Calibri" w:eastAsia="SimSun" w:hAnsi="Calibri" w:cs="Tahoma"/>
          <w:caps/>
          <w:spacing w:val="15"/>
          <w:lang w:val="es-ES_tradnl" w:eastAsia="ja-JP"/>
        </w:rPr>
      </w:pPr>
      <w:r w:rsidRPr="00235F95">
        <w:rPr>
          <w:rFonts w:ascii="Calibri" w:eastAsia="SimSun" w:hAnsi="Calibri" w:cs="Tahoma"/>
          <w:caps/>
          <w:spacing w:val="15"/>
          <w:lang w:val="es-ES_tradnl" w:eastAsia="ja-JP"/>
        </w:rPr>
        <w:t>General description of the study</w:t>
      </w:r>
    </w:p>
    <w:p w:rsidR="00235F95" w:rsidRPr="00235F95" w:rsidRDefault="00235F95" w:rsidP="00235F95">
      <w:pPr>
        <w:spacing w:before="120" w:after="200" w:line="240" w:lineRule="auto"/>
        <w:jc w:val="both"/>
        <w:rPr>
          <w:rFonts w:ascii="Calibri" w:eastAsia="SimSun" w:hAnsi="Calibri" w:cs="Tahoma"/>
          <w:lang w:val="es-ES_tradnl" w:eastAsia="ja-JP"/>
        </w:rPr>
      </w:pPr>
      <w:r w:rsidRPr="00235F95">
        <w:rPr>
          <w:rFonts w:ascii="Calibri" w:eastAsia="SimSun" w:hAnsi="Calibri" w:cs="Tahoma"/>
          <w:lang w:val="es-ES_tradnl" w:eastAsia="ja-JP"/>
        </w:rPr>
        <w:t>The aim of this study is to help to people that have difficulty to relax .</w:t>
      </w:r>
    </w:p>
    <w:p w:rsidR="00235F95" w:rsidRPr="00235F95" w:rsidRDefault="00235F95" w:rsidP="00235F95">
      <w:pPr>
        <w:spacing w:before="120" w:after="200" w:line="240" w:lineRule="auto"/>
        <w:jc w:val="both"/>
        <w:rPr>
          <w:rFonts w:ascii="Calibri" w:eastAsia="SimSun" w:hAnsi="Calibri" w:cs="Tahoma"/>
          <w:lang w:val="es-ES_tradnl" w:eastAsia="ja-JP"/>
        </w:rPr>
      </w:pPr>
      <w:r w:rsidRPr="00235F95">
        <w:rPr>
          <w:rFonts w:ascii="Calibri" w:eastAsia="SimSun" w:hAnsi="Calibri" w:cs="Tahoma"/>
          <w:lang w:val="es-ES_tradnl" w:eastAsia="ja-JP"/>
        </w:rPr>
        <w:lastRenderedPageBreak/>
        <w:t>For this have designed a project, framed inside a thesis doctoral, whose length will be roughly two years and in which they go to participate the patients of the services of oncohematología of several hospitals of the National System of Health.</w:t>
      </w:r>
    </w:p>
    <w:p w:rsidR="00235F95" w:rsidRPr="00235F95" w:rsidRDefault="00235F95" w:rsidP="00235F95">
      <w:pPr>
        <w:spacing w:before="120" w:after="200" w:line="240" w:lineRule="auto"/>
        <w:jc w:val="both"/>
        <w:rPr>
          <w:rFonts w:ascii="Calibri" w:eastAsia="SimSun" w:hAnsi="Calibri" w:cs="Tahoma"/>
          <w:lang w:val="es-ES_tradnl" w:eastAsia="ja-JP"/>
        </w:rPr>
      </w:pPr>
      <w:r w:rsidRPr="00235F95">
        <w:rPr>
          <w:rFonts w:ascii="Calibri" w:eastAsia="SimSun" w:hAnsi="Calibri" w:cs="Tahoma"/>
          <w:lang w:val="es-ES_tradnl" w:eastAsia="ja-JP"/>
        </w:rPr>
        <w:t>The study has two groups, one on which take part (group intervention), and to the that invite him to participate to you, and another that serves us of control and that creates  through the clinical histories of the patients of the two last years (group control).</w:t>
      </w:r>
    </w:p>
    <w:p w:rsidR="00235F95" w:rsidRPr="00235F95" w:rsidRDefault="00235F95" w:rsidP="00235F95">
      <w:pPr>
        <w:spacing w:before="120" w:after="200" w:line="240" w:lineRule="auto"/>
        <w:jc w:val="both"/>
        <w:rPr>
          <w:rFonts w:ascii="Calibri" w:eastAsia="SimSun" w:hAnsi="Calibri" w:cs="Tahoma"/>
          <w:lang w:val="es-ES_tradnl" w:eastAsia="ja-JP"/>
        </w:rPr>
      </w:pPr>
      <w:r w:rsidRPr="00235F95">
        <w:rPr>
          <w:rFonts w:ascii="Calibri" w:eastAsia="SimSun" w:hAnsi="Calibri" w:cs="Tahoma"/>
          <w:lang w:val="es-ES_tradnl" w:eastAsia="ja-JP"/>
        </w:rPr>
        <w:t>To the participants go them to teach a technician of relaxation and like this can help him to control symptoms incomodos as it can be the nervousness and the sleeplessness.</w:t>
      </w:r>
    </w:p>
    <w:p w:rsidR="00235F95" w:rsidRPr="00235F95" w:rsidRDefault="00235F95" w:rsidP="00235F95">
      <w:pPr>
        <w:spacing w:before="120" w:after="200" w:line="240" w:lineRule="auto"/>
        <w:jc w:val="both"/>
        <w:rPr>
          <w:rFonts w:ascii="Calibri" w:eastAsia="SimSun" w:hAnsi="Calibri" w:cs="Tahoma"/>
          <w:lang w:val="es-ES_tradnl" w:eastAsia="ja-JP"/>
        </w:rPr>
      </w:pPr>
      <w:r w:rsidRPr="00235F95">
        <w:rPr>
          <w:rFonts w:ascii="Calibri" w:eastAsia="SimSun" w:hAnsi="Calibri" w:cs="Tahoma"/>
          <w:lang w:val="es-ES_tradnl" w:eastAsia="ja-JP"/>
        </w:rPr>
        <w:t>What want to study is if the technician of relaxation helps to reduce the symptoms derived of the anxiety and the pain.</w:t>
      </w:r>
    </w:p>
    <w:p w:rsidR="00235F95" w:rsidRPr="00235F95" w:rsidRDefault="00235F95" w:rsidP="00235F95">
      <w:pPr>
        <w:spacing w:before="120" w:after="200" w:line="240" w:lineRule="auto"/>
        <w:jc w:val="both"/>
        <w:rPr>
          <w:rFonts w:ascii="Calibri" w:eastAsia="SimSun" w:hAnsi="Calibri" w:cs="Tahoma"/>
          <w:lang w:val="es-ES_tradnl" w:eastAsia="ja-JP"/>
        </w:rPr>
      </w:pPr>
      <w:r w:rsidRPr="00235F95">
        <w:rPr>
          <w:rFonts w:ascii="Calibri" w:eastAsia="SimSun" w:hAnsi="Calibri" w:cs="Tahoma"/>
          <w:lang w:val="es-ES_tradnl" w:eastAsia="ja-JP"/>
        </w:rPr>
        <w:t>For this will use the Technician of Relaxation of Jacobson. It treats  of a safe technician that does not have hurtful effects for you and that does not interfere in his medical treatment.</w:t>
      </w:r>
    </w:p>
    <w:p w:rsidR="00235F95" w:rsidRPr="00235F95" w:rsidRDefault="00235F95" w:rsidP="00235F95">
      <w:pPr>
        <w:spacing w:before="120" w:after="200" w:line="240" w:lineRule="auto"/>
        <w:jc w:val="both"/>
        <w:rPr>
          <w:rFonts w:ascii="Calibri" w:eastAsia="SimSun" w:hAnsi="Calibri" w:cs="Tahoma"/>
          <w:lang w:val="es-ES_tradnl" w:eastAsia="ja-JP"/>
        </w:rPr>
      </w:pPr>
      <w:r w:rsidRPr="00235F95">
        <w:rPr>
          <w:rFonts w:ascii="Calibri" w:eastAsia="SimSun" w:hAnsi="Calibri" w:cs="Tahoma"/>
          <w:lang w:val="es-ES_tradnl" w:eastAsia="ja-JP"/>
        </w:rPr>
        <w:t>To be able to learn it go him to quote and go to make the technician in groups reduced during roughly an hour. When you learn the technician will take very few minutes in making it.</w:t>
      </w:r>
    </w:p>
    <w:p w:rsidR="00235F95" w:rsidRPr="00235F95" w:rsidRDefault="00235F95" w:rsidP="00235F95">
      <w:pPr>
        <w:spacing w:before="120" w:after="200" w:line="240" w:lineRule="auto"/>
        <w:jc w:val="both"/>
        <w:rPr>
          <w:rFonts w:ascii="Calibri" w:eastAsia="SimSun" w:hAnsi="Calibri" w:cs="Tahoma"/>
          <w:lang w:val="es-ES_tradnl" w:eastAsia="ja-JP"/>
        </w:rPr>
      </w:pPr>
      <w:r w:rsidRPr="00235F95">
        <w:rPr>
          <w:rFonts w:ascii="Calibri" w:eastAsia="SimSun" w:hAnsi="Calibri" w:cs="Tahoma"/>
          <w:lang w:val="es-ES_tradnl" w:eastAsia="ja-JP"/>
        </w:rPr>
        <w:t>It treats  of a simple technician that makes  seated following verbal indications. It does not require any previous physical skill.</w:t>
      </w:r>
    </w:p>
    <w:p w:rsidR="00235F95" w:rsidRPr="00235F95" w:rsidRDefault="00235F95" w:rsidP="00235F95">
      <w:pPr>
        <w:spacing w:before="120" w:after="200" w:line="240" w:lineRule="auto"/>
        <w:jc w:val="both"/>
        <w:rPr>
          <w:rFonts w:ascii="Calibri" w:eastAsia="SimSun" w:hAnsi="Calibri" w:cs="Tahoma"/>
          <w:lang w:val="es-ES_tradnl" w:eastAsia="ja-JP"/>
        </w:rPr>
      </w:pPr>
      <w:r w:rsidRPr="00235F95">
        <w:rPr>
          <w:rFonts w:ascii="Calibri" w:eastAsia="SimSun" w:hAnsi="Calibri" w:cs="Tahoma"/>
          <w:lang w:val="es-ES_tradnl" w:eastAsia="ja-JP"/>
        </w:rPr>
        <w:t>These sessions will make them in the hospital in a place enabled to such effect.</w:t>
      </w:r>
    </w:p>
    <w:p w:rsidR="00235F95" w:rsidRPr="00235F95" w:rsidRDefault="00235F95" w:rsidP="00235F95">
      <w:pPr>
        <w:spacing w:before="120" w:after="200" w:line="240" w:lineRule="auto"/>
        <w:jc w:val="both"/>
        <w:rPr>
          <w:rFonts w:ascii="Calibri" w:eastAsia="SimSun" w:hAnsi="Calibri" w:cs="Tahoma"/>
          <w:lang w:val="es-ES_tradnl" w:eastAsia="ja-JP"/>
        </w:rPr>
      </w:pPr>
      <w:r w:rsidRPr="00235F95">
        <w:rPr>
          <w:rFonts w:ascii="Calibri" w:eastAsia="SimSun" w:hAnsi="Calibri" w:cs="Tahoma"/>
          <w:lang w:val="es-ES_tradnl" w:eastAsia="ja-JP"/>
        </w:rPr>
        <w:t>The schedule is flexible by what can quote him the day and the hour that more suit him.</w:t>
      </w:r>
    </w:p>
    <w:p w:rsidR="00235F95" w:rsidRPr="00235F95" w:rsidRDefault="00235F95" w:rsidP="00235F95">
      <w:pPr>
        <w:spacing w:before="120" w:after="200" w:line="240" w:lineRule="auto"/>
        <w:jc w:val="both"/>
        <w:rPr>
          <w:rFonts w:ascii="Calibri" w:eastAsia="SimSun" w:hAnsi="Calibri" w:cs="Tahoma"/>
          <w:lang w:val="es-ES_tradnl" w:eastAsia="ja-JP"/>
        </w:rPr>
      </w:pPr>
      <w:r w:rsidRPr="00235F95">
        <w:rPr>
          <w:rFonts w:ascii="Calibri" w:eastAsia="SimSun" w:hAnsi="Calibri" w:cs="Tahoma"/>
          <w:lang w:val="es-ES_tradnl" w:eastAsia="ja-JP"/>
        </w:rPr>
        <w:t>The session is directed by nurses with the necessary knowledges for this.</w:t>
      </w:r>
    </w:p>
    <w:p w:rsidR="00235F95" w:rsidRPr="00235F95" w:rsidRDefault="00235F95" w:rsidP="00235F95">
      <w:pPr>
        <w:spacing w:before="120" w:after="200" w:line="240" w:lineRule="auto"/>
        <w:jc w:val="both"/>
        <w:rPr>
          <w:rFonts w:ascii="Calibri" w:eastAsia="SimSun" w:hAnsi="Calibri" w:cs="Tahoma"/>
          <w:lang w:val="es-ES_tradnl" w:eastAsia="ja-JP"/>
        </w:rPr>
      </w:pPr>
      <w:r w:rsidRPr="00235F95">
        <w:rPr>
          <w:rFonts w:ascii="Calibri" w:eastAsia="SimSun" w:hAnsi="Calibri" w:cs="Tahoma"/>
          <w:lang w:val="es-ES_tradnl" w:eastAsia="ja-JP"/>
        </w:rPr>
        <w:t>Later and during a month will call him once a week to know his evolution.</w:t>
      </w:r>
    </w:p>
    <w:p w:rsidR="00235F95" w:rsidRPr="00235F95" w:rsidRDefault="00235F95" w:rsidP="00235F95">
      <w:pPr>
        <w:spacing w:before="120" w:after="200" w:line="240" w:lineRule="auto"/>
        <w:jc w:val="both"/>
        <w:rPr>
          <w:rFonts w:ascii="Calibri" w:eastAsia="SimSun" w:hAnsi="Calibri" w:cs="Tahoma"/>
          <w:lang w:val="es-ES_tradnl" w:eastAsia="ja-JP"/>
        </w:rPr>
      </w:pPr>
      <w:r w:rsidRPr="00235F95">
        <w:rPr>
          <w:rFonts w:ascii="Calibri" w:eastAsia="SimSun" w:hAnsi="Calibri" w:cs="Tahoma"/>
          <w:lang w:val="es-ES_tradnl" w:eastAsia="ja-JP"/>
        </w:rPr>
        <w:t>Also we will consult some data of his clinical history like the diagnostic, the treatment, etc. All the information will be treated of confidential form in accordance with the valid legislation.</w:t>
      </w:r>
    </w:p>
    <w:p w:rsidR="00235F95" w:rsidRPr="00235F95" w:rsidRDefault="00235F95" w:rsidP="00235F95">
      <w:pPr>
        <w:spacing w:before="120" w:after="200" w:line="240" w:lineRule="auto"/>
        <w:jc w:val="both"/>
        <w:rPr>
          <w:rFonts w:ascii="Calibri" w:eastAsia="SimSun" w:hAnsi="Calibri" w:cs="Tahoma"/>
          <w:lang w:val="es-ES_tradnl" w:eastAsia="ja-JP"/>
        </w:rPr>
      </w:pPr>
      <w:r w:rsidRPr="00235F95">
        <w:rPr>
          <w:rFonts w:ascii="Calibri" w:eastAsia="SimSun" w:hAnsi="Calibri" w:cs="Tahoma"/>
          <w:lang w:val="es-ES_tradnl" w:eastAsia="ja-JP"/>
        </w:rPr>
        <w:t>During all the process can interrupt his participation if it wishes it without that this suppose an alteration in the cares that receives.</w:t>
      </w:r>
    </w:p>
    <w:p w:rsidR="00235F95" w:rsidRPr="00235F95" w:rsidRDefault="00235F95" w:rsidP="00235F95">
      <w:pPr>
        <w:spacing w:before="120" w:after="200" w:line="240" w:lineRule="auto"/>
        <w:jc w:val="both"/>
        <w:rPr>
          <w:rFonts w:ascii="Calibri" w:eastAsia="SimSun" w:hAnsi="Calibri" w:cs="Tahoma"/>
          <w:lang w:val="es-ES_tradnl" w:eastAsia="ja-JP"/>
        </w:rPr>
      </w:pPr>
      <w:r w:rsidRPr="00235F95">
        <w:rPr>
          <w:rFonts w:ascii="Calibri" w:eastAsia="SimSun" w:hAnsi="Calibri" w:cs="Tahoma"/>
          <w:lang w:val="es-ES_tradnl" w:eastAsia="ja-JP"/>
        </w:rPr>
        <w:t>Of his participation in this project does not derive  any cost for you neither any economic reward.</w:t>
      </w:r>
    </w:p>
    <w:p w:rsidR="00235F95" w:rsidRPr="00235F95" w:rsidRDefault="00235F95" w:rsidP="00235F95">
      <w:pPr>
        <w:spacing w:before="120" w:after="200" w:line="240" w:lineRule="auto"/>
        <w:jc w:val="both"/>
        <w:rPr>
          <w:rFonts w:ascii="Calibri" w:eastAsia="SimSun" w:hAnsi="Calibri" w:cs="Tahoma"/>
          <w:lang w:val="es-ES_tradnl" w:eastAsia="ja-JP"/>
        </w:rPr>
      </w:pPr>
      <w:r w:rsidRPr="00235F95">
        <w:rPr>
          <w:rFonts w:ascii="Calibri" w:eastAsia="SimSun" w:hAnsi="Calibri" w:cs="Tahoma"/>
          <w:lang w:val="es-ES_tradnl" w:eastAsia="ja-JP"/>
        </w:rPr>
        <w:t>His participation is very important and appreciate it to him since no only goes to learn a technician of relaxation used internationally if no that with his generosity will be able to help to other people in his same situation.</w:t>
      </w:r>
    </w:p>
    <w:p w:rsidR="00235F95" w:rsidRPr="00235F95" w:rsidRDefault="00235F95" w:rsidP="00235F95">
      <w:pPr>
        <w:pBdr>
          <w:top w:val="single" w:sz="24" w:space="0" w:color="C9ECFC"/>
          <w:left w:val="single" w:sz="24" w:space="0" w:color="C9ECFC"/>
          <w:bottom w:val="single" w:sz="24" w:space="0" w:color="C9ECFC"/>
          <w:right w:val="single" w:sz="24" w:space="0" w:color="C9ECFC"/>
        </w:pBdr>
        <w:shd w:val="clear" w:color="auto" w:fill="C9ECFC"/>
        <w:spacing w:before="120" w:after="0" w:line="264" w:lineRule="auto"/>
        <w:jc w:val="both"/>
        <w:outlineLvl w:val="1"/>
        <w:rPr>
          <w:rFonts w:ascii="Calibri" w:eastAsia="SimSun" w:hAnsi="Calibri" w:cs="Tahoma"/>
          <w:caps/>
          <w:spacing w:val="15"/>
          <w:lang w:val="es-ES_tradnl" w:eastAsia="ja-JP"/>
        </w:rPr>
      </w:pPr>
      <w:r w:rsidRPr="00235F95">
        <w:rPr>
          <w:rFonts w:ascii="Calibri" w:eastAsia="SimSun" w:hAnsi="Calibri" w:cs="Tahoma"/>
          <w:caps/>
          <w:spacing w:val="15"/>
          <w:lang w:val="es-ES_tradnl" w:eastAsia="ja-JP"/>
        </w:rPr>
        <w:t>Profits of the participation in the study</w:t>
      </w:r>
    </w:p>
    <w:p w:rsidR="00235F95" w:rsidRPr="00235F95" w:rsidRDefault="00235F95" w:rsidP="00235F95">
      <w:pPr>
        <w:spacing w:before="120" w:after="0" w:line="240" w:lineRule="auto"/>
        <w:jc w:val="both"/>
        <w:rPr>
          <w:rFonts w:ascii="Calibri" w:eastAsia="SimSun" w:hAnsi="Calibri" w:cs="Tahoma"/>
          <w:lang w:val="es-ES_tradnl" w:eastAsia="ja-JP"/>
        </w:rPr>
      </w:pPr>
      <w:r w:rsidRPr="00235F95">
        <w:rPr>
          <w:rFonts w:ascii="Calibri" w:eastAsia="SimSun" w:hAnsi="Calibri" w:cs="Tahoma"/>
          <w:lang w:val="es-ES_tradnl" w:eastAsia="ja-JP"/>
        </w:rPr>
        <w:t>It expects  improve the relative scientific knowledge to the disorders of anxiety and the pain of the patient with cancer and can that other patients benefit  in the future. It is possible that you do not receive any direct profit in his health by his participation in this study.</w:t>
      </w:r>
    </w:p>
    <w:p w:rsidR="00235F95" w:rsidRPr="00235F95" w:rsidRDefault="00235F95" w:rsidP="00235F95">
      <w:pPr>
        <w:spacing w:before="120" w:after="0" w:line="240" w:lineRule="auto"/>
        <w:jc w:val="both"/>
        <w:rPr>
          <w:rFonts w:ascii="Calibri" w:eastAsia="SimSun" w:hAnsi="Calibri" w:cs="Tahoma"/>
          <w:lang w:val="es-ES_tradnl" w:eastAsia="ja-JP"/>
        </w:rPr>
      </w:pPr>
    </w:p>
    <w:p w:rsidR="00235F95" w:rsidRPr="00235F95" w:rsidRDefault="00235F95" w:rsidP="00235F95">
      <w:pPr>
        <w:pBdr>
          <w:top w:val="single" w:sz="24" w:space="0" w:color="C9ECFC"/>
          <w:left w:val="single" w:sz="24" w:space="0" w:color="C9ECFC"/>
          <w:bottom w:val="single" w:sz="24" w:space="0" w:color="C9ECFC"/>
          <w:right w:val="single" w:sz="24" w:space="0" w:color="C9ECFC"/>
        </w:pBdr>
        <w:shd w:val="clear" w:color="auto" w:fill="C9ECFC"/>
        <w:spacing w:before="120" w:after="0" w:line="264" w:lineRule="auto"/>
        <w:jc w:val="both"/>
        <w:outlineLvl w:val="1"/>
        <w:rPr>
          <w:rFonts w:ascii="Calibri" w:eastAsia="SimSun" w:hAnsi="Calibri" w:cs="Tahoma"/>
          <w:caps/>
          <w:spacing w:val="15"/>
          <w:lang w:val="es-ES_tradnl" w:eastAsia="ja-JP"/>
        </w:rPr>
      </w:pPr>
      <w:r w:rsidRPr="00235F95">
        <w:rPr>
          <w:rFonts w:ascii="Calibri" w:eastAsia="SimSun" w:hAnsi="Calibri" w:cs="Tahoma"/>
          <w:caps/>
          <w:spacing w:val="15"/>
          <w:lang w:val="es-ES_tradnl" w:eastAsia="ja-JP"/>
        </w:rPr>
        <w:t xml:space="preserve">Risks of the participation in the study </w:t>
      </w:r>
    </w:p>
    <w:p w:rsidR="00235F95" w:rsidRPr="00235F95" w:rsidRDefault="00235F95" w:rsidP="00235F95">
      <w:pPr>
        <w:spacing w:before="120" w:after="200" w:line="240" w:lineRule="auto"/>
        <w:jc w:val="both"/>
        <w:rPr>
          <w:rFonts w:ascii="Calibri" w:eastAsia="SimSun" w:hAnsi="Calibri" w:cs="Tahoma"/>
          <w:lang w:val="es-ES_tradnl" w:eastAsia="ja-JP"/>
        </w:rPr>
      </w:pPr>
      <w:r w:rsidRPr="00235F95">
        <w:rPr>
          <w:rFonts w:ascii="Calibri" w:eastAsia="SimSun" w:hAnsi="Calibri" w:cs="Tahoma"/>
          <w:lang w:val="es-ES_tradnl" w:eastAsia="ja-JP"/>
        </w:rPr>
        <w:t>We will use the Technician of Relaxation of Jacobson. It treats  of a safe technician that does not have hurtful effects for you and that does not interfere in his medical treatment.</w:t>
      </w:r>
    </w:p>
    <w:p w:rsidR="00235F95" w:rsidRPr="00235F95" w:rsidRDefault="00235F95" w:rsidP="00235F95">
      <w:pPr>
        <w:pBdr>
          <w:top w:val="single" w:sz="24" w:space="0" w:color="C9ECFC"/>
          <w:left w:val="single" w:sz="24" w:space="0" w:color="C9ECFC"/>
          <w:bottom w:val="single" w:sz="24" w:space="0" w:color="C9ECFC"/>
          <w:right w:val="single" w:sz="24" w:space="0" w:color="C9ECFC"/>
        </w:pBdr>
        <w:shd w:val="clear" w:color="auto" w:fill="C9ECFC"/>
        <w:spacing w:before="120" w:after="0" w:line="264" w:lineRule="auto"/>
        <w:jc w:val="both"/>
        <w:outlineLvl w:val="1"/>
        <w:rPr>
          <w:rFonts w:ascii="Calibri" w:eastAsia="SimSun" w:hAnsi="Calibri" w:cs="Tahoma"/>
          <w:caps/>
          <w:spacing w:val="15"/>
          <w:lang w:val="es-ES_tradnl" w:eastAsia="ja-JP"/>
        </w:rPr>
      </w:pPr>
      <w:r w:rsidRPr="00235F95">
        <w:rPr>
          <w:rFonts w:ascii="Calibri" w:eastAsia="SimSun" w:hAnsi="Calibri" w:cs="Tahoma"/>
          <w:caps/>
          <w:spacing w:val="15"/>
          <w:lang w:val="es-ES_tradnl" w:eastAsia="ja-JP"/>
        </w:rPr>
        <w:lastRenderedPageBreak/>
        <w:t>CONFIDENTIALITY</w:t>
      </w:r>
    </w:p>
    <w:p w:rsidR="00235F95" w:rsidRPr="00235F95" w:rsidRDefault="00235F95" w:rsidP="00235F95">
      <w:pPr>
        <w:spacing w:before="120" w:after="0" w:line="240" w:lineRule="auto"/>
        <w:jc w:val="both"/>
        <w:rPr>
          <w:rFonts w:ascii="Calibri" w:eastAsia="SimSun" w:hAnsi="Calibri" w:cs="Tahoma"/>
          <w:lang w:val="es-ES_tradnl" w:eastAsia="ja-JP"/>
        </w:rPr>
      </w:pPr>
      <w:r w:rsidRPr="00235F95">
        <w:rPr>
          <w:rFonts w:ascii="Calibri" w:eastAsia="SimSun" w:hAnsi="Calibri" w:cs="Tahoma"/>
          <w:lang w:val="es-ES_tradnl" w:eastAsia="ja-JP"/>
        </w:rPr>
        <w:t>All the data of personal character will treat  of agreement to the had in the Organic Law 15/1999, of 13 December, of Data protection of Personal Character and</w:t>
      </w:r>
      <w:r w:rsidRPr="00235F95">
        <w:rPr>
          <w:rFonts w:ascii="Calibri" w:eastAsia="SimSun" w:hAnsi="Calibri" w:cs="Tahoma"/>
          <w:color w:val="1F497D"/>
          <w:lang w:val="es-ES_tradnl" w:eastAsia="ja-JP"/>
        </w:rPr>
        <w:t xml:space="preserve"> </w:t>
      </w:r>
      <w:r w:rsidRPr="00235F95">
        <w:rPr>
          <w:rFonts w:ascii="Calibri" w:eastAsia="SimSun" w:hAnsi="Calibri" w:cs="Tahoma"/>
          <w:lang w:val="es-ES_tradnl" w:eastAsia="ja-JP"/>
        </w:rPr>
        <w:t xml:space="preserve">the Royal decree </w:t>
      </w:r>
      <w:r w:rsidRPr="00235F95">
        <w:rPr>
          <w:rFonts w:ascii="Calibri" w:eastAsia="SimSun" w:hAnsi="Calibri" w:cs="Tahoma"/>
          <w:lang w:eastAsia="ja-JP"/>
        </w:rPr>
        <w:t>1720/2007, of 21 December, by which approves  the Regulation that develops it.</w:t>
      </w:r>
      <w:r w:rsidRPr="00235F95">
        <w:rPr>
          <w:rFonts w:ascii="Calibri" w:eastAsia="SimSun" w:hAnsi="Calibri" w:cs="Tahoma"/>
          <w:lang w:val="es-ES_tradnl" w:eastAsia="ja-JP"/>
        </w:rPr>
        <w:t xml:space="preserve"> </w:t>
      </w:r>
    </w:p>
    <w:p w:rsidR="00235F95" w:rsidRPr="00235F95" w:rsidRDefault="00235F95" w:rsidP="00235F95">
      <w:pPr>
        <w:spacing w:before="120" w:after="0" w:line="240" w:lineRule="auto"/>
        <w:jc w:val="both"/>
        <w:rPr>
          <w:rFonts w:ascii="Calibri" w:eastAsia="SimSun" w:hAnsi="Calibri" w:cs="Tahoma"/>
          <w:lang w:val="es-ES_tradnl" w:eastAsia="ja-JP"/>
        </w:rPr>
      </w:pPr>
      <w:r w:rsidRPr="00235F95">
        <w:rPr>
          <w:rFonts w:ascii="Calibri" w:eastAsia="SimSun" w:hAnsi="Calibri" w:cs="Tahoma"/>
          <w:lang w:val="es-ES_tradnl" w:eastAsia="ja-JP"/>
        </w:rPr>
        <w:t>The data collected for the study will be identified by means of a code so that it was not possible the identification of the patient. Only the researcher and people authorised related with the study will have access to said code and engage  to use this information exclusively for the ends posed in the study.  The members of the Ethical Committee of Clinical Investigation or Sanitary Authorities can have access to this information in fulfillment of legal requirements. It will preserve  the confidentiality of these data and will not be able to be related with you, even although the results of the study are published.</w:t>
      </w:r>
    </w:p>
    <w:p w:rsidR="00235F95" w:rsidRPr="00235F95" w:rsidRDefault="00235F95" w:rsidP="00235F95">
      <w:pPr>
        <w:pBdr>
          <w:top w:val="single" w:sz="24" w:space="0" w:color="C9ECFC"/>
          <w:left w:val="single" w:sz="24" w:space="0" w:color="C9ECFC"/>
          <w:bottom w:val="single" w:sz="24" w:space="0" w:color="C9ECFC"/>
          <w:right w:val="single" w:sz="24" w:space="0" w:color="C9ECFC"/>
        </w:pBdr>
        <w:shd w:val="clear" w:color="auto" w:fill="C9ECFC"/>
        <w:spacing w:before="120" w:after="0" w:line="264" w:lineRule="auto"/>
        <w:outlineLvl w:val="1"/>
        <w:rPr>
          <w:rFonts w:ascii="Corbel" w:eastAsia="SimSun" w:hAnsi="Corbel" w:cs="Tahoma"/>
          <w:caps/>
          <w:noProof/>
          <w:spacing w:val="15"/>
          <w:lang w:eastAsia="ja-JP"/>
        </w:rPr>
      </w:pPr>
      <w:r w:rsidRPr="00235F95">
        <w:rPr>
          <w:rFonts w:ascii="Corbel" w:eastAsia="SimSun" w:hAnsi="Corbel" w:cs="Tahoma"/>
          <w:caps/>
          <w:noProof/>
          <w:spacing w:val="15"/>
          <w:lang w:eastAsia="ja-JP"/>
        </w:rPr>
        <w:t>DATA OF CONTACT</w:t>
      </w:r>
    </w:p>
    <w:p w:rsidR="00235F95" w:rsidRDefault="00235F95" w:rsidP="00235F95">
      <w:pPr>
        <w:spacing w:before="120" w:after="200" w:line="240" w:lineRule="atLeast"/>
        <w:jc w:val="both"/>
        <w:rPr>
          <w:rFonts w:ascii="Calibri" w:eastAsia="SimSun" w:hAnsi="Calibri" w:cs="Tahoma"/>
          <w:noProof/>
          <w:lang w:eastAsia="ja-JP"/>
        </w:rPr>
      </w:pPr>
      <w:r w:rsidRPr="00235F95">
        <w:rPr>
          <w:rFonts w:ascii="Calibri" w:eastAsia="SimSun" w:hAnsi="Calibri" w:cs="Tahoma"/>
          <w:noProof/>
          <w:lang w:eastAsia="ja-JP"/>
        </w:rPr>
        <w:t xml:space="preserve">If has doubts anytime can contact with the responsible nurses of the study or to in this direction: Paula Parás Bravo Tfno.942200954 Email: </w:t>
      </w:r>
      <w:hyperlink r:id="rId46" w:history="1">
        <w:r w:rsidR="002261E0" w:rsidRPr="00EB6295">
          <w:rPr>
            <w:rStyle w:val="Hipervnculo"/>
            <w:rFonts w:ascii="Calibri" w:eastAsia="SimSun" w:hAnsi="Calibri" w:cs="Tahoma"/>
            <w:noProof/>
            <w:lang w:eastAsia="ja-JP"/>
          </w:rPr>
          <w:t>paula.paras@unican.es</w:t>
        </w:r>
      </w:hyperlink>
    </w:p>
    <w:p w:rsidR="002261E0" w:rsidRDefault="002261E0" w:rsidP="00235F95">
      <w:pPr>
        <w:spacing w:before="120" w:after="200" w:line="240" w:lineRule="atLeast"/>
        <w:jc w:val="both"/>
        <w:rPr>
          <w:rFonts w:ascii="Calibri" w:eastAsia="SimSun" w:hAnsi="Calibri" w:cs="Tahoma"/>
          <w:noProof/>
          <w:lang w:eastAsia="ja-JP"/>
        </w:rPr>
      </w:pPr>
    </w:p>
    <w:p w:rsidR="002261E0" w:rsidRDefault="002261E0" w:rsidP="00235F95">
      <w:pPr>
        <w:spacing w:before="120" w:after="200" w:line="240" w:lineRule="atLeast"/>
        <w:jc w:val="both"/>
        <w:rPr>
          <w:rFonts w:ascii="Calibri" w:eastAsia="SimSun" w:hAnsi="Calibri" w:cs="Tahoma"/>
          <w:noProof/>
          <w:lang w:eastAsia="ja-JP"/>
        </w:rPr>
      </w:pPr>
    </w:p>
    <w:p w:rsidR="002261E0" w:rsidRPr="00235F95" w:rsidRDefault="002261E0" w:rsidP="00235F95">
      <w:pPr>
        <w:spacing w:before="120" w:after="200" w:line="240" w:lineRule="atLeast"/>
        <w:jc w:val="both"/>
        <w:rPr>
          <w:rFonts w:ascii="Calibri" w:eastAsia="SimSun" w:hAnsi="Calibri" w:cs="Tahoma"/>
          <w:noProof/>
          <w:lang w:eastAsia="ja-JP"/>
        </w:rPr>
      </w:pPr>
    </w:p>
    <w:p w:rsidR="00235F95" w:rsidRPr="00235F95" w:rsidRDefault="00235F95" w:rsidP="00235F95">
      <w:pPr>
        <w:pBdr>
          <w:top w:val="single" w:sz="24" w:space="0" w:color="099BDD"/>
          <w:left w:val="single" w:sz="24" w:space="0" w:color="099BDD"/>
          <w:bottom w:val="single" w:sz="24" w:space="0" w:color="099BDD"/>
          <w:right w:val="single" w:sz="24" w:space="0" w:color="099BDD"/>
        </w:pBdr>
        <w:shd w:val="clear" w:color="auto" w:fill="099BDD"/>
        <w:spacing w:before="120" w:after="0" w:line="264" w:lineRule="auto"/>
        <w:outlineLvl w:val="0"/>
        <w:rPr>
          <w:rFonts w:ascii="Calibri" w:eastAsia="SimSun" w:hAnsi="Calibri" w:cs="Tahoma"/>
          <w:caps/>
          <w:noProof/>
          <w:color w:val="FFFFFF"/>
          <w:spacing w:val="15"/>
          <w:lang w:eastAsia="ja-JP"/>
        </w:rPr>
      </w:pPr>
      <w:r w:rsidRPr="00235F95">
        <w:rPr>
          <w:rFonts w:ascii="Calibri" w:eastAsia="SimSun" w:hAnsi="Calibri" w:cs="Tahoma"/>
          <w:caps/>
          <w:noProof/>
          <w:color w:val="FFFFFF"/>
          <w:spacing w:val="15"/>
          <w:lang w:eastAsia="ja-JP"/>
        </w:rPr>
        <w:t>CONSENT INFORMED</w:t>
      </w:r>
    </w:p>
    <w:p w:rsidR="00235F95" w:rsidRPr="00235F95" w:rsidRDefault="00235F95" w:rsidP="00235F95">
      <w:pPr>
        <w:pBdr>
          <w:top w:val="single" w:sz="24" w:space="0" w:color="C9ECFC"/>
          <w:left w:val="single" w:sz="24" w:space="0" w:color="C9ECFC"/>
          <w:bottom w:val="single" w:sz="24" w:space="0" w:color="C9ECFC"/>
          <w:right w:val="single" w:sz="24" w:space="0" w:color="C9ECFC"/>
        </w:pBdr>
        <w:shd w:val="clear" w:color="auto" w:fill="C9ECFC"/>
        <w:spacing w:before="120" w:after="0" w:line="264" w:lineRule="auto"/>
        <w:outlineLvl w:val="1"/>
        <w:rPr>
          <w:rFonts w:ascii="Corbel" w:eastAsia="SimSun" w:hAnsi="Corbel" w:cs="Tahoma"/>
          <w:caps/>
          <w:spacing w:val="15"/>
          <w:lang w:val="es-ES_tradnl" w:eastAsia="ja-JP"/>
        </w:rPr>
      </w:pPr>
      <w:r w:rsidRPr="00235F95">
        <w:rPr>
          <w:rFonts w:ascii="Corbel" w:eastAsia="SimSun" w:hAnsi="Corbel" w:cs="Tahoma"/>
          <w:caps/>
          <w:spacing w:val="15"/>
          <w:lang w:val="es-ES_tradnl" w:eastAsia="ja-JP"/>
        </w:rPr>
        <w:t>TITLE OF THE STUDY</w:t>
      </w:r>
    </w:p>
    <w:p w:rsidR="00235F95" w:rsidRPr="00235F95" w:rsidRDefault="00235F95" w:rsidP="00235F95">
      <w:pPr>
        <w:spacing w:before="120" w:after="0" w:line="264" w:lineRule="auto"/>
        <w:rPr>
          <w:rFonts w:ascii="Calibri" w:eastAsia="SimSun" w:hAnsi="Calibri" w:cs="Tahoma"/>
          <w:color w:val="2C2C2C"/>
          <w:lang w:val="es-ES_tradnl" w:eastAsia="ja-JP"/>
          <w14:shadow w14:blurRad="38100" w14:dist="19050" w14:dir="2700000" w14:sx="100000" w14:sy="100000" w14:kx="0" w14:ky="0" w14:algn="tl">
            <w14:srgbClr w14:val="2C2C2C">
              <w14:alpha w14:val="60000"/>
            </w14:srgbClr>
          </w14:shadow>
          <w14:textOutline w14:w="0" w14:cap="flat" w14:cmpd="sng" w14:algn="ctr">
            <w14:noFill/>
            <w14:prstDash w14:val="solid"/>
            <w14:round/>
          </w14:textOutline>
        </w:rPr>
      </w:pPr>
      <w:r w:rsidRPr="00235F95">
        <w:rPr>
          <w:rFonts w:ascii="Calibri" w:eastAsia="SimSun" w:hAnsi="Calibri" w:cs="Tahoma"/>
          <w:noProof/>
          <w:lang w:eastAsia="ja-JP"/>
        </w:rPr>
        <w:t xml:space="preserve">Technician of Progressive Muscular Relaxation in the Care of the Anxiety and the Pain in  the Patient </w:t>
      </w:r>
      <w:r w:rsidR="004D192C">
        <w:rPr>
          <w:rFonts w:ascii="Calibri" w:eastAsia="SimSun" w:hAnsi="Calibri" w:cs="Tahoma"/>
          <w:noProof/>
          <w:lang w:eastAsia="ja-JP"/>
        </w:rPr>
        <w:t>Oncologic</w:t>
      </w:r>
      <w:r w:rsidRPr="00235F95">
        <w:rPr>
          <w:rFonts w:ascii="Calibri" w:eastAsia="SimSun" w:hAnsi="Calibri" w:cs="Tahoma"/>
          <w:color w:val="2C2C2C"/>
          <w:lang w:val="es-ES_tradnl" w:eastAsia="ja-JP"/>
          <w14:shadow w14:blurRad="38100" w14:dist="19050" w14:dir="2700000" w14:sx="100000" w14:sy="100000" w14:kx="0" w14:ky="0" w14:algn="tl">
            <w14:srgbClr w14:val="2C2C2C">
              <w14:alpha w14:val="60000"/>
            </w14:srgbClr>
          </w14:shadow>
          <w14:textOutline w14:w="0" w14:cap="flat" w14:cmpd="sng" w14:algn="ctr">
            <w14:noFill/>
            <w14:prstDash w14:val="solid"/>
            <w14:round/>
          </w14:textOutline>
        </w:rPr>
        <w:t xml:space="preserve"> </w:t>
      </w:r>
    </w:p>
    <w:p w:rsidR="00235F95" w:rsidRPr="00235F95" w:rsidRDefault="00235F95" w:rsidP="00235F95">
      <w:pPr>
        <w:pBdr>
          <w:top w:val="single" w:sz="24" w:space="0" w:color="C9ECFC"/>
          <w:left w:val="single" w:sz="24" w:space="0" w:color="C9ECFC"/>
          <w:bottom w:val="single" w:sz="24" w:space="0" w:color="C9ECFC"/>
          <w:right w:val="single" w:sz="24" w:space="0" w:color="C9ECFC"/>
        </w:pBdr>
        <w:shd w:val="clear" w:color="auto" w:fill="C9ECFC"/>
        <w:spacing w:before="120" w:after="0" w:line="264" w:lineRule="auto"/>
        <w:outlineLvl w:val="1"/>
        <w:rPr>
          <w:rFonts w:ascii="Corbel" w:eastAsia="SimSun" w:hAnsi="Corbel" w:cs="Tahoma"/>
          <w:caps/>
          <w:spacing w:val="15"/>
          <w:lang w:val="es-ES_tradnl" w:eastAsia="ja-JP"/>
        </w:rPr>
      </w:pPr>
      <w:r w:rsidRPr="00235F95">
        <w:rPr>
          <w:rFonts w:ascii="Corbel" w:eastAsia="SimSun" w:hAnsi="Corbel" w:cs="Tahoma"/>
          <w:caps/>
          <w:spacing w:val="15"/>
          <w:lang w:val="es-ES_tradnl" w:eastAsia="ja-JP"/>
        </w:rPr>
        <w:t>RESEARCHERS</w:t>
      </w:r>
    </w:p>
    <w:p w:rsidR="00235F95" w:rsidRPr="00235F95" w:rsidRDefault="00235F95" w:rsidP="00235F95">
      <w:pPr>
        <w:spacing w:before="120" w:after="0" w:line="240" w:lineRule="auto"/>
        <w:jc w:val="both"/>
        <w:rPr>
          <w:rFonts w:ascii="Calibri" w:eastAsia="SimSun" w:hAnsi="Calibri" w:cs="Tahoma"/>
          <w:lang w:val="es-ES_tradnl" w:eastAsia="ja-JP"/>
        </w:rPr>
      </w:pPr>
      <w:r w:rsidRPr="00235F95">
        <w:rPr>
          <w:rFonts w:ascii="Calibri" w:eastAsia="SimSun" w:hAnsi="Calibri" w:cs="Tahoma"/>
          <w:lang w:val="es-ES_tradnl" w:eastAsia="ja-JP"/>
        </w:rPr>
        <w:t>Paula Parás Bravo, Paloma Saviours, María Cristina Alonso White, Mercedes Rodríguez Rodríguez, María Valdor Arriaran, David Gonzalez Bravo, Mª Jesus Ortega Solano, Mirian Villar of the Heras, Alfredo Domínguez Cruz, Ángel Herrera of the Order, Lourdes Boxes Santana, Héctor Nafría Soria, Ana García Rumí, Nuria Claramonte Pujol, Mª Paz Fernandez Ortega, José Manuel López Moreno, Sandra Cabrera Jaime, Carmen Suárez Sierra, Transito Cartwright Egido, Mª Elena González Jarraque, Aranzazu Moral Herranz, Ana María Palaces Romero, María Asunción Sanz Jiménez, María Portal Mañeru.</w:t>
      </w:r>
    </w:p>
    <w:p w:rsidR="00235F95" w:rsidRPr="00235F95" w:rsidRDefault="00235F95" w:rsidP="00235F95">
      <w:pPr>
        <w:pBdr>
          <w:top w:val="single" w:sz="24" w:space="0" w:color="C9ECFC"/>
          <w:left w:val="single" w:sz="24" w:space="0" w:color="C9ECFC"/>
          <w:bottom w:val="single" w:sz="24" w:space="0" w:color="C9ECFC"/>
          <w:right w:val="single" w:sz="24" w:space="0" w:color="C9ECFC"/>
        </w:pBdr>
        <w:shd w:val="clear" w:color="auto" w:fill="C9ECFC"/>
        <w:spacing w:before="120" w:after="0" w:line="264" w:lineRule="auto"/>
        <w:outlineLvl w:val="1"/>
        <w:rPr>
          <w:rFonts w:ascii="Corbel" w:eastAsia="SimSun" w:hAnsi="Corbel" w:cs="Tahoma"/>
          <w:caps/>
          <w:spacing w:val="15"/>
          <w:lang w:val="es-ES_tradnl" w:eastAsia="ja-JP"/>
        </w:rPr>
      </w:pPr>
      <w:r w:rsidRPr="00235F95">
        <w:rPr>
          <w:rFonts w:ascii="Corbel" w:eastAsia="SimSun" w:hAnsi="Corbel" w:cs="Tahoma"/>
          <w:caps/>
          <w:spacing w:val="15"/>
          <w:lang w:val="es-ES_tradnl" w:eastAsia="ja-JP"/>
        </w:rPr>
        <w:t>CENTRE</w:t>
      </w:r>
    </w:p>
    <w:p w:rsidR="00235F95" w:rsidRPr="00235F95" w:rsidRDefault="00235F95" w:rsidP="00235F95">
      <w:pPr>
        <w:spacing w:before="120" w:after="0" w:line="264" w:lineRule="auto"/>
        <w:jc w:val="both"/>
        <w:rPr>
          <w:rFonts w:ascii="Calibri" w:eastAsia="SimSun" w:hAnsi="Calibri" w:cs="Tahoma"/>
          <w:lang w:val="es-ES_tradnl" w:eastAsia="ja-JP"/>
        </w:rPr>
      </w:pPr>
      <w:r w:rsidRPr="00235F95">
        <w:rPr>
          <w:rFonts w:ascii="Calibri" w:eastAsia="SimSun" w:hAnsi="Calibri" w:cs="Tahoma"/>
          <w:lang w:val="es-ES_tradnl" w:eastAsia="ja-JP"/>
        </w:rPr>
        <w:t>University hospital Marquis of Valdecilla, Santander, Cantabria/Hospital Sierrallana, Torrelavega, Cantabria/University Hospital of Fuenlabrada, Madrid/University Hospital of Getafe, Madrid/University Hospital Door of the Iron-Majadahonda, Madrid/Catalan Institute of Oncology Hospitalet de Llobregat, Barcelona/Catalan Institute of Oncology Badalona, Barcelona/University Hospital of Salamanca, Salamanca/Foundation Hospital Alcorcón, Hospitable/Complex Madrid of Navarra, Pamplona.</w:t>
      </w:r>
    </w:p>
    <w:p w:rsidR="00235F95" w:rsidRPr="00235F95" w:rsidRDefault="00235F95" w:rsidP="00235F95">
      <w:pPr>
        <w:spacing w:before="120" w:after="0" w:line="264" w:lineRule="auto"/>
        <w:rPr>
          <w:rFonts w:ascii="Calibri" w:eastAsia="SimSun" w:hAnsi="Calibri" w:cs="Calibri"/>
          <w:lang w:val="es-ES_tradnl" w:eastAsia="ja-JP"/>
        </w:rPr>
      </w:pPr>
      <w:r w:rsidRPr="00235F95">
        <w:rPr>
          <w:rFonts w:ascii="Calibri" w:eastAsia="SimSun" w:hAnsi="Calibri" w:cs="Calibri"/>
          <w:lang w:val="es-ES_tradnl" w:eastAsia="ja-JP"/>
        </w:rPr>
        <w:t>D./Dña._______________________________________________________________________________</w:t>
      </w:r>
    </w:p>
    <w:p w:rsidR="00235F95" w:rsidRPr="00235F95" w:rsidRDefault="00235F95" w:rsidP="00235F95">
      <w:pPr>
        <w:spacing w:before="120" w:after="0" w:line="264" w:lineRule="auto"/>
        <w:jc w:val="center"/>
        <w:rPr>
          <w:rFonts w:ascii="Calibri" w:eastAsia="SimSun" w:hAnsi="Calibri" w:cs="Calibri"/>
          <w:lang w:val="es-ES_tradnl" w:eastAsia="ja-JP"/>
        </w:rPr>
      </w:pPr>
      <w:r w:rsidRPr="00235F95">
        <w:rPr>
          <w:rFonts w:ascii="Calibri" w:eastAsia="SimSun" w:hAnsi="Calibri" w:cs="Calibri"/>
          <w:lang w:val="es-ES_tradnl" w:eastAsia="ja-JP"/>
        </w:rPr>
        <w:t>(Name and surnames of the patient in upper case)</w:t>
      </w:r>
    </w:p>
    <w:p w:rsidR="00235F95" w:rsidRPr="00235F95" w:rsidRDefault="00235F95" w:rsidP="00235F95">
      <w:pPr>
        <w:spacing w:before="120" w:after="200" w:line="264" w:lineRule="auto"/>
        <w:jc w:val="both"/>
        <w:rPr>
          <w:rFonts w:ascii="Calibri" w:eastAsia="SimSun" w:hAnsi="Calibri" w:cs="Calibri"/>
          <w:lang w:val="es-ES_tradnl" w:eastAsia="ja-JP"/>
        </w:rPr>
      </w:pPr>
      <w:r w:rsidRPr="00235F95">
        <w:rPr>
          <w:rFonts w:ascii="Calibri" w:eastAsia="SimSun" w:hAnsi="Calibri" w:cs="Calibri"/>
          <w:lang w:val="es-ES_tradnl" w:eastAsia="ja-JP"/>
        </w:rPr>
        <w:lastRenderedPageBreak/>
        <w:t>I have read and comprised the leaf of information that has delivered me  on the up indicated study. I have received sufficient information on the study. I have made all the questions that have required on the study. I have spoken with the D./Dña ______________________________________________ With the one who have clarificado the possible doubts. I comprise that my participation is voluntary. I comprise that I can withdraw me of the study: when it want to, without giving explanations and without that repercuta in my cares. I comprise that the personal information that contribute will be confidential and will not show  to anybody without my consent. I comprise that my participation in the study involves to authorise to access to my clinical history and participate in a Protocol of Relaxation in groups reduced. And presto freely my compliance to participate in the study.</w:t>
      </w:r>
    </w:p>
    <w:p w:rsidR="00235F95" w:rsidRPr="00235F95" w:rsidRDefault="00235F95" w:rsidP="00235F95">
      <w:pPr>
        <w:spacing w:before="120" w:after="200" w:line="264" w:lineRule="auto"/>
        <w:jc w:val="both"/>
        <w:rPr>
          <w:rFonts w:ascii="Calibri" w:eastAsia="SimSun" w:hAnsi="Calibri" w:cs="Calibri"/>
          <w:lang w:val="es-ES_tradnl" w:eastAsia="ja-JP"/>
        </w:rPr>
      </w:pPr>
      <w:r w:rsidRPr="00235F95">
        <w:rPr>
          <w:rFonts w:ascii="Calibri" w:eastAsia="SimSun" w:hAnsi="Calibri" w:cs="Arial"/>
          <w:lang w:val="es-ES_tradnl" w:eastAsia="ja-JP"/>
        </w:rPr>
        <w:t xml:space="preserve">Signature of the researcher                                                          Signs of the patient  </w:t>
      </w:r>
    </w:p>
    <w:p w:rsidR="00235F95" w:rsidRPr="00235F95" w:rsidRDefault="00235F95" w:rsidP="00235F95">
      <w:pPr>
        <w:spacing w:before="120" w:after="0" w:line="264" w:lineRule="auto"/>
        <w:rPr>
          <w:rFonts w:ascii="Calibri" w:eastAsia="SimSun" w:hAnsi="Calibri" w:cs="Arial"/>
          <w:lang w:val="es-ES_tradnl" w:eastAsia="ja-JP"/>
        </w:rPr>
      </w:pPr>
      <w:r w:rsidRPr="00235F95">
        <w:rPr>
          <w:rFonts w:ascii="Calibri" w:eastAsia="SimSun" w:hAnsi="Calibri" w:cs="Arial"/>
          <w:lang w:val="es-ES_tradnl" w:eastAsia="ja-JP"/>
        </w:rPr>
        <w:t xml:space="preserve">                                                                                          </w:t>
      </w:r>
    </w:p>
    <w:p w:rsidR="00235F95" w:rsidRPr="00235F95" w:rsidRDefault="00235F95" w:rsidP="00235F95">
      <w:pPr>
        <w:spacing w:before="120" w:after="0" w:line="264" w:lineRule="auto"/>
        <w:rPr>
          <w:rFonts w:ascii="Calibri" w:eastAsia="SimSun" w:hAnsi="Calibri" w:cs="Arial"/>
          <w:lang w:val="es-ES_tradnl" w:eastAsia="ja-JP"/>
        </w:rPr>
      </w:pPr>
      <w:r w:rsidRPr="00235F95">
        <w:rPr>
          <w:rFonts w:ascii="Calibri" w:eastAsia="SimSun" w:hAnsi="Calibri" w:cs="Arial"/>
          <w:lang w:val="es-ES_tradnl" w:eastAsia="ja-JP"/>
        </w:rPr>
        <w:t xml:space="preserve">          </w:t>
      </w:r>
    </w:p>
    <w:p w:rsidR="00235F95" w:rsidRPr="00235F95" w:rsidRDefault="00235F95" w:rsidP="00235F95">
      <w:pPr>
        <w:spacing w:before="120" w:after="0" w:line="264" w:lineRule="auto"/>
        <w:rPr>
          <w:rFonts w:ascii="Calibri" w:eastAsia="SimSun" w:hAnsi="Calibri" w:cs="Arial"/>
          <w:lang w:val="es-ES_tradnl" w:eastAsia="ja-JP"/>
        </w:rPr>
      </w:pPr>
    </w:p>
    <w:p w:rsidR="00235F95" w:rsidRPr="00235F95" w:rsidRDefault="00235F95" w:rsidP="00235F95">
      <w:pPr>
        <w:spacing w:before="120" w:after="0" w:line="264" w:lineRule="auto"/>
        <w:rPr>
          <w:rFonts w:ascii="Calibri" w:eastAsia="SimSun" w:hAnsi="Calibri" w:cs="Arial"/>
          <w:lang w:val="es-ES_tradnl" w:eastAsia="ja-JP"/>
        </w:rPr>
      </w:pPr>
      <w:r w:rsidRPr="00235F95">
        <w:rPr>
          <w:rFonts w:ascii="Calibri" w:eastAsia="SimSun" w:hAnsi="Calibri" w:cs="Arial"/>
          <w:lang w:val="es-ES_tradnl" w:eastAsia="ja-JP"/>
        </w:rPr>
        <w:t xml:space="preserve">Date      ______________________________________________________________ </w:t>
      </w:r>
    </w:p>
    <w:p w:rsidR="00235F95" w:rsidRPr="00235F95" w:rsidRDefault="00235F95" w:rsidP="00235F95">
      <w:pPr>
        <w:spacing w:before="120" w:after="0" w:line="240" w:lineRule="auto"/>
        <w:rPr>
          <w:rFonts w:ascii="Calibri" w:eastAsia="SimSun" w:hAnsi="Calibri" w:cs="Arial"/>
          <w:i/>
          <w:color w:val="4F81BD"/>
          <w:lang w:val="es-ES_tradnl" w:eastAsia="ja-JP"/>
        </w:rPr>
      </w:pPr>
      <w:r w:rsidRPr="00235F95">
        <w:rPr>
          <w:rFonts w:ascii="Calibri" w:eastAsia="SimSun" w:hAnsi="Calibri" w:cs="Arial"/>
          <w:lang w:val="es-ES_tradnl" w:eastAsia="ja-JP"/>
        </w:rPr>
        <w:t xml:space="preserve">                          </w:t>
      </w:r>
      <w:r w:rsidRPr="00235F95">
        <w:rPr>
          <w:rFonts w:ascii="Calibri" w:eastAsia="SimSun" w:hAnsi="Calibri" w:cs="Arial"/>
          <w:i/>
          <w:lang w:val="es-ES_tradnl" w:eastAsia="ja-JP"/>
        </w:rPr>
        <w:t xml:space="preserve">(The date has to be filled of fist and letter by the patient)     </w:t>
      </w:r>
      <w:r w:rsidRPr="00235F95">
        <w:rPr>
          <w:rFonts w:ascii="Calibri" w:eastAsia="SimSun" w:hAnsi="Calibri" w:cs="Arial"/>
          <w:i/>
          <w:color w:val="4F81BD"/>
          <w:lang w:val="es-ES_tradnl" w:eastAsia="ja-JP"/>
        </w:rPr>
        <w:t xml:space="preserve">                             </w:t>
      </w:r>
    </w:p>
    <w:p w:rsidR="00235F95" w:rsidRPr="00235F95" w:rsidRDefault="00235F95" w:rsidP="00235F95">
      <w:pPr>
        <w:spacing w:before="120" w:after="200" w:line="264" w:lineRule="auto"/>
        <w:rPr>
          <w:rFonts w:ascii="Calibri" w:eastAsia="SimSun" w:hAnsi="Calibri" w:cs="Tahoma"/>
          <w:lang w:val="es-ES_tradnl" w:eastAsia="ja-JP"/>
        </w:rPr>
      </w:pPr>
      <w:r w:rsidRPr="00235F95">
        <w:rPr>
          <w:rFonts w:ascii="Calibri" w:eastAsia="SimSun" w:hAnsi="Calibri" w:cs="Tahoma"/>
          <w:lang w:val="es-ES_tradnl" w:eastAsia="ja-JP"/>
        </w:rPr>
        <w:t>------------------------------------------------------------------------------------------------------------------------------</w:t>
      </w:r>
    </w:p>
    <w:p w:rsidR="00235F95" w:rsidRPr="00235F95" w:rsidRDefault="00235F95" w:rsidP="00235F95">
      <w:pPr>
        <w:spacing w:before="120" w:after="200" w:line="264" w:lineRule="auto"/>
        <w:rPr>
          <w:rFonts w:ascii="Calibri" w:eastAsia="SimSun" w:hAnsi="Calibri" w:cs="Tahoma"/>
          <w:color w:val="2C2C2C"/>
          <w:lang w:val="es-ES_tradnl" w:eastAsia="ja-JP"/>
          <w14:shadow w14:blurRad="38100" w14:dist="19050" w14:dir="2700000" w14:sx="100000" w14:sy="100000" w14:kx="0" w14:ky="0" w14:algn="tl">
            <w14:srgbClr w14:val="2C2C2C">
              <w14:alpha w14:val="60000"/>
            </w14:srgbClr>
          </w14:shadow>
          <w14:textOutline w14:w="0" w14:cap="flat" w14:cmpd="sng" w14:algn="ctr">
            <w14:noFill/>
            <w14:prstDash w14:val="solid"/>
            <w14:round/>
          </w14:textOutline>
        </w:rPr>
      </w:pPr>
      <w:r w:rsidRPr="00235F95">
        <w:rPr>
          <w:rFonts w:ascii="Calibri" w:eastAsia="SimSun" w:hAnsi="Calibri" w:cs="Tahoma"/>
          <w:color w:val="2C2C2C"/>
          <w:lang w:val="es-ES_tradnl" w:eastAsia="ja-JP"/>
          <w14:shadow w14:blurRad="38100" w14:dist="19050" w14:dir="2700000" w14:sx="100000" w14:sy="100000" w14:kx="0" w14:ky="0" w14:algn="tl">
            <w14:srgbClr w14:val="2C2C2C">
              <w14:alpha w14:val="60000"/>
            </w14:srgbClr>
          </w14:shadow>
          <w14:textOutline w14:w="0" w14:cap="flat" w14:cmpd="sng" w14:algn="ctr">
            <w14:noFill/>
            <w14:prstDash w14:val="solid"/>
            <w14:round/>
          </w14:textOutline>
        </w:rPr>
        <w:t>REVOCACIÓN OF THE CONSENT:</w:t>
      </w:r>
    </w:p>
    <w:p w:rsidR="00235F95" w:rsidRPr="00235F95" w:rsidRDefault="00235F95" w:rsidP="00235F95">
      <w:pPr>
        <w:spacing w:before="120" w:after="200" w:line="264" w:lineRule="auto"/>
        <w:rPr>
          <w:rFonts w:ascii="Calibri" w:eastAsia="SimSun" w:hAnsi="Calibri" w:cs="Tahoma"/>
          <w:lang w:val="es-ES_tradnl" w:eastAsia="ja-JP"/>
        </w:rPr>
      </w:pPr>
      <w:r w:rsidRPr="00235F95">
        <w:rPr>
          <w:rFonts w:ascii="Calibri" w:eastAsia="SimSun" w:hAnsi="Calibri" w:cs="Tahoma"/>
          <w:lang w:val="es-ES_tradnl" w:eastAsia="ja-JP"/>
        </w:rPr>
        <w:t>I, D./Dña. ___________________________________________________________________ I withdraw the consent awarded for my participation in the up quoted study.</w:t>
      </w:r>
    </w:p>
    <w:p w:rsidR="00235F95" w:rsidRDefault="00235F95" w:rsidP="00235F95">
      <w:pPr>
        <w:spacing w:before="120" w:after="200" w:line="264" w:lineRule="auto"/>
        <w:rPr>
          <w:rFonts w:ascii="Calibri" w:eastAsia="SimSun" w:hAnsi="Calibri" w:cs="Tahoma"/>
          <w:lang w:val="es-ES_tradnl" w:eastAsia="ja-JP"/>
        </w:rPr>
      </w:pPr>
      <w:r w:rsidRPr="00235F95">
        <w:rPr>
          <w:rFonts w:ascii="Calibri" w:eastAsia="SimSun" w:hAnsi="Calibri" w:cs="Tahoma"/>
          <w:lang w:val="es-ES_tradnl" w:eastAsia="ja-JP"/>
        </w:rPr>
        <w:t>Date and signature:</w:t>
      </w:r>
    </w:p>
    <w:p w:rsidR="002261E0" w:rsidRDefault="002261E0" w:rsidP="00235F95">
      <w:pPr>
        <w:spacing w:before="120" w:after="200" w:line="264" w:lineRule="auto"/>
        <w:rPr>
          <w:rFonts w:ascii="Calibri" w:eastAsia="SimSun" w:hAnsi="Calibri" w:cs="Tahoma"/>
          <w:lang w:val="es-ES_tradnl" w:eastAsia="ja-JP"/>
        </w:rPr>
      </w:pPr>
    </w:p>
    <w:p w:rsidR="002261E0" w:rsidRDefault="002261E0" w:rsidP="00235F95">
      <w:pPr>
        <w:spacing w:before="120" w:after="200" w:line="264" w:lineRule="auto"/>
        <w:rPr>
          <w:rFonts w:ascii="Calibri" w:eastAsia="SimSun" w:hAnsi="Calibri" w:cs="Tahoma"/>
          <w:lang w:val="es-ES_tradnl" w:eastAsia="ja-JP"/>
        </w:rPr>
      </w:pPr>
    </w:p>
    <w:p w:rsidR="002261E0" w:rsidRDefault="002261E0" w:rsidP="00235F95">
      <w:pPr>
        <w:spacing w:before="120" w:after="200" w:line="264" w:lineRule="auto"/>
        <w:rPr>
          <w:rFonts w:ascii="Calibri" w:eastAsia="SimSun" w:hAnsi="Calibri" w:cs="Tahoma"/>
          <w:lang w:val="es-ES_tradnl" w:eastAsia="ja-JP"/>
        </w:rPr>
      </w:pPr>
    </w:p>
    <w:p w:rsidR="002261E0" w:rsidRDefault="002261E0" w:rsidP="00235F95">
      <w:pPr>
        <w:spacing w:before="120" w:after="200" w:line="264" w:lineRule="auto"/>
        <w:rPr>
          <w:rFonts w:ascii="Calibri" w:eastAsia="SimSun" w:hAnsi="Calibri" w:cs="Tahoma"/>
          <w:lang w:val="es-ES_tradnl" w:eastAsia="ja-JP"/>
        </w:rPr>
      </w:pPr>
    </w:p>
    <w:p w:rsidR="002261E0" w:rsidRDefault="002261E0" w:rsidP="00235F95">
      <w:pPr>
        <w:spacing w:before="120" w:after="200" w:line="264" w:lineRule="auto"/>
        <w:rPr>
          <w:rFonts w:ascii="Calibri" w:eastAsia="SimSun" w:hAnsi="Calibri" w:cs="Tahoma"/>
          <w:lang w:val="es-ES_tradnl" w:eastAsia="ja-JP"/>
        </w:rPr>
      </w:pPr>
    </w:p>
    <w:p w:rsidR="002261E0" w:rsidRDefault="002261E0" w:rsidP="00235F95">
      <w:pPr>
        <w:spacing w:before="120" w:after="200" w:line="264" w:lineRule="auto"/>
        <w:rPr>
          <w:rFonts w:ascii="Calibri" w:eastAsia="SimSun" w:hAnsi="Calibri" w:cs="Tahoma"/>
          <w:lang w:val="es-ES_tradnl" w:eastAsia="ja-JP"/>
        </w:rPr>
      </w:pPr>
    </w:p>
    <w:p w:rsidR="00B93F15" w:rsidRPr="00291BEC" w:rsidRDefault="00B93F15" w:rsidP="00FD69DF">
      <w:pPr>
        <w:rPr>
          <w:sz w:val="72"/>
          <w:szCs w:val="24"/>
        </w:rPr>
      </w:pPr>
    </w:p>
    <w:sectPr w:rsidR="00B93F15" w:rsidRPr="00291BEC" w:rsidSect="00B93F15">
      <w:footerReference w:type="default" r:id="rId4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657F" w:rsidRDefault="00E5657F" w:rsidP="00AC18FB">
      <w:pPr>
        <w:spacing w:after="0" w:line="240" w:lineRule="auto"/>
      </w:pPr>
      <w:r>
        <w:separator/>
      </w:r>
    </w:p>
  </w:endnote>
  <w:endnote w:type="continuationSeparator" w:id="0">
    <w:p w:rsidR="00E5657F" w:rsidRDefault="00E5657F" w:rsidP="00AC1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AS Monospace">
    <w:altName w:val="Calibri"/>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9DF" w:rsidRDefault="00FD69D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9DF" w:rsidRDefault="00FD69DF">
    <w:pPr>
      <w:pStyle w:val="Piedepgina"/>
      <w:jc w:val="center"/>
    </w:pPr>
  </w:p>
  <w:p w:rsidR="00FD69DF" w:rsidRDefault="00FD69D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4723684"/>
      <w:docPartObj>
        <w:docPartGallery w:val="Page Numbers (Bottom of Page)"/>
        <w:docPartUnique/>
      </w:docPartObj>
    </w:sdtPr>
    <w:sdtEndPr/>
    <w:sdtContent>
      <w:p w:rsidR="00FD69DF" w:rsidRDefault="00FD69DF">
        <w:pPr>
          <w:pStyle w:val="Piedepgina"/>
          <w:jc w:val="center"/>
        </w:pPr>
        <w:r>
          <w:fldChar w:fldCharType="begin"/>
        </w:r>
        <w:r>
          <w:instrText>PAGE   \* MERGEFORMAT</w:instrText>
        </w:r>
        <w:r>
          <w:fldChar w:fldCharType="separate"/>
        </w:r>
        <w:r w:rsidR="00BF4C16">
          <w:rPr>
            <w:noProof/>
          </w:rPr>
          <w:t>2</w:t>
        </w:r>
        <w:r>
          <w:fldChar w:fldCharType="end"/>
        </w:r>
      </w:p>
    </w:sdtContent>
  </w:sdt>
  <w:p w:rsidR="00FD69DF" w:rsidRDefault="00FD69DF">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8803083"/>
      <w:docPartObj>
        <w:docPartGallery w:val="Page Numbers (Bottom of Page)"/>
        <w:docPartUnique/>
      </w:docPartObj>
    </w:sdtPr>
    <w:sdtEndPr/>
    <w:sdtContent>
      <w:p w:rsidR="00FD69DF" w:rsidRDefault="00FD69DF">
        <w:pPr>
          <w:pStyle w:val="Piedepgina"/>
          <w:jc w:val="center"/>
        </w:pPr>
        <w:r>
          <w:fldChar w:fldCharType="begin"/>
        </w:r>
        <w:r>
          <w:instrText>PAGE   \* MERGEFORMAT</w:instrText>
        </w:r>
        <w:r>
          <w:fldChar w:fldCharType="separate"/>
        </w:r>
        <w:r w:rsidR="00BF4C16">
          <w:rPr>
            <w:noProof/>
          </w:rPr>
          <w:t>95</w:t>
        </w:r>
        <w:r>
          <w:fldChar w:fldCharType="end"/>
        </w:r>
      </w:p>
    </w:sdtContent>
  </w:sdt>
  <w:p w:rsidR="00FD69DF" w:rsidRDefault="00FD69D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657F" w:rsidRDefault="00E5657F" w:rsidP="00AC18FB">
      <w:pPr>
        <w:spacing w:after="0" w:line="240" w:lineRule="auto"/>
      </w:pPr>
      <w:r>
        <w:separator/>
      </w:r>
    </w:p>
  </w:footnote>
  <w:footnote w:type="continuationSeparator" w:id="0">
    <w:p w:rsidR="00E5657F" w:rsidRDefault="00E5657F" w:rsidP="00AC18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9DF" w:rsidRDefault="00FD69DF">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9DF" w:rsidRPr="00921C83" w:rsidRDefault="00FD69DF" w:rsidP="00921C83">
    <w:pPr>
      <w:pStyle w:val="Encabezado"/>
      <w:jc w:val="right"/>
      <w:rPr>
        <w:sz w:val="24"/>
        <w:u w:val="single"/>
      </w:rPr>
    </w:pPr>
    <w:r>
      <w:rPr>
        <w:sz w:val="24"/>
        <w:u w:val="single"/>
      </w:rPr>
      <w:t>BIBLIOGRAPHIC REFERENCES</w:t>
    </w:r>
  </w:p>
  <w:p w:rsidR="00FD69DF" w:rsidRPr="005C7968" w:rsidRDefault="00FD69DF" w:rsidP="00DA0246">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9DF" w:rsidRPr="00921C83" w:rsidRDefault="00FD69DF" w:rsidP="00921C83">
    <w:pPr>
      <w:pStyle w:val="Encabezado"/>
      <w:jc w:val="right"/>
      <w:rPr>
        <w:sz w:val="24"/>
        <w:u w:val="single"/>
      </w:rPr>
    </w:pPr>
    <w:r>
      <w:rPr>
        <w:sz w:val="24"/>
        <w:u w:val="single"/>
      </w:rPr>
      <w:t>ANNEXES</w:t>
    </w:r>
  </w:p>
  <w:p w:rsidR="00FD69DF" w:rsidRPr="005C7968" w:rsidRDefault="00FD69DF" w:rsidP="00DA024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9DF" w:rsidRDefault="00FD69D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9DF" w:rsidRDefault="00FD69DF">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9DF" w:rsidRPr="00921C83" w:rsidRDefault="00FD69DF" w:rsidP="00921C83">
    <w:pPr>
      <w:pStyle w:val="Encabezado"/>
      <w:jc w:val="right"/>
      <w:rPr>
        <w:sz w:val="24"/>
        <w:u w:val="single"/>
      </w:rPr>
    </w:pPr>
    <w:r>
      <w:rPr>
        <w:sz w:val="24"/>
        <w:u w:val="single"/>
      </w:rPr>
      <w:t>INTRODUCTION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9DF" w:rsidRDefault="00FD69DF" w:rsidP="00921C83">
    <w:pPr>
      <w:pStyle w:val="Encabezado"/>
      <w:jc w:val="right"/>
      <w:rPr>
        <w:sz w:val="24"/>
        <w:u w:val="single"/>
      </w:rPr>
    </w:pPr>
    <w:r>
      <w:rPr>
        <w:sz w:val="24"/>
        <w:u w:val="single"/>
      </w:rPr>
      <w:t>INTRODUCTION</w:t>
    </w:r>
  </w:p>
  <w:p w:rsidR="00FD69DF" w:rsidRPr="00921C83" w:rsidRDefault="00FD69DF" w:rsidP="00921C83">
    <w:pPr>
      <w:pStyle w:val="Encabezado"/>
      <w:jc w:val="right"/>
      <w:rPr>
        <w:sz w:val="24"/>
        <w:u w:val="single"/>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9DF" w:rsidRPr="00921C83" w:rsidRDefault="00FD69DF" w:rsidP="00921C83">
    <w:pPr>
      <w:pStyle w:val="Encabezado"/>
      <w:jc w:val="right"/>
      <w:rPr>
        <w:sz w:val="24"/>
        <w:u w:val="single"/>
      </w:rPr>
    </w:pPr>
    <w:r>
      <w:rPr>
        <w:sz w:val="24"/>
        <w:u w:val="single"/>
      </w:rPr>
      <w:t>JUSTIFICATION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9DF" w:rsidRPr="00921C83" w:rsidRDefault="00FD69DF" w:rsidP="00921C83">
    <w:pPr>
      <w:pStyle w:val="Encabezado"/>
      <w:jc w:val="right"/>
      <w:rPr>
        <w:sz w:val="24"/>
        <w:u w:val="single"/>
      </w:rPr>
    </w:pPr>
    <w:r>
      <w:rPr>
        <w:sz w:val="24"/>
        <w:u w:val="single"/>
      </w:rPr>
      <w:t>HYPOTHESIS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9DF" w:rsidRPr="00921C83" w:rsidRDefault="00FD69DF" w:rsidP="00921C83">
    <w:pPr>
      <w:pStyle w:val="Encabezado"/>
      <w:jc w:val="right"/>
      <w:rPr>
        <w:sz w:val="24"/>
        <w:u w:val="single"/>
      </w:rPr>
    </w:pPr>
    <w:r>
      <w:rPr>
        <w:sz w:val="24"/>
        <w:u w:val="single"/>
      </w:rPr>
      <w:t>AIMS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9DF" w:rsidRPr="00921C83" w:rsidRDefault="00FD69DF" w:rsidP="00921C83">
    <w:pPr>
      <w:pStyle w:val="Encabezado"/>
      <w:jc w:val="right"/>
      <w:rPr>
        <w:sz w:val="24"/>
        <w:u w:val="single"/>
      </w:rPr>
    </w:pPr>
    <w:r>
      <w:rPr>
        <w:sz w:val="24"/>
        <w:u w:val="single"/>
      </w:rPr>
      <w:t>MATERIAL And METHODS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BC81D9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22028B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7E0C3E"/>
    <w:multiLevelType w:val="hybridMultilevel"/>
    <w:tmpl w:val="AD9A97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3003D3D"/>
    <w:multiLevelType w:val="hybridMultilevel"/>
    <w:tmpl w:val="0B4CDCB4"/>
    <w:lvl w:ilvl="0" w:tplc="7696F642">
      <w:start w:val="1"/>
      <w:numFmt w:val="decimal"/>
      <w:lvlText w:val="%1."/>
      <w:lvlJc w:val="left"/>
      <w:pPr>
        <w:ind w:left="720" w:hanging="360"/>
      </w:pPr>
      <w:rPr>
        <w:rFonts w:hint="default"/>
        <w:b w:val="0"/>
        <w:caps w:val="0"/>
        <w:smallCaps w:val="0"/>
        <w:color w:val="000000" w:themeColor="text1"/>
        <w:spacing w:val="0"/>
        <w:sz w:val="28"/>
        <w:szCs w:val="28"/>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5FF3317"/>
    <w:multiLevelType w:val="hybridMultilevel"/>
    <w:tmpl w:val="76980DDC"/>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15:restartNumberingAfterBreak="0">
    <w:nsid w:val="0A5C2130"/>
    <w:multiLevelType w:val="hybridMultilevel"/>
    <w:tmpl w:val="E2B4951E"/>
    <w:lvl w:ilvl="0" w:tplc="89D64D46">
      <w:start w:val="1"/>
      <w:numFmt w:val="lowerRoman"/>
      <w:lvlText w:val="%1."/>
      <w:lvlJc w:val="right"/>
      <w:pPr>
        <w:ind w:left="216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0C5D0BB1"/>
    <w:multiLevelType w:val="hybridMultilevel"/>
    <w:tmpl w:val="D2F20380"/>
    <w:lvl w:ilvl="0" w:tplc="B61A71D8">
      <w:start w:val="1"/>
      <w:numFmt w:val="decimal"/>
      <w:pStyle w:val="Listadefolleto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4064C0B"/>
    <w:multiLevelType w:val="hybridMultilevel"/>
    <w:tmpl w:val="2242AE48"/>
    <w:lvl w:ilvl="0" w:tplc="0C0A001B">
      <w:start w:val="1"/>
      <w:numFmt w:val="lowerRoman"/>
      <w:lvlText w:val="%1."/>
      <w:lvlJc w:val="righ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14D27BB6"/>
    <w:multiLevelType w:val="hybridMultilevel"/>
    <w:tmpl w:val="07E07AD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15:restartNumberingAfterBreak="0">
    <w:nsid w:val="15702EBB"/>
    <w:multiLevelType w:val="hybridMultilevel"/>
    <w:tmpl w:val="5320595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89372C0"/>
    <w:multiLevelType w:val="hybridMultilevel"/>
    <w:tmpl w:val="FE522146"/>
    <w:lvl w:ilvl="0" w:tplc="0C0A001B">
      <w:start w:val="1"/>
      <w:numFmt w:val="lowerRoman"/>
      <w:lvlText w:val="%1."/>
      <w:lvlJc w:val="righ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15:restartNumberingAfterBreak="0">
    <w:nsid w:val="191B5341"/>
    <w:multiLevelType w:val="hybridMultilevel"/>
    <w:tmpl w:val="5706E5B4"/>
    <w:lvl w:ilvl="0" w:tplc="0C0A001B">
      <w:start w:val="1"/>
      <w:numFmt w:val="lowerRoman"/>
      <w:lvlText w:val="%1."/>
      <w:lvlJc w:val="right"/>
      <w:pPr>
        <w:ind w:left="2340" w:hanging="360"/>
      </w:pPr>
    </w:lvl>
    <w:lvl w:ilvl="1" w:tplc="0C0A0019">
      <w:start w:val="1"/>
      <w:numFmt w:val="lowerLetter"/>
      <w:lvlText w:val="%2."/>
      <w:lvlJc w:val="left"/>
      <w:pPr>
        <w:ind w:left="3060" w:hanging="360"/>
      </w:pPr>
    </w:lvl>
    <w:lvl w:ilvl="2" w:tplc="0C0A001B" w:tentative="1">
      <w:start w:val="1"/>
      <w:numFmt w:val="lowerRoman"/>
      <w:lvlText w:val="%3."/>
      <w:lvlJc w:val="right"/>
      <w:pPr>
        <w:ind w:left="3780" w:hanging="180"/>
      </w:pPr>
    </w:lvl>
    <w:lvl w:ilvl="3" w:tplc="0C0A000F" w:tentative="1">
      <w:start w:val="1"/>
      <w:numFmt w:val="decimal"/>
      <w:lvlText w:val="%4."/>
      <w:lvlJc w:val="left"/>
      <w:pPr>
        <w:ind w:left="4500" w:hanging="360"/>
      </w:pPr>
    </w:lvl>
    <w:lvl w:ilvl="4" w:tplc="0C0A0019" w:tentative="1">
      <w:start w:val="1"/>
      <w:numFmt w:val="lowerLetter"/>
      <w:lvlText w:val="%5."/>
      <w:lvlJc w:val="left"/>
      <w:pPr>
        <w:ind w:left="5220" w:hanging="360"/>
      </w:pPr>
    </w:lvl>
    <w:lvl w:ilvl="5" w:tplc="0C0A001B" w:tentative="1">
      <w:start w:val="1"/>
      <w:numFmt w:val="lowerRoman"/>
      <w:lvlText w:val="%6."/>
      <w:lvlJc w:val="right"/>
      <w:pPr>
        <w:ind w:left="5940" w:hanging="180"/>
      </w:pPr>
    </w:lvl>
    <w:lvl w:ilvl="6" w:tplc="0C0A000F" w:tentative="1">
      <w:start w:val="1"/>
      <w:numFmt w:val="decimal"/>
      <w:lvlText w:val="%7."/>
      <w:lvlJc w:val="left"/>
      <w:pPr>
        <w:ind w:left="6660" w:hanging="360"/>
      </w:pPr>
    </w:lvl>
    <w:lvl w:ilvl="7" w:tplc="0C0A0019" w:tentative="1">
      <w:start w:val="1"/>
      <w:numFmt w:val="lowerLetter"/>
      <w:lvlText w:val="%8."/>
      <w:lvlJc w:val="left"/>
      <w:pPr>
        <w:ind w:left="7380" w:hanging="360"/>
      </w:pPr>
    </w:lvl>
    <w:lvl w:ilvl="8" w:tplc="0C0A001B" w:tentative="1">
      <w:start w:val="1"/>
      <w:numFmt w:val="lowerRoman"/>
      <w:lvlText w:val="%9."/>
      <w:lvlJc w:val="right"/>
      <w:pPr>
        <w:ind w:left="8100" w:hanging="180"/>
      </w:pPr>
    </w:lvl>
  </w:abstractNum>
  <w:abstractNum w:abstractNumId="12" w15:restartNumberingAfterBreak="0">
    <w:nsid w:val="1E277331"/>
    <w:multiLevelType w:val="hybridMultilevel"/>
    <w:tmpl w:val="4DF88D4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EC2250B"/>
    <w:multiLevelType w:val="hybridMultilevel"/>
    <w:tmpl w:val="4D761F88"/>
    <w:lvl w:ilvl="0" w:tplc="2326E28A">
      <w:start w:val="1"/>
      <w:numFmt w:val="lowerLetter"/>
      <w:lvlText w:val="%1."/>
      <w:lvlJc w:val="left"/>
      <w:pPr>
        <w:ind w:left="720" w:hanging="363"/>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62E7A28"/>
    <w:multiLevelType w:val="hybridMultilevel"/>
    <w:tmpl w:val="6EFC22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6537CFD"/>
    <w:multiLevelType w:val="hybridMultilevel"/>
    <w:tmpl w:val="5844B874"/>
    <w:lvl w:ilvl="0" w:tplc="A764437E">
      <w:start w:val="1"/>
      <w:numFmt w:val="decimal"/>
      <w:lvlText w:val="%1."/>
      <w:lvlJc w:val="left"/>
      <w:pPr>
        <w:ind w:left="720" w:hanging="360"/>
      </w:pPr>
      <w:rPr>
        <w:rFonts w:hint="default"/>
      </w:rPr>
    </w:lvl>
    <w:lvl w:ilvl="1" w:tplc="2326E28A">
      <w:start w:val="1"/>
      <w:numFmt w:val="lowerLetter"/>
      <w:lvlText w:val="%2."/>
      <w:lvlJc w:val="left"/>
      <w:pPr>
        <w:ind w:left="720" w:hanging="363"/>
      </w:pPr>
      <w:rPr>
        <w:rFonts w:hint="default"/>
      </w:rPr>
    </w:lvl>
    <w:lvl w:ilvl="2" w:tplc="0AE8B864">
      <w:start w:val="1"/>
      <w:numFmt w:val="lowerRoman"/>
      <w:lvlText w:val="%3."/>
      <w:lvlJc w:val="right"/>
      <w:pPr>
        <w:ind w:left="2160" w:hanging="363"/>
      </w:pPr>
      <w:rPr>
        <w:rFonts w:hint="default"/>
      </w:r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AF66B17"/>
    <w:multiLevelType w:val="hybridMultilevel"/>
    <w:tmpl w:val="275ECAB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BA81013"/>
    <w:multiLevelType w:val="hybridMultilevel"/>
    <w:tmpl w:val="B63EDFE0"/>
    <w:lvl w:ilvl="0" w:tplc="11E4DCD0">
      <w:numFmt w:val="bullet"/>
      <w:lvlText w:val="-"/>
      <w:lvlJc w:val="left"/>
      <w:pPr>
        <w:ind w:left="720" w:hanging="360"/>
      </w:pPr>
      <w:rPr>
        <w:rFonts w:ascii="Garamond" w:eastAsia="Times New Roman" w:hAnsi="Garamond"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 w15:restartNumberingAfterBreak="0">
    <w:nsid w:val="2DFF3E83"/>
    <w:multiLevelType w:val="hybridMultilevel"/>
    <w:tmpl w:val="E9AC18B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14B4D83"/>
    <w:multiLevelType w:val="hybridMultilevel"/>
    <w:tmpl w:val="5DFE69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3A04564"/>
    <w:multiLevelType w:val="hybridMultilevel"/>
    <w:tmpl w:val="09EAA7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4920AEF"/>
    <w:multiLevelType w:val="hybridMultilevel"/>
    <w:tmpl w:val="382C63A4"/>
    <w:lvl w:ilvl="0" w:tplc="32FEA14A">
      <w:start w:val="100"/>
      <w:numFmt w:val="bullet"/>
      <w:lvlText w:val=""/>
      <w:lvlJc w:val="left"/>
      <w:pPr>
        <w:ind w:left="1068" w:hanging="360"/>
      </w:pPr>
      <w:rPr>
        <w:rFonts w:ascii="Symbol" w:eastAsia="Times New Roman" w:hAnsi="Symbol" w:cs="Times New Roman"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22" w15:restartNumberingAfterBreak="0">
    <w:nsid w:val="3D9249F0"/>
    <w:multiLevelType w:val="hybridMultilevel"/>
    <w:tmpl w:val="B090F0B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15:restartNumberingAfterBreak="0">
    <w:nsid w:val="3FCB0ADE"/>
    <w:multiLevelType w:val="hybridMultilevel"/>
    <w:tmpl w:val="4BFA21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12E5167"/>
    <w:multiLevelType w:val="hybridMultilevel"/>
    <w:tmpl w:val="3C2006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6167499"/>
    <w:multiLevelType w:val="hybridMultilevel"/>
    <w:tmpl w:val="8E1645BC"/>
    <w:lvl w:ilvl="0" w:tplc="72E2C16C">
      <w:start w:val="1"/>
      <w:numFmt w:val="lowerRoman"/>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6" w15:restartNumberingAfterBreak="0">
    <w:nsid w:val="467D708E"/>
    <w:multiLevelType w:val="hybridMultilevel"/>
    <w:tmpl w:val="A31C121C"/>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7" w15:restartNumberingAfterBreak="0">
    <w:nsid w:val="47596FAD"/>
    <w:multiLevelType w:val="hybridMultilevel"/>
    <w:tmpl w:val="31B2FDBC"/>
    <w:lvl w:ilvl="0" w:tplc="7068B74A">
      <w:numFmt w:val="bullet"/>
      <w:lvlText w:val="-"/>
      <w:lvlJc w:val="left"/>
      <w:pPr>
        <w:ind w:left="1065" w:hanging="360"/>
      </w:pPr>
      <w:rPr>
        <w:rFonts w:ascii="Garamond" w:eastAsia="Times New Roman" w:hAnsi="Garamond" w:cs="Arial" w:hint="default"/>
      </w:rPr>
    </w:lvl>
    <w:lvl w:ilvl="1" w:tplc="04030003" w:tentative="1">
      <w:start w:val="1"/>
      <w:numFmt w:val="bullet"/>
      <w:lvlText w:val="o"/>
      <w:lvlJc w:val="left"/>
      <w:pPr>
        <w:ind w:left="1785" w:hanging="360"/>
      </w:pPr>
      <w:rPr>
        <w:rFonts w:ascii="Courier New" w:hAnsi="Courier New" w:cs="Courier New" w:hint="default"/>
      </w:rPr>
    </w:lvl>
    <w:lvl w:ilvl="2" w:tplc="04030005" w:tentative="1">
      <w:start w:val="1"/>
      <w:numFmt w:val="bullet"/>
      <w:lvlText w:val=""/>
      <w:lvlJc w:val="left"/>
      <w:pPr>
        <w:ind w:left="2505" w:hanging="360"/>
      </w:pPr>
      <w:rPr>
        <w:rFonts w:ascii="Wingdings" w:hAnsi="Wingdings" w:hint="default"/>
      </w:rPr>
    </w:lvl>
    <w:lvl w:ilvl="3" w:tplc="04030001" w:tentative="1">
      <w:start w:val="1"/>
      <w:numFmt w:val="bullet"/>
      <w:lvlText w:val=""/>
      <w:lvlJc w:val="left"/>
      <w:pPr>
        <w:ind w:left="3225" w:hanging="360"/>
      </w:pPr>
      <w:rPr>
        <w:rFonts w:ascii="Symbol" w:hAnsi="Symbol" w:hint="default"/>
      </w:rPr>
    </w:lvl>
    <w:lvl w:ilvl="4" w:tplc="04030003" w:tentative="1">
      <w:start w:val="1"/>
      <w:numFmt w:val="bullet"/>
      <w:lvlText w:val="o"/>
      <w:lvlJc w:val="left"/>
      <w:pPr>
        <w:ind w:left="3945" w:hanging="360"/>
      </w:pPr>
      <w:rPr>
        <w:rFonts w:ascii="Courier New" w:hAnsi="Courier New" w:cs="Courier New" w:hint="default"/>
      </w:rPr>
    </w:lvl>
    <w:lvl w:ilvl="5" w:tplc="04030005" w:tentative="1">
      <w:start w:val="1"/>
      <w:numFmt w:val="bullet"/>
      <w:lvlText w:val=""/>
      <w:lvlJc w:val="left"/>
      <w:pPr>
        <w:ind w:left="4665" w:hanging="360"/>
      </w:pPr>
      <w:rPr>
        <w:rFonts w:ascii="Wingdings" w:hAnsi="Wingdings" w:hint="default"/>
      </w:rPr>
    </w:lvl>
    <w:lvl w:ilvl="6" w:tplc="04030001" w:tentative="1">
      <w:start w:val="1"/>
      <w:numFmt w:val="bullet"/>
      <w:lvlText w:val=""/>
      <w:lvlJc w:val="left"/>
      <w:pPr>
        <w:ind w:left="5385" w:hanging="360"/>
      </w:pPr>
      <w:rPr>
        <w:rFonts w:ascii="Symbol" w:hAnsi="Symbol" w:hint="default"/>
      </w:rPr>
    </w:lvl>
    <w:lvl w:ilvl="7" w:tplc="04030003" w:tentative="1">
      <w:start w:val="1"/>
      <w:numFmt w:val="bullet"/>
      <w:lvlText w:val="o"/>
      <w:lvlJc w:val="left"/>
      <w:pPr>
        <w:ind w:left="6105" w:hanging="360"/>
      </w:pPr>
      <w:rPr>
        <w:rFonts w:ascii="Courier New" w:hAnsi="Courier New" w:cs="Courier New" w:hint="default"/>
      </w:rPr>
    </w:lvl>
    <w:lvl w:ilvl="8" w:tplc="04030005" w:tentative="1">
      <w:start w:val="1"/>
      <w:numFmt w:val="bullet"/>
      <w:lvlText w:val=""/>
      <w:lvlJc w:val="left"/>
      <w:pPr>
        <w:ind w:left="6825" w:hanging="360"/>
      </w:pPr>
      <w:rPr>
        <w:rFonts w:ascii="Wingdings" w:hAnsi="Wingdings" w:hint="default"/>
      </w:rPr>
    </w:lvl>
  </w:abstractNum>
  <w:abstractNum w:abstractNumId="28" w15:restartNumberingAfterBreak="0">
    <w:nsid w:val="4A0145AA"/>
    <w:multiLevelType w:val="hybridMultilevel"/>
    <w:tmpl w:val="BEC049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BB813D8"/>
    <w:multiLevelType w:val="hybridMultilevel"/>
    <w:tmpl w:val="FF2243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E5853DC"/>
    <w:multiLevelType w:val="hybridMultilevel"/>
    <w:tmpl w:val="DDDE2F3A"/>
    <w:lvl w:ilvl="0" w:tplc="0C0A001B">
      <w:start w:val="1"/>
      <w:numFmt w:val="lowerRoman"/>
      <w:lvlText w:val="%1."/>
      <w:lvlJc w:val="righ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1" w15:restartNumberingAfterBreak="0">
    <w:nsid w:val="4E7179CE"/>
    <w:multiLevelType w:val="multilevel"/>
    <w:tmpl w:val="5CF24B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EB82BA3"/>
    <w:multiLevelType w:val="hybridMultilevel"/>
    <w:tmpl w:val="ABC8999C"/>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3" w15:restartNumberingAfterBreak="0">
    <w:nsid w:val="50187A8A"/>
    <w:multiLevelType w:val="hybridMultilevel"/>
    <w:tmpl w:val="EDBC06BA"/>
    <w:lvl w:ilvl="0" w:tplc="236A15BA">
      <w:start w:val="3"/>
      <w:numFmt w:val="bullet"/>
      <w:lvlText w:val=""/>
      <w:lvlJc w:val="left"/>
      <w:pPr>
        <w:ind w:left="792" w:hanging="360"/>
      </w:pPr>
      <w:rPr>
        <w:rFonts w:ascii="Symbol" w:eastAsia="Times New Roman" w:hAnsi="Symbol" w:cs="Times New Roman" w:hint="default"/>
        <w:b w:val="0"/>
        <w:sz w:val="24"/>
      </w:rPr>
    </w:lvl>
    <w:lvl w:ilvl="1" w:tplc="04030003" w:tentative="1">
      <w:start w:val="1"/>
      <w:numFmt w:val="bullet"/>
      <w:lvlText w:val="o"/>
      <w:lvlJc w:val="left"/>
      <w:pPr>
        <w:ind w:left="1512" w:hanging="360"/>
      </w:pPr>
      <w:rPr>
        <w:rFonts w:ascii="Courier New" w:hAnsi="Courier New" w:cs="Courier New" w:hint="default"/>
      </w:rPr>
    </w:lvl>
    <w:lvl w:ilvl="2" w:tplc="04030005" w:tentative="1">
      <w:start w:val="1"/>
      <w:numFmt w:val="bullet"/>
      <w:lvlText w:val=""/>
      <w:lvlJc w:val="left"/>
      <w:pPr>
        <w:ind w:left="2232" w:hanging="360"/>
      </w:pPr>
      <w:rPr>
        <w:rFonts w:ascii="Wingdings" w:hAnsi="Wingdings" w:hint="default"/>
      </w:rPr>
    </w:lvl>
    <w:lvl w:ilvl="3" w:tplc="04030001" w:tentative="1">
      <w:start w:val="1"/>
      <w:numFmt w:val="bullet"/>
      <w:lvlText w:val=""/>
      <w:lvlJc w:val="left"/>
      <w:pPr>
        <w:ind w:left="2952" w:hanging="360"/>
      </w:pPr>
      <w:rPr>
        <w:rFonts w:ascii="Symbol" w:hAnsi="Symbol" w:hint="default"/>
      </w:rPr>
    </w:lvl>
    <w:lvl w:ilvl="4" w:tplc="04030003" w:tentative="1">
      <w:start w:val="1"/>
      <w:numFmt w:val="bullet"/>
      <w:lvlText w:val="o"/>
      <w:lvlJc w:val="left"/>
      <w:pPr>
        <w:ind w:left="3672" w:hanging="360"/>
      </w:pPr>
      <w:rPr>
        <w:rFonts w:ascii="Courier New" w:hAnsi="Courier New" w:cs="Courier New" w:hint="default"/>
      </w:rPr>
    </w:lvl>
    <w:lvl w:ilvl="5" w:tplc="04030005" w:tentative="1">
      <w:start w:val="1"/>
      <w:numFmt w:val="bullet"/>
      <w:lvlText w:val=""/>
      <w:lvlJc w:val="left"/>
      <w:pPr>
        <w:ind w:left="4392" w:hanging="360"/>
      </w:pPr>
      <w:rPr>
        <w:rFonts w:ascii="Wingdings" w:hAnsi="Wingdings" w:hint="default"/>
      </w:rPr>
    </w:lvl>
    <w:lvl w:ilvl="6" w:tplc="04030001" w:tentative="1">
      <w:start w:val="1"/>
      <w:numFmt w:val="bullet"/>
      <w:lvlText w:val=""/>
      <w:lvlJc w:val="left"/>
      <w:pPr>
        <w:ind w:left="5112" w:hanging="360"/>
      </w:pPr>
      <w:rPr>
        <w:rFonts w:ascii="Symbol" w:hAnsi="Symbol" w:hint="default"/>
      </w:rPr>
    </w:lvl>
    <w:lvl w:ilvl="7" w:tplc="04030003" w:tentative="1">
      <w:start w:val="1"/>
      <w:numFmt w:val="bullet"/>
      <w:lvlText w:val="o"/>
      <w:lvlJc w:val="left"/>
      <w:pPr>
        <w:ind w:left="5832" w:hanging="360"/>
      </w:pPr>
      <w:rPr>
        <w:rFonts w:ascii="Courier New" w:hAnsi="Courier New" w:cs="Courier New" w:hint="default"/>
      </w:rPr>
    </w:lvl>
    <w:lvl w:ilvl="8" w:tplc="04030005" w:tentative="1">
      <w:start w:val="1"/>
      <w:numFmt w:val="bullet"/>
      <w:lvlText w:val=""/>
      <w:lvlJc w:val="left"/>
      <w:pPr>
        <w:ind w:left="6552" w:hanging="360"/>
      </w:pPr>
      <w:rPr>
        <w:rFonts w:ascii="Wingdings" w:hAnsi="Wingdings" w:hint="default"/>
      </w:rPr>
    </w:lvl>
  </w:abstractNum>
  <w:abstractNum w:abstractNumId="34" w15:restartNumberingAfterBreak="0">
    <w:nsid w:val="50EC292D"/>
    <w:multiLevelType w:val="hybridMultilevel"/>
    <w:tmpl w:val="FEB635CE"/>
    <w:lvl w:ilvl="0" w:tplc="5798BB10">
      <w:start w:val="9"/>
      <w:numFmt w:val="lowerLetter"/>
      <w:lvlText w:val="%1."/>
      <w:lvlJc w:val="left"/>
      <w:pPr>
        <w:ind w:left="2160" w:hanging="363"/>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5" w15:restartNumberingAfterBreak="0">
    <w:nsid w:val="5B9A79D6"/>
    <w:multiLevelType w:val="hybridMultilevel"/>
    <w:tmpl w:val="AB3A825E"/>
    <w:lvl w:ilvl="0" w:tplc="72E2C16C">
      <w:start w:val="1"/>
      <w:numFmt w:val="lowerRoman"/>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5C573889"/>
    <w:multiLevelType w:val="hybridMultilevel"/>
    <w:tmpl w:val="F8067EE8"/>
    <w:lvl w:ilvl="0" w:tplc="72E2C16C">
      <w:start w:val="1"/>
      <w:numFmt w:val="lowerRoman"/>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15:restartNumberingAfterBreak="0">
    <w:nsid w:val="5D026486"/>
    <w:multiLevelType w:val="hybridMultilevel"/>
    <w:tmpl w:val="79FE884A"/>
    <w:lvl w:ilvl="0" w:tplc="7D0CD98C">
      <w:start w:val="1"/>
      <w:numFmt w:val="lowerRoman"/>
      <w:lvlText w:val="%1."/>
      <w:lvlJc w:val="right"/>
      <w:pPr>
        <w:ind w:left="2160" w:hanging="363"/>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5DF13ACD"/>
    <w:multiLevelType w:val="hybridMultilevel"/>
    <w:tmpl w:val="891EA80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8F01430"/>
    <w:multiLevelType w:val="hybridMultilevel"/>
    <w:tmpl w:val="BF606E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9C61DEF"/>
    <w:multiLevelType w:val="hybridMultilevel"/>
    <w:tmpl w:val="2F4A91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B920811"/>
    <w:multiLevelType w:val="hybridMultilevel"/>
    <w:tmpl w:val="5706E5B4"/>
    <w:lvl w:ilvl="0" w:tplc="0C0A001B">
      <w:start w:val="1"/>
      <w:numFmt w:val="lowerRoman"/>
      <w:lvlText w:val="%1."/>
      <w:lvlJc w:val="right"/>
      <w:pPr>
        <w:ind w:left="2340" w:hanging="360"/>
      </w:pPr>
    </w:lvl>
    <w:lvl w:ilvl="1" w:tplc="0C0A0019" w:tentative="1">
      <w:start w:val="1"/>
      <w:numFmt w:val="lowerLetter"/>
      <w:lvlText w:val="%2."/>
      <w:lvlJc w:val="left"/>
      <w:pPr>
        <w:ind w:left="3060" w:hanging="360"/>
      </w:pPr>
    </w:lvl>
    <w:lvl w:ilvl="2" w:tplc="0C0A001B" w:tentative="1">
      <w:start w:val="1"/>
      <w:numFmt w:val="lowerRoman"/>
      <w:lvlText w:val="%3."/>
      <w:lvlJc w:val="right"/>
      <w:pPr>
        <w:ind w:left="3780" w:hanging="180"/>
      </w:pPr>
    </w:lvl>
    <w:lvl w:ilvl="3" w:tplc="0C0A000F" w:tentative="1">
      <w:start w:val="1"/>
      <w:numFmt w:val="decimal"/>
      <w:lvlText w:val="%4."/>
      <w:lvlJc w:val="left"/>
      <w:pPr>
        <w:ind w:left="4500" w:hanging="360"/>
      </w:pPr>
    </w:lvl>
    <w:lvl w:ilvl="4" w:tplc="0C0A0019" w:tentative="1">
      <w:start w:val="1"/>
      <w:numFmt w:val="lowerLetter"/>
      <w:lvlText w:val="%5."/>
      <w:lvlJc w:val="left"/>
      <w:pPr>
        <w:ind w:left="5220" w:hanging="360"/>
      </w:pPr>
    </w:lvl>
    <w:lvl w:ilvl="5" w:tplc="0C0A001B" w:tentative="1">
      <w:start w:val="1"/>
      <w:numFmt w:val="lowerRoman"/>
      <w:lvlText w:val="%6."/>
      <w:lvlJc w:val="right"/>
      <w:pPr>
        <w:ind w:left="5940" w:hanging="180"/>
      </w:pPr>
    </w:lvl>
    <w:lvl w:ilvl="6" w:tplc="0C0A000F" w:tentative="1">
      <w:start w:val="1"/>
      <w:numFmt w:val="decimal"/>
      <w:lvlText w:val="%7."/>
      <w:lvlJc w:val="left"/>
      <w:pPr>
        <w:ind w:left="6660" w:hanging="360"/>
      </w:pPr>
    </w:lvl>
    <w:lvl w:ilvl="7" w:tplc="0C0A0019" w:tentative="1">
      <w:start w:val="1"/>
      <w:numFmt w:val="lowerLetter"/>
      <w:lvlText w:val="%8."/>
      <w:lvlJc w:val="left"/>
      <w:pPr>
        <w:ind w:left="7380" w:hanging="360"/>
      </w:pPr>
    </w:lvl>
    <w:lvl w:ilvl="8" w:tplc="0C0A001B" w:tentative="1">
      <w:start w:val="1"/>
      <w:numFmt w:val="lowerRoman"/>
      <w:lvlText w:val="%9."/>
      <w:lvlJc w:val="right"/>
      <w:pPr>
        <w:ind w:left="8100" w:hanging="180"/>
      </w:pPr>
    </w:lvl>
  </w:abstractNum>
  <w:abstractNum w:abstractNumId="42" w15:restartNumberingAfterBreak="0">
    <w:nsid w:val="6C8D3B15"/>
    <w:multiLevelType w:val="multilevel"/>
    <w:tmpl w:val="43BAB8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F776DFC"/>
    <w:multiLevelType w:val="hybridMultilevel"/>
    <w:tmpl w:val="730C1B42"/>
    <w:lvl w:ilvl="0" w:tplc="6F5EE49C">
      <w:start w:val="1"/>
      <w:numFmt w:val="lowerRoman"/>
      <w:lvlText w:val="%1."/>
      <w:lvlJc w:val="right"/>
      <w:pPr>
        <w:ind w:left="2160" w:hanging="363"/>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2434FC2"/>
    <w:multiLevelType w:val="hybridMultilevel"/>
    <w:tmpl w:val="1AF45148"/>
    <w:lvl w:ilvl="0" w:tplc="E1C85200">
      <w:start w:val="2"/>
      <w:numFmt w:val="lowerRoman"/>
      <w:lvlText w:val="%1."/>
      <w:lvlJc w:val="right"/>
      <w:pPr>
        <w:ind w:left="2160" w:hanging="363"/>
      </w:pPr>
      <w:rPr>
        <w:rFonts w:hint="default"/>
      </w:rPr>
    </w:lvl>
    <w:lvl w:ilvl="1" w:tplc="8FF0920E">
      <w:numFmt w:val="bullet"/>
      <w:lvlText w:val="•"/>
      <w:lvlJc w:val="left"/>
      <w:pPr>
        <w:ind w:left="1785" w:hanging="705"/>
      </w:pPr>
      <w:rPr>
        <w:rFonts w:ascii="Calibri" w:eastAsiaTheme="minorHAnsi" w:hAnsi="Calibri" w:cs="Calibri"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50F1B8C"/>
    <w:multiLevelType w:val="hybridMultilevel"/>
    <w:tmpl w:val="FAE2735E"/>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6" w15:restartNumberingAfterBreak="0">
    <w:nsid w:val="7E5B37D5"/>
    <w:multiLevelType w:val="hybridMultilevel"/>
    <w:tmpl w:val="B06CBBB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6"/>
  </w:num>
  <w:num w:numId="2">
    <w:abstractNumId w:val="15"/>
  </w:num>
  <w:num w:numId="3">
    <w:abstractNumId w:val="26"/>
  </w:num>
  <w:num w:numId="4">
    <w:abstractNumId w:val="30"/>
  </w:num>
  <w:num w:numId="5">
    <w:abstractNumId w:val="10"/>
  </w:num>
  <w:num w:numId="6">
    <w:abstractNumId w:val="7"/>
  </w:num>
  <w:num w:numId="7">
    <w:abstractNumId w:val="34"/>
  </w:num>
  <w:num w:numId="8">
    <w:abstractNumId w:val="5"/>
  </w:num>
  <w:num w:numId="9">
    <w:abstractNumId w:val="13"/>
  </w:num>
  <w:num w:numId="10">
    <w:abstractNumId w:val="44"/>
  </w:num>
  <w:num w:numId="11">
    <w:abstractNumId w:val="37"/>
  </w:num>
  <w:num w:numId="12">
    <w:abstractNumId w:val="46"/>
  </w:num>
  <w:num w:numId="13">
    <w:abstractNumId w:val="9"/>
  </w:num>
  <w:num w:numId="14">
    <w:abstractNumId w:val="4"/>
  </w:num>
  <w:num w:numId="15">
    <w:abstractNumId w:val="32"/>
  </w:num>
  <w:num w:numId="16">
    <w:abstractNumId w:val="38"/>
  </w:num>
  <w:num w:numId="17">
    <w:abstractNumId w:val="25"/>
  </w:num>
  <w:num w:numId="18">
    <w:abstractNumId w:val="27"/>
  </w:num>
  <w:num w:numId="19">
    <w:abstractNumId w:val="17"/>
  </w:num>
  <w:num w:numId="20">
    <w:abstractNumId w:val="36"/>
  </w:num>
  <w:num w:numId="21">
    <w:abstractNumId w:val="35"/>
  </w:num>
  <w:num w:numId="22">
    <w:abstractNumId w:val="1"/>
  </w:num>
  <w:num w:numId="23">
    <w:abstractNumId w:val="0"/>
  </w:num>
  <w:num w:numId="24">
    <w:abstractNumId w:val="41"/>
  </w:num>
  <w:num w:numId="25">
    <w:abstractNumId w:val="11"/>
  </w:num>
  <w:num w:numId="26">
    <w:abstractNumId w:val="43"/>
  </w:num>
  <w:num w:numId="27">
    <w:abstractNumId w:val="29"/>
  </w:num>
  <w:num w:numId="28">
    <w:abstractNumId w:val="40"/>
  </w:num>
  <w:num w:numId="29">
    <w:abstractNumId w:val="2"/>
  </w:num>
  <w:num w:numId="30">
    <w:abstractNumId w:val="14"/>
  </w:num>
  <w:num w:numId="31">
    <w:abstractNumId w:val="28"/>
  </w:num>
  <w:num w:numId="32">
    <w:abstractNumId w:val="45"/>
  </w:num>
  <w:num w:numId="33">
    <w:abstractNumId w:val="18"/>
  </w:num>
  <w:num w:numId="34">
    <w:abstractNumId w:val="12"/>
  </w:num>
  <w:num w:numId="35">
    <w:abstractNumId w:val="3"/>
  </w:num>
  <w:num w:numId="36">
    <w:abstractNumId w:val="8"/>
  </w:num>
  <w:num w:numId="37">
    <w:abstractNumId w:val="23"/>
  </w:num>
  <w:num w:numId="38">
    <w:abstractNumId w:val="22"/>
  </w:num>
  <w:num w:numId="39">
    <w:abstractNumId w:val="24"/>
  </w:num>
  <w:num w:numId="40">
    <w:abstractNumId w:val="19"/>
  </w:num>
  <w:num w:numId="41">
    <w:abstractNumId w:val="20"/>
  </w:num>
  <w:num w:numId="42">
    <w:abstractNumId w:val="39"/>
  </w:num>
  <w:num w:numId="43">
    <w:abstractNumId w:val="6"/>
  </w:num>
  <w:num w:numId="44">
    <w:abstractNumId w:val="31"/>
  </w:num>
  <w:num w:numId="45">
    <w:abstractNumId w:val="42"/>
  </w:num>
  <w:num w:numId="46">
    <w:abstractNumId w:val="33"/>
  </w:num>
  <w:num w:numId="47">
    <w:abstractNumId w:val="2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07E"/>
    <w:rsid w:val="00000FF9"/>
    <w:rsid w:val="00001567"/>
    <w:rsid w:val="00001894"/>
    <w:rsid w:val="00004747"/>
    <w:rsid w:val="000062EC"/>
    <w:rsid w:val="000064DF"/>
    <w:rsid w:val="000072BE"/>
    <w:rsid w:val="000135DC"/>
    <w:rsid w:val="00014305"/>
    <w:rsid w:val="000143F6"/>
    <w:rsid w:val="00017C79"/>
    <w:rsid w:val="000209C6"/>
    <w:rsid w:val="0002123D"/>
    <w:rsid w:val="000246D3"/>
    <w:rsid w:val="00031B0A"/>
    <w:rsid w:val="000351B1"/>
    <w:rsid w:val="000364D1"/>
    <w:rsid w:val="00036F01"/>
    <w:rsid w:val="00037B36"/>
    <w:rsid w:val="00041C7F"/>
    <w:rsid w:val="000429C1"/>
    <w:rsid w:val="00042E6F"/>
    <w:rsid w:val="000531DA"/>
    <w:rsid w:val="00057FAB"/>
    <w:rsid w:val="00060ABA"/>
    <w:rsid w:val="00065C68"/>
    <w:rsid w:val="00067E94"/>
    <w:rsid w:val="000715FB"/>
    <w:rsid w:val="00077133"/>
    <w:rsid w:val="00082CE3"/>
    <w:rsid w:val="00083075"/>
    <w:rsid w:val="00085BE6"/>
    <w:rsid w:val="00091980"/>
    <w:rsid w:val="00093C25"/>
    <w:rsid w:val="00095BA6"/>
    <w:rsid w:val="000966C0"/>
    <w:rsid w:val="000975CE"/>
    <w:rsid w:val="000A04F2"/>
    <w:rsid w:val="000A1543"/>
    <w:rsid w:val="000A2A1F"/>
    <w:rsid w:val="000A323F"/>
    <w:rsid w:val="000A34C4"/>
    <w:rsid w:val="000A6207"/>
    <w:rsid w:val="000A6D03"/>
    <w:rsid w:val="000A7751"/>
    <w:rsid w:val="000A77D2"/>
    <w:rsid w:val="000B3B9D"/>
    <w:rsid w:val="000B600B"/>
    <w:rsid w:val="000B6484"/>
    <w:rsid w:val="000C0171"/>
    <w:rsid w:val="000C0B71"/>
    <w:rsid w:val="000C1DDA"/>
    <w:rsid w:val="000C2320"/>
    <w:rsid w:val="000C436B"/>
    <w:rsid w:val="000C44E4"/>
    <w:rsid w:val="000C4971"/>
    <w:rsid w:val="000C5809"/>
    <w:rsid w:val="000C603A"/>
    <w:rsid w:val="000C7305"/>
    <w:rsid w:val="000D2438"/>
    <w:rsid w:val="000D7DDA"/>
    <w:rsid w:val="000E12CA"/>
    <w:rsid w:val="000E309B"/>
    <w:rsid w:val="000F071E"/>
    <w:rsid w:val="000F3129"/>
    <w:rsid w:val="000F7828"/>
    <w:rsid w:val="00101A6F"/>
    <w:rsid w:val="00102358"/>
    <w:rsid w:val="0010503F"/>
    <w:rsid w:val="00110378"/>
    <w:rsid w:val="00111F00"/>
    <w:rsid w:val="00115F03"/>
    <w:rsid w:val="00116C24"/>
    <w:rsid w:val="00120AFE"/>
    <w:rsid w:val="00125CAF"/>
    <w:rsid w:val="0012693B"/>
    <w:rsid w:val="001324C3"/>
    <w:rsid w:val="001332F9"/>
    <w:rsid w:val="001375E5"/>
    <w:rsid w:val="00137C75"/>
    <w:rsid w:val="001445FA"/>
    <w:rsid w:val="00151CF9"/>
    <w:rsid w:val="00154CEF"/>
    <w:rsid w:val="00155FB1"/>
    <w:rsid w:val="00157782"/>
    <w:rsid w:val="00162530"/>
    <w:rsid w:val="00164B4D"/>
    <w:rsid w:val="00165D21"/>
    <w:rsid w:val="00166309"/>
    <w:rsid w:val="00166FA6"/>
    <w:rsid w:val="00172168"/>
    <w:rsid w:val="00173BB7"/>
    <w:rsid w:val="00176041"/>
    <w:rsid w:val="00176723"/>
    <w:rsid w:val="0017691A"/>
    <w:rsid w:val="00177DD8"/>
    <w:rsid w:val="00181C05"/>
    <w:rsid w:val="001859DA"/>
    <w:rsid w:val="00185C99"/>
    <w:rsid w:val="00190DAF"/>
    <w:rsid w:val="0019745C"/>
    <w:rsid w:val="001A07FA"/>
    <w:rsid w:val="001A3DF9"/>
    <w:rsid w:val="001A52D9"/>
    <w:rsid w:val="001B06C8"/>
    <w:rsid w:val="001C045A"/>
    <w:rsid w:val="001C432A"/>
    <w:rsid w:val="001D04AD"/>
    <w:rsid w:val="001D4566"/>
    <w:rsid w:val="001D4A0E"/>
    <w:rsid w:val="001D5E5C"/>
    <w:rsid w:val="001E4CAC"/>
    <w:rsid w:val="001E5A0C"/>
    <w:rsid w:val="001F51DD"/>
    <w:rsid w:val="001F532A"/>
    <w:rsid w:val="00201B88"/>
    <w:rsid w:val="00201E1C"/>
    <w:rsid w:val="00202F9F"/>
    <w:rsid w:val="00203D00"/>
    <w:rsid w:val="002041A4"/>
    <w:rsid w:val="0021171C"/>
    <w:rsid w:val="002118F8"/>
    <w:rsid w:val="00214131"/>
    <w:rsid w:val="002166F1"/>
    <w:rsid w:val="00217546"/>
    <w:rsid w:val="002201E2"/>
    <w:rsid w:val="00223549"/>
    <w:rsid w:val="00223676"/>
    <w:rsid w:val="002256AF"/>
    <w:rsid w:val="00225B8C"/>
    <w:rsid w:val="002261E0"/>
    <w:rsid w:val="002324C3"/>
    <w:rsid w:val="002335F9"/>
    <w:rsid w:val="002339FC"/>
    <w:rsid w:val="00233CF7"/>
    <w:rsid w:val="00234159"/>
    <w:rsid w:val="00235F95"/>
    <w:rsid w:val="0023654B"/>
    <w:rsid w:val="002373DE"/>
    <w:rsid w:val="002379D0"/>
    <w:rsid w:val="00237E35"/>
    <w:rsid w:val="0024111A"/>
    <w:rsid w:val="00241984"/>
    <w:rsid w:val="00245DCD"/>
    <w:rsid w:val="00250F45"/>
    <w:rsid w:val="00256815"/>
    <w:rsid w:val="00257690"/>
    <w:rsid w:val="0026298A"/>
    <w:rsid w:val="002647B5"/>
    <w:rsid w:val="00265523"/>
    <w:rsid w:val="00265813"/>
    <w:rsid w:val="00265BCD"/>
    <w:rsid w:val="002700B1"/>
    <w:rsid w:val="00274368"/>
    <w:rsid w:val="002769FF"/>
    <w:rsid w:val="00280AE7"/>
    <w:rsid w:val="00282420"/>
    <w:rsid w:val="00282891"/>
    <w:rsid w:val="002859B7"/>
    <w:rsid w:val="00286D0D"/>
    <w:rsid w:val="00287173"/>
    <w:rsid w:val="002871F1"/>
    <w:rsid w:val="00291BEC"/>
    <w:rsid w:val="00291F4E"/>
    <w:rsid w:val="002920CD"/>
    <w:rsid w:val="002939DC"/>
    <w:rsid w:val="00294841"/>
    <w:rsid w:val="00297CFB"/>
    <w:rsid w:val="002A2377"/>
    <w:rsid w:val="002A28AA"/>
    <w:rsid w:val="002A3894"/>
    <w:rsid w:val="002A5281"/>
    <w:rsid w:val="002A6A6E"/>
    <w:rsid w:val="002B00D3"/>
    <w:rsid w:val="002B5E90"/>
    <w:rsid w:val="002B7D5A"/>
    <w:rsid w:val="002C08E7"/>
    <w:rsid w:val="002C2E2E"/>
    <w:rsid w:val="002C66BD"/>
    <w:rsid w:val="002D1316"/>
    <w:rsid w:val="002D144E"/>
    <w:rsid w:val="002D1B49"/>
    <w:rsid w:val="002D3835"/>
    <w:rsid w:val="002D4445"/>
    <w:rsid w:val="002D4E83"/>
    <w:rsid w:val="002D6420"/>
    <w:rsid w:val="002D6758"/>
    <w:rsid w:val="002E3C92"/>
    <w:rsid w:val="002E68CE"/>
    <w:rsid w:val="002E7762"/>
    <w:rsid w:val="002F0A05"/>
    <w:rsid w:val="002F3394"/>
    <w:rsid w:val="002F35D2"/>
    <w:rsid w:val="002F6708"/>
    <w:rsid w:val="002F7656"/>
    <w:rsid w:val="00301E00"/>
    <w:rsid w:val="00302F90"/>
    <w:rsid w:val="0030369D"/>
    <w:rsid w:val="00305561"/>
    <w:rsid w:val="003068AA"/>
    <w:rsid w:val="00306942"/>
    <w:rsid w:val="003133DB"/>
    <w:rsid w:val="00316469"/>
    <w:rsid w:val="00320CEB"/>
    <w:rsid w:val="00321760"/>
    <w:rsid w:val="00322675"/>
    <w:rsid w:val="00322B3D"/>
    <w:rsid w:val="00322F94"/>
    <w:rsid w:val="00323174"/>
    <w:rsid w:val="0032321E"/>
    <w:rsid w:val="00323C19"/>
    <w:rsid w:val="00323CE8"/>
    <w:rsid w:val="00324730"/>
    <w:rsid w:val="00325520"/>
    <w:rsid w:val="0033373E"/>
    <w:rsid w:val="00337221"/>
    <w:rsid w:val="003513C6"/>
    <w:rsid w:val="00353025"/>
    <w:rsid w:val="00356811"/>
    <w:rsid w:val="00356CC8"/>
    <w:rsid w:val="00357742"/>
    <w:rsid w:val="00361089"/>
    <w:rsid w:val="003651B7"/>
    <w:rsid w:val="003662F8"/>
    <w:rsid w:val="00373266"/>
    <w:rsid w:val="003752CB"/>
    <w:rsid w:val="003760AA"/>
    <w:rsid w:val="00387200"/>
    <w:rsid w:val="003916C2"/>
    <w:rsid w:val="00391E3F"/>
    <w:rsid w:val="0039265F"/>
    <w:rsid w:val="003A10E6"/>
    <w:rsid w:val="003A39F3"/>
    <w:rsid w:val="003A75E5"/>
    <w:rsid w:val="003B3FA1"/>
    <w:rsid w:val="003B5F74"/>
    <w:rsid w:val="003C1136"/>
    <w:rsid w:val="003C13FF"/>
    <w:rsid w:val="003C215B"/>
    <w:rsid w:val="003C3FCF"/>
    <w:rsid w:val="003C47F6"/>
    <w:rsid w:val="003C4AF4"/>
    <w:rsid w:val="003C5474"/>
    <w:rsid w:val="003D1922"/>
    <w:rsid w:val="003D3BAA"/>
    <w:rsid w:val="003D772E"/>
    <w:rsid w:val="003E5FA9"/>
    <w:rsid w:val="003E6D16"/>
    <w:rsid w:val="003F0079"/>
    <w:rsid w:val="003F3849"/>
    <w:rsid w:val="003F3AA8"/>
    <w:rsid w:val="003F3C8A"/>
    <w:rsid w:val="003F4926"/>
    <w:rsid w:val="003F7BE0"/>
    <w:rsid w:val="0040392E"/>
    <w:rsid w:val="00403A32"/>
    <w:rsid w:val="00404AC9"/>
    <w:rsid w:val="0041380B"/>
    <w:rsid w:val="00417FF2"/>
    <w:rsid w:val="00420948"/>
    <w:rsid w:val="00423708"/>
    <w:rsid w:val="00423827"/>
    <w:rsid w:val="00430115"/>
    <w:rsid w:val="00430D67"/>
    <w:rsid w:val="004366AA"/>
    <w:rsid w:val="00440A92"/>
    <w:rsid w:val="00442CDB"/>
    <w:rsid w:val="00445645"/>
    <w:rsid w:val="004477A8"/>
    <w:rsid w:val="00450C78"/>
    <w:rsid w:val="00450E82"/>
    <w:rsid w:val="00455353"/>
    <w:rsid w:val="00461685"/>
    <w:rsid w:val="004623A4"/>
    <w:rsid w:val="004637FF"/>
    <w:rsid w:val="00466B53"/>
    <w:rsid w:val="0047448B"/>
    <w:rsid w:val="00481496"/>
    <w:rsid w:val="00483FBB"/>
    <w:rsid w:val="0048597F"/>
    <w:rsid w:val="00491526"/>
    <w:rsid w:val="004928F8"/>
    <w:rsid w:val="00492AB2"/>
    <w:rsid w:val="0049346F"/>
    <w:rsid w:val="00495BC2"/>
    <w:rsid w:val="004A0445"/>
    <w:rsid w:val="004A44E1"/>
    <w:rsid w:val="004A6396"/>
    <w:rsid w:val="004A6EFA"/>
    <w:rsid w:val="004B36E2"/>
    <w:rsid w:val="004B3B8D"/>
    <w:rsid w:val="004B4A91"/>
    <w:rsid w:val="004C310A"/>
    <w:rsid w:val="004C3EC7"/>
    <w:rsid w:val="004C5BE8"/>
    <w:rsid w:val="004C7B96"/>
    <w:rsid w:val="004D1359"/>
    <w:rsid w:val="004D1537"/>
    <w:rsid w:val="004D192C"/>
    <w:rsid w:val="004D6C5C"/>
    <w:rsid w:val="004D71EE"/>
    <w:rsid w:val="004E0248"/>
    <w:rsid w:val="004E1A28"/>
    <w:rsid w:val="004E395F"/>
    <w:rsid w:val="004E430A"/>
    <w:rsid w:val="004E5394"/>
    <w:rsid w:val="004E7178"/>
    <w:rsid w:val="004F2441"/>
    <w:rsid w:val="004F74E8"/>
    <w:rsid w:val="004F7509"/>
    <w:rsid w:val="00505C4D"/>
    <w:rsid w:val="00506BF1"/>
    <w:rsid w:val="00507B0E"/>
    <w:rsid w:val="00516B29"/>
    <w:rsid w:val="005231E7"/>
    <w:rsid w:val="005232A3"/>
    <w:rsid w:val="005255EA"/>
    <w:rsid w:val="00527D1D"/>
    <w:rsid w:val="00533BFC"/>
    <w:rsid w:val="00533D34"/>
    <w:rsid w:val="00540931"/>
    <w:rsid w:val="00542116"/>
    <w:rsid w:val="005426B5"/>
    <w:rsid w:val="00553D99"/>
    <w:rsid w:val="00554200"/>
    <w:rsid w:val="00554F44"/>
    <w:rsid w:val="0055553B"/>
    <w:rsid w:val="00556095"/>
    <w:rsid w:val="0055627A"/>
    <w:rsid w:val="00563097"/>
    <w:rsid w:val="00575E58"/>
    <w:rsid w:val="0058106D"/>
    <w:rsid w:val="00582611"/>
    <w:rsid w:val="00585C9A"/>
    <w:rsid w:val="00592AF2"/>
    <w:rsid w:val="005A06FC"/>
    <w:rsid w:val="005A144F"/>
    <w:rsid w:val="005A163A"/>
    <w:rsid w:val="005A2342"/>
    <w:rsid w:val="005A675F"/>
    <w:rsid w:val="005A71F6"/>
    <w:rsid w:val="005A7228"/>
    <w:rsid w:val="005B00DA"/>
    <w:rsid w:val="005B06D2"/>
    <w:rsid w:val="005B143F"/>
    <w:rsid w:val="005C29E4"/>
    <w:rsid w:val="005C3392"/>
    <w:rsid w:val="005C417B"/>
    <w:rsid w:val="005C4AAC"/>
    <w:rsid w:val="005C5EEE"/>
    <w:rsid w:val="005C7E50"/>
    <w:rsid w:val="005D14D6"/>
    <w:rsid w:val="005D457B"/>
    <w:rsid w:val="005D54CD"/>
    <w:rsid w:val="005E1C14"/>
    <w:rsid w:val="005E2797"/>
    <w:rsid w:val="005E5382"/>
    <w:rsid w:val="005E5979"/>
    <w:rsid w:val="005F5033"/>
    <w:rsid w:val="005F6DFF"/>
    <w:rsid w:val="00600146"/>
    <w:rsid w:val="00601ABB"/>
    <w:rsid w:val="0060294D"/>
    <w:rsid w:val="00603BCB"/>
    <w:rsid w:val="006045D1"/>
    <w:rsid w:val="00605D37"/>
    <w:rsid w:val="00611EE0"/>
    <w:rsid w:val="00615398"/>
    <w:rsid w:val="0061594A"/>
    <w:rsid w:val="00622987"/>
    <w:rsid w:val="00623074"/>
    <w:rsid w:val="006273D3"/>
    <w:rsid w:val="00631176"/>
    <w:rsid w:val="00632C59"/>
    <w:rsid w:val="006344CC"/>
    <w:rsid w:val="00635F52"/>
    <w:rsid w:val="00641B8C"/>
    <w:rsid w:val="00643745"/>
    <w:rsid w:val="006520C3"/>
    <w:rsid w:val="0065437E"/>
    <w:rsid w:val="00655BFD"/>
    <w:rsid w:val="00664F55"/>
    <w:rsid w:val="0066619A"/>
    <w:rsid w:val="00671487"/>
    <w:rsid w:val="006727FF"/>
    <w:rsid w:val="00672D16"/>
    <w:rsid w:val="00674C19"/>
    <w:rsid w:val="00676504"/>
    <w:rsid w:val="006804D8"/>
    <w:rsid w:val="006817ED"/>
    <w:rsid w:val="006827FF"/>
    <w:rsid w:val="00683308"/>
    <w:rsid w:val="00683A22"/>
    <w:rsid w:val="0068480D"/>
    <w:rsid w:val="00686DE9"/>
    <w:rsid w:val="00692276"/>
    <w:rsid w:val="00694CF5"/>
    <w:rsid w:val="006A1212"/>
    <w:rsid w:val="006A1436"/>
    <w:rsid w:val="006A3A3B"/>
    <w:rsid w:val="006A502B"/>
    <w:rsid w:val="006A6F13"/>
    <w:rsid w:val="006B34AE"/>
    <w:rsid w:val="006B4104"/>
    <w:rsid w:val="006B5F90"/>
    <w:rsid w:val="006D1F81"/>
    <w:rsid w:val="006D285B"/>
    <w:rsid w:val="006D3304"/>
    <w:rsid w:val="006E435C"/>
    <w:rsid w:val="006E51D5"/>
    <w:rsid w:val="006E64D6"/>
    <w:rsid w:val="006E795F"/>
    <w:rsid w:val="006E7D0F"/>
    <w:rsid w:val="006F24BA"/>
    <w:rsid w:val="006F515A"/>
    <w:rsid w:val="006F7621"/>
    <w:rsid w:val="006F7EDD"/>
    <w:rsid w:val="00700601"/>
    <w:rsid w:val="0070076C"/>
    <w:rsid w:val="00702FF0"/>
    <w:rsid w:val="007111A1"/>
    <w:rsid w:val="00712720"/>
    <w:rsid w:val="007139D6"/>
    <w:rsid w:val="00716A77"/>
    <w:rsid w:val="00717D6D"/>
    <w:rsid w:val="00722505"/>
    <w:rsid w:val="007260A4"/>
    <w:rsid w:val="00727B43"/>
    <w:rsid w:val="00730E58"/>
    <w:rsid w:val="007417AB"/>
    <w:rsid w:val="00742D9E"/>
    <w:rsid w:val="007458CE"/>
    <w:rsid w:val="00746D7A"/>
    <w:rsid w:val="007471DC"/>
    <w:rsid w:val="00747F4C"/>
    <w:rsid w:val="007511A9"/>
    <w:rsid w:val="00752139"/>
    <w:rsid w:val="0076095E"/>
    <w:rsid w:val="00762128"/>
    <w:rsid w:val="007626A6"/>
    <w:rsid w:val="0076524D"/>
    <w:rsid w:val="00766C6F"/>
    <w:rsid w:val="007674D0"/>
    <w:rsid w:val="007705BE"/>
    <w:rsid w:val="00770AAC"/>
    <w:rsid w:val="00773F45"/>
    <w:rsid w:val="00784D9F"/>
    <w:rsid w:val="0078603E"/>
    <w:rsid w:val="00786132"/>
    <w:rsid w:val="00786B6B"/>
    <w:rsid w:val="0079239B"/>
    <w:rsid w:val="00792FD5"/>
    <w:rsid w:val="00797AFD"/>
    <w:rsid w:val="007A5208"/>
    <w:rsid w:val="007A5BAD"/>
    <w:rsid w:val="007B1517"/>
    <w:rsid w:val="007B16FF"/>
    <w:rsid w:val="007B18F7"/>
    <w:rsid w:val="007B39E8"/>
    <w:rsid w:val="007B48F8"/>
    <w:rsid w:val="007B56F2"/>
    <w:rsid w:val="007B5DEC"/>
    <w:rsid w:val="007B6FDD"/>
    <w:rsid w:val="007C218B"/>
    <w:rsid w:val="007C6D01"/>
    <w:rsid w:val="007D0843"/>
    <w:rsid w:val="007D27B5"/>
    <w:rsid w:val="007D5A99"/>
    <w:rsid w:val="007D65E6"/>
    <w:rsid w:val="007D6C42"/>
    <w:rsid w:val="007E0310"/>
    <w:rsid w:val="007E168B"/>
    <w:rsid w:val="007E3582"/>
    <w:rsid w:val="007E6388"/>
    <w:rsid w:val="007E67DD"/>
    <w:rsid w:val="007E7C17"/>
    <w:rsid w:val="007F116B"/>
    <w:rsid w:val="007F2D71"/>
    <w:rsid w:val="007F638E"/>
    <w:rsid w:val="007F64C9"/>
    <w:rsid w:val="008022F0"/>
    <w:rsid w:val="00803D56"/>
    <w:rsid w:val="00810F28"/>
    <w:rsid w:val="0081100D"/>
    <w:rsid w:val="00812345"/>
    <w:rsid w:val="00814E70"/>
    <w:rsid w:val="00816F99"/>
    <w:rsid w:val="00823D44"/>
    <w:rsid w:val="00826564"/>
    <w:rsid w:val="00826614"/>
    <w:rsid w:val="00826D14"/>
    <w:rsid w:val="00827018"/>
    <w:rsid w:val="008302C3"/>
    <w:rsid w:val="0083100E"/>
    <w:rsid w:val="0083447B"/>
    <w:rsid w:val="00834BA2"/>
    <w:rsid w:val="00834E58"/>
    <w:rsid w:val="00835E79"/>
    <w:rsid w:val="008378B2"/>
    <w:rsid w:val="00842E27"/>
    <w:rsid w:val="008434D9"/>
    <w:rsid w:val="00844200"/>
    <w:rsid w:val="0084510F"/>
    <w:rsid w:val="008455F0"/>
    <w:rsid w:val="0084613C"/>
    <w:rsid w:val="00851571"/>
    <w:rsid w:val="00852840"/>
    <w:rsid w:val="008552A6"/>
    <w:rsid w:val="008566CD"/>
    <w:rsid w:val="008624AB"/>
    <w:rsid w:val="008628C6"/>
    <w:rsid w:val="0086487D"/>
    <w:rsid w:val="00864A93"/>
    <w:rsid w:val="00865AAA"/>
    <w:rsid w:val="008664E0"/>
    <w:rsid w:val="0086695C"/>
    <w:rsid w:val="00867351"/>
    <w:rsid w:val="00867625"/>
    <w:rsid w:val="008723AE"/>
    <w:rsid w:val="00873685"/>
    <w:rsid w:val="008738D0"/>
    <w:rsid w:val="008743FE"/>
    <w:rsid w:val="00874518"/>
    <w:rsid w:val="00875E98"/>
    <w:rsid w:val="0088355B"/>
    <w:rsid w:val="00884E44"/>
    <w:rsid w:val="008858F6"/>
    <w:rsid w:val="00887453"/>
    <w:rsid w:val="008878B3"/>
    <w:rsid w:val="00896FF1"/>
    <w:rsid w:val="008A0472"/>
    <w:rsid w:val="008A08DC"/>
    <w:rsid w:val="008A19DA"/>
    <w:rsid w:val="008A3B9C"/>
    <w:rsid w:val="008A4E5C"/>
    <w:rsid w:val="008A5C44"/>
    <w:rsid w:val="008A721F"/>
    <w:rsid w:val="008B2D0A"/>
    <w:rsid w:val="008B6179"/>
    <w:rsid w:val="008B707B"/>
    <w:rsid w:val="008C12D4"/>
    <w:rsid w:val="008C2AAE"/>
    <w:rsid w:val="008C5376"/>
    <w:rsid w:val="008D1E8D"/>
    <w:rsid w:val="008D4CA5"/>
    <w:rsid w:val="008D68DB"/>
    <w:rsid w:val="008D7527"/>
    <w:rsid w:val="008D7A86"/>
    <w:rsid w:val="008E077C"/>
    <w:rsid w:val="008E251F"/>
    <w:rsid w:val="008E3AF6"/>
    <w:rsid w:val="008F1A62"/>
    <w:rsid w:val="008F3342"/>
    <w:rsid w:val="008F5CD9"/>
    <w:rsid w:val="008F6B68"/>
    <w:rsid w:val="00901185"/>
    <w:rsid w:val="0090292E"/>
    <w:rsid w:val="00903E78"/>
    <w:rsid w:val="00904167"/>
    <w:rsid w:val="009146B2"/>
    <w:rsid w:val="009147C5"/>
    <w:rsid w:val="00914C8B"/>
    <w:rsid w:val="00916EB2"/>
    <w:rsid w:val="00921C83"/>
    <w:rsid w:val="00924D45"/>
    <w:rsid w:val="00933424"/>
    <w:rsid w:val="0093348E"/>
    <w:rsid w:val="00941A97"/>
    <w:rsid w:val="0094249B"/>
    <w:rsid w:val="0094534B"/>
    <w:rsid w:val="009454B0"/>
    <w:rsid w:val="00945EAB"/>
    <w:rsid w:val="009466FF"/>
    <w:rsid w:val="00946D2E"/>
    <w:rsid w:val="00946D66"/>
    <w:rsid w:val="00952B6E"/>
    <w:rsid w:val="009531A7"/>
    <w:rsid w:val="0095463C"/>
    <w:rsid w:val="00956F9F"/>
    <w:rsid w:val="009571C5"/>
    <w:rsid w:val="00961970"/>
    <w:rsid w:val="00962E67"/>
    <w:rsid w:val="009655AE"/>
    <w:rsid w:val="00967F58"/>
    <w:rsid w:val="00971099"/>
    <w:rsid w:val="009721BF"/>
    <w:rsid w:val="0097323C"/>
    <w:rsid w:val="009773BF"/>
    <w:rsid w:val="009774E4"/>
    <w:rsid w:val="0098444A"/>
    <w:rsid w:val="0098760E"/>
    <w:rsid w:val="00991C74"/>
    <w:rsid w:val="00992C1C"/>
    <w:rsid w:val="009942F4"/>
    <w:rsid w:val="0099512D"/>
    <w:rsid w:val="00996656"/>
    <w:rsid w:val="009A692A"/>
    <w:rsid w:val="009A783B"/>
    <w:rsid w:val="009A7E07"/>
    <w:rsid w:val="009B3F33"/>
    <w:rsid w:val="009C1E29"/>
    <w:rsid w:val="009C4782"/>
    <w:rsid w:val="009D447A"/>
    <w:rsid w:val="009D5C60"/>
    <w:rsid w:val="009D62CD"/>
    <w:rsid w:val="009D7246"/>
    <w:rsid w:val="009E2120"/>
    <w:rsid w:val="009E293C"/>
    <w:rsid w:val="009E3A21"/>
    <w:rsid w:val="009E421F"/>
    <w:rsid w:val="009E5B37"/>
    <w:rsid w:val="009F2F04"/>
    <w:rsid w:val="009F395D"/>
    <w:rsid w:val="009F4995"/>
    <w:rsid w:val="009F72E6"/>
    <w:rsid w:val="00A01002"/>
    <w:rsid w:val="00A028A4"/>
    <w:rsid w:val="00A029D4"/>
    <w:rsid w:val="00A0325E"/>
    <w:rsid w:val="00A03812"/>
    <w:rsid w:val="00A048AD"/>
    <w:rsid w:val="00A04D75"/>
    <w:rsid w:val="00A05BAC"/>
    <w:rsid w:val="00A0661E"/>
    <w:rsid w:val="00A07CD9"/>
    <w:rsid w:val="00A10D28"/>
    <w:rsid w:val="00A122D2"/>
    <w:rsid w:val="00A12F3B"/>
    <w:rsid w:val="00A14DCD"/>
    <w:rsid w:val="00A1762E"/>
    <w:rsid w:val="00A20AF6"/>
    <w:rsid w:val="00A20E7F"/>
    <w:rsid w:val="00A216AF"/>
    <w:rsid w:val="00A2370B"/>
    <w:rsid w:val="00A25F4C"/>
    <w:rsid w:val="00A267A3"/>
    <w:rsid w:val="00A312A2"/>
    <w:rsid w:val="00A33528"/>
    <w:rsid w:val="00A34899"/>
    <w:rsid w:val="00A35235"/>
    <w:rsid w:val="00A3595F"/>
    <w:rsid w:val="00A374D3"/>
    <w:rsid w:val="00A437B4"/>
    <w:rsid w:val="00A45D42"/>
    <w:rsid w:val="00A47C11"/>
    <w:rsid w:val="00A47ED3"/>
    <w:rsid w:val="00A47FC9"/>
    <w:rsid w:val="00A5442F"/>
    <w:rsid w:val="00A6066F"/>
    <w:rsid w:val="00A619FD"/>
    <w:rsid w:val="00A6222C"/>
    <w:rsid w:val="00A636B3"/>
    <w:rsid w:val="00A64CA8"/>
    <w:rsid w:val="00A6793F"/>
    <w:rsid w:val="00A707CF"/>
    <w:rsid w:val="00A70C21"/>
    <w:rsid w:val="00A72986"/>
    <w:rsid w:val="00A72C92"/>
    <w:rsid w:val="00A74654"/>
    <w:rsid w:val="00A74A02"/>
    <w:rsid w:val="00A76A08"/>
    <w:rsid w:val="00A779E9"/>
    <w:rsid w:val="00A824E6"/>
    <w:rsid w:val="00A829D9"/>
    <w:rsid w:val="00A8485A"/>
    <w:rsid w:val="00A875EF"/>
    <w:rsid w:val="00A91364"/>
    <w:rsid w:val="00A92308"/>
    <w:rsid w:val="00A94DA8"/>
    <w:rsid w:val="00A96734"/>
    <w:rsid w:val="00AA0D11"/>
    <w:rsid w:val="00AA249E"/>
    <w:rsid w:val="00AA40B5"/>
    <w:rsid w:val="00AA44DB"/>
    <w:rsid w:val="00AA5ADD"/>
    <w:rsid w:val="00AA5CC6"/>
    <w:rsid w:val="00AA618B"/>
    <w:rsid w:val="00AA63B1"/>
    <w:rsid w:val="00AA71C8"/>
    <w:rsid w:val="00AB4BF3"/>
    <w:rsid w:val="00AB5163"/>
    <w:rsid w:val="00AB61FE"/>
    <w:rsid w:val="00AB7EA0"/>
    <w:rsid w:val="00AC18FB"/>
    <w:rsid w:val="00AC32BD"/>
    <w:rsid w:val="00AC3734"/>
    <w:rsid w:val="00AC4656"/>
    <w:rsid w:val="00AC5DD9"/>
    <w:rsid w:val="00AC6204"/>
    <w:rsid w:val="00AD011F"/>
    <w:rsid w:val="00AD0141"/>
    <w:rsid w:val="00AD04DE"/>
    <w:rsid w:val="00AD157A"/>
    <w:rsid w:val="00AD59CB"/>
    <w:rsid w:val="00AE0E4E"/>
    <w:rsid w:val="00AE1520"/>
    <w:rsid w:val="00AE1C23"/>
    <w:rsid w:val="00AE2171"/>
    <w:rsid w:val="00AE251E"/>
    <w:rsid w:val="00AE68A3"/>
    <w:rsid w:val="00AF11EC"/>
    <w:rsid w:val="00AF1503"/>
    <w:rsid w:val="00AF3140"/>
    <w:rsid w:val="00AF3927"/>
    <w:rsid w:val="00AF3F7F"/>
    <w:rsid w:val="00AF715B"/>
    <w:rsid w:val="00AF7DF5"/>
    <w:rsid w:val="00B00822"/>
    <w:rsid w:val="00B06CE5"/>
    <w:rsid w:val="00B105DB"/>
    <w:rsid w:val="00B10FD8"/>
    <w:rsid w:val="00B12ECA"/>
    <w:rsid w:val="00B134AC"/>
    <w:rsid w:val="00B13801"/>
    <w:rsid w:val="00B25617"/>
    <w:rsid w:val="00B33844"/>
    <w:rsid w:val="00B34077"/>
    <w:rsid w:val="00B35498"/>
    <w:rsid w:val="00B35E24"/>
    <w:rsid w:val="00B3735A"/>
    <w:rsid w:val="00B40D40"/>
    <w:rsid w:val="00B432F1"/>
    <w:rsid w:val="00B43FD3"/>
    <w:rsid w:val="00B4667C"/>
    <w:rsid w:val="00B47A42"/>
    <w:rsid w:val="00B47D3F"/>
    <w:rsid w:val="00B47DD4"/>
    <w:rsid w:val="00B5076E"/>
    <w:rsid w:val="00B5379D"/>
    <w:rsid w:val="00B56E8D"/>
    <w:rsid w:val="00B645B3"/>
    <w:rsid w:val="00B67447"/>
    <w:rsid w:val="00B7437B"/>
    <w:rsid w:val="00B75AE2"/>
    <w:rsid w:val="00B76F70"/>
    <w:rsid w:val="00B770ED"/>
    <w:rsid w:val="00B901F4"/>
    <w:rsid w:val="00B9038E"/>
    <w:rsid w:val="00B93362"/>
    <w:rsid w:val="00B93F15"/>
    <w:rsid w:val="00B94BEC"/>
    <w:rsid w:val="00B957FD"/>
    <w:rsid w:val="00B96CD7"/>
    <w:rsid w:val="00B97F96"/>
    <w:rsid w:val="00BA0833"/>
    <w:rsid w:val="00BA2B88"/>
    <w:rsid w:val="00BA4A2C"/>
    <w:rsid w:val="00BA4B69"/>
    <w:rsid w:val="00BA63A7"/>
    <w:rsid w:val="00BA764E"/>
    <w:rsid w:val="00BB1C84"/>
    <w:rsid w:val="00BB20DE"/>
    <w:rsid w:val="00BB43CE"/>
    <w:rsid w:val="00BB4549"/>
    <w:rsid w:val="00BC1046"/>
    <w:rsid w:val="00BC2907"/>
    <w:rsid w:val="00BC2E57"/>
    <w:rsid w:val="00BC4E73"/>
    <w:rsid w:val="00BD0541"/>
    <w:rsid w:val="00BD0CF2"/>
    <w:rsid w:val="00BD2DDA"/>
    <w:rsid w:val="00BD44C3"/>
    <w:rsid w:val="00BD582F"/>
    <w:rsid w:val="00BD5B59"/>
    <w:rsid w:val="00BD6C85"/>
    <w:rsid w:val="00BE1BDE"/>
    <w:rsid w:val="00BE2507"/>
    <w:rsid w:val="00BE3E48"/>
    <w:rsid w:val="00BE4A4C"/>
    <w:rsid w:val="00BF0CA6"/>
    <w:rsid w:val="00BF2CB5"/>
    <w:rsid w:val="00BF41EC"/>
    <w:rsid w:val="00BF4C16"/>
    <w:rsid w:val="00BF6D59"/>
    <w:rsid w:val="00BF7458"/>
    <w:rsid w:val="00BF7B6B"/>
    <w:rsid w:val="00C02B0D"/>
    <w:rsid w:val="00C04207"/>
    <w:rsid w:val="00C04D6A"/>
    <w:rsid w:val="00C05A5D"/>
    <w:rsid w:val="00C071F8"/>
    <w:rsid w:val="00C11C54"/>
    <w:rsid w:val="00C214F8"/>
    <w:rsid w:val="00C250AE"/>
    <w:rsid w:val="00C259B7"/>
    <w:rsid w:val="00C25D48"/>
    <w:rsid w:val="00C34815"/>
    <w:rsid w:val="00C367EB"/>
    <w:rsid w:val="00C43418"/>
    <w:rsid w:val="00C43DE9"/>
    <w:rsid w:val="00C44CC2"/>
    <w:rsid w:val="00C47363"/>
    <w:rsid w:val="00C47D62"/>
    <w:rsid w:val="00C50642"/>
    <w:rsid w:val="00C5175F"/>
    <w:rsid w:val="00C53DAA"/>
    <w:rsid w:val="00C550E2"/>
    <w:rsid w:val="00C551DC"/>
    <w:rsid w:val="00C568F6"/>
    <w:rsid w:val="00C56FAC"/>
    <w:rsid w:val="00C63095"/>
    <w:rsid w:val="00C65A56"/>
    <w:rsid w:val="00C65F16"/>
    <w:rsid w:val="00C7048D"/>
    <w:rsid w:val="00C73503"/>
    <w:rsid w:val="00C7555D"/>
    <w:rsid w:val="00C84682"/>
    <w:rsid w:val="00C85336"/>
    <w:rsid w:val="00C86C6D"/>
    <w:rsid w:val="00C86F6C"/>
    <w:rsid w:val="00C91BFD"/>
    <w:rsid w:val="00C91DAF"/>
    <w:rsid w:val="00C939B1"/>
    <w:rsid w:val="00C942A2"/>
    <w:rsid w:val="00C947AA"/>
    <w:rsid w:val="00CA01D4"/>
    <w:rsid w:val="00CA4DB6"/>
    <w:rsid w:val="00CB0373"/>
    <w:rsid w:val="00CB2EB9"/>
    <w:rsid w:val="00CB3C2B"/>
    <w:rsid w:val="00CB4C73"/>
    <w:rsid w:val="00CB7CFE"/>
    <w:rsid w:val="00CC3DBC"/>
    <w:rsid w:val="00CC43C7"/>
    <w:rsid w:val="00CC6490"/>
    <w:rsid w:val="00CC664A"/>
    <w:rsid w:val="00CD1548"/>
    <w:rsid w:val="00CD6200"/>
    <w:rsid w:val="00CD7B0A"/>
    <w:rsid w:val="00CE3BA5"/>
    <w:rsid w:val="00CE4275"/>
    <w:rsid w:val="00CE50A1"/>
    <w:rsid w:val="00CE593C"/>
    <w:rsid w:val="00CF3260"/>
    <w:rsid w:val="00D009AD"/>
    <w:rsid w:val="00D012E8"/>
    <w:rsid w:val="00D02573"/>
    <w:rsid w:val="00D02B9C"/>
    <w:rsid w:val="00D03945"/>
    <w:rsid w:val="00D04004"/>
    <w:rsid w:val="00D069FC"/>
    <w:rsid w:val="00D07BE2"/>
    <w:rsid w:val="00D127E3"/>
    <w:rsid w:val="00D15DAE"/>
    <w:rsid w:val="00D2150C"/>
    <w:rsid w:val="00D23AAC"/>
    <w:rsid w:val="00D33E1E"/>
    <w:rsid w:val="00D34830"/>
    <w:rsid w:val="00D36E58"/>
    <w:rsid w:val="00D40719"/>
    <w:rsid w:val="00D44001"/>
    <w:rsid w:val="00D5164F"/>
    <w:rsid w:val="00D65293"/>
    <w:rsid w:val="00D65E4B"/>
    <w:rsid w:val="00D70B7C"/>
    <w:rsid w:val="00D712FA"/>
    <w:rsid w:val="00D71E9D"/>
    <w:rsid w:val="00D77E51"/>
    <w:rsid w:val="00D86B83"/>
    <w:rsid w:val="00D86E77"/>
    <w:rsid w:val="00DA0246"/>
    <w:rsid w:val="00DA3554"/>
    <w:rsid w:val="00DA7183"/>
    <w:rsid w:val="00DB0204"/>
    <w:rsid w:val="00DB0CD2"/>
    <w:rsid w:val="00DB1350"/>
    <w:rsid w:val="00DB1531"/>
    <w:rsid w:val="00DB47B5"/>
    <w:rsid w:val="00DB5DEB"/>
    <w:rsid w:val="00DB64BC"/>
    <w:rsid w:val="00DC0354"/>
    <w:rsid w:val="00DC12F2"/>
    <w:rsid w:val="00DC168B"/>
    <w:rsid w:val="00DC3CB3"/>
    <w:rsid w:val="00DD249B"/>
    <w:rsid w:val="00DD46F4"/>
    <w:rsid w:val="00DD5235"/>
    <w:rsid w:val="00DE1B04"/>
    <w:rsid w:val="00DE6C93"/>
    <w:rsid w:val="00DF13F6"/>
    <w:rsid w:val="00DF507E"/>
    <w:rsid w:val="00DF5EC7"/>
    <w:rsid w:val="00DF7364"/>
    <w:rsid w:val="00E005F1"/>
    <w:rsid w:val="00E0065C"/>
    <w:rsid w:val="00E036DD"/>
    <w:rsid w:val="00E037E9"/>
    <w:rsid w:val="00E07E85"/>
    <w:rsid w:val="00E122EC"/>
    <w:rsid w:val="00E12DE0"/>
    <w:rsid w:val="00E13ECC"/>
    <w:rsid w:val="00E20A1D"/>
    <w:rsid w:val="00E2169D"/>
    <w:rsid w:val="00E224D3"/>
    <w:rsid w:val="00E24672"/>
    <w:rsid w:val="00E27EE5"/>
    <w:rsid w:val="00E3083F"/>
    <w:rsid w:val="00E327CB"/>
    <w:rsid w:val="00E32D60"/>
    <w:rsid w:val="00E4060B"/>
    <w:rsid w:val="00E44FD1"/>
    <w:rsid w:val="00E511AF"/>
    <w:rsid w:val="00E51BE0"/>
    <w:rsid w:val="00E52224"/>
    <w:rsid w:val="00E5491B"/>
    <w:rsid w:val="00E5512E"/>
    <w:rsid w:val="00E561B6"/>
    <w:rsid w:val="00E5657F"/>
    <w:rsid w:val="00E63357"/>
    <w:rsid w:val="00E648C9"/>
    <w:rsid w:val="00E76EF0"/>
    <w:rsid w:val="00E8024F"/>
    <w:rsid w:val="00E84BE7"/>
    <w:rsid w:val="00E84F78"/>
    <w:rsid w:val="00E85B3A"/>
    <w:rsid w:val="00E876C1"/>
    <w:rsid w:val="00E90223"/>
    <w:rsid w:val="00E919EF"/>
    <w:rsid w:val="00E929A0"/>
    <w:rsid w:val="00EA0CF9"/>
    <w:rsid w:val="00EA50A8"/>
    <w:rsid w:val="00EA5D2E"/>
    <w:rsid w:val="00EB0C8E"/>
    <w:rsid w:val="00EB1809"/>
    <w:rsid w:val="00EB2429"/>
    <w:rsid w:val="00EB2802"/>
    <w:rsid w:val="00EB2AE3"/>
    <w:rsid w:val="00EB3096"/>
    <w:rsid w:val="00EB349A"/>
    <w:rsid w:val="00EB443C"/>
    <w:rsid w:val="00EB54D6"/>
    <w:rsid w:val="00EB75B0"/>
    <w:rsid w:val="00EC0C0A"/>
    <w:rsid w:val="00EC0C74"/>
    <w:rsid w:val="00EC0F5F"/>
    <w:rsid w:val="00EC1DF8"/>
    <w:rsid w:val="00EC391A"/>
    <w:rsid w:val="00EC3E67"/>
    <w:rsid w:val="00EC4B02"/>
    <w:rsid w:val="00EC593A"/>
    <w:rsid w:val="00ED0A34"/>
    <w:rsid w:val="00ED0CC5"/>
    <w:rsid w:val="00ED27A2"/>
    <w:rsid w:val="00ED2A2C"/>
    <w:rsid w:val="00ED622C"/>
    <w:rsid w:val="00ED6F40"/>
    <w:rsid w:val="00EE0FB8"/>
    <w:rsid w:val="00EE50FD"/>
    <w:rsid w:val="00EE7053"/>
    <w:rsid w:val="00EE79D2"/>
    <w:rsid w:val="00EF3062"/>
    <w:rsid w:val="00EF335C"/>
    <w:rsid w:val="00EF5195"/>
    <w:rsid w:val="00EF7926"/>
    <w:rsid w:val="00F00CD8"/>
    <w:rsid w:val="00F01912"/>
    <w:rsid w:val="00F11077"/>
    <w:rsid w:val="00F11134"/>
    <w:rsid w:val="00F11621"/>
    <w:rsid w:val="00F11627"/>
    <w:rsid w:val="00F127CB"/>
    <w:rsid w:val="00F130D0"/>
    <w:rsid w:val="00F15E58"/>
    <w:rsid w:val="00F16604"/>
    <w:rsid w:val="00F16653"/>
    <w:rsid w:val="00F206AD"/>
    <w:rsid w:val="00F215B8"/>
    <w:rsid w:val="00F231CE"/>
    <w:rsid w:val="00F23FD1"/>
    <w:rsid w:val="00F2441C"/>
    <w:rsid w:val="00F25ACF"/>
    <w:rsid w:val="00F27231"/>
    <w:rsid w:val="00F30CD6"/>
    <w:rsid w:val="00F32037"/>
    <w:rsid w:val="00F335E1"/>
    <w:rsid w:val="00F33B3A"/>
    <w:rsid w:val="00F33D95"/>
    <w:rsid w:val="00F342B8"/>
    <w:rsid w:val="00F34453"/>
    <w:rsid w:val="00F35FCC"/>
    <w:rsid w:val="00F370DA"/>
    <w:rsid w:val="00F405DA"/>
    <w:rsid w:val="00F61F25"/>
    <w:rsid w:val="00F624D4"/>
    <w:rsid w:val="00F64EDC"/>
    <w:rsid w:val="00F65CE8"/>
    <w:rsid w:val="00F71549"/>
    <w:rsid w:val="00F72F42"/>
    <w:rsid w:val="00F73EDB"/>
    <w:rsid w:val="00F742BD"/>
    <w:rsid w:val="00F74EF5"/>
    <w:rsid w:val="00F802B0"/>
    <w:rsid w:val="00F809BE"/>
    <w:rsid w:val="00F82F74"/>
    <w:rsid w:val="00F84254"/>
    <w:rsid w:val="00F84739"/>
    <w:rsid w:val="00F847EF"/>
    <w:rsid w:val="00F84984"/>
    <w:rsid w:val="00F918A8"/>
    <w:rsid w:val="00F95E39"/>
    <w:rsid w:val="00F96F58"/>
    <w:rsid w:val="00FA2606"/>
    <w:rsid w:val="00FA2782"/>
    <w:rsid w:val="00FA3286"/>
    <w:rsid w:val="00FA49EF"/>
    <w:rsid w:val="00FA58A5"/>
    <w:rsid w:val="00FA7B93"/>
    <w:rsid w:val="00FB256D"/>
    <w:rsid w:val="00FB306C"/>
    <w:rsid w:val="00FB469F"/>
    <w:rsid w:val="00FB7732"/>
    <w:rsid w:val="00FC04D3"/>
    <w:rsid w:val="00FC32E5"/>
    <w:rsid w:val="00FC49FD"/>
    <w:rsid w:val="00FC7A81"/>
    <w:rsid w:val="00FC7AE6"/>
    <w:rsid w:val="00FD43CA"/>
    <w:rsid w:val="00FD5497"/>
    <w:rsid w:val="00FD69DF"/>
    <w:rsid w:val="00FE1997"/>
    <w:rsid w:val="00FE3B08"/>
    <w:rsid w:val="00FE518E"/>
    <w:rsid w:val="00FF1563"/>
    <w:rsid w:val="00FF2757"/>
    <w:rsid w:val="00FF3076"/>
    <w:rsid w:val="00FF32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D5C21E-1156-4DD9-A47C-DA6890832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3FA1"/>
  </w:style>
  <w:style w:type="paragraph" w:styleId="Ttulo1">
    <w:name w:val="heading 1"/>
    <w:basedOn w:val="Normal"/>
    <w:next w:val="Normal"/>
    <w:link w:val="Ttulo1Car"/>
    <w:uiPriority w:val="99"/>
    <w:qFormat/>
    <w:rsid w:val="00DC3CB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9"/>
    <w:unhideWhenUsed/>
    <w:qFormat/>
    <w:rsid w:val="00A913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9"/>
    <w:qFormat/>
    <w:rsid w:val="000135DC"/>
    <w:pPr>
      <w:keepNext/>
      <w:tabs>
        <w:tab w:val="num" w:pos="720"/>
      </w:tabs>
      <w:spacing w:after="0" w:line="240" w:lineRule="auto"/>
      <w:ind w:left="720" w:hanging="720"/>
      <w:outlineLvl w:val="2"/>
    </w:pPr>
    <w:rPr>
      <w:rFonts w:ascii="Garamond" w:eastAsia="Times New Roman" w:hAnsi="Garamond" w:cs="Times New Roman"/>
      <w:b/>
      <w:snapToGrid w:val="0"/>
      <w:color w:val="000000"/>
      <w:sz w:val="28"/>
      <w:szCs w:val="20"/>
      <w:lang w:val="ca-ES" w:eastAsia="es-ES"/>
    </w:rPr>
  </w:style>
  <w:style w:type="paragraph" w:styleId="Ttulo4">
    <w:name w:val="heading 4"/>
    <w:basedOn w:val="Normal"/>
    <w:next w:val="Normal"/>
    <w:link w:val="Ttulo4Car"/>
    <w:qFormat/>
    <w:rsid w:val="000135DC"/>
    <w:pPr>
      <w:keepNext/>
      <w:tabs>
        <w:tab w:val="num" w:pos="864"/>
      </w:tabs>
      <w:spacing w:after="0" w:line="240" w:lineRule="auto"/>
      <w:ind w:left="864" w:hanging="864"/>
      <w:jc w:val="both"/>
      <w:outlineLvl w:val="3"/>
    </w:pPr>
    <w:rPr>
      <w:rFonts w:ascii="Garamond" w:eastAsia="Times New Roman" w:hAnsi="Garamond" w:cs="Times New Roman"/>
      <w:b/>
      <w:sz w:val="24"/>
      <w:szCs w:val="20"/>
      <w:lang w:val="ca-ES" w:eastAsia="es-ES"/>
    </w:rPr>
  </w:style>
  <w:style w:type="paragraph" w:styleId="Ttulo5">
    <w:name w:val="heading 5"/>
    <w:basedOn w:val="Normal"/>
    <w:next w:val="Normal"/>
    <w:link w:val="Ttulo5Car"/>
    <w:qFormat/>
    <w:rsid w:val="000135DC"/>
    <w:pPr>
      <w:keepNext/>
      <w:tabs>
        <w:tab w:val="num" w:pos="1008"/>
      </w:tabs>
      <w:spacing w:after="0" w:line="240" w:lineRule="auto"/>
      <w:ind w:left="1008" w:hanging="1008"/>
      <w:jc w:val="both"/>
      <w:outlineLvl w:val="4"/>
    </w:pPr>
    <w:rPr>
      <w:rFonts w:ascii="Arial" w:eastAsia="Times New Roman" w:hAnsi="Arial" w:cs="Times New Roman"/>
      <w:b/>
      <w:sz w:val="28"/>
      <w:szCs w:val="20"/>
      <w:lang w:val="ca-ES" w:eastAsia="es-ES"/>
    </w:rPr>
  </w:style>
  <w:style w:type="paragraph" w:styleId="Ttulo6">
    <w:name w:val="heading 6"/>
    <w:basedOn w:val="Normal"/>
    <w:next w:val="Normal"/>
    <w:link w:val="Ttulo6Car"/>
    <w:qFormat/>
    <w:rsid w:val="000135DC"/>
    <w:pPr>
      <w:keepNext/>
      <w:tabs>
        <w:tab w:val="num" w:pos="1152"/>
      </w:tabs>
      <w:spacing w:after="0" w:line="240" w:lineRule="auto"/>
      <w:ind w:left="1152" w:hanging="1152"/>
      <w:jc w:val="both"/>
      <w:outlineLvl w:val="5"/>
    </w:pPr>
    <w:rPr>
      <w:rFonts w:ascii="Arial" w:eastAsia="Times New Roman" w:hAnsi="Arial" w:cs="Times New Roman"/>
      <w:sz w:val="24"/>
      <w:szCs w:val="20"/>
      <w:lang w:eastAsia="es-ES"/>
    </w:rPr>
  </w:style>
  <w:style w:type="paragraph" w:styleId="Ttulo7">
    <w:name w:val="heading 7"/>
    <w:basedOn w:val="Normal"/>
    <w:next w:val="Normal"/>
    <w:link w:val="Ttulo7Car"/>
    <w:qFormat/>
    <w:rsid w:val="000135DC"/>
    <w:pPr>
      <w:keepNext/>
      <w:tabs>
        <w:tab w:val="num" w:pos="1296"/>
      </w:tabs>
      <w:autoSpaceDE w:val="0"/>
      <w:autoSpaceDN w:val="0"/>
      <w:adjustRightInd w:val="0"/>
      <w:spacing w:after="0" w:line="240" w:lineRule="auto"/>
      <w:ind w:left="1296" w:hanging="1296"/>
      <w:jc w:val="both"/>
      <w:outlineLvl w:val="6"/>
    </w:pPr>
    <w:rPr>
      <w:rFonts w:ascii="SAS Monospace" w:eastAsia="Times New Roman" w:hAnsi="SAS Monospace" w:cs="Times New Roman"/>
      <w:b/>
      <w:sz w:val="18"/>
      <w:szCs w:val="20"/>
      <w:lang w:eastAsia="es-ES"/>
    </w:rPr>
  </w:style>
  <w:style w:type="paragraph" w:styleId="Ttulo8">
    <w:name w:val="heading 8"/>
    <w:basedOn w:val="Normal"/>
    <w:next w:val="Normal"/>
    <w:link w:val="Ttulo8Car"/>
    <w:qFormat/>
    <w:rsid w:val="000135DC"/>
    <w:pPr>
      <w:keepNext/>
      <w:tabs>
        <w:tab w:val="num" w:pos="1440"/>
      </w:tabs>
      <w:autoSpaceDE w:val="0"/>
      <w:autoSpaceDN w:val="0"/>
      <w:adjustRightInd w:val="0"/>
      <w:spacing w:after="0" w:line="240" w:lineRule="auto"/>
      <w:ind w:left="1440" w:hanging="1440"/>
      <w:jc w:val="both"/>
      <w:outlineLvl w:val="7"/>
    </w:pPr>
    <w:rPr>
      <w:rFonts w:ascii="SAS Monospace" w:eastAsia="Times New Roman" w:hAnsi="SAS Monospace" w:cs="Times New Roman"/>
      <w:b/>
      <w:sz w:val="18"/>
      <w:szCs w:val="20"/>
      <w:lang w:eastAsia="es-ES"/>
    </w:rPr>
  </w:style>
  <w:style w:type="paragraph" w:styleId="Ttulo9">
    <w:name w:val="heading 9"/>
    <w:basedOn w:val="Normal"/>
    <w:next w:val="Normal"/>
    <w:link w:val="Ttulo9Car"/>
    <w:qFormat/>
    <w:rsid w:val="000135DC"/>
    <w:pPr>
      <w:keepNext/>
      <w:tabs>
        <w:tab w:val="num" w:pos="1584"/>
      </w:tabs>
      <w:spacing w:after="0" w:line="240" w:lineRule="auto"/>
      <w:ind w:left="1584" w:hanging="1584"/>
      <w:jc w:val="center"/>
      <w:outlineLvl w:val="8"/>
    </w:pPr>
    <w:rPr>
      <w:rFonts w:ascii="Garamond" w:eastAsia="Times New Roman" w:hAnsi="Garamond" w:cs="Times New Roman"/>
      <w:b/>
      <w:snapToGrid w:val="0"/>
      <w:sz w:val="20"/>
      <w:szCs w:val="20"/>
      <w:lang w:val="ca-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A028A4"/>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4477A8"/>
    <w:pPr>
      <w:spacing w:after="200" w:line="276" w:lineRule="auto"/>
      <w:ind w:left="720"/>
      <w:contextualSpacing/>
    </w:pPr>
  </w:style>
  <w:style w:type="character" w:styleId="Hipervnculo">
    <w:name w:val="Hyperlink"/>
    <w:basedOn w:val="Fuentedeprrafopredeter"/>
    <w:uiPriority w:val="99"/>
    <w:unhideWhenUsed/>
    <w:rsid w:val="00DC3CB3"/>
    <w:rPr>
      <w:color w:val="0000FF"/>
      <w:u w:val="single"/>
    </w:rPr>
  </w:style>
  <w:style w:type="character" w:customStyle="1" w:styleId="apple-converted-space">
    <w:name w:val="apple-converted-space"/>
    <w:basedOn w:val="Fuentedeprrafopredeter"/>
    <w:rsid w:val="00DC3CB3"/>
  </w:style>
  <w:style w:type="character" w:customStyle="1" w:styleId="Ttulo1Car">
    <w:name w:val="Título 1 Car"/>
    <w:basedOn w:val="Fuentedeprrafopredeter"/>
    <w:link w:val="Ttulo1"/>
    <w:uiPriority w:val="99"/>
    <w:rsid w:val="00DC3CB3"/>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DC3CB3"/>
    <w:pPr>
      <w:outlineLvl w:val="9"/>
    </w:pPr>
    <w:rPr>
      <w:lang w:eastAsia="es-ES"/>
    </w:rPr>
  </w:style>
  <w:style w:type="paragraph" w:styleId="Textodeglobo">
    <w:name w:val="Balloon Text"/>
    <w:basedOn w:val="Normal"/>
    <w:link w:val="TextodegloboCar"/>
    <w:uiPriority w:val="99"/>
    <w:semiHidden/>
    <w:unhideWhenUsed/>
    <w:rsid w:val="0037326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73266"/>
    <w:rPr>
      <w:rFonts w:ascii="Segoe UI" w:hAnsi="Segoe UI" w:cs="Segoe UI"/>
      <w:sz w:val="18"/>
      <w:szCs w:val="18"/>
    </w:rPr>
  </w:style>
  <w:style w:type="character" w:styleId="Textoennegrita">
    <w:name w:val="Strong"/>
    <w:basedOn w:val="Fuentedeprrafopredeter"/>
    <w:uiPriority w:val="22"/>
    <w:qFormat/>
    <w:rsid w:val="00F34453"/>
    <w:rPr>
      <w:b/>
      <w:bCs/>
    </w:rPr>
  </w:style>
  <w:style w:type="paragraph" w:styleId="Encabezado">
    <w:name w:val="header"/>
    <w:basedOn w:val="Normal"/>
    <w:link w:val="EncabezadoCar"/>
    <w:uiPriority w:val="99"/>
    <w:unhideWhenUsed/>
    <w:rsid w:val="00AC18F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C18FB"/>
  </w:style>
  <w:style w:type="paragraph" w:styleId="Piedepgina">
    <w:name w:val="footer"/>
    <w:basedOn w:val="Normal"/>
    <w:link w:val="PiedepginaCar"/>
    <w:uiPriority w:val="99"/>
    <w:unhideWhenUsed/>
    <w:rsid w:val="00AC18F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C18FB"/>
  </w:style>
  <w:style w:type="character" w:customStyle="1" w:styleId="Ttulo2Car">
    <w:name w:val="Título 2 Car"/>
    <w:basedOn w:val="Fuentedeprrafopredeter"/>
    <w:link w:val="Ttulo2"/>
    <w:uiPriority w:val="99"/>
    <w:rsid w:val="00A91364"/>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EB1809"/>
    <w:pPr>
      <w:spacing w:before="100" w:beforeAutospacing="1" w:after="100" w:afterAutospacing="1" w:line="240" w:lineRule="auto"/>
    </w:pPr>
    <w:rPr>
      <w:rFonts w:ascii="Times New Roman" w:eastAsiaTheme="minorEastAsia" w:hAnsi="Times New Roman" w:cs="Times New Roman"/>
      <w:sz w:val="24"/>
      <w:szCs w:val="24"/>
      <w:lang w:eastAsia="es-ES"/>
    </w:rPr>
  </w:style>
  <w:style w:type="table" w:styleId="Tablaconcuadrcula">
    <w:name w:val="Table Grid"/>
    <w:basedOn w:val="Tablanormal"/>
    <w:uiPriority w:val="39"/>
    <w:rsid w:val="00FA2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1">
    <w:name w:val="Tabla normal 31"/>
    <w:basedOn w:val="Tablanormal"/>
    <w:uiPriority w:val="43"/>
    <w:rsid w:val="002D4E8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2D4E8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21">
    <w:name w:val="Tabla normal 21"/>
    <w:basedOn w:val="Tablanormal"/>
    <w:uiPriority w:val="42"/>
    <w:rsid w:val="00E84F7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Cuadrculadetablaclara1">
    <w:name w:val="Cuadrícula de tabla clara1"/>
    <w:basedOn w:val="Tablanormal"/>
    <w:uiPriority w:val="40"/>
    <w:rsid w:val="003C3FC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CC3D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1">
    <w:name w:val="toc 1"/>
    <w:basedOn w:val="Normal"/>
    <w:next w:val="Normal"/>
    <w:autoRedefine/>
    <w:uiPriority w:val="39"/>
    <w:unhideWhenUsed/>
    <w:rsid w:val="000135DC"/>
    <w:pPr>
      <w:spacing w:after="100"/>
    </w:pPr>
  </w:style>
  <w:style w:type="paragraph" w:styleId="TDC2">
    <w:name w:val="toc 2"/>
    <w:basedOn w:val="Normal"/>
    <w:next w:val="Normal"/>
    <w:autoRedefine/>
    <w:uiPriority w:val="39"/>
    <w:unhideWhenUsed/>
    <w:rsid w:val="000135DC"/>
    <w:pPr>
      <w:spacing w:after="100"/>
      <w:ind w:left="220"/>
    </w:pPr>
  </w:style>
  <w:style w:type="paragraph" w:styleId="TDC3">
    <w:name w:val="toc 3"/>
    <w:basedOn w:val="Normal"/>
    <w:next w:val="Normal"/>
    <w:autoRedefine/>
    <w:uiPriority w:val="39"/>
    <w:unhideWhenUsed/>
    <w:rsid w:val="000135DC"/>
    <w:pPr>
      <w:spacing w:after="100"/>
      <w:ind w:left="440"/>
    </w:pPr>
  </w:style>
  <w:style w:type="character" w:customStyle="1" w:styleId="Ttulo3Car">
    <w:name w:val="Título 3 Car"/>
    <w:basedOn w:val="Fuentedeprrafopredeter"/>
    <w:link w:val="Ttulo3"/>
    <w:uiPriority w:val="99"/>
    <w:rsid w:val="000135DC"/>
    <w:rPr>
      <w:rFonts w:ascii="Garamond" w:eastAsia="Times New Roman" w:hAnsi="Garamond" w:cs="Times New Roman"/>
      <w:b/>
      <w:snapToGrid w:val="0"/>
      <w:color w:val="000000"/>
      <w:sz w:val="28"/>
      <w:szCs w:val="20"/>
      <w:lang w:val="ca-ES" w:eastAsia="es-ES"/>
    </w:rPr>
  </w:style>
  <w:style w:type="character" w:customStyle="1" w:styleId="Ttulo4Car">
    <w:name w:val="Título 4 Car"/>
    <w:basedOn w:val="Fuentedeprrafopredeter"/>
    <w:link w:val="Ttulo4"/>
    <w:rsid w:val="000135DC"/>
    <w:rPr>
      <w:rFonts w:ascii="Garamond" w:eastAsia="Times New Roman" w:hAnsi="Garamond" w:cs="Times New Roman"/>
      <w:b/>
      <w:sz w:val="24"/>
      <w:szCs w:val="20"/>
      <w:lang w:val="ca-ES" w:eastAsia="es-ES"/>
    </w:rPr>
  </w:style>
  <w:style w:type="character" w:customStyle="1" w:styleId="Ttulo5Car">
    <w:name w:val="Título 5 Car"/>
    <w:basedOn w:val="Fuentedeprrafopredeter"/>
    <w:link w:val="Ttulo5"/>
    <w:rsid w:val="000135DC"/>
    <w:rPr>
      <w:rFonts w:ascii="Arial" w:eastAsia="Times New Roman" w:hAnsi="Arial" w:cs="Times New Roman"/>
      <w:b/>
      <w:sz w:val="28"/>
      <w:szCs w:val="20"/>
      <w:lang w:val="ca-ES" w:eastAsia="es-ES"/>
    </w:rPr>
  </w:style>
  <w:style w:type="character" w:customStyle="1" w:styleId="Ttulo6Car">
    <w:name w:val="Título 6 Car"/>
    <w:basedOn w:val="Fuentedeprrafopredeter"/>
    <w:link w:val="Ttulo6"/>
    <w:rsid w:val="000135DC"/>
    <w:rPr>
      <w:rFonts w:ascii="Arial" w:eastAsia="Times New Roman" w:hAnsi="Arial" w:cs="Times New Roman"/>
      <w:sz w:val="24"/>
      <w:szCs w:val="20"/>
      <w:lang w:eastAsia="es-ES"/>
    </w:rPr>
  </w:style>
  <w:style w:type="character" w:customStyle="1" w:styleId="Ttulo7Car">
    <w:name w:val="Título 7 Car"/>
    <w:basedOn w:val="Fuentedeprrafopredeter"/>
    <w:link w:val="Ttulo7"/>
    <w:rsid w:val="000135DC"/>
    <w:rPr>
      <w:rFonts w:ascii="SAS Monospace" w:eastAsia="Times New Roman" w:hAnsi="SAS Monospace" w:cs="Times New Roman"/>
      <w:b/>
      <w:sz w:val="18"/>
      <w:szCs w:val="20"/>
      <w:lang w:eastAsia="es-ES"/>
    </w:rPr>
  </w:style>
  <w:style w:type="character" w:customStyle="1" w:styleId="Ttulo8Car">
    <w:name w:val="Título 8 Car"/>
    <w:basedOn w:val="Fuentedeprrafopredeter"/>
    <w:link w:val="Ttulo8"/>
    <w:rsid w:val="000135DC"/>
    <w:rPr>
      <w:rFonts w:ascii="SAS Monospace" w:eastAsia="Times New Roman" w:hAnsi="SAS Monospace" w:cs="Times New Roman"/>
      <w:b/>
      <w:sz w:val="18"/>
      <w:szCs w:val="20"/>
      <w:lang w:eastAsia="es-ES"/>
    </w:rPr>
  </w:style>
  <w:style w:type="character" w:customStyle="1" w:styleId="Ttulo9Car">
    <w:name w:val="Título 9 Car"/>
    <w:basedOn w:val="Fuentedeprrafopredeter"/>
    <w:link w:val="Ttulo9"/>
    <w:rsid w:val="000135DC"/>
    <w:rPr>
      <w:rFonts w:ascii="Garamond" w:eastAsia="Times New Roman" w:hAnsi="Garamond" w:cs="Times New Roman"/>
      <w:b/>
      <w:snapToGrid w:val="0"/>
      <w:sz w:val="20"/>
      <w:szCs w:val="20"/>
      <w:lang w:val="ca-ES" w:eastAsia="es-ES"/>
    </w:rPr>
  </w:style>
  <w:style w:type="numbering" w:customStyle="1" w:styleId="Sinlista1">
    <w:name w:val="Sin lista1"/>
    <w:next w:val="Sinlista"/>
    <w:uiPriority w:val="99"/>
    <w:semiHidden/>
    <w:unhideWhenUsed/>
    <w:rsid w:val="000135DC"/>
  </w:style>
  <w:style w:type="paragraph" w:styleId="Descripcin">
    <w:name w:val="caption"/>
    <w:basedOn w:val="Normal"/>
    <w:next w:val="Normal"/>
    <w:qFormat/>
    <w:rsid w:val="000135DC"/>
    <w:pPr>
      <w:spacing w:after="0" w:line="240" w:lineRule="auto"/>
      <w:jc w:val="center"/>
    </w:pPr>
    <w:rPr>
      <w:rFonts w:ascii="Garamond" w:eastAsia="Times New Roman" w:hAnsi="Garamond" w:cs="Times New Roman"/>
      <w:i/>
      <w:sz w:val="24"/>
      <w:szCs w:val="20"/>
      <w:lang w:val="es-ES_tradnl" w:eastAsia="es-ES"/>
    </w:rPr>
  </w:style>
  <w:style w:type="paragraph" w:styleId="ndice1">
    <w:name w:val="index 1"/>
    <w:basedOn w:val="Normal"/>
    <w:next w:val="Normal"/>
    <w:autoRedefine/>
    <w:semiHidden/>
    <w:rsid w:val="000135DC"/>
    <w:pPr>
      <w:spacing w:after="0" w:line="240" w:lineRule="auto"/>
      <w:ind w:left="200" w:hanging="200"/>
      <w:jc w:val="both"/>
    </w:pPr>
    <w:rPr>
      <w:rFonts w:ascii="Garamond" w:eastAsia="Times New Roman" w:hAnsi="Garamond" w:cs="Times New Roman"/>
      <w:sz w:val="24"/>
      <w:szCs w:val="20"/>
      <w:lang w:val="ca-ES" w:eastAsia="es-ES"/>
    </w:rPr>
  </w:style>
  <w:style w:type="paragraph" w:styleId="ndice2">
    <w:name w:val="index 2"/>
    <w:basedOn w:val="Normal"/>
    <w:next w:val="Normal"/>
    <w:autoRedefine/>
    <w:semiHidden/>
    <w:rsid w:val="000135DC"/>
    <w:pPr>
      <w:spacing w:after="0" w:line="240" w:lineRule="auto"/>
      <w:ind w:left="400" w:hanging="200"/>
      <w:jc w:val="both"/>
    </w:pPr>
    <w:rPr>
      <w:rFonts w:ascii="Garamond" w:eastAsia="Times New Roman" w:hAnsi="Garamond" w:cs="Times New Roman"/>
      <w:sz w:val="24"/>
      <w:szCs w:val="20"/>
      <w:lang w:val="ca-ES" w:eastAsia="es-ES"/>
    </w:rPr>
  </w:style>
  <w:style w:type="paragraph" w:styleId="ndice3">
    <w:name w:val="index 3"/>
    <w:basedOn w:val="Normal"/>
    <w:next w:val="Normal"/>
    <w:autoRedefine/>
    <w:semiHidden/>
    <w:rsid w:val="000135DC"/>
    <w:pPr>
      <w:spacing w:after="0" w:line="240" w:lineRule="auto"/>
      <w:ind w:left="600" w:hanging="200"/>
      <w:jc w:val="both"/>
    </w:pPr>
    <w:rPr>
      <w:rFonts w:ascii="Garamond" w:eastAsia="Times New Roman" w:hAnsi="Garamond" w:cs="Times New Roman"/>
      <w:sz w:val="24"/>
      <w:szCs w:val="20"/>
      <w:lang w:val="ca-ES" w:eastAsia="es-ES"/>
    </w:rPr>
  </w:style>
  <w:style w:type="paragraph" w:styleId="ndice4">
    <w:name w:val="index 4"/>
    <w:basedOn w:val="Normal"/>
    <w:next w:val="Normal"/>
    <w:autoRedefine/>
    <w:semiHidden/>
    <w:rsid w:val="000135DC"/>
    <w:pPr>
      <w:spacing w:after="0" w:line="240" w:lineRule="auto"/>
      <w:ind w:left="800" w:hanging="200"/>
      <w:jc w:val="both"/>
    </w:pPr>
    <w:rPr>
      <w:rFonts w:ascii="Garamond" w:eastAsia="Times New Roman" w:hAnsi="Garamond" w:cs="Times New Roman"/>
      <w:sz w:val="24"/>
      <w:szCs w:val="20"/>
      <w:lang w:val="ca-ES" w:eastAsia="es-ES"/>
    </w:rPr>
  </w:style>
  <w:style w:type="paragraph" w:styleId="ndice5">
    <w:name w:val="index 5"/>
    <w:basedOn w:val="Normal"/>
    <w:next w:val="Normal"/>
    <w:autoRedefine/>
    <w:semiHidden/>
    <w:rsid w:val="000135DC"/>
    <w:pPr>
      <w:spacing w:after="0" w:line="240" w:lineRule="auto"/>
      <w:ind w:left="1000" w:hanging="200"/>
      <w:jc w:val="both"/>
    </w:pPr>
    <w:rPr>
      <w:rFonts w:ascii="Garamond" w:eastAsia="Times New Roman" w:hAnsi="Garamond" w:cs="Times New Roman"/>
      <w:sz w:val="24"/>
      <w:szCs w:val="20"/>
      <w:lang w:val="ca-ES" w:eastAsia="es-ES"/>
    </w:rPr>
  </w:style>
  <w:style w:type="paragraph" w:styleId="ndice6">
    <w:name w:val="index 6"/>
    <w:basedOn w:val="Normal"/>
    <w:next w:val="Normal"/>
    <w:autoRedefine/>
    <w:semiHidden/>
    <w:rsid w:val="000135DC"/>
    <w:pPr>
      <w:spacing w:after="0" w:line="240" w:lineRule="auto"/>
      <w:ind w:left="1200" w:hanging="200"/>
      <w:jc w:val="both"/>
    </w:pPr>
    <w:rPr>
      <w:rFonts w:ascii="Garamond" w:eastAsia="Times New Roman" w:hAnsi="Garamond" w:cs="Times New Roman"/>
      <w:sz w:val="24"/>
      <w:szCs w:val="20"/>
      <w:lang w:val="ca-ES" w:eastAsia="es-ES"/>
    </w:rPr>
  </w:style>
  <w:style w:type="paragraph" w:styleId="ndice7">
    <w:name w:val="index 7"/>
    <w:basedOn w:val="Normal"/>
    <w:next w:val="Normal"/>
    <w:autoRedefine/>
    <w:semiHidden/>
    <w:rsid w:val="000135DC"/>
    <w:pPr>
      <w:spacing w:after="0" w:line="240" w:lineRule="auto"/>
      <w:ind w:left="1400" w:hanging="200"/>
      <w:jc w:val="both"/>
    </w:pPr>
    <w:rPr>
      <w:rFonts w:ascii="Garamond" w:eastAsia="Times New Roman" w:hAnsi="Garamond" w:cs="Times New Roman"/>
      <w:sz w:val="24"/>
      <w:szCs w:val="20"/>
      <w:lang w:val="ca-ES" w:eastAsia="es-ES"/>
    </w:rPr>
  </w:style>
  <w:style w:type="paragraph" w:styleId="ndice8">
    <w:name w:val="index 8"/>
    <w:basedOn w:val="Normal"/>
    <w:next w:val="Normal"/>
    <w:autoRedefine/>
    <w:semiHidden/>
    <w:rsid w:val="000135DC"/>
    <w:pPr>
      <w:spacing w:after="0" w:line="240" w:lineRule="auto"/>
      <w:ind w:left="1600" w:hanging="200"/>
      <w:jc w:val="both"/>
    </w:pPr>
    <w:rPr>
      <w:rFonts w:ascii="Garamond" w:eastAsia="Times New Roman" w:hAnsi="Garamond" w:cs="Times New Roman"/>
      <w:sz w:val="24"/>
      <w:szCs w:val="20"/>
      <w:lang w:val="ca-ES" w:eastAsia="es-ES"/>
    </w:rPr>
  </w:style>
  <w:style w:type="paragraph" w:styleId="ndice9">
    <w:name w:val="index 9"/>
    <w:basedOn w:val="Normal"/>
    <w:next w:val="Normal"/>
    <w:autoRedefine/>
    <w:semiHidden/>
    <w:rsid w:val="000135DC"/>
    <w:pPr>
      <w:spacing w:after="0" w:line="240" w:lineRule="auto"/>
      <w:ind w:left="1800" w:hanging="200"/>
      <w:jc w:val="both"/>
    </w:pPr>
    <w:rPr>
      <w:rFonts w:ascii="Garamond" w:eastAsia="Times New Roman" w:hAnsi="Garamond" w:cs="Times New Roman"/>
      <w:sz w:val="24"/>
      <w:szCs w:val="20"/>
      <w:lang w:val="ca-ES" w:eastAsia="es-ES"/>
    </w:rPr>
  </w:style>
  <w:style w:type="character" w:styleId="Nmerodepgina">
    <w:name w:val="page number"/>
    <w:basedOn w:val="Fuentedeprrafopredeter"/>
    <w:rsid w:val="000135DC"/>
  </w:style>
  <w:style w:type="character" w:styleId="Refdenotaalpie">
    <w:name w:val="footnote reference"/>
    <w:basedOn w:val="Fuentedeprrafopredeter"/>
    <w:semiHidden/>
    <w:rsid w:val="000135DC"/>
    <w:rPr>
      <w:vertAlign w:val="superscript"/>
    </w:rPr>
  </w:style>
  <w:style w:type="paragraph" w:styleId="Sangra2detindependiente">
    <w:name w:val="Body Text Indent 2"/>
    <w:basedOn w:val="Normal"/>
    <w:link w:val="Sangra2detindependienteCar"/>
    <w:rsid w:val="000135DC"/>
    <w:pPr>
      <w:spacing w:after="0" w:line="240" w:lineRule="auto"/>
      <w:ind w:left="3780"/>
      <w:jc w:val="both"/>
    </w:pPr>
    <w:rPr>
      <w:rFonts w:ascii="Garamond" w:eastAsia="Times New Roman" w:hAnsi="Garamond" w:cs="Times New Roman"/>
      <w:sz w:val="24"/>
      <w:szCs w:val="20"/>
      <w:lang w:val="ca-ES" w:eastAsia="es-ES"/>
    </w:rPr>
  </w:style>
  <w:style w:type="character" w:customStyle="1" w:styleId="Sangra2detindependienteCar">
    <w:name w:val="Sangría 2 de t. independiente Car"/>
    <w:basedOn w:val="Fuentedeprrafopredeter"/>
    <w:link w:val="Sangra2detindependiente"/>
    <w:rsid w:val="000135DC"/>
    <w:rPr>
      <w:rFonts w:ascii="Garamond" w:eastAsia="Times New Roman" w:hAnsi="Garamond" w:cs="Times New Roman"/>
      <w:sz w:val="24"/>
      <w:szCs w:val="20"/>
      <w:lang w:val="ca-ES" w:eastAsia="es-ES"/>
    </w:rPr>
  </w:style>
  <w:style w:type="paragraph" w:styleId="Sangra3detindependiente">
    <w:name w:val="Body Text Indent 3"/>
    <w:basedOn w:val="Normal"/>
    <w:link w:val="Sangra3detindependienteCar"/>
    <w:rsid w:val="000135DC"/>
    <w:pPr>
      <w:autoSpaceDE w:val="0"/>
      <w:autoSpaceDN w:val="0"/>
      <w:adjustRightInd w:val="0"/>
      <w:spacing w:after="0" w:line="240" w:lineRule="auto"/>
      <w:ind w:left="2124"/>
      <w:jc w:val="both"/>
    </w:pPr>
    <w:rPr>
      <w:rFonts w:ascii="Garamond" w:eastAsia="Times New Roman" w:hAnsi="Garamond" w:cs="Times New Roman"/>
      <w:color w:val="000000"/>
      <w:sz w:val="24"/>
      <w:szCs w:val="20"/>
      <w:lang w:eastAsia="es-ES"/>
    </w:rPr>
  </w:style>
  <w:style w:type="character" w:customStyle="1" w:styleId="Sangra3detindependienteCar">
    <w:name w:val="Sangría 3 de t. independiente Car"/>
    <w:basedOn w:val="Fuentedeprrafopredeter"/>
    <w:link w:val="Sangra3detindependiente"/>
    <w:rsid w:val="000135DC"/>
    <w:rPr>
      <w:rFonts w:ascii="Garamond" w:eastAsia="Times New Roman" w:hAnsi="Garamond" w:cs="Times New Roman"/>
      <w:color w:val="000000"/>
      <w:sz w:val="24"/>
      <w:szCs w:val="20"/>
      <w:lang w:eastAsia="es-ES"/>
    </w:rPr>
  </w:style>
  <w:style w:type="paragraph" w:styleId="Sangradetextonormal">
    <w:name w:val="Body Text Indent"/>
    <w:basedOn w:val="Normal"/>
    <w:link w:val="SangradetextonormalCar"/>
    <w:rsid w:val="000135DC"/>
    <w:pPr>
      <w:spacing w:after="0" w:line="240" w:lineRule="auto"/>
      <w:ind w:left="2832" w:hanging="2832"/>
      <w:jc w:val="both"/>
    </w:pPr>
    <w:rPr>
      <w:rFonts w:ascii="Garamond" w:eastAsia="Times New Roman" w:hAnsi="Garamond" w:cs="Times New Roman"/>
      <w:b/>
      <w:sz w:val="36"/>
      <w:szCs w:val="20"/>
      <w:lang w:val="es-ES_tradnl" w:eastAsia="es-ES"/>
    </w:rPr>
  </w:style>
  <w:style w:type="character" w:customStyle="1" w:styleId="SangradetextonormalCar">
    <w:name w:val="Sangría de texto normal Car"/>
    <w:basedOn w:val="Fuentedeprrafopredeter"/>
    <w:link w:val="Sangradetextonormal"/>
    <w:rsid w:val="000135DC"/>
    <w:rPr>
      <w:rFonts w:ascii="Garamond" w:eastAsia="Times New Roman" w:hAnsi="Garamond" w:cs="Times New Roman"/>
      <w:b/>
      <w:sz w:val="36"/>
      <w:szCs w:val="20"/>
      <w:lang w:val="es-ES_tradnl" w:eastAsia="es-ES"/>
    </w:rPr>
  </w:style>
  <w:style w:type="paragraph" w:styleId="TDC4">
    <w:name w:val="toc 4"/>
    <w:basedOn w:val="Normal"/>
    <w:next w:val="Normal"/>
    <w:autoRedefine/>
    <w:semiHidden/>
    <w:rsid w:val="000135DC"/>
    <w:pPr>
      <w:spacing w:after="0" w:line="240" w:lineRule="auto"/>
    </w:pPr>
    <w:rPr>
      <w:rFonts w:ascii="Times New Roman" w:eastAsia="Times New Roman" w:hAnsi="Times New Roman" w:cs="Times New Roman"/>
      <w:sz w:val="24"/>
      <w:szCs w:val="26"/>
      <w:lang w:val="ca-ES" w:eastAsia="es-ES"/>
    </w:rPr>
  </w:style>
  <w:style w:type="paragraph" w:styleId="TDC5">
    <w:name w:val="toc 5"/>
    <w:basedOn w:val="Normal"/>
    <w:next w:val="Normal"/>
    <w:autoRedefine/>
    <w:semiHidden/>
    <w:rsid w:val="000135DC"/>
    <w:pPr>
      <w:spacing w:after="0" w:line="240" w:lineRule="auto"/>
    </w:pPr>
    <w:rPr>
      <w:rFonts w:ascii="Times New Roman" w:eastAsia="Times New Roman" w:hAnsi="Times New Roman" w:cs="Times New Roman"/>
      <w:sz w:val="24"/>
      <w:szCs w:val="26"/>
      <w:lang w:val="ca-ES" w:eastAsia="es-ES"/>
    </w:rPr>
  </w:style>
  <w:style w:type="paragraph" w:styleId="TDC6">
    <w:name w:val="toc 6"/>
    <w:basedOn w:val="Normal"/>
    <w:next w:val="Normal"/>
    <w:autoRedefine/>
    <w:semiHidden/>
    <w:rsid w:val="000135DC"/>
    <w:pPr>
      <w:spacing w:after="0" w:line="240" w:lineRule="auto"/>
    </w:pPr>
    <w:rPr>
      <w:rFonts w:ascii="Times New Roman" w:eastAsia="Times New Roman" w:hAnsi="Times New Roman" w:cs="Times New Roman"/>
      <w:sz w:val="24"/>
      <w:szCs w:val="26"/>
      <w:lang w:val="ca-ES" w:eastAsia="es-ES"/>
    </w:rPr>
  </w:style>
  <w:style w:type="paragraph" w:styleId="TDC7">
    <w:name w:val="toc 7"/>
    <w:basedOn w:val="Normal"/>
    <w:next w:val="Normal"/>
    <w:autoRedefine/>
    <w:semiHidden/>
    <w:rsid w:val="000135DC"/>
    <w:pPr>
      <w:spacing w:after="0" w:line="240" w:lineRule="auto"/>
    </w:pPr>
    <w:rPr>
      <w:rFonts w:ascii="Times New Roman" w:eastAsia="Times New Roman" w:hAnsi="Times New Roman" w:cs="Times New Roman"/>
      <w:sz w:val="24"/>
      <w:szCs w:val="26"/>
      <w:lang w:val="ca-ES" w:eastAsia="es-ES"/>
    </w:rPr>
  </w:style>
  <w:style w:type="paragraph" w:styleId="TDC8">
    <w:name w:val="toc 8"/>
    <w:basedOn w:val="Normal"/>
    <w:next w:val="Normal"/>
    <w:autoRedefine/>
    <w:semiHidden/>
    <w:rsid w:val="000135DC"/>
    <w:pPr>
      <w:spacing w:after="0" w:line="240" w:lineRule="auto"/>
    </w:pPr>
    <w:rPr>
      <w:rFonts w:ascii="Times New Roman" w:eastAsia="Times New Roman" w:hAnsi="Times New Roman" w:cs="Times New Roman"/>
      <w:sz w:val="24"/>
      <w:szCs w:val="26"/>
      <w:lang w:val="ca-ES" w:eastAsia="es-ES"/>
    </w:rPr>
  </w:style>
  <w:style w:type="paragraph" w:styleId="TDC9">
    <w:name w:val="toc 9"/>
    <w:basedOn w:val="Normal"/>
    <w:next w:val="Normal"/>
    <w:autoRedefine/>
    <w:semiHidden/>
    <w:rsid w:val="000135DC"/>
    <w:pPr>
      <w:spacing w:after="0" w:line="240" w:lineRule="auto"/>
    </w:pPr>
    <w:rPr>
      <w:rFonts w:ascii="Times New Roman" w:eastAsia="Times New Roman" w:hAnsi="Times New Roman" w:cs="Times New Roman"/>
      <w:sz w:val="24"/>
      <w:szCs w:val="26"/>
      <w:lang w:val="ca-ES" w:eastAsia="es-ES"/>
    </w:rPr>
  </w:style>
  <w:style w:type="paragraph" w:styleId="Textoindependiente">
    <w:name w:val="Body Text"/>
    <w:basedOn w:val="Normal"/>
    <w:link w:val="TextoindependienteCar"/>
    <w:rsid w:val="000135DC"/>
    <w:pPr>
      <w:spacing w:after="0" w:line="240" w:lineRule="auto"/>
      <w:jc w:val="both"/>
    </w:pPr>
    <w:rPr>
      <w:rFonts w:ascii="Arial" w:eastAsia="Times New Roman" w:hAnsi="Arial" w:cs="Times New Roman"/>
      <w:sz w:val="24"/>
      <w:szCs w:val="20"/>
      <w:lang w:val="ca-ES" w:eastAsia="es-ES"/>
    </w:rPr>
  </w:style>
  <w:style w:type="character" w:customStyle="1" w:styleId="TextoindependienteCar">
    <w:name w:val="Texto independiente Car"/>
    <w:basedOn w:val="Fuentedeprrafopredeter"/>
    <w:link w:val="Textoindependiente"/>
    <w:rsid w:val="000135DC"/>
    <w:rPr>
      <w:rFonts w:ascii="Arial" w:eastAsia="Times New Roman" w:hAnsi="Arial" w:cs="Times New Roman"/>
      <w:sz w:val="24"/>
      <w:szCs w:val="20"/>
      <w:lang w:val="ca-ES" w:eastAsia="es-ES"/>
    </w:rPr>
  </w:style>
  <w:style w:type="paragraph" w:styleId="Textoindependiente2">
    <w:name w:val="Body Text 2"/>
    <w:basedOn w:val="Normal"/>
    <w:link w:val="Textoindependiente2Car"/>
    <w:rsid w:val="000135DC"/>
    <w:pPr>
      <w:spacing w:after="0" w:line="240" w:lineRule="auto"/>
      <w:jc w:val="both"/>
    </w:pPr>
    <w:rPr>
      <w:rFonts w:ascii="Arial" w:eastAsia="Times New Roman" w:hAnsi="Arial" w:cs="Times New Roman"/>
      <w:sz w:val="24"/>
      <w:szCs w:val="20"/>
      <w:lang w:val="ca-ES" w:eastAsia="es-ES"/>
    </w:rPr>
  </w:style>
  <w:style w:type="character" w:customStyle="1" w:styleId="Textoindependiente2Car">
    <w:name w:val="Texto independiente 2 Car"/>
    <w:basedOn w:val="Fuentedeprrafopredeter"/>
    <w:link w:val="Textoindependiente2"/>
    <w:rsid w:val="000135DC"/>
    <w:rPr>
      <w:rFonts w:ascii="Arial" w:eastAsia="Times New Roman" w:hAnsi="Arial" w:cs="Times New Roman"/>
      <w:sz w:val="24"/>
      <w:szCs w:val="20"/>
      <w:lang w:val="ca-ES" w:eastAsia="es-ES"/>
    </w:rPr>
  </w:style>
  <w:style w:type="paragraph" w:styleId="Textoindependiente3">
    <w:name w:val="Body Text 3"/>
    <w:basedOn w:val="Normal"/>
    <w:link w:val="Textoindependiente3Car"/>
    <w:rsid w:val="000135DC"/>
    <w:pPr>
      <w:spacing w:after="0" w:line="240" w:lineRule="auto"/>
      <w:jc w:val="both"/>
    </w:pPr>
    <w:rPr>
      <w:rFonts w:ascii="Garamond" w:eastAsia="Times New Roman" w:hAnsi="Garamond" w:cs="Times New Roman"/>
      <w:sz w:val="24"/>
      <w:szCs w:val="20"/>
      <w:lang w:val="ca-ES" w:eastAsia="es-ES"/>
    </w:rPr>
  </w:style>
  <w:style w:type="character" w:customStyle="1" w:styleId="Textoindependiente3Car">
    <w:name w:val="Texto independiente 3 Car"/>
    <w:basedOn w:val="Fuentedeprrafopredeter"/>
    <w:link w:val="Textoindependiente3"/>
    <w:rsid w:val="000135DC"/>
    <w:rPr>
      <w:rFonts w:ascii="Garamond" w:eastAsia="Times New Roman" w:hAnsi="Garamond" w:cs="Times New Roman"/>
      <w:sz w:val="24"/>
      <w:szCs w:val="20"/>
      <w:lang w:val="ca-ES" w:eastAsia="es-ES"/>
    </w:rPr>
  </w:style>
  <w:style w:type="paragraph" w:styleId="Textonotapie">
    <w:name w:val="footnote text"/>
    <w:basedOn w:val="Normal"/>
    <w:link w:val="TextonotapieCar"/>
    <w:semiHidden/>
    <w:rsid w:val="000135DC"/>
    <w:pPr>
      <w:spacing w:after="0" w:line="240" w:lineRule="auto"/>
      <w:jc w:val="both"/>
    </w:pPr>
    <w:rPr>
      <w:rFonts w:ascii="Garamond" w:eastAsia="Times New Roman" w:hAnsi="Garamond" w:cs="Times New Roman"/>
      <w:sz w:val="20"/>
      <w:szCs w:val="20"/>
      <w:lang w:val="ca-ES" w:eastAsia="es-ES"/>
    </w:rPr>
  </w:style>
  <w:style w:type="character" w:customStyle="1" w:styleId="TextonotapieCar">
    <w:name w:val="Texto nota pie Car"/>
    <w:basedOn w:val="Fuentedeprrafopredeter"/>
    <w:link w:val="Textonotapie"/>
    <w:semiHidden/>
    <w:rsid w:val="000135DC"/>
    <w:rPr>
      <w:rFonts w:ascii="Garamond" w:eastAsia="Times New Roman" w:hAnsi="Garamond" w:cs="Times New Roman"/>
      <w:sz w:val="20"/>
      <w:szCs w:val="20"/>
      <w:lang w:val="ca-ES" w:eastAsia="es-ES"/>
    </w:rPr>
  </w:style>
  <w:style w:type="paragraph" w:styleId="Textosinformato">
    <w:name w:val="Plain Text"/>
    <w:basedOn w:val="Normal"/>
    <w:link w:val="TextosinformatoCar"/>
    <w:rsid w:val="000135DC"/>
    <w:pPr>
      <w:spacing w:after="0" w:line="240" w:lineRule="auto"/>
    </w:pPr>
    <w:rPr>
      <w:rFonts w:ascii="Courier New" w:eastAsia="Times New Roman" w:hAnsi="Courier New" w:cs="Courier New"/>
      <w:sz w:val="20"/>
      <w:szCs w:val="20"/>
      <w:lang w:val="ca-ES" w:eastAsia="es-ES"/>
    </w:rPr>
  </w:style>
  <w:style w:type="character" w:customStyle="1" w:styleId="TextosinformatoCar">
    <w:name w:val="Texto sin formato Car"/>
    <w:basedOn w:val="Fuentedeprrafopredeter"/>
    <w:link w:val="Textosinformato"/>
    <w:rsid w:val="000135DC"/>
    <w:rPr>
      <w:rFonts w:ascii="Courier New" w:eastAsia="Times New Roman" w:hAnsi="Courier New" w:cs="Courier New"/>
      <w:sz w:val="20"/>
      <w:szCs w:val="20"/>
      <w:lang w:val="ca-ES" w:eastAsia="es-ES"/>
    </w:rPr>
  </w:style>
  <w:style w:type="paragraph" w:styleId="Ttulodendice">
    <w:name w:val="index heading"/>
    <w:basedOn w:val="Normal"/>
    <w:next w:val="ndice1"/>
    <w:semiHidden/>
    <w:rsid w:val="000135DC"/>
    <w:pPr>
      <w:spacing w:before="120" w:after="120" w:line="240" w:lineRule="auto"/>
      <w:jc w:val="both"/>
    </w:pPr>
    <w:rPr>
      <w:rFonts w:ascii="Garamond" w:eastAsia="Times New Roman" w:hAnsi="Garamond" w:cs="Times New Roman"/>
      <w:b/>
      <w:i/>
      <w:sz w:val="24"/>
      <w:szCs w:val="20"/>
      <w:lang w:val="ca-ES" w:eastAsia="es-ES"/>
    </w:rPr>
  </w:style>
  <w:style w:type="paragraph" w:customStyle="1" w:styleId="xl24">
    <w:name w:val="xl24"/>
    <w:basedOn w:val="Normal"/>
    <w:rsid w:val="000135D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Arial Unicode MS" w:hAnsi="Times New Roman" w:cs="Times New Roman"/>
      <w:sz w:val="24"/>
      <w:szCs w:val="24"/>
      <w:lang w:eastAsia="es-ES"/>
    </w:rPr>
  </w:style>
  <w:style w:type="paragraph" w:customStyle="1" w:styleId="xl25">
    <w:name w:val="xl25"/>
    <w:basedOn w:val="Normal"/>
    <w:rsid w:val="000135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es-ES"/>
    </w:rPr>
  </w:style>
  <w:style w:type="paragraph" w:customStyle="1" w:styleId="xl26">
    <w:name w:val="xl26"/>
    <w:basedOn w:val="Normal"/>
    <w:rsid w:val="000135DC"/>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Arial Unicode MS" w:hAnsi="Times New Roman" w:cs="Times New Roman"/>
      <w:sz w:val="24"/>
      <w:szCs w:val="24"/>
      <w:lang w:eastAsia="es-ES"/>
    </w:rPr>
  </w:style>
  <w:style w:type="paragraph" w:customStyle="1" w:styleId="xl27">
    <w:name w:val="xl27"/>
    <w:basedOn w:val="Normal"/>
    <w:rsid w:val="000135D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es-ES"/>
    </w:rPr>
  </w:style>
  <w:style w:type="paragraph" w:customStyle="1" w:styleId="xl28">
    <w:name w:val="xl28"/>
    <w:basedOn w:val="Normal"/>
    <w:rsid w:val="000135DC"/>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Arial Unicode MS" w:hAnsi="Times New Roman" w:cs="Times New Roman"/>
      <w:sz w:val="24"/>
      <w:szCs w:val="24"/>
      <w:lang w:eastAsia="es-ES"/>
    </w:rPr>
  </w:style>
  <w:style w:type="paragraph" w:customStyle="1" w:styleId="xl29">
    <w:name w:val="xl29"/>
    <w:basedOn w:val="Normal"/>
    <w:rsid w:val="000135D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es-ES"/>
    </w:rPr>
  </w:style>
  <w:style w:type="paragraph" w:customStyle="1" w:styleId="xl30">
    <w:name w:val="xl30"/>
    <w:basedOn w:val="Normal"/>
    <w:rsid w:val="000135DC"/>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Arial Unicode MS" w:hAnsi="Times New Roman" w:cs="Times New Roman"/>
      <w:b/>
      <w:bCs/>
      <w:sz w:val="24"/>
      <w:szCs w:val="24"/>
      <w:lang w:eastAsia="es-ES"/>
    </w:rPr>
  </w:style>
  <w:style w:type="paragraph" w:customStyle="1" w:styleId="xl31">
    <w:name w:val="xl31"/>
    <w:basedOn w:val="Normal"/>
    <w:rsid w:val="000135D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es-ES"/>
    </w:rPr>
  </w:style>
  <w:style w:type="paragraph" w:customStyle="1" w:styleId="xl32">
    <w:name w:val="xl32"/>
    <w:basedOn w:val="Normal"/>
    <w:rsid w:val="000135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es-ES"/>
    </w:rPr>
  </w:style>
  <w:style w:type="paragraph" w:customStyle="1" w:styleId="xl33">
    <w:name w:val="xl33"/>
    <w:basedOn w:val="Normal"/>
    <w:rsid w:val="000135D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es-ES"/>
    </w:rPr>
  </w:style>
  <w:style w:type="paragraph" w:customStyle="1" w:styleId="xl34">
    <w:name w:val="xl34"/>
    <w:basedOn w:val="Normal"/>
    <w:rsid w:val="000135DC"/>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es-ES"/>
    </w:rPr>
  </w:style>
  <w:style w:type="paragraph" w:customStyle="1" w:styleId="xl35">
    <w:name w:val="xl35"/>
    <w:basedOn w:val="Normal"/>
    <w:rsid w:val="000135D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es-ES"/>
    </w:rPr>
  </w:style>
  <w:style w:type="paragraph" w:customStyle="1" w:styleId="xl36">
    <w:name w:val="xl36"/>
    <w:basedOn w:val="Normal"/>
    <w:rsid w:val="000135DC"/>
    <w:pPr>
      <w:pBdr>
        <w:bottom w:val="single" w:sz="8" w:space="0" w:color="auto"/>
      </w:pBdr>
      <w:spacing w:before="100" w:beforeAutospacing="1" w:after="100" w:afterAutospacing="1" w:line="240" w:lineRule="auto"/>
      <w:textAlignment w:val="center"/>
    </w:pPr>
    <w:rPr>
      <w:rFonts w:ascii="Garamond" w:eastAsia="Arial Unicode MS" w:hAnsi="Garamond" w:cs="Arial Unicode MS"/>
      <w:b/>
      <w:bCs/>
      <w:sz w:val="24"/>
      <w:szCs w:val="24"/>
      <w:lang w:eastAsia="es-ES"/>
    </w:rPr>
  </w:style>
  <w:style w:type="character" w:styleId="Hipervnculovisitado">
    <w:name w:val="FollowedHyperlink"/>
    <w:basedOn w:val="Fuentedeprrafopredeter"/>
    <w:rsid w:val="000135DC"/>
    <w:rPr>
      <w:color w:val="800080"/>
      <w:u w:val="single"/>
    </w:rPr>
  </w:style>
  <w:style w:type="table" w:customStyle="1" w:styleId="Tabladelista6concolores-nfasis31">
    <w:name w:val="Tabla de lista 6 con colores - Énfasis 31"/>
    <w:basedOn w:val="Tablanormal"/>
    <w:uiPriority w:val="51"/>
    <w:rsid w:val="0090292E"/>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lista6concolores1">
    <w:name w:val="Tabla de lista 6 con colores1"/>
    <w:basedOn w:val="Tablanormal"/>
    <w:uiPriority w:val="51"/>
    <w:rsid w:val="0090292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41">
    <w:name w:val="Tabla normal 41"/>
    <w:basedOn w:val="Tablanormal"/>
    <w:uiPriority w:val="44"/>
    <w:rsid w:val="009A783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a">
    <w:name w:val="List"/>
    <w:basedOn w:val="Normal"/>
    <w:uiPriority w:val="99"/>
    <w:unhideWhenUsed/>
    <w:rsid w:val="003F0079"/>
    <w:pPr>
      <w:ind w:left="283" w:hanging="283"/>
      <w:contextualSpacing/>
    </w:pPr>
  </w:style>
  <w:style w:type="paragraph" w:styleId="Lista2">
    <w:name w:val="List 2"/>
    <w:basedOn w:val="Normal"/>
    <w:uiPriority w:val="99"/>
    <w:unhideWhenUsed/>
    <w:rsid w:val="003F0079"/>
    <w:pPr>
      <w:ind w:left="566" w:hanging="283"/>
      <w:contextualSpacing/>
    </w:pPr>
  </w:style>
  <w:style w:type="paragraph" w:styleId="Saludo">
    <w:name w:val="Salutation"/>
    <w:basedOn w:val="Normal"/>
    <w:next w:val="Normal"/>
    <w:link w:val="SaludoCar"/>
    <w:uiPriority w:val="99"/>
    <w:unhideWhenUsed/>
    <w:rsid w:val="003F0079"/>
  </w:style>
  <w:style w:type="character" w:customStyle="1" w:styleId="SaludoCar">
    <w:name w:val="Saludo Car"/>
    <w:basedOn w:val="Fuentedeprrafopredeter"/>
    <w:link w:val="Saludo"/>
    <w:uiPriority w:val="99"/>
    <w:rsid w:val="003F0079"/>
  </w:style>
  <w:style w:type="paragraph" w:styleId="Listaconvietas">
    <w:name w:val="List Bullet"/>
    <w:basedOn w:val="Normal"/>
    <w:uiPriority w:val="99"/>
    <w:unhideWhenUsed/>
    <w:rsid w:val="003F0079"/>
    <w:pPr>
      <w:numPr>
        <w:numId w:val="22"/>
      </w:numPr>
      <w:contextualSpacing/>
    </w:pPr>
  </w:style>
  <w:style w:type="paragraph" w:styleId="Listaconvietas2">
    <w:name w:val="List Bullet 2"/>
    <w:basedOn w:val="Normal"/>
    <w:uiPriority w:val="99"/>
    <w:unhideWhenUsed/>
    <w:rsid w:val="003F0079"/>
    <w:pPr>
      <w:numPr>
        <w:numId w:val="23"/>
      </w:numPr>
      <w:contextualSpacing/>
    </w:pPr>
  </w:style>
  <w:style w:type="paragraph" w:styleId="Continuarlista">
    <w:name w:val="List Continue"/>
    <w:basedOn w:val="Normal"/>
    <w:uiPriority w:val="99"/>
    <w:unhideWhenUsed/>
    <w:rsid w:val="003F0079"/>
    <w:pPr>
      <w:spacing w:after="120"/>
      <w:ind w:left="283"/>
      <w:contextualSpacing/>
    </w:pPr>
  </w:style>
  <w:style w:type="paragraph" w:styleId="Ttulo">
    <w:name w:val="Title"/>
    <w:basedOn w:val="Normal"/>
    <w:next w:val="Normal"/>
    <w:link w:val="TtuloCar"/>
    <w:uiPriority w:val="10"/>
    <w:qFormat/>
    <w:rsid w:val="003F00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F0079"/>
    <w:rPr>
      <w:rFonts w:asciiTheme="majorHAnsi" w:eastAsiaTheme="majorEastAsia" w:hAnsiTheme="majorHAnsi" w:cstheme="majorBidi"/>
      <w:spacing w:val="-10"/>
      <w:kern w:val="28"/>
      <w:sz w:val="56"/>
      <w:szCs w:val="56"/>
    </w:rPr>
  </w:style>
  <w:style w:type="paragraph" w:styleId="Textoindependienteprimerasangra">
    <w:name w:val="Body Text First Indent"/>
    <w:basedOn w:val="Textoindependiente"/>
    <w:link w:val="TextoindependienteprimerasangraCar"/>
    <w:uiPriority w:val="99"/>
    <w:unhideWhenUsed/>
    <w:rsid w:val="003F0079"/>
    <w:pPr>
      <w:spacing w:after="160" w:line="259" w:lineRule="auto"/>
      <w:ind w:firstLine="360"/>
      <w:jc w:val="left"/>
    </w:pPr>
    <w:rPr>
      <w:rFonts w:asciiTheme="minorHAnsi" w:eastAsiaTheme="minorHAnsi" w:hAnsiTheme="minorHAnsi" w:cstheme="minorBidi"/>
      <w:sz w:val="22"/>
      <w:szCs w:val="22"/>
      <w:lang w:val="es-ES" w:eastAsia="en-US"/>
    </w:rPr>
  </w:style>
  <w:style w:type="character" w:customStyle="1" w:styleId="TextoindependienteprimerasangraCar">
    <w:name w:val="Texto independiente primera sangría Car"/>
    <w:basedOn w:val="TextoindependienteCar"/>
    <w:link w:val="Textoindependienteprimerasangra"/>
    <w:uiPriority w:val="99"/>
    <w:rsid w:val="003F0079"/>
    <w:rPr>
      <w:rFonts w:ascii="Arial" w:eastAsia="Times New Roman" w:hAnsi="Arial" w:cs="Times New Roman"/>
      <w:sz w:val="24"/>
      <w:szCs w:val="20"/>
      <w:lang w:val="ca-ES" w:eastAsia="es-ES"/>
    </w:rPr>
  </w:style>
  <w:style w:type="paragraph" w:styleId="Sinespaciado">
    <w:name w:val="No Spacing"/>
    <w:link w:val="SinespaciadoCar"/>
    <w:uiPriority w:val="1"/>
    <w:qFormat/>
    <w:rsid w:val="003D1922"/>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3D1922"/>
    <w:rPr>
      <w:rFonts w:eastAsiaTheme="minorEastAsia"/>
      <w:lang w:eastAsia="es-ES"/>
    </w:rPr>
  </w:style>
  <w:style w:type="character" w:styleId="Nmerodelnea">
    <w:name w:val="line number"/>
    <w:basedOn w:val="Fuentedeprrafopredeter"/>
    <w:uiPriority w:val="99"/>
    <w:semiHidden/>
    <w:unhideWhenUsed/>
    <w:rsid w:val="00E122EC"/>
  </w:style>
  <w:style w:type="table" w:customStyle="1" w:styleId="Tablaconcuadrcula1">
    <w:name w:val="Tabla con cuadrícula1"/>
    <w:basedOn w:val="Tablanormal"/>
    <w:next w:val="Tablaconcuadrcula"/>
    <w:uiPriority w:val="39"/>
    <w:rsid w:val="00D5164F"/>
    <w:pPr>
      <w:spacing w:before="120" w:after="0" w:line="240" w:lineRule="auto"/>
    </w:pPr>
    <w:rPr>
      <w:rFonts w:eastAsia="SimSun"/>
      <w:lang w:val="en-US" w:eastAsia="ja-JP"/>
    </w:rPr>
    <w:tblPr>
      <w:tblBorders>
        <w:top w:val="single" w:sz="4" w:space="0" w:color="2C2C2C"/>
        <w:left w:val="single" w:sz="4" w:space="0" w:color="2C2C2C"/>
        <w:bottom w:val="single" w:sz="4" w:space="0" w:color="2C2C2C"/>
        <w:right w:val="single" w:sz="4" w:space="0" w:color="2C2C2C"/>
        <w:insideH w:val="single" w:sz="4" w:space="0" w:color="2C2C2C"/>
        <w:insideV w:val="single" w:sz="4" w:space="0" w:color="2C2C2C"/>
      </w:tblBorders>
    </w:tblPr>
  </w:style>
  <w:style w:type="numbering" w:customStyle="1" w:styleId="Sinlista2">
    <w:name w:val="Sin lista2"/>
    <w:next w:val="Sinlista"/>
    <w:uiPriority w:val="99"/>
    <w:semiHidden/>
    <w:unhideWhenUsed/>
    <w:rsid w:val="00FE1997"/>
  </w:style>
  <w:style w:type="table" w:customStyle="1" w:styleId="Tablaconcuadrcula2">
    <w:name w:val="Tabla con cuadrícula2"/>
    <w:basedOn w:val="Tablanormal"/>
    <w:next w:val="Tablaconcuadrcula"/>
    <w:uiPriority w:val="1"/>
    <w:rsid w:val="00FE1997"/>
    <w:pPr>
      <w:spacing w:before="120" w:after="0" w:line="240" w:lineRule="auto"/>
    </w:pPr>
    <w:rPr>
      <w:rFonts w:eastAsia="SimSun"/>
      <w:lang w:val="en-US" w:eastAsia="ja-JP"/>
    </w:rPr>
    <w:tblPr>
      <w:tblBorders>
        <w:top w:val="single" w:sz="4" w:space="0" w:color="2C2C2C"/>
        <w:left w:val="single" w:sz="4" w:space="0" w:color="2C2C2C"/>
        <w:bottom w:val="single" w:sz="4" w:space="0" w:color="2C2C2C"/>
        <w:right w:val="single" w:sz="4" w:space="0" w:color="2C2C2C"/>
        <w:insideH w:val="single" w:sz="4" w:space="0" w:color="2C2C2C"/>
        <w:insideV w:val="single" w:sz="4" w:space="0" w:color="2C2C2C"/>
      </w:tblBorders>
    </w:tblPr>
  </w:style>
  <w:style w:type="paragraph" w:customStyle="1" w:styleId="Subttulo1">
    <w:name w:val="Subtítulo1"/>
    <w:basedOn w:val="Normal"/>
    <w:next w:val="Normal"/>
    <w:uiPriority w:val="11"/>
    <w:qFormat/>
    <w:rsid w:val="00FE1997"/>
    <w:pPr>
      <w:spacing w:after="500" w:line="240" w:lineRule="auto"/>
    </w:pPr>
    <w:rPr>
      <w:rFonts w:eastAsia="SimSun"/>
      <w:caps/>
      <w:color w:val="757575"/>
      <w:spacing w:val="10"/>
      <w:sz w:val="21"/>
      <w:szCs w:val="21"/>
      <w:lang w:val="en-US" w:eastAsia="ja-JP"/>
    </w:rPr>
  </w:style>
  <w:style w:type="character" w:customStyle="1" w:styleId="SubttuloCar">
    <w:name w:val="Subtítulo Car"/>
    <w:basedOn w:val="Fuentedeprrafopredeter"/>
    <w:link w:val="Subttulo"/>
    <w:uiPriority w:val="11"/>
    <w:rsid w:val="00FE1997"/>
    <w:rPr>
      <w:caps/>
      <w:color w:val="757575"/>
      <w:spacing w:val="10"/>
      <w:sz w:val="21"/>
      <w:szCs w:val="21"/>
    </w:rPr>
  </w:style>
  <w:style w:type="character" w:customStyle="1" w:styleId="Referenciasutil1">
    <w:name w:val="Referencia sutil1"/>
    <w:uiPriority w:val="31"/>
    <w:qFormat/>
    <w:rsid w:val="00FE1997"/>
    <w:rPr>
      <w:b w:val="0"/>
      <w:bCs w:val="0"/>
      <w:color w:val="099BDD"/>
    </w:rPr>
  </w:style>
  <w:style w:type="character" w:customStyle="1" w:styleId="nfasissutil1">
    <w:name w:val="Énfasis sutil1"/>
    <w:uiPriority w:val="19"/>
    <w:qFormat/>
    <w:rsid w:val="00FE1997"/>
    <w:rPr>
      <w:i/>
      <w:iCs/>
      <w:color w:val="044D6E"/>
    </w:rPr>
  </w:style>
  <w:style w:type="character" w:styleId="nfasis">
    <w:name w:val="Emphasis"/>
    <w:uiPriority w:val="20"/>
    <w:qFormat/>
    <w:rsid w:val="00FE1997"/>
    <w:rPr>
      <w:caps/>
      <w:color w:val="auto"/>
      <w:spacing w:val="5"/>
    </w:rPr>
  </w:style>
  <w:style w:type="paragraph" w:styleId="Cita">
    <w:name w:val="Quote"/>
    <w:basedOn w:val="Normal"/>
    <w:next w:val="Normal"/>
    <w:link w:val="CitaCar"/>
    <w:uiPriority w:val="29"/>
    <w:qFormat/>
    <w:rsid w:val="00FE1997"/>
    <w:pPr>
      <w:spacing w:before="120" w:after="200" w:line="264" w:lineRule="auto"/>
      <w:ind w:left="1080" w:right="1080"/>
      <w:jc w:val="center"/>
    </w:pPr>
    <w:rPr>
      <w:rFonts w:eastAsia="SimSun"/>
      <w:i/>
      <w:iCs/>
      <w:sz w:val="24"/>
      <w:szCs w:val="24"/>
      <w:lang w:val="en-US" w:eastAsia="ja-JP"/>
    </w:rPr>
  </w:style>
  <w:style w:type="character" w:customStyle="1" w:styleId="CitaCar">
    <w:name w:val="Cita Car"/>
    <w:basedOn w:val="Fuentedeprrafopredeter"/>
    <w:link w:val="Cita"/>
    <w:uiPriority w:val="29"/>
    <w:rsid w:val="00FE1997"/>
    <w:rPr>
      <w:rFonts w:eastAsia="SimSun"/>
      <w:i/>
      <w:iCs/>
      <w:sz w:val="24"/>
      <w:szCs w:val="24"/>
      <w:lang w:val="en-US" w:eastAsia="ja-JP"/>
    </w:rPr>
  </w:style>
  <w:style w:type="character" w:customStyle="1" w:styleId="nfasisintenso1">
    <w:name w:val="Énfasis intenso1"/>
    <w:uiPriority w:val="21"/>
    <w:qFormat/>
    <w:rsid w:val="00FE1997"/>
    <w:rPr>
      <w:b/>
      <w:bCs/>
      <w:caps/>
      <w:color w:val="044D6E"/>
      <w:spacing w:val="10"/>
    </w:rPr>
  </w:style>
  <w:style w:type="paragraph" w:customStyle="1" w:styleId="Citadestacada1">
    <w:name w:val="Cita destacada1"/>
    <w:basedOn w:val="Normal"/>
    <w:next w:val="Normal"/>
    <w:uiPriority w:val="30"/>
    <w:qFormat/>
    <w:rsid w:val="00FE1997"/>
    <w:pPr>
      <w:spacing w:before="240" w:after="240" w:line="240" w:lineRule="auto"/>
      <w:ind w:left="1080" w:right="1080"/>
      <w:jc w:val="center"/>
    </w:pPr>
    <w:rPr>
      <w:rFonts w:eastAsia="SimSun"/>
      <w:color w:val="099BDD"/>
      <w:sz w:val="24"/>
      <w:szCs w:val="24"/>
      <w:lang w:val="en-US" w:eastAsia="ja-JP"/>
    </w:rPr>
  </w:style>
  <w:style w:type="character" w:customStyle="1" w:styleId="CitadestacadaCar">
    <w:name w:val="Cita destacada Car"/>
    <w:basedOn w:val="Fuentedeprrafopredeter"/>
    <w:link w:val="Citadestacada"/>
    <w:uiPriority w:val="30"/>
    <w:rsid w:val="00FE1997"/>
    <w:rPr>
      <w:color w:val="099BDD"/>
      <w:sz w:val="24"/>
      <w:szCs w:val="24"/>
    </w:rPr>
  </w:style>
  <w:style w:type="character" w:styleId="Ttulodellibro">
    <w:name w:val="Book Title"/>
    <w:uiPriority w:val="33"/>
    <w:qFormat/>
    <w:rsid w:val="00FE1997"/>
    <w:rPr>
      <w:b/>
      <w:bCs/>
      <w:i/>
      <w:iCs/>
      <w:spacing w:val="0"/>
    </w:rPr>
  </w:style>
  <w:style w:type="character" w:customStyle="1" w:styleId="Referenciaintensa1">
    <w:name w:val="Referencia intensa1"/>
    <w:uiPriority w:val="32"/>
    <w:qFormat/>
    <w:rsid w:val="00FE1997"/>
    <w:rPr>
      <w:b w:val="0"/>
      <w:bCs w:val="0"/>
      <w:i/>
      <w:iCs/>
      <w:caps/>
      <w:color w:val="099BDD"/>
    </w:rPr>
  </w:style>
  <w:style w:type="paragraph" w:styleId="Subttulo">
    <w:name w:val="Subtitle"/>
    <w:basedOn w:val="Normal"/>
    <w:next w:val="Normal"/>
    <w:link w:val="SubttuloCar"/>
    <w:uiPriority w:val="11"/>
    <w:qFormat/>
    <w:rsid w:val="00FE1997"/>
    <w:pPr>
      <w:numPr>
        <w:ilvl w:val="1"/>
      </w:numPr>
    </w:pPr>
    <w:rPr>
      <w:caps/>
      <w:color w:val="757575"/>
      <w:spacing w:val="10"/>
      <w:sz w:val="21"/>
      <w:szCs w:val="21"/>
    </w:rPr>
  </w:style>
  <w:style w:type="character" w:customStyle="1" w:styleId="SubttuloCar1">
    <w:name w:val="Subtítulo Car1"/>
    <w:basedOn w:val="Fuentedeprrafopredeter"/>
    <w:uiPriority w:val="11"/>
    <w:rsid w:val="00FE1997"/>
    <w:rPr>
      <w:rFonts w:eastAsiaTheme="minorEastAsia"/>
      <w:color w:val="5A5A5A" w:themeColor="text1" w:themeTint="A5"/>
      <w:spacing w:val="15"/>
    </w:rPr>
  </w:style>
  <w:style w:type="character" w:styleId="Referenciasutil">
    <w:name w:val="Subtle Reference"/>
    <w:basedOn w:val="Fuentedeprrafopredeter"/>
    <w:uiPriority w:val="31"/>
    <w:qFormat/>
    <w:rsid w:val="00FE1997"/>
    <w:rPr>
      <w:smallCaps/>
      <w:color w:val="5A5A5A" w:themeColor="text1" w:themeTint="A5"/>
    </w:rPr>
  </w:style>
  <w:style w:type="character" w:styleId="nfasissutil">
    <w:name w:val="Subtle Emphasis"/>
    <w:basedOn w:val="Fuentedeprrafopredeter"/>
    <w:uiPriority w:val="19"/>
    <w:qFormat/>
    <w:rsid w:val="00FE1997"/>
    <w:rPr>
      <w:i/>
      <w:iCs/>
      <w:color w:val="404040" w:themeColor="text1" w:themeTint="BF"/>
    </w:rPr>
  </w:style>
  <w:style w:type="character" w:styleId="nfasisintenso">
    <w:name w:val="Intense Emphasis"/>
    <w:basedOn w:val="Fuentedeprrafopredeter"/>
    <w:uiPriority w:val="21"/>
    <w:qFormat/>
    <w:rsid w:val="00FE1997"/>
    <w:rPr>
      <w:i/>
      <w:iCs/>
      <w:color w:val="5B9BD5" w:themeColor="accent1"/>
    </w:rPr>
  </w:style>
  <w:style w:type="paragraph" w:styleId="Citadestacada">
    <w:name w:val="Intense Quote"/>
    <w:basedOn w:val="Normal"/>
    <w:next w:val="Normal"/>
    <w:link w:val="CitadestacadaCar"/>
    <w:uiPriority w:val="30"/>
    <w:qFormat/>
    <w:rsid w:val="00FE1997"/>
    <w:pPr>
      <w:pBdr>
        <w:top w:val="single" w:sz="4" w:space="10" w:color="5B9BD5" w:themeColor="accent1"/>
        <w:bottom w:val="single" w:sz="4" w:space="10" w:color="5B9BD5" w:themeColor="accent1"/>
      </w:pBdr>
      <w:spacing w:before="360" w:after="360"/>
      <w:ind w:left="864" w:right="864"/>
      <w:jc w:val="center"/>
    </w:pPr>
    <w:rPr>
      <w:color w:val="099BDD"/>
      <w:sz w:val="24"/>
      <w:szCs w:val="24"/>
    </w:rPr>
  </w:style>
  <w:style w:type="character" w:customStyle="1" w:styleId="CitadestacadaCar1">
    <w:name w:val="Cita destacada Car1"/>
    <w:basedOn w:val="Fuentedeprrafopredeter"/>
    <w:uiPriority w:val="30"/>
    <w:rsid w:val="00FE1997"/>
    <w:rPr>
      <w:i/>
      <w:iCs/>
      <w:color w:val="5B9BD5" w:themeColor="accent1"/>
    </w:rPr>
  </w:style>
  <w:style w:type="character" w:styleId="Referenciaintensa">
    <w:name w:val="Intense Reference"/>
    <w:basedOn w:val="Fuentedeprrafopredeter"/>
    <w:uiPriority w:val="32"/>
    <w:qFormat/>
    <w:rsid w:val="00FE1997"/>
    <w:rPr>
      <w:b/>
      <w:bCs/>
      <w:smallCaps/>
      <w:color w:val="5B9BD5" w:themeColor="accent1"/>
      <w:spacing w:val="5"/>
    </w:rPr>
  </w:style>
  <w:style w:type="paragraph" w:customStyle="1" w:styleId="Ttulodelfolleto">
    <w:name w:val="Título del folleto"/>
    <w:basedOn w:val="Normal"/>
    <w:qFormat/>
    <w:rsid w:val="00B93F15"/>
    <w:pPr>
      <w:spacing w:after="200" w:line="312" w:lineRule="auto"/>
      <w:jc w:val="both"/>
    </w:pPr>
    <w:rPr>
      <w:rFonts w:ascii="Cambria" w:hAnsi="Cambria"/>
      <w:color w:val="4F81BD"/>
      <w:sz w:val="32"/>
      <w:lang w:val="en-IE" w:eastAsia="en-IE"/>
    </w:rPr>
  </w:style>
  <w:style w:type="paragraph" w:customStyle="1" w:styleId="Subttulodefolleto">
    <w:name w:val="Subtítulo de folleto"/>
    <w:basedOn w:val="Normal"/>
    <w:qFormat/>
    <w:rsid w:val="00B93F15"/>
    <w:pPr>
      <w:spacing w:before="60" w:after="120" w:line="240" w:lineRule="auto"/>
      <w:jc w:val="both"/>
    </w:pPr>
    <w:rPr>
      <w:i/>
      <w:color w:val="76923C"/>
      <w:sz w:val="20"/>
      <w:lang w:val="en-IE" w:eastAsia="en-IE"/>
    </w:rPr>
  </w:style>
  <w:style w:type="paragraph" w:customStyle="1" w:styleId="Subttulodefolleto2">
    <w:name w:val="Subtítulo de folleto 2"/>
    <w:basedOn w:val="Normal"/>
    <w:qFormat/>
    <w:rsid w:val="00B93F15"/>
    <w:pPr>
      <w:spacing w:before="120" w:after="120" w:line="384" w:lineRule="auto"/>
    </w:pPr>
    <w:rPr>
      <w:i/>
      <w:color w:val="76923C"/>
      <w:sz w:val="20"/>
      <w:lang w:val="en-IE" w:eastAsia="en-IE"/>
    </w:rPr>
  </w:style>
  <w:style w:type="paragraph" w:customStyle="1" w:styleId="Encabezadodeseccin2">
    <w:name w:val="Encabezado de sección 2"/>
    <w:basedOn w:val="Normal"/>
    <w:qFormat/>
    <w:rsid w:val="00B93F15"/>
    <w:pPr>
      <w:spacing w:before="240" w:after="80" w:line="276" w:lineRule="auto"/>
      <w:outlineLvl w:val="1"/>
    </w:pPr>
    <w:rPr>
      <w:rFonts w:ascii="Cambria" w:hAnsi="Cambria"/>
      <w:color w:val="4F81BD"/>
      <w:lang w:val="en-IE" w:eastAsia="en-IE"/>
    </w:rPr>
  </w:style>
  <w:style w:type="paragraph" w:customStyle="1" w:styleId="Copiadelfolleto">
    <w:name w:val="Copia del folleto"/>
    <w:basedOn w:val="Normal"/>
    <w:qFormat/>
    <w:rsid w:val="00B93F15"/>
    <w:pPr>
      <w:spacing w:after="120" w:line="300" w:lineRule="auto"/>
    </w:pPr>
    <w:rPr>
      <w:sz w:val="18"/>
      <w:lang w:val="en-IE" w:eastAsia="en-IE"/>
    </w:rPr>
  </w:style>
  <w:style w:type="paragraph" w:customStyle="1" w:styleId="Encabezadodeseccin1">
    <w:name w:val="Encabezado de sección 1"/>
    <w:basedOn w:val="Encabezadodeseccin2"/>
    <w:qFormat/>
    <w:rsid w:val="00B93F15"/>
    <w:rPr>
      <w:sz w:val="28"/>
    </w:rPr>
  </w:style>
  <w:style w:type="paragraph" w:customStyle="1" w:styleId="Listadefolletos">
    <w:name w:val="Lista de folletos"/>
    <w:basedOn w:val="Copiadelfolleto"/>
    <w:qFormat/>
    <w:rsid w:val="00B93F15"/>
    <w:pPr>
      <w:numPr>
        <w:numId w:val="43"/>
      </w:numPr>
      <w:ind w:left="720"/>
    </w:pPr>
  </w:style>
  <w:style w:type="paragraph" w:customStyle="1" w:styleId="Direccinweb">
    <w:name w:val="Dirección web"/>
    <w:basedOn w:val="Normal"/>
    <w:uiPriority w:val="4"/>
    <w:qFormat/>
    <w:rsid w:val="00B93F15"/>
    <w:pPr>
      <w:spacing w:before="120" w:line="276" w:lineRule="auto"/>
    </w:pPr>
    <w:rPr>
      <w:color w:val="4F81BD"/>
      <w:kern w:val="2"/>
      <w:sz w:val="16"/>
      <w:szCs w:val="16"/>
      <w:lang w:val="en-US" w:eastAsia="ja-JP"/>
    </w:rPr>
  </w:style>
  <w:style w:type="numbering" w:customStyle="1" w:styleId="Sinlista3">
    <w:name w:val="Sin lista3"/>
    <w:next w:val="Sinlista"/>
    <w:uiPriority w:val="99"/>
    <w:semiHidden/>
    <w:unhideWhenUsed/>
    <w:rsid w:val="00235F95"/>
  </w:style>
  <w:style w:type="numbering" w:customStyle="1" w:styleId="Sinlista11">
    <w:name w:val="Sin lista11"/>
    <w:next w:val="Sinlista"/>
    <w:uiPriority w:val="99"/>
    <w:semiHidden/>
    <w:unhideWhenUsed/>
    <w:rsid w:val="00235F95"/>
  </w:style>
  <w:style w:type="character" w:styleId="Refdecomentario">
    <w:name w:val="annotation reference"/>
    <w:basedOn w:val="Fuentedeprrafopredeter"/>
    <w:uiPriority w:val="99"/>
    <w:semiHidden/>
    <w:unhideWhenUsed/>
    <w:rsid w:val="00235F95"/>
    <w:rPr>
      <w:sz w:val="16"/>
      <w:szCs w:val="16"/>
    </w:rPr>
  </w:style>
  <w:style w:type="paragraph" w:styleId="Textocomentario">
    <w:name w:val="annotation text"/>
    <w:basedOn w:val="Normal"/>
    <w:link w:val="TextocomentarioCar"/>
    <w:uiPriority w:val="99"/>
    <w:semiHidden/>
    <w:unhideWhenUsed/>
    <w:rsid w:val="00235F95"/>
    <w:pPr>
      <w:spacing w:after="0" w:line="240" w:lineRule="auto"/>
      <w:jc w:val="both"/>
    </w:pPr>
    <w:rPr>
      <w:rFonts w:ascii="Garamond" w:eastAsia="Times New Roman" w:hAnsi="Garamond" w:cs="Times New Roman"/>
      <w:sz w:val="20"/>
      <w:szCs w:val="20"/>
      <w:lang w:val="ca-ES" w:eastAsia="es-ES"/>
    </w:rPr>
  </w:style>
  <w:style w:type="character" w:customStyle="1" w:styleId="TextocomentarioCar">
    <w:name w:val="Texto comentario Car"/>
    <w:basedOn w:val="Fuentedeprrafopredeter"/>
    <w:link w:val="Textocomentario"/>
    <w:uiPriority w:val="99"/>
    <w:semiHidden/>
    <w:rsid w:val="00235F95"/>
    <w:rPr>
      <w:rFonts w:ascii="Garamond" w:eastAsia="Times New Roman" w:hAnsi="Garamond" w:cs="Times New Roman"/>
      <w:sz w:val="20"/>
      <w:szCs w:val="20"/>
      <w:lang w:val="ca-ES" w:eastAsia="es-ES"/>
    </w:rPr>
  </w:style>
  <w:style w:type="paragraph" w:styleId="Asuntodelcomentario">
    <w:name w:val="annotation subject"/>
    <w:basedOn w:val="Textocomentario"/>
    <w:next w:val="Textocomentario"/>
    <w:link w:val="AsuntodelcomentarioCar"/>
    <w:uiPriority w:val="99"/>
    <w:semiHidden/>
    <w:unhideWhenUsed/>
    <w:rsid w:val="00235F95"/>
    <w:rPr>
      <w:b/>
      <w:bCs/>
    </w:rPr>
  </w:style>
  <w:style w:type="character" w:customStyle="1" w:styleId="AsuntodelcomentarioCar">
    <w:name w:val="Asunto del comentario Car"/>
    <w:basedOn w:val="TextocomentarioCar"/>
    <w:link w:val="Asuntodelcomentario"/>
    <w:uiPriority w:val="99"/>
    <w:semiHidden/>
    <w:rsid w:val="00235F95"/>
    <w:rPr>
      <w:rFonts w:ascii="Garamond" w:eastAsia="Times New Roman" w:hAnsi="Garamond" w:cs="Times New Roman"/>
      <w:b/>
      <w:bCs/>
      <w:sz w:val="20"/>
      <w:szCs w:val="20"/>
      <w:lang w:val="ca-ES" w:eastAsia="es-ES"/>
    </w:rPr>
  </w:style>
  <w:style w:type="numbering" w:customStyle="1" w:styleId="Sinlista4">
    <w:name w:val="Sin lista4"/>
    <w:next w:val="Sinlista"/>
    <w:uiPriority w:val="99"/>
    <w:semiHidden/>
    <w:unhideWhenUsed/>
    <w:rsid w:val="00235F95"/>
  </w:style>
  <w:style w:type="numbering" w:customStyle="1" w:styleId="Sinlista12">
    <w:name w:val="Sin lista12"/>
    <w:next w:val="Sinlista"/>
    <w:uiPriority w:val="99"/>
    <w:semiHidden/>
    <w:unhideWhenUsed/>
    <w:rsid w:val="00235F95"/>
  </w:style>
  <w:style w:type="numbering" w:customStyle="1" w:styleId="Sinlista5">
    <w:name w:val="Sin lista5"/>
    <w:next w:val="Sinlista"/>
    <w:uiPriority w:val="99"/>
    <w:semiHidden/>
    <w:unhideWhenUsed/>
    <w:rsid w:val="00235F95"/>
  </w:style>
  <w:style w:type="numbering" w:customStyle="1" w:styleId="Sinlista13">
    <w:name w:val="Sin lista13"/>
    <w:next w:val="Sinlista"/>
    <w:uiPriority w:val="99"/>
    <w:semiHidden/>
    <w:unhideWhenUsed/>
    <w:rsid w:val="00235F95"/>
  </w:style>
  <w:style w:type="numbering" w:customStyle="1" w:styleId="Sinlista21">
    <w:name w:val="Sin lista21"/>
    <w:next w:val="Sinlista"/>
    <w:uiPriority w:val="99"/>
    <w:semiHidden/>
    <w:unhideWhenUsed/>
    <w:rsid w:val="00235F95"/>
  </w:style>
  <w:style w:type="numbering" w:customStyle="1" w:styleId="Sinlista31">
    <w:name w:val="Sin lista31"/>
    <w:next w:val="Sinlista"/>
    <w:uiPriority w:val="99"/>
    <w:semiHidden/>
    <w:unhideWhenUsed/>
    <w:rsid w:val="00235F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85317">
      <w:bodyDiv w:val="1"/>
      <w:marLeft w:val="0"/>
      <w:marRight w:val="0"/>
      <w:marTop w:val="0"/>
      <w:marBottom w:val="0"/>
      <w:divBdr>
        <w:top w:val="none" w:sz="0" w:space="0" w:color="auto"/>
        <w:left w:val="none" w:sz="0" w:space="0" w:color="auto"/>
        <w:bottom w:val="none" w:sz="0" w:space="0" w:color="auto"/>
        <w:right w:val="none" w:sz="0" w:space="0" w:color="auto"/>
      </w:divBdr>
    </w:div>
    <w:div w:id="65885486">
      <w:bodyDiv w:val="1"/>
      <w:marLeft w:val="0"/>
      <w:marRight w:val="0"/>
      <w:marTop w:val="0"/>
      <w:marBottom w:val="0"/>
      <w:divBdr>
        <w:top w:val="none" w:sz="0" w:space="0" w:color="auto"/>
        <w:left w:val="none" w:sz="0" w:space="0" w:color="auto"/>
        <w:bottom w:val="none" w:sz="0" w:space="0" w:color="auto"/>
        <w:right w:val="none" w:sz="0" w:space="0" w:color="auto"/>
      </w:divBdr>
    </w:div>
    <w:div w:id="71776231">
      <w:bodyDiv w:val="1"/>
      <w:marLeft w:val="0"/>
      <w:marRight w:val="0"/>
      <w:marTop w:val="0"/>
      <w:marBottom w:val="0"/>
      <w:divBdr>
        <w:top w:val="none" w:sz="0" w:space="0" w:color="auto"/>
        <w:left w:val="none" w:sz="0" w:space="0" w:color="auto"/>
        <w:bottom w:val="none" w:sz="0" w:space="0" w:color="auto"/>
        <w:right w:val="none" w:sz="0" w:space="0" w:color="auto"/>
      </w:divBdr>
    </w:div>
    <w:div w:id="73670399">
      <w:bodyDiv w:val="1"/>
      <w:marLeft w:val="0"/>
      <w:marRight w:val="0"/>
      <w:marTop w:val="0"/>
      <w:marBottom w:val="0"/>
      <w:divBdr>
        <w:top w:val="none" w:sz="0" w:space="0" w:color="auto"/>
        <w:left w:val="none" w:sz="0" w:space="0" w:color="auto"/>
        <w:bottom w:val="none" w:sz="0" w:space="0" w:color="auto"/>
        <w:right w:val="none" w:sz="0" w:space="0" w:color="auto"/>
      </w:divBdr>
    </w:div>
    <w:div w:id="77944125">
      <w:bodyDiv w:val="1"/>
      <w:marLeft w:val="0"/>
      <w:marRight w:val="0"/>
      <w:marTop w:val="0"/>
      <w:marBottom w:val="0"/>
      <w:divBdr>
        <w:top w:val="none" w:sz="0" w:space="0" w:color="auto"/>
        <w:left w:val="none" w:sz="0" w:space="0" w:color="auto"/>
        <w:bottom w:val="none" w:sz="0" w:space="0" w:color="auto"/>
        <w:right w:val="none" w:sz="0" w:space="0" w:color="auto"/>
      </w:divBdr>
    </w:div>
    <w:div w:id="80182378">
      <w:bodyDiv w:val="1"/>
      <w:marLeft w:val="0"/>
      <w:marRight w:val="0"/>
      <w:marTop w:val="0"/>
      <w:marBottom w:val="0"/>
      <w:divBdr>
        <w:top w:val="none" w:sz="0" w:space="0" w:color="auto"/>
        <w:left w:val="none" w:sz="0" w:space="0" w:color="auto"/>
        <w:bottom w:val="none" w:sz="0" w:space="0" w:color="auto"/>
        <w:right w:val="none" w:sz="0" w:space="0" w:color="auto"/>
      </w:divBdr>
    </w:div>
    <w:div w:id="82383777">
      <w:bodyDiv w:val="1"/>
      <w:marLeft w:val="0"/>
      <w:marRight w:val="0"/>
      <w:marTop w:val="0"/>
      <w:marBottom w:val="0"/>
      <w:divBdr>
        <w:top w:val="none" w:sz="0" w:space="0" w:color="auto"/>
        <w:left w:val="none" w:sz="0" w:space="0" w:color="auto"/>
        <w:bottom w:val="none" w:sz="0" w:space="0" w:color="auto"/>
        <w:right w:val="none" w:sz="0" w:space="0" w:color="auto"/>
      </w:divBdr>
    </w:div>
    <w:div w:id="85538976">
      <w:bodyDiv w:val="1"/>
      <w:marLeft w:val="0"/>
      <w:marRight w:val="0"/>
      <w:marTop w:val="0"/>
      <w:marBottom w:val="0"/>
      <w:divBdr>
        <w:top w:val="none" w:sz="0" w:space="0" w:color="auto"/>
        <w:left w:val="none" w:sz="0" w:space="0" w:color="auto"/>
        <w:bottom w:val="none" w:sz="0" w:space="0" w:color="auto"/>
        <w:right w:val="none" w:sz="0" w:space="0" w:color="auto"/>
      </w:divBdr>
    </w:div>
    <w:div w:id="89082715">
      <w:bodyDiv w:val="1"/>
      <w:marLeft w:val="0"/>
      <w:marRight w:val="0"/>
      <w:marTop w:val="0"/>
      <w:marBottom w:val="0"/>
      <w:divBdr>
        <w:top w:val="none" w:sz="0" w:space="0" w:color="auto"/>
        <w:left w:val="none" w:sz="0" w:space="0" w:color="auto"/>
        <w:bottom w:val="none" w:sz="0" w:space="0" w:color="auto"/>
        <w:right w:val="none" w:sz="0" w:space="0" w:color="auto"/>
      </w:divBdr>
    </w:div>
    <w:div w:id="97911362">
      <w:bodyDiv w:val="1"/>
      <w:marLeft w:val="0"/>
      <w:marRight w:val="0"/>
      <w:marTop w:val="0"/>
      <w:marBottom w:val="0"/>
      <w:divBdr>
        <w:top w:val="none" w:sz="0" w:space="0" w:color="auto"/>
        <w:left w:val="none" w:sz="0" w:space="0" w:color="auto"/>
        <w:bottom w:val="none" w:sz="0" w:space="0" w:color="auto"/>
        <w:right w:val="none" w:sz="0" w:space="0" w:color="auto"/>
      </w:divBdr>
    </w:div>
    <w:div w:id="99766969">
      <w:bodyDiv w:val="1"/>
      <w:marLeft w:val="0"/>
      <w:marRight w:val="0"/>
      <w:marTop w:val="0"/>
      <w:marBottom w:val="0"/>
      <w:divBdr>
        <w:top w:val="none" w:sz="0" w:space="0" w:color="auto"/>
        <w:left w:val="none" w:sz="0" w:space="0" w:color="auto"/>
        <w:bottom w:val="none" w:sz="0" w:space="0" w:color="auto"/>
        <w:right w:val="none" w:sz="0" w:space="0" w:color="auto"/>
      </w:divBdr>
    </w:div>
    <w:div w:id="106002941">
      <w:bodyDiv w:val="1"/>
      <w:marLeft w:val="0"/>
      <w:marRight w:val="0"/>
      <w:marTop w:val="0"/>
      <w:marBottom w:val="0"/>
      <w:divBdr>
        <w:top w:val="none" w:sz="0" w:space="0" w:color="auto"/>
        <w:left w:val="none" w:sz="0" w:space="0" w:color="auto"/>
        <w:bottom w:val="none" w:sz="0" w:space="0" w:color="auto"/>
        <w:right w:val="none" w:sz="0" w:space="0" w:color="auto"/>
      </w:divBdr>
    </w:div>
    <w:div w:id="119613877">
      <w:bodyDiv w:val="1"/>
      <w:marLeft w:val="0"/>
      <w:marRight w:val="0"/>
      <w:marTop w:val="0"/>
      <w:marBottom w:val="0"/>
      <w:divBdr>
        <w:top w:val="none" w:sz="0" w:space="0" w:color="auto"/>
        <w:left w:val="none" w:sz="0" w:space="0" w:color="auto"/>
        <w:bottom w:val="none" w:sz="0" w:space="0" w:color="auto"/>
        <w:right w:val="none" w:sz="0" w:space="0" w:color="auto"/>
      </w:divBdr>
    </w:div>
    <w:div w:id="127286892">
      <w:bodyDiv w:val="1"/>
      <w:marLeft w:val="0"/>
      <w:marRight w:val="0"/>
      <w:marTop w:val="0"/>
      <w:marBottom w:val="0"/>
      <w:divBdr>
        <w:top w:val="none" w:sz="0" w:space="0" w:color="auto"/>
        <w:left w:val="none" w:sz="0" w:space="0" w:color="auto"/>
        <w:bottom w:val="none" w:sz="0" w:space="0" w:color="auto"/>
        <w:right w:val="none" w:sz="0" w:space="0" w:color="auto"/>
      </w:divBdr>
    </w:div>
    <w:div w:id="132145053">
      <w:bodyDiv w:val="1"/>
      <w:marLeft w:val="0"/>
      <w:marRight w:val="0"/>
      <w:marTop w:val="0"/>
      <w:marBottom w:val="0"/>
      <w:divBdr>
        <w:top w:val="none" w:sz="0" w:space="0" w:color="auto"/>
        <w:left w:val="none" w:sz="0" w:space="0" w:color="auto"/>
        <w:bottom w:val="none" w:sz="0" w:space="0" w:color="auto"/>
        <w:right w:val="none" w:sz="0" w:space="0" w:color="auto"/>
      </w:divBdr>
    </w:div>
    <w:div w:id="142820443">
      <w:bodyDiv w:val="1"/>
      <w:marLeft w:val="0"/>
      <w:marRight w:val="0"/>
      <w:marTop w:val="0"/>
      <w:marBottom w:val="0"/>
      <w:divBdr>
        <w:top w:val="none" w:sz="0" w:space="0" w:color="auto"/>
        <w:left w:val="none" w:sz="0" w:space="0" w:color="auto"/>
        <w:bottom w:val="none" w:sz="0" w:space="0" w:color="auto"/>
        <w:right w:val="none" w:sz="0" w:space="0" w:color="auto"/>
      </w:divBdr>
    </w:div>
    <w:div w:id="153304594">
      <w:bodyDiv w:val="1"/>
      <w:marLeft w:val="0"/>
      <w:marRight w:val="0"/>
      <w:marTop w:val="0"/>
      <w:marBottom w:val="0"/>
      <w:divBdr>
        <w:top w:val="none" w:sz="0" w:space="0" w:color="auto"/>
        <w:left w:val="none" w:sz="0" w:space="0" w:color="auto"/>
        <w:bottom w:val="none" w:sz="0" w:space="0" w:color="auto"/>
        <w:right w:val="none" w:sz="0" w:space="0" w:color="auto"/>
      </w:divBdr>
    </w:div>
    <w:div w:id="156894441">
      <w:bodyDiv w:val="1"/>
      <w:marLeft w:val="0"/>
      <w:marRight w:val="0"/>
      <w:marTop w:val="0"/>
      <w:marBottom w:val="0"/>
      <w:divBdr>
        <w:top w:val="none" w:sz="0" w:space="0" w:color="auto"/>
        <w:left w:val="none" w:sz="0" w:space="0" w:color="auto"/>
        <w:bottom w:val="none" w:sz="0" w:space="0" w:color="auto"/>
        <w:right w:val="none" w:sz="0" w:space="0" w:color="auto"/>
      </w:divBdr>
    </w:div>
    <w:div w:id="157238228">
      <w:bodyDiv w:val="1"/>
      <w:marLeft w:val="0"/>
      <w:marRight w:val="0"/>
      <w:marTop w:val="0"/>
      <w:marBottom w:val="0"/>
      <w:divBdr>
        <w:top w:val="none" w:sz="0" w:space="0" w:color="auto"/>
        <w:left w:val="none" w:sz="0" w:space="0" w:color="auto"/>
        <w:bottom w:val="none" w:sz="0" w:space="0" w:color="auto"/>
        <w:right w:val="none" w:sz="0" w:space="0" w:color="auto"/>
      </w:divBdr>
    </w:div>
    <w:div w:id="159781086">
      <w:bodyDiv w:val="1"/>
      <w:marLeft w:val="0"/>
      <w:marRight w:val="0"/>
      <w:marTop w:val="0"/>
      <w:marBottom w:val="0"/>
      <w:divBdr>
        <w:top w:val="none" w:sz="0" w:space="0" w:color="auto"/>
        <w:left w:val="none" w:sz="0" w:space="0" w:color="auto"/>
        <w:bottom w:val="none" w:sz="0" w:space="0" w:color="auto"/>
        <w:right w:val="none" w:sz="0" w:space="0" w:color="auto"/>
      </w:divBdr>
    </w:div>
    <w:div w:id="161628484">
      <w:bodyDiv w:val="1"/>
      <w:marLeft w:val="0"/>
      <w:marRight w:val="0"/>
      <w:marTop w:val="0"/>
      <w:marBottom w:val="0"/>
      <w:divBdr>
        <w:top w:val="none" w:sz="0" w:space="0" w:color="auto"/>
        <w:left w:val="none" w:sz="0" w:space="0" w:color="auto"/>
        <w:bottom w:val="none" w:sz="0" w:space="0" w:color="auto"/>
        <w:right w:val="none" w:sz="0" w:space="0" w:color="auto"/>
      </w:divBdr>
    </w:div>
    <w:div w:id="184178137">
      <w:bodyDiv w:val="1"/>
      <w:marLeft w:val="0"/>
      <w:marRight w:val="0"/>
      <w:marTop w:val="0"/>
      <w:marBottom w:val="0"/>
      <w:divBdr>
        <w:top w:val="none" w:sz="0" w:space="0" w:color="auto"/>
        <w:left w:val="none" w:sz="0" w:space="0" w:color="auto"/>
        <w:bottom w:val="none" w:sz="0" w:space="0" w:color="auto"/>
        <w:right w:val="none" w:sz="0" w:space="0" w:color="auto"/>
      </w:divBdr>
    </w:div>
    <w:div w:id="188836989">
      <w:bodyDiv w:val="1"/>
      <w:marLeft w:val="0"/>
      <w:marRight w:val="0"/>
      <w:marTop w:val="0"/>
      <w:marBottom w:val="0"/>
      <w:divBdr>
        <w:top w:val="none" w:sz="0" w:space="0" w:color="auto"/>
        <w:left w:val="none" w:sz="0" w:space="0" w:color="auto"/>
        <w:bottom w:val="none" w:sz="0" w:space="0" w:color="auto"/>
        <w:right w:val="none" w:sz="0" w:space="0" w:color="auto"/>
      </w:divBdr>
    </w:div>
    <w:div w:id="191962225">
      <w:bodyDiv w:val="1"/>
      <w:marLeft w:val="0"/>
      <w:marRight w:val="0"/>
      <w:marTop w:val="0"/>
      <w:marBottom w:val="0"/>
      <w:divBdr>
        <w:top w:val="none" w:sz="0" w:space="0" w:color="auto"/>
        <w:left w:val="none" w:sz="0" w:space="0" w:color="auto"/>
        <w:bottom w:val="none" w:sz="0" w:space="0" w:color="auto"/>
        <w:right w:val="none" w:sz="0" w:space="0" w:color="auto"/>
      </w:divBdr>
    </w:div>
    <w:div w:id="209613711">
      <w:bodyDiv w:val="1"/>
      <w:marLeft w:val="0"/>
      <w:marRight w:val="0"/>
      <w:marTop w:val="0"/>
      <w:marBottom w:val="0"/>
      <w:divBdr>
        <w:top w:val="none" w:sz="0" w:space="0" w:color="auto"/>
        <w:left w:val="none" w:sz="0" w:space="0" w:color="auto"/>
        <w:bottom w:val="none" w:sz="0" w:space="0" w:color="auto"/>
        <w:right w:val="none" w:sz="0" w:space="0" w:color="auto"/>
      </w:divBdr>
    </w:div>
    <w:div w:id="210000649">
      <w:bodyDiv w:val="1"/>
      <w:marLeft w:val="0"/>
      <w:marRight w:val="0"/>
      <w:marTop w:val="0"/>
      <w:marBottom w:val="0"/>
      <w:divBdr>
        <w:top w:val="none" w:sz="0" w:space="0" w:color="auto"/>
        <w:left w:val="none" w:sz="0" w:space="0" w:color="auto"/>
        <w:bottom w:val="none" w:sz="0" w:space="0" w:color="auto"/>
        <w:right w:val="none" w:sz="0" w:space="0" w:color="auto"/>
      </w:divBdr>
    </w:div>
    <w:div w:id="220217227">
      <w:bodyDiv w:val="1"/>
      <w:marLeft w:val="0"/>
      <w:marRight w:val="0"/>
      <w:marTop w:val="0"/>
      <w:marBottom w:val="0"/>
      <w:divBdr>
        <w:top w:val="none" w:sz="0" w:space="0" w:color="auto"/>
        <w:left w:val="none" w:sz="0" w:space="0" w:color="auto"/>
        <w:bottom w:val="none" w:sz="0" w:space="0" w:color="auto"/>
        <w:right w:val="none" w:sz="0" w:space="0" w:color="auto"/>
      </w:divBdr>
    </w:div>
    <w:div w:id="223832503">
      <w:bodyDiv w:val="1"/>
      <w:marLeft w:val="0"/>
      <w:marRight w:val="0"/>
      <w:marTop w:val="0"/>
      <w:marBottom w:val="0"/>
      <w:divBdr>
        <w:top w:val="none" w:sz="0" w:space="0" w:color="auto"/>
        <w:left w:val="none" w:sz="0" w:space="0" w:color="auto"/>
        <w:bottom w:val="none" w:sz="0" w:space="0" w:color="auto"/>
        <w:right w:val="none" w:sz="0" w:space="0" w:color="auto"/>
      </w:divBdr>
    </w:div>
    <w:div w:id="226187460">
      <w:bodyDiv w:val="1"/>
      <w:marLeft w:val="0"/>
      <w:marRight w:val="0"/>
      <w:marTop w:val="0"/>
      <w:marBottom w:val="0"/>
      <w:divBdr>
        <w:top w:val="none" w:sz="0" w:space="0" w:color="auto"/>
        <w:left w:val="none" w:sz="0" w:space="0" w:color="auto"/>
        <w:bottom w:val="none" w:sz="0" w:space="0" w:color="auto"/>
        <w:right w:val="none" w:sz="0" w:space="0" w:color="auto"/>
      </w:divBdr>
    </w:div>
    <w:div w:id="245656229">
      <w:bodyDiv w:val="1"/>
      <w:marLeft w:val="0"/>
      <w:marRight w:val="0"/>
      <w:marTop w:val="0"/>
      <w:marBottom w:val="0"/>
      <w:divBdr>
        <w:top w:val="none" w:sz="0" w:space="0" w:color="auto"/>
        <w:left w:val="none" w:sz="0" w:space="0" w:color="auto"/>
        <w:bottom w:val="none" w:sz="0" w:space="0" w:color="auto"/>
        <w:right w:val="none" w:sz="0" w:space="0" w:color="auto"/>
      </w:divBdr>
    </w:div>
    <w:div w:id="263000722">
      <w:bodyDiv w:val="1"/>
      <w:marLeft w:val="0"/>
      <w:marRight w:val="0"/>
      <w:marTop w:val="0"/>
      <w:marBottom w:val="0"/>
      <w:divBdr>
        <w:top w:val="none" w:sz="0" w:space="0" w:color="auto"/>
        <w:left w:val="none" w:sz="0" w:space="0" w:color="auto"/>
        <w:bottom w:val="none" w:sz="0" w:space="0" w:color="auto"/>
        <w:right w:val="none" w:sz="0" w:space="0" w:color="auto"/>
      </w:divBdr>
    </w:div>
    <w:div w:id="269776563">
      <w:bodyDiv w:val="1"/>
      <w:marLeft w:val="0"/>
      <w:marRight w:val="0"/>
      <w:marTop w:val="0"/>
      <w:marBottom w:val="0"/>
      <w:divBdr>
        <w:top w:val="none" w:sz="0" w:space="0" w:color="auto"/>
        <w:left w:val="none" w:sz="0" w:space="0" w:color="auto"/>
        <w:bottom w:val="none" w:sz="0" w:space="0" w:color="auto"/>
        <w:right w:val="none" w:sz="0" w:space="0" w:color="auto"/>
      </w:divBdr>
    </w:div>
    <w:div w:id="290289594">
      <w:bodyDiv w:val="1"/>
      <w:marLeft w:val="0"/>
      <w:marRight w:val="0"/>
      <w:marTop w:val="0"/>
      <w:marBottom w:val="0"/>
      <w:divBdr>
        <w:top w:val="none" w:sz="0" w:space="0" w:color="auto"/>
        <w:left w:val="none" w:sz="0" w:space="0" w:color="auto"/>
        <w:bottom w:val="none" w:sz="0" w:space="0" w:color="auto"/>
        <w:right w:val="none" w:sz="0" w:space="0" w:color="auto"/>
      </w:divBdr>
    </w:div>
    <w:div w:id="298387057">
      <w:bodyDiv w:val="1"/>
      <w:marLeft w:val="0"/>
      <w:marRight w:val="0"/>
      <w:marTop w:val="0"/>
      <w:marBottom w:val="0"/>
      <w:divBdr>
        <w:top w:val="none" w:sz="0" w:space="0" w:color="auto"/>
        <w:left w:val="none" w:sz="0" w:space="0" w:color="auto"/>
        <w:bottom w:val="none" w:sz="0" w:space="0" w:color="auto"/>
        <w:right w:val="none" w:sz="0" w:space="0" w:color="auto"/>
      </w:divBdr>
    </w:div>
    <w:div w:id="308555122">
      <w:bodyDiv w:val="1"/>
      <w:marLeft w:val="0"/>
      <w:marRight w:val="0"/>
      <w:marTop w:val="0"/>
      <w:marBottom w:val="0"/>
      <w:divBdr>
        <w:top w:val="none" w:sz="0" w:space="0" w:color="auto"/>
        <w:left w:val="none" w:sz="0" w:space="0" w:color="auto"/>
        <w:bottom w:val="none" w:sz="0" w:space="0" w:color="auto"/>
        <w:right w:val="none" w:sz="0" w:space="0" w:color="auto"/>
      </w:divBdr>
    </w:div>
    <w:div w:id="309748932">
      <w:bodyDiv w:val="1"/>
      <w:marLeft w:val="0"/>
      <w:marRight w:val="0"/>
      <w:marTop w:val="0"/>
      <w:marBottom w:val="0"/>
      <w:divBdr>
        <w:top w:val="none" w:sz="0" w:space="0" w:color="auto"/>
        <w:left w:val="none" w:sz="0" w:space="0" w:color="auto"/>
        <w:bottom w:val="none" w:sz="0" w:space="0" w:color="auto"/>
        <w:right w:val="none" w:sz="0" w:space="0" w:color="auto"/>
      </w:divBdr>
    </w:div>
    <w:div w:id="331569945">
      <w:bodyDiv w:val="1"/>
      <w:marLeft w:val="0"/>
      <w:marRight w:val="0"/>
      <w:marTop w:val="0"/>
      <w:marBottom w:val="0"/>
      <w:divBdr>
        <w:top w:val="none" w:sz="0" w:space="0" w:color="auto"/>
        <w:left w:val="none" w:sz="0" w:space="0" w:color="auto"/>
        <w:bottom w:val="none" w:sz="0" w:space="0" w:color="auto"/>
        <w:right w:val="none" w:sz="0" w:space="0" w:color="auto"/>
      </w:divBdr>
    </w:div>
    <w:div w:id="337511261">
      <w:bodyDiv w:val="1"/>
      <w:marLeft w:val="0"/>
      <w:marRight w:val="0"/>
      <w:marTop w:val="0"/>
      <w:marBottom w:val="0"/>
      <w:divBdr>
        <w:top w:val="none" w:sz="0" w:space="0" w:color="auto"/>
        <w:left w:val="none" w:sz="0" w:space="0" w:color="auto"/>
        <w:bottom w:val="none" w:sz="0" w:space="0" w:color="auto"/>
        <w:right w:val="none" w:sz="0" w:space="0" w:color="auto"/>
      </w:divBdr>
    </w:div>
    <w:div w:id="346445188">
      <w:bodyDiv w:val="1"/>
      <w:marLeft w:val="0"/>
      <w:marRight w:val="0"/>
      <w:marTop w:val="0"/>
      <w:marBottom w:val="0"/>
      <w:divBdr>
        <w:top w:val="none" w:sz="0" w:space="0" w:color="auto"/>
        <w:left w:val="none" w:sz="0" w:space="0" w:color="auto"/>
        <w:bottom w:val="none" w:sz="0" w:space="0" w:color="auto"/>
        <w:right w:val="none" w:sz="0" w:space="0" w:color="auto"/>
      </w:divBdr>
    </w:div>
    <w:div w:id="347754624">
      <w:bodyDiv w:val="1"/>
      <w:marLeft w:val="0"/>
      <w:marRight w:val="0"/>
      <w:marTop w:val="0"/>
      <w:marBottom w:val="0"/>
      <w:divBdr>
        <w:top w:val="none" w:sz="0" w:space="0" w:color="auto"/>
        <w:left w:val="none" w:sz="0" w:space="0" w:color="auto"/>
        <w:bottom w:val="none" w:sz="0" w:space="0" w:color="auto"/>
        <w:right w:val="none" w:sz="0" w:space="0" w:color="auto"/>
      </w:divBdr>
    </w:div>
    <w:div w:id="349070764">
      <w:bodyDiv w:val="1"/>
      <w:marLeft w:val="0"/>
      <w:marRight w:val="0"/>
      <w:marTop w:val="0"/>
      <w:marBottom w:val="0"/>
      <w:divBdr>
        <w:top w:val="none" w:sz="0" w:space="0" w:color="auto"/>
        <w:left w:val="none" w:sz="0" w:space="0" w:color="auto"/>
        <w:bottom w:val="none" w:sz="0" w:space="0" w:color="auto"/>
        <w:right w:val="none" w:sz="0" w:space="0" w:color="auto"/>
      </w:divBdr>
    </w:div>
    <w:div w:id="350910998">
      <w:bodyDiv w:val="1"/>
      <w:marLeft w:val="0"/>
      <w:marRight w:val="0"/>
      <w:marTop w:val="0"/>
      <w:marBottom w:val="0"/>
      <w:divBdr>
        <w:top w:val="none" w:sz="0" w:space="0" w:color="auto"/>
        <w:left w:val="none" w:sz="0" w:space="0" w:color="auto"/>
        <w:bottom w:val="none" w:sz="0" w:space="0" w:color="auto"/>
        <w:right w:val="none" w:sz="0" w:space="0" w:color="auto"/>
      </w:divBdr>
    </w:div>
    <w:div w:id="360477506">
      <w:bodyDiv w:val="1"/>
      <w:marLeft w:val="0"/>
      <w:marRight w:val="0"/>
      <w:marTop w:val="0"/>
      <w:marBottom w:val="0"/>
      <w:divBdr>
        <w:top w:val="none" w:sz="0" w:space="0" w:color="auto"/>
        <w:left w:val="none" w:sz="0" w:space="0" w:color="auto"/>
        <w:bottom w:val="none" w:sz="0" w:space="0" w:color="auto"/>
        <w:right w:val="none" w:sz="0" w:space="0" w:color="auto"/>
      </w:divBdr>
    </w:div>
    <w:div w:id="363482238">
      <w:bodyDiv w:val="1"/>
      <w:marLeft w:val="0"/>
      <w:marRight w:val="0"/>
      <w:marTop w:val="0"/>
      <w:marBottom w:val="0"/>
      <w:divBdr>
        <w:top w:val="none" w:sz="0" w:space="0" w:color="auto"/>
        <w:left w:val="none" w:sz="0" w:space="0" w:color="auto"/>
        <w:bottom w:val="none" w:sz="0" w:space="0" w:color="auto"/>
        <w:right w:val="none" w:sz="0" w:space="0" w:color="auto"/>
      </w:divBdr>
    </w:div>
    <w:div w:id="364062824">
      <w:bodyDiv w:val="1"/>
      <w:marLeft w:val="0"/>
      <w:marRight w:val="0"/>
      <w:marTop w:val="0"/>
      <w:marBottom w:val="0"/>
      <w:divBdr>
        <w:top w:val="none" w:sz="0" w:space="0" w:color="auto"/>
        <w:left w:val="none" w:sz="0" w:space="0" w:color="auto"/>
        <w:bottom w:val="none" w:sz="0" w:space="0" w:color="auto"/>
        <w:right w:val="none" w:sz="0" w:space="0" w:color="auto"/>
      </w:divBdr>
    </w:div>
    <w:div w:id="368915084">
      <w:bodyDiv w:val="1"/>
      <w:marLeft w:val="0"/>
      <w:marRight w:val="0"/>
      <w:marTop w:val="0"/>
      <w:marBottom w:val="0"/>
      <w:divBdr>
        <w:top w:val="none" w:sz="0" w:space="0" w:color="auto"/>
        <w:left w:val="none" w:sz="0" w:space="0" w:color="auto"/>
        <w:bottom w:val="none" w:sz="0" w:space="0" w:color="auto"/>
        <w:right w:val="none" w:sz="0" w:space="0" w:color="auto"/>
      </w:divBdr>
    </w:div>
    <w:div w:id="374233993">
      <w:bodyDiv w:val="1"/>
      <w:marLeft w:val="0"/>
      <w:marRight w:val="0"/>
      <w:marTop w:val="0"/>
      <w:marBottom w:val="0"/>
      <w:divBdr>
        <w:top w:val="none" w:sz="0" w:space="0" w:color="auto"/>
        <w:left w:val="none" w:sz="0" w:space="0" w:color="auto"/>
        <w:bottom w:val="none" w:sz="0" w:space="0" w:color="auto"/>
        <w:right w:val="none" w:sz="0" w:space="0" w:color="auto"/>
      </w:divBdr>
    </w:div>
    <w:div w:id="411435414">
      <w:bodyDiv w:val="1"/>
      <w:marLeft w:val="0"/>
      <w:marRight w:val="0"/>
      <w:marTop w:val="0"/>
      <w:marBottom w:val="0"/>
      <w:divBdr>
        <w:top w:val="none" w:sz="0" w:space="0" w:color="auto"/>
        <w:left w:val="none" w:sz="0" w:space="0" w:color="auto"/>
        <w:bottom w:val="none" w:sz="0" w:space="0" w:color="auto"/>
        <w:right w:val="none" w:sz="0" w:space="0" w:color="auto"/>
      </w:divBdr>
    </w:div>
    <w:div w:id="416832332">
      <w:bodyDiv w:val="1"/>
      <w:marLeft w:val="0"/>
      <w:marRight w:val="0"/>
      <w:marTop w:val="0"/>
      <w:marBottom w:val="0"/>
      <w:divBdr>
        <w:top w:val="none" w:sz="0" w:space="0" w:color="auto"/>
        <w:left w:val="none" w:sz="0" w:space="0" w:color="auto"/>
        <w:bottom w:val="none" w:sz="0" w:space="0" w:color="auto"/>
        <w:right w:val="none" w:sz="0" w:space="0" w:color="auto"/>
      </w:divBdr>
    </w:div>
    <w:div w:id="433285791">
      <w:bodyDiv w:val="1"/>
      <w:marLeft w:val="0"/>
      <w:marRight w:val="0"/>
      <w:marTop w:val="0"/>
      <w:marBottom w:val="0"/>
      <w:divBdr>
        <w:top w:val="none" w:sz="0" w:space="0" w:color="auto"/>
        <w:left w:val="none" w:sz="0" w:space="0" w:color="auto"/>
        <w:bottom w:val="none" w:sz="0" w:space="0" w:color="auto"/>
        <w:right w:val="none" w:sz="0" w:space="0" w:color="auto"/>
      </w:divBdr>
    </w:div>
    <w:div w:id="445277455">
      <w:bodyDiv w:val="1"/>
      <w:marLeft w:val="0"/>
      <w:marRight w:val="0"/>
      <w:marTop w:val="0"/>
      <w:marBottom w:val="0"/>
      <w:divBdr>
        <w:top w:val="none" w:sz="0" w:space="0" w:color="auto"/>
        <w:left w:val="none" w:sz="0" w:space="0" w:color="auto"/>
        <w:bottom w:val="none" w:sz="0" w:space="0" w:color="auto"/>
        <w:right w:val="none" w:sz="0" w:space="0" w:color="auto"/>
      </w:divBdr>
    </w:div>
    <w:div w:id="454298023">
      <w:bodyDiv w:val="1"/>
      <w:marLeft w:val="0"/>
      <w:marRight w:val="0"/>
      <w:marTop w:val="0"/>
      <w:marBottom w:val="0"/>
      <w:divBdr>
        <w:top w:val="none" w:sz="0" w:space="0" w:color="auto"/>
        <w:left w:val="none" w:sz="0" w:space="0" w:color="auto"/>
        <w:bottom w:val="none" w:sz="0" w:space="0" w:color="auto"/>
        <w:right w:val="none" w:sz="0" w:space="0" w:color="auto"/>
      </w:divBdr>
    </w:div>
    <w:div w:id="459081802">
      <w:bodyDiv w:val="1"/>
      <w:marLeft w:val="0"/>
      <w:marRight w:val="0"/>
      <w:marTop w:val="0"/>
      <w:marBottom w:val="0"/>
      <w:divBdr>
        <w:top w:val="none" w:sz="0" w:space="0" w:color="auto"/>
        <w:left w:val="none" w:sz="0" w:space="0" w:color="auto"/>
        <w:bottom w:val="none" w:sz="0" w:space="0" w:color="auto"/>
        <w:right w:val="none" w:sz="0" w:space="0" w:color="auto"/>
      </w:divBdr>
    </w:div>
    <w:div w:id="467670942">
      <w:bodyDiv w:val="1"/>
      <w:marLeft w:val="0"/>
      <w:marRight w:val="0"/>
      <w:marTop w:val="0"/>
      <w:marBottom w:val="0"/>
      <w:divBdr>
        <w:top w:val="none" w:sz="0" w:space="0" w:color="auto"/>
        <w:left w:val="none" w:sz="0" w:space="0" w:color="auto"/>
        <w:bottom w:val="none" w:sz="0" w:space="0" w:color="auto"/>
        <w:right w:val="none" w:sz="0" w:space="0" w:color="auto"/>
      </w:divBdr>
    </w:div>
    <w:div w:id="477303355">
      <w:bodyDiv w:val="1"/>
      <w:marLeft w:val="0"/>
      <w:marRight w:val="0"/>
      <w:marTop w:val="0"/>
      <w:marBottom w:val="0"/>
      <w:divBdr>
        <w:top w:val="none" w:sz="0" w:space="0" w:color="auto"/>
        <w:left w:val="none" w:sz="0" w:space="0" w:color="auto"/>
        <w:bottom w:val="none" w:sz="0" w:space="0" w:color="auto"/>
        <w:right w:val="none" w:sz="0" w:space="0" w:color="auto"/>
      </w:divBdr>
    </w:div>
    <w:div w:id="484593645">
      <w:bodyDiv w:val="1"/>
      <w:marLeft w:val="0"/>
      <w:marRight w:val="0"/>
      <w:marTop w:val="0"/>
      <w:marBottom w:val="0"/>
      <w:divBdr>
        <w:top w:val="none" w:sz="0" w:space="0" w:color="auto"/>
        <w:left w:val="none" w:sz="0" w:space="0" w:color="auto"/>
        <w:bottom w:val="none" w:sz="0" w:space="0" w:color="auto"/>
        <w:right w:val="none" w:sz="0" w:space="0" w:color="auto"/>
      </w:divBdr>
    </w:div>
    <w:div w:id="510223090">
      <w:bodyDiv w:val="1"/>
      <w:marLeft w:val="0"/>
      <w:marRight w:val="0"/>
      <w:marTop w:val="0"/>
      <w:marBottom w:val="0"/>
      <w:divBdr>
        <w:top w:val="none" w:sz="0" w:space="0" w:color="auto"/>
        <w:left w:val="none" w:sz="0" w:space="0" w:color="auto"/>
        <w:bottom w:val="none" w:sz="0" w:space="0" w:color="auto"/>
        <w:right w:val="none" w:sz="0" w:space="0" w:color="auto"/>
      </w:divBdr>
    </w:div>
    <w:div w:id="514156761">
      <w:bodyDiv w:val="1"/>
      <w:marLeft w:val="0"/>
      <w:marRight w:val="0"/>
      <w:marTop w:val="0"/>
      <w:marBottom w:val="0"/>
      <w:divBdr>
        <w:top w:val="none" w:sz="0" w:space="0" w:color="auto"/>
        <w:left w:val="none" w:sz="0" w:space="0" w:color="auto"/>
        <w:bottom w:val="none" w:sz="0" w:space="0" w:color="auto"/>
        <w:right w:val="none" w:sz="0" w:space="0" w:color="auto"/>
      </w:divBdr>
    </w:div>
    <w:div w:id="516500742">
      <w:bodyDiv w:val="1"/>
      <w:marLeft w:val="0"/>
      <w:marRight w:val="0"/>
      <w:marTop w:val="0"/>
      <w:marBottom w:val="0"/>
      <w:divBdr>
        <w:top w:val="none" w:sz="0" w:space="0" w:color="auto"/>
        <w:left w:val="none" w:sz="0" w:space="0" w:color="auto"/>
        <w:bottom w:val="none" w:sz="0" w:space="0" w:color="auto"/>
        <w:right w:val="none" w:sz="0" w:space="0" w:color="auto"/>
      </w:divBdr>
    </w:div>
    <w:div w:id="518354746">
      <w:bodyDiv w:val="1"/>
      <w:marLeft w:val="0"/>
      <w:marRight w:val="0"/>
      <w:marTop w:val="0"/>
      <w:marBottom w:val="0"/>
      <w:divBdr>
        <w:top w:val="none" w:sz="0" w:space="0" w:color="auto"/>
        <w:left w:val="none" w:sz="0" w:space="0" w:color="auto"/>
        <w:bottom w:val="none" w:sz="0" w:space="0" w:color="auto"/>
        <w:right w:val="none" w:sz="0" w:space="0" w:color="auto"/>
      </w:divBdr>
    </w:div>
    <w:div w:id="522328795">
      <w:bodyDiv w:val="1"/>
      <w:marLeft w:val="0"/>
      <w:marRight w:val="0"/>
      <w:marTop w:val="0"/>
      <w:marBottom w:val="0"/>
      <w:divBdr>
        <w:top w:val="none" w:sz="0" w:space="0" w:color="auto"/>
        <w:left w:val="none" w:sz="0" w:space="0" w:color="auto"/>
        <w:bottom w:val="none" w:sz="0" w:space="0" w:color="auto"/>
        <w:right w:val="none" w:sz="0" w:space="0" w:color="auto"/>
      </w:divBdr>
    </w:div>
    <w:div w:id="528876521">
      <w:bodyDiv w:val="1"/>
      <w:marLeft w:val="0"/>
      <w:marRight w:val="0"/>
      <w:marTop w:val="0"/>
      <w:marBottom w:val="0"/>
      <w:divBdr>
        <w:top w:val="none" w:sz="0" w:space="0" w:color="auto"/>
        <w:left w:val="none" w:sz="0" w:space="0" w:color="auto"/>
        <w:bottom w:val="none" w:sz="0" w:space="0" w:color="auto"/>
        <w:right w:val="none" w:sz="0" w:space="0" w:color="auto"/>
      </w:divBdr>
    </w:div>
    <w:div w:id="536503513">
      <w:bodyDiv w:val="1"/>
      <w:marLeft w:val="0"/>
      <w:marRight w:val="0"/>
      <w:marTop w:val="0"/>
      <w:marBottom w:val="0"/>
      <w:divBdr>
        <w:top w:val="none" w:sz="0" w:space="0" w:color="auto"/>
        <w:left w:val="none" w:sz="0" w:space="0" w:color="auto"/>
        <w:bottom w:val="none" w:sz="0" w:space="0" w:color="auto"/>
        <w:right w:val="none" w:sz="0" w:space="0" w:color="auto"/>
      </w:divBdr>
    </w:div>
    <w:div w:id="566304898">
      <w:bodyDiv w:val="1"/>
      <w:marLeft w:val="0"/>
      <w:marRight w:val="0"/>
      <w:marTop w:val="0"/>
      <w:marBottom w:val="0"/>
      <w:divBdr>
        <w:top w:val="none" w:sz="0" w:space="0" w:color="auto"/>
        <w:left w:val="none" w:sz="0" w:space="0" w:color="auto"/>
        <w:bottom w:val="none" w:sz="0" w:space="0" w:color="auto"/>
        <w:right w:val="none" w:sz="0" w:space="0" w:color="auto"/>
      </w:divBdr>
    </w:div>
    <w:div w:id="566309224">
      <w:bodyDiv w:val="1"/>
      <w:marLeft w:val="0"/>
      <w:marRight w:val="0"/>
      <w:marTop w:val="0"/>
      <w:marBottom w:val="0"/>
      <w:divBdr>
        <w:top w:val="none" w:sz="0" w:space="0" w:color="auto"/>
        <w:left w:val="none" w:sz="0" w:space="0" w:color="auto"/>
        <w:bottom w:val="none" w:sz="0" w:space="0" w:color="auto"/>
        <w:right w:val="none" w:sz="0" w:space="0" w:color="auto"/>
      </w:divBdr>
    </w:div>
    <w:div w:id="596596287">
      <w:bodyDiv w:val="1"/>
      <w:marLeft w:val="0"/>
      <w:marRight w:val="0"/>
      <w:marTop w:val="0"/>
      <w:marBottom w:val="0"/>
      <w:divBdr>
        <w:top w:val="none" w:sz="0" w:space="0" w:color="auto"/>
        <w:left w:val="none" w:sz="0" w:space="0" w:color="auto"/>
        <w:bottom w:val="none" w:sz="0" w:space="0" w:color="auto"/>
        <w:right w:val="none" w:sz="0" w:space="0" w:color="auto"/>
      </w:divBdr>
    </w:div>
    <w:div w:id="603268628">
      <w:bodyDiv w:val="1"/>
      <w:marLeft w:val="0"/>
      <w:marRight w:val="0"/>
      <w:marTop w:val="0"/>
      <w:marBottom w:val="0"/>
      <w:divBdr>
        <w:top w:val="none" w:sz="0" w:space="0" w:color="auto"/>
        <w:left w:val="none" w:sz="0" w:space="0" w:color="auto"/>
        <w:bottom w:val="none" w:sz="0" w:space="0" w:color="auto"/>
        <w:right w:val="none" w:sz="0" w:space="0" w:color="auto"/>
      </w:divBdr>
    </w:div>
    <w:div w:id="611134463">
      <w:bodyDiv w:val="1"/>
      <w:marLeft w:val="0"/>
      <w:marRight w:val="0"/>
      <w:marTop w:val="0"/>
      <w:marBottom w:val="0"/>
      <w:divBdr>
        <w:top w:val="none" w:sz="0" w:space="0" w:color="auto"/>
        <w:left w:val="none" w:sz="0" w:space="0" w:color="auto"/>
        <w:bottom w:val="none" w:sz="0" w:space="0" w:color="auto"/>
        <w:right w:val="none" w:sz="0" w:space="0" w:color="auto"/>
      </w:divBdr>
    </w:div>
    <w:div w:id="621425122">
      <w:bodyDiv w:val="1"/>
      <w:marLeft w:val="0"/>
      <w:marRight w:val="0"/>
      <w:marTop w:val="0"/>
      <w:marBottom w:val="0"/>
      <w:divBdr>
        <w:top w:val="none" w:sz="0" w:space="0" w:color="auto"/>
        <w:left w:val="none" w:sz="0" w:space="0" w:color="auto"/>
        <w:bottom w:val="none" w:sz="0" w:space="0" w:color="auto"/>
        <w:right w:val="none" w:sz="0" w:space="0" w:color="auto"/>
      </w:divBdr>
    </w:div>
    <w:div w:id="642078824">
      <w:bodyDiv w:val="1"/>
      <w:marLeft w:val="0"/>
      <w:marRight w:val="0"/>
      <w:marTop w:val="0"/>
      <w:marBottom w:val="0"/>
      <w:divBdr>
        <w:top w:val="none" w:sz="0" w:space="0" w:color="auto"/>
        <w:left w:val="none" w:sz="0" w:space="0" w:color="auto"/>
        <w:bottom w:val="none" w:sz="0" w:space="0" w:color="auto"/>
        <w:right w:val="none" w:sz="0" w:space="0" w:color="auto"/>
      </w:divBdr>
    </w:div>
    <w:div w:id="646084396">
      <w:bodyDiv w:val="1"/>
      <w:marLeft w:val="0"/>
      <w:marRight w:val="0"/>
      <w:marTop w:val="0"/>
      <w:marBottom w:val="0"/>
      <w:divBdr>
        <w:top w:val="none" w:sz="0" w:space="0" w:color="auto"/>
        <w:left w:val="none" w:sz="0" w:space="0" w:color="auto"/>
        <w:bottom w:val="none" w:sz="0" w:space="0" w:color="auto"/>
        <w:right w:val="none" w:sz="0" w:space="0" w:color="auto"/>
      </w:divBdr>
    </w:div>
    <w:div w:id="657617010">
      <w:bodyDiv w:val="1"/>
      <w:marLeft w:val="0"/>
      <w:marRight w:val="0"/>
      <w:marTop w:val="0"/>
      <w:marBottom w:val="0"/>
      <w:divBdr>
        <w:top w:val="none" w:sz="0" w:space="0" w:color="auto"/>
        <w:left w:val="none" w:sz="0" w:space="0" w:color="auto"/>
        <w:bottom w:val="none" w:sz="0" w:space="0" w:color="auto"/>
        <w:right w:val="none" w:sz="0" w:space="0" w:color="auto"/>
      </w:divBdr>
    </w:div>
    <w:div w:id="685642049">
      <w:bodyDiv w:val="1"/>
      <w:marLeft w:val="0"/>
      <w:marRight w:val="0"/>
      <w:marTop w:val="0"/>
      <w:marBottom w:val="0"/>
      <w:divBdr>
        <w:top w:val="none" w:sz="0" w:space="0" w:color="auto"/>
        <w:left w:val="none" w:sz="0" w:space="0" w:color="auto"/>
        <w:bottom w:val="none" w:sz="0" w:space="0" w:color="auto"/>
        <w:right w:val="none" w:sz="0" w:space="0" w:color="auto"/>
      </w:divBdr>
    </w:div>
    <w:div w:id="687675991">
      <w:bodyDiv w:val="1"/>
      <w:marLeft w:val="0"/>
      <w:marRight w:val="0"/>
      <w:marTop w:val="0"/>
      <w:marBottom w:val="0"/>
      <w:divBdr>
        <w:top w:val="none" w:sz="0" w:space="0" w:color="auto"/>
        <w:left w:val="none" w:sz="0" w:space="0" w:color="auto"/>
        <w:bottom w:val="none" w:sz="0" w:space="0" w:color="auto"/>
        <w:right w:val="none" w:sz="0" w:space="0" w:color="auto"/>
      </w:divBdr>
    </w:div>
    <w:div w:id="692073637">
      <w:bodyDiv w:val="1"/>
      <w:marLeft w:val="0"/>
      <w:marRight w:val="0"/>
      <w:marTop w:val="0"/>
      <w:marBottom w:val="0"/>
      <w:divBdr>
        <w:top w:val="none" w:sz="0" w:space="0" w:color="auto"/>
        <w:left w:val="none" w:sz="0" w:space="0" w:color="auto"/>
        <w:bottom w:val="none" w:sz="0" w:space="0" w:color="auto"/>
        <w:right w:val="none" w:sz="0" w:space="0" w:color="auto"/>
      </w:divBdr>
    </w:div>
    <w:div w:id="705066212">
      <w:bodyDiv w:val="1"/>
      <w:marLeft w:val="0"/>
      <w:marRight w:val="0"/>
      <w:marTop w:val="0"/>
      <w:marBottom w:val="0"/>
      <w:divBdr>
        <w:top w:val="none" w:sz="0" w:space="0" w:color="auto"/>
        <w:left w:val="none" w:sz="0" w:space="0" w:color="auto"/>
        <w:bottom w:val="none" w:sz="0" w:space="0" w:color="auto"/>
        <w:right w:val="none" w:sz="0" w:space="0" w:color="auto"/>
      </w:divBdr>
    </w:div>
    <w:div w:id="706878865">
      <w:bodyDiv w:val="1"/>
      <w:marLeft w:val="0"/>
      <w:marRight w:val="0"/>
      <w:marTop w:val="0"/>
      <w:marBottom w:val="0"/>
      <w:divBdr>
        <w:top w:val="none" w:sz="0" w:space="0" w:color="auto"/>
        <w:left w:val="none" w:sz="0" w:space="0" w:color="auto"/>
        <w:bottom w:val="none" w:sz="0" w:space="0" w:color="auto"/>
        <w:right w:val="none" w:sz="0" w:space="0" w:color="auto"/>
      </w:divBdr>
    </w:div>
    <w:div w:id="707949956">
      <w:bodyDiv w:val="1"/>
      <w:marLeft w:val="0"/>
      <w:marRight w:val="0"/>
      <w:marTop w:val="0"/>
      <w:marBottom w:val="0"/>
      <w:divBdr>
        <w:top w:val="none" w:sz="0" w:space="0" w:color="auto"/>
        <w:left w:val="none" w:sz="0" w:space="0" w:color="auto"/>
        <w:bottom w:val="none" w:sz="0" w:space="0" w:color="auto"/>
        <w:right w:val="none" w:sz="0" w:space="0" w:color="auto"/>
      </w:divBdr>
    </w:div>
    <w:div w:id="711852897">
      <w:bodyDiv w:val="1"/>
      <w:marLeft w:val="0"/>
      <w:marRight w:val="0"/>
      <w:marTop w:val="0"/>
      <w:marBottom w:val="0"/>
      <w:divBdr>
        <w:top w:val="none" w:sz="0" w:space="0" w:color="auto"/>
        <w:left w:val="none" w:sz="0" w:space="0" w:color="auto"/>
        <w:bottom w:val="none" w:sz="0" w:space="0" w:color="auto"/>
        <w:right w:val="none" w:sz="0" w:space="0" w:color="auto"/>
      </w:divBdr>
    </w:div>
    <w:div w:id="726420406">
      <w:bodyDiv w:val="1"/>
      <w:marLeft w:val="0"/>
      <w:marRight w:val="0"/>
      <w:marTop w:val="0"/>
      <w:marBottom w:val="0"/>
      <w:divBdr>
        <w:top w:val="none" w:sz="0" w:space="0" w:color="auto"/>
        <w:left w:val="none" w:sz="0" w:space="0" w:color="auto"/>
        <w:bottom w:val="none" w:sz="0" w:space="0" w:color="auto"/>
        <w:right w:val="none" w:sz="0" w:space="0" w:color="auto"/>
      </w:divBdr>
    </w:div>
    <w:div w:id="735664787">
      <w:bodyDiv w:val="1"/>
      <w:marLeft w:val="0"/>
      <w:marRight w:val="0"/>
      <w:marTop w:val="0"/>
      <w:marBottom w:val="0"/>
      <w:divBdr>
        <w:top w:val="none" w:sz="0" w:space="0" w:color="auto"/>
        <w:left w:val="none" w:sz="0" w:space="0" w:color="auto"/>
        <w:bottom w:val="none" w:sz="0" w:space="0" w:color="auto"/>
        <w:right w:val="none" w:sz="0" w:space="0" w:color="auto"/>
      </w:divBdr>
    </w:div>
    <w:div w:id="738989507">
      <w:bodyDiv w:val="1"/>
      <w:marLeft w:val="0"/>
      <w:marRight w:val="0"/>
      <w:marTop w:val="0"/>
      <w:marBottom w:val="0"/>
      <w:divBdr>
        <w:top w:val="none" w:sz="0" w:space="0" w:color="auto"/>
        <w:left w:val="none" w:sz="0" w:space="0" w:color="auto"/>
        <w:bottom w:val="none" w:sz="0" w:space="0" w:color="auto"/>
        <w:right w:val="none" w:sz="0" w:space="0" w:color="auto"/>
      </w:divBdr>
    </w:div>
    <w:div w:id="740643310">
      <w:bodyDiv w:val="1"/>
      <w:marLeft w:val="0"/>
      <w:marRight w:val="0"/>
      <w:marTop w:val="0"/>
      <w:marBottom w:val="0"/>
      <w:divBdr>
        <w:top w:val="none" w:sz="0" w:space="0" w:color="auto"/>
        <w:left w:val="none" w:sz="0" w:space="0" w:color="auto"/>
        <w:bottom w:val="none" w:sz="0" w:space="0" w:color="auto"/>
        <w:right w:val="none" w:sz="0" w:space="0" w:color="auto"/>
      </w:divBdr>
    </w:div>
    <w:div w:id="745079176">
      <w:bodyDiv w:val="1"/>
      <w:marLeft w:val="0"/>
      <w:marRight w:val="0"/>
      <w:marTop w:val="0"/>
      <w:marBottom w:val="0"/>
      <w:divBdr>
        <w:top w:val="none" w:sz="0" w:space="0" w:color="auto"/>
        <w:left w:val="none" w:sz="0" w:space="0" w:color="auto"/>
        <w:bottom w:val="none" w:sz="0" w:space="0" w:color="auto"/>
        <w:right w:val="none" w:sz="0" w:space="0" w:color="auto"/>
      </w:divBdr>
    </w:div>
    <w:div w:id="763184186">
      <w:bodyDiv w:val="1"/>
      <w:marLeft w:val="0"/>
      <w:marRight w:val="0"/>
      <w:marTop w:val="0"/>
      <w:marBottom w:val="0"/>
      <w:divBdr>
        <w:top w:val="none" w:sz="0" w:space="0" w:color="auto"/>
        <w:left w:val="none" w:sz="0" w:space="0" w:color="auto"/>
        <w:bottom w:val="none" w:sz="0" w:space="0" w:color="auto"/>
        <w:right w:val="none" w:sz="0" w:space="0" w:color="auto"/>
      </w:divBdr>
    </w:div>
    <w:div w:id="799811237">
      <w:bodyDiv w:val="1"/>
      <w:marLeft w:val="0"/>
      <w:marRight w:val="0"/>
      <w:marTop w:val="0"/>
      <w:marBottom w:val="0"/>
      <w:divBdr>
        <w:top w:val="none" w:sz="0" w:space="0" w:color="auto"/>
        <w:left w:val="none" w:sz="0" w:space="0" w:color="auto"/>
        <w:bottom w:val="none" w:sz="0" w:space="0" w:color="auto"/>
        <w:right w:val="none" w:sz="0" w:space="0" w:color="auto"/>
      </w:divBdr>
    </w:div>
    <w:div w:id="811753298">
      <w:bodyDiv w:val="1"/>
      <w:marLeft w:val="0"/>
      <w:marRight w:val="0"/>
      <w:marTop w:val="0"/>
      <w:marBottom w:val="0"/>
      <w:divBdr>
        <w:top w:val="none" w:sz="0" w:space="0" w:color="auto"/>
        <w:left w:val="none" w:sz="0" w:space="0" w:color="auto"/>
        <w:bottom w:val="none" w:sz="0" w:space="0" w:color="auto"/>
        <w:right w:val="none" w:sz="0" w:space="0" w:color="auto"/>
      </w:divBdr>
    </w:div>
    <w:div w:id="812799276">
      <w:bodyDiv w:val="1"/>
      <w:marLeft w:val="0"/>
      <w:marRight w:val="0"/>
      <w:marTop w:val="0"/>
      <w:marBottom w:val="0"/>
      <w:divBdr>
        <w:top w:val="none" w:sz="0" w:space="0" w:color="auto"/>
        <w:left w:val="none" w:sz="0" w:space="0" w:color="auto"/>
        <w:bottom w:val="none" w:sz="0" w:space="0" w:color="auto"/>
        <w:right w:val="none" w:sz="0" w:space="0" w:color="auto"/>
      </w:divBdr>
    </w:div>
    <w:div w:id="818225544">
      <w:bodyDiv w:val="1"/>
      <w:marLeft w:val="0"/>
      <w:marRight w:val="0"/>
      <w:marTop w:val="0"/>
      <w:marBottom w:val="0"/>
      <w:divBdr>
        <w:top w:val="none" w:sz="0" w:space="0" w:color="auto"/>
        <w:left w:val="none" w:sz="0" w:space="0" w:color="auto"/>
        <w:bottom w:val="none" w:sz="0" w:space="0" w:color="auto"/>
        <w:right w:val="none" w:sz="0" w:space="0" w:color="auto"/>
      </w:divBdr>
    </w:div>
    <w:div w:id="824275526">
      <w:bodyDiv w:val="1"/>
      <w:marLeft w:val="0"/>
      <w:marRight w:val="0"/>
      <w:marTop w:val="0"/>
      <w:marBottom w:val="0"/>
      <w:divBdr>
        <w:top w:val="none" w:sz="0" w:space="0" w:color="auto"/>
        <w:left w:val="none" w:sz="0" w:space="0" w:color="auto"/>
        <w:bottom w:val="none" w:sz="0" w:space="0" w:color="auto"/>
        <w:right w:val="none" w:sz="0" w:space="0" w:color="auto"/>
      </w:divBdr>
    </w:div>
    <w:div w:id="832335940">
      <w:bodyDiv w:val="1"/>
      <w:marLeft w:val="0"/>
      <w:marRight w:val="0"/>
      <w:marTop w:val="0"/>
      <w:marBottom w:val="0"/>
      <w:divBdr>
        <w:top w:val="none" w:sz="0" w:space="0" w:color="auto"/>
        <w:left w:val="none" w:sz="0" w:space="0" w:color="auto"/>
        <w:bottom w:val="none" w:sz="0" w:space="0" w:color="auto"/>
        <w:right w:val="none" w:sz="0" w:space="0" w:color="auto"/>
      </w:divBdr>
    </w:div>
    <w:div w:id="835995420">
      <w:bodyDiv w:val="1"/>
      <w:marLeft w:val="0"/>
      <w:marRight w:val="0"/>
      <w:marTop w:val="0"/>
      <w:marBottom w:val="0"/>
      <w:divBdr>
        <w:top w:val="none" w:sz="0" w:space="0" w:color="auto"/>
        <w:left w:val="none" w:sz="0" w:space="0" w:color="auto"/>
        <w:bottom w:val="none" w:sz="0" w:space="0" w:color="auto"/>
        <w:right w:val="none" w:sz="0" w:space="0" w:color="auto"/>
      </w:divBdr>
    </w:div>
    <w:div w:id="847132652">
      <w:bodyDiv w:val="1"/>
      <w:marLeft w:val="0"/>
      <w:marRight w:val="0"/>
      <w:marTop w:val="0"/>
      <w:marBottom w:val="0"/>
      <w:divBdr>
        <w:top w:val="none" w:sz="0" w:space="0" w:color="auto"/>
        <w:left w:val="none" w:sz="0" w:space="0" w:color="auto"/>
        <w:bottom w:val="none" w:sz="0" w:space="0" w:color="auto"/>
        <w:right w:val="none" w:sz="0" w:space="0" w:color="auto"/>
      </w:divBdr>
    </w:div>
    <w:div w:id="856429004">
      <w:bodyDiv w:val="1"/>
      <w:marLeft w:val="0"/>
      <w:marRight w:val="0"/>
      <w:marTop w:val="0"/>
      <w:marBottom w:val="0"/>
      <w:divBdr>
        <w:top w:val="none" w:sz="0" w:space="0" w:color="auto"/>
        <w:left w:val="none" w:sz="0" w:space="0" w:color="auto"/>
        <w:bottom w:val="none" w:sz="0" w:space="0" w:color="auto"/>
        <w:right w:val="none" w:sz="0" w:space="0" w:color="auto"/>
      </w:divBdr>
    </w:div>
    <w:div w:id="858130706">
      <w:bodyDiv w:val="1"/>
      <w:marLeft w:val="0"/>
      <w:marRight w:val="0"/>
      <w:marTop w:val="0"/>
      <w:marBottom w:val="0"/>
      <w:divBdr>
        <w:top w:val="none" w:sz="0" w:space="0" w:color="auto"/>
        <w:left w:val="none" w:sz="0" w:space="0" w:color="auto"/>
        <w:bottom w:val="none" w:sz="0" w:space="0" w:color="auto"/>
        <w:right w:val="none" w:sz="0" w:space="0" w:color="auto"/>
      </w:divBdr>
    </w:div>
    <w:div w:id="858543079">
      <w:bodyDiv w:val="1"/>
      <w:marLeft w:val="0"/>
      <w:marRight w:val="0"/>
      <w:marTop w:val="0"/>
      <w:marBottom w:val="0"/>
      <w:divBdr>
        <w:top w:val="none" w:sz="0" w:space="0" w:color="auto"/>
        <w:left w:val="none" w:sz="0" w:space="0" w:color="auto"/>
        <w:bottom w:val="none" w:sz="0" w:space="0" w:color="auto"/>
        <w:right w:val="none" w:sz="0" w:space="0" w:color="auto"/>
      </w:divBdr>
    </w:div>
    <w:div w:id="865869223">
      <w:bodyDiv w:val="1"/>
      <w:marLeft w:val="0"/>
      <w:marRight w:val="0"/>
      <w:marTop w:val="0"/>
      <w:marBottom w:val="0"/>
      <w:divBdr>
        <w:top w:val="none" w:sz="0" w:space="0" w:color="auto"/>
        <w:left w:val="none" w:sz="0" w:space="0" w:color="auto"/>
        <w:bottom w:val="none" w:sz="0" w:space="0" w:color="auto"/>
        <w:right w:val="none" w:sz="0" w:space="0" w:color="auto"/>
      </w:divBdr>
    </w:div>
    <w:div w:id="870339162">
      <w:bodyDiv w:val="1"/>
      <w:marLeft w:val="0"/>
      <w:marRight w:val="0"/>
      <w:marTop w:val="0"/>
      <w:marBottom w:val="0"/>
      <w:divBdr>
        <w:top w:val="none" w:sz="0" w:space="0" w:color="auto"/>
        <w:left w:val="none" w:sz="0" w:space="0" w:color="auto"/>
        <w:bottom w:val="none" w:sz="0" w:space="0" w:color="auto"/>
        <w:right w:val="none" w:sz="0" w:space="0" w:color="auto"/>
      </w:divBdr>
    </w:div>
    <w:div w:id="874149090">
      <w:bodyDiv w:val="1"/>
      <w:marLeft w:val="0"/>
      <w:marRight w:val="0"/>
      <w:marTop w:val="0"/>
      <w:marBottom w:val="0"/>
      <w:divBdr>
        <w:top w:val="none" w:sz="0" w:space="0" w:color="auto"/>
        <w:left w:val="none" w:sz="0" w:space="0" w:color="auto"/>
        <w:bottom w:val="none" w:sz="0" w:space="0" w:color="auto"/>
        <w:right w:val="none" w:sz="0" w:space="0" w:color="auto"/>
      </w:divBdr>
    </w:div>
    <w:div w:id="895161032">
      <w:bodyDiv w:val="1"/>
      <w:marLeft w:val="0"/>
      <w:marRight w:val="0"/>
      <w:marTop w:val="0"/>
      <w:marBottom w:val="0"/>
      <w:divBdr>
        <w:top w:val="none" w:sz="0" w:space="0" w:color="auto"/>
        <w:left w:val="none" w:sz="0" w:space="0" w:color="auto"/>
        <w:bottom w:val="none" w:sz="0" w:space="0" w:color="auto"/>
        <w:right w:val="none" w:sz="0" w:space="0" w:color="auto"/>
      </w:divBdr>
    </w:div>
    <w:div w:id="909390952">
      <w:bodyDiv w:val="1"/>
      <w:marLeft w:val="0"/>
      <w:marRight w:val="0"/>
      <w:marTop w:val="0"/>
      <w:marBottom w:val="0"/>
      <w:divBdr>
        <w:top w:val="none" w:sz="0" w:space="0" w:color="auto"/>
        <w:left w:val="none" w:sz="0" w:space="0" w:color="auto"/>
        <w:bottom w:val="none" w:sz="0" w:space="0" w:color="auto"/>
        <w:right w:val="none" w:sz="0" w:space="0" w:color="auto"/>
      </w:divBdr>
    </w:div>
    <w:div w:id="949362918">
      <w:bodyDiv w:val="1"/>
      <w:marLeft w:val="0"/>
      <w:marRight w:val="0"/>
      <w:marTop w:val="0"/>
      <w:marBottom w:val="0"/>
      <w:divBdr>
        <w:top w:val="none" w:sz="0" w:space="0" w:color="auto"/>
        <w:left w:val="none" w:sz="0" w:space="0" w:color="auto"/>
        <w:bottom w:val="none" w:sz="0" w:space="0" w:color="auto"/>
        <w:right w:val="none" w:sz="0" w:space="0" w:color="auto"/>
      </w:divBdr>
    </w:div>
    <w:div w:id="956908213">
      <w:bodyDiv w:val="1"/>
      <w:marLeft w:val="0"/>
      <w:marRight w:val="0"/>
      <w:marTop w:val="0"/>
      <w:marBottom w:val="0"/>
      <w:divBdr>
        <w:top w:val="none" w:sz="0" w:space="0" w:color="auto"/>
        <w:left w:val="none" w:sz="0" w:space="0" w:color="auto"/>
        <w:bottom w:val="none" w:sz="0" w:space="0" w:color="auto"/>
        <w:right w:val="none" w:sz="0" w:space="0" w:color="auto"/>
      </w:divBdr>
    </w:div>
    <w:div w:id="958146504">
      <w:bodyDiv w:val="1"/>
      <w:marLeft w:val="0"/>
      <w:marRight w:val="0"/>
      <w:marTop w:val="0"/>
      <w:marBottom w:val="0"/>
      <w:divBdr>
        <w:top w:val="none" w:sz="0" w:space="0" w:color="auto"/>
        <w:left w:val="none" w:sz="0" w:space="0" w:color="auto"/>
        <w:bottom w:val="none" w:sz="0" w:space="0" w:color="auto"/>
        <w:right w:val="none" w:sz="0" w:space="0" w:color="auto"/>
      </w:divBdr>
    </w:div>
    <w:div w:id="960112101">
      <w:bodyDiv w:val="1"/>
      <w:marLeft w:val="0"/>
      <w:marRight w:val="0"/>
      <w:marTop w:val="0"/>
      <w:marBottom w:val="0"/>
      <w:divBdr>
        <w:top w:val="none" w:sz="0" w:space="0" w:color="auto"/>
        <w:left w:val="none" w:sz="0" w:space="0" w:color="auto"/>
        <w:bottom w:val="none" w:sz="0" w:space="0" w:color="auto"/>
        <w:right w:val="none" w:sz="0" w:space="0" w:color="auto"/>
      </w:divBdr>
    </w:div>
    <w:div w:id="967785053">
      <w:bodyDiv w:val="1"/>
      <w:marLeft w:val="0"/>
      <w:marRight w:val="0"/>
      <w:marTop w:val="0"/>
      <w:marBottom w:val="0"/>
      <w:divBdr>
        <w:top w:val="none" w:sz="0" w:space="0" w:color="auto"/>
        <w:left w:val="none" w:sz="0" w:space="0" w:color="auto"/>
        <w:bottom w:val="none" w:sz="0" w:space="0" w:color="auto"/>
        <w:right w:val="none" w:sz="0" w:space="0" w:color="auto"/>
      </w:divBdr>
    </w:div>
    <w:div w:id="971328002">
      <w:bodyDiv w:val="1"/>
      <w:marLeft w:val="0"/>
      <w:marRight w:val="0"/>
      <w:marTop w:val="0"/>
      <w:marBottom w:val="0"/>
      <w:divBdr>
        <w:top w:val="none" w:sz="0" w:space="0" w:color="auto"/>
        <w:left w:val="none" w:sz="0" w:space="0" w:color="auto"/>
        <w:bottom w:val="none" w:sz="0" w:space="0" w:color="auto"/>
        <w:right w:val="none" w:sz="0" w:space="0" w:color="auto"/>
      </w:divBdr>
    </w:div>
    <w:div w:id="980580292">
      <w:bodyDiv w:val="1"/>
      <w:marLeft w:val="0"/>
      <w:marRight w:val="0"/>
      <w:marTop w:val="0"/>
      <w:marBottom w:val="0"/>
      <w:divBdr>
        <w:top w:val="none" w:sz="0" w:space="0" w:color="auto"/>
        <w:left w:val="none" w:sz="0" w:space="0" w:color="auto"/>
        <w:bottom w:val="none" w:sz="0" w:space="0" w:color="auto"/>
        <w:right w:val="none" w:sz="0" w:space="0" w:color="auto"/>
      </w:divBdr>
    </w:div>
    <w:div w:id="987444314">
      <w:bodyDiv w:val="1"/>
      <w:marLeft w:val="0"/>
      <w:marRight w:val="0"/>
      <w:marTop w:val="0"/>
      <w:marBottom w:val="0"/>
      <w:divBdr>
        <w:top w:val="none" w:sz="0" w:space="0" w:color="auto"/>
        <w:left w:val="none" w:sz="0" w:space="0" w:color="auto"/>
        <w:bottom w:val="none" w:sz="0" w:space="0" w:color="auto"/>
        <w:right w:val="none" w:sz="0" w:space="0" w:color="auto"/>
      </w:divBdr>
    </w:div>
    <w:div w:id="992175940">
      <w:bodyDiv w:val="1"/>
      <w:marLeft w:val="0"/>
      <w:marRight w:val="0"/>
      <w:marTop w:val="0"/>
      <w:marBottom w:val="0"/>
      <w:divBdr>
        <w:top w:val="none" w:sz="0" w:space="0" w:color="auto"/>
        <w:left w:val="none" w:sz="0" w:space="0" w:color="auto"/>
        <w:bottom w:val="none" w:sz="0" w:space="0" w:color="auto"/>
        <w:right w:val="none" w:sz="0" w:space="0" w:color="auto"/>
      </w:divBdr>
    </w:div>
    <w:div w:id="1004554404">
      <w:bodyDiv w:val="1"/>
      <w:marLeft w:val="0"/>
      <w:marRight w:val="0"/>
      <w:marTop w:val="0"/>
      <w:marBottom w:val="0"/>
      <w:divBdr>
        <w:top w:val="none" w:sz="0" w:space="0" w:color="auto"/>
        <w:left w:val="none" w:sz="0" w:space="0" w:color="auto"/>
        <w:bottom w:val="none" w:sz="0" w:space="0" w:color="auto"/>
        <w:right w:val="none" w:sz="0" w:space="0" w:color="auto"/>
      </w:divBdr>
    </w:div>
    <w:div w:id="1008287276">
      <w:bodyDiv w:val="1"/>
      <w:marLeft w:val="0"/>
      <w:marRight w:val="0"/>
      <w:marTop w:val="0"/>
      <w:marBottom w:val="0"/>
      <w:divBdr>
        <w:top w:val="none" w:sz="0" w:space="0" w:color="auto"/>
        <w:left w:val="none" w:sz="0" w:space="0" w:color="auto"/>
        <w:bottom w:val="none" w:sz="0" w:space="0" w:color="auto"/>
        <w:right w:val="none" w:sz="0" w:space="0" w:color="auto"/>
      </w:divBdr>
    </w:div>
    <w:div w:id="1017780240">
      <w:bodyDiv w:val="1"/>
      <w:marLeft w:val="0"/>
      <w:marRight w:val="0"/>
      <w:marTop w:val="0"/>
      <w:marBottom w:val="0"/>
      <w:divBdr>
        <w:top w:val="none" w:sz="0" w:space="0" w:color="auto"/>
        <w:left w:val="none" w:sz="0" w:space="0" w:color="auto"/>
        <w:bottom w:val="none" w:sz="0" w:space="0" w:color="auto"/>
        <w:right w:val="none" w:sz="0" w:space="0" w:color="auto"/>
      </w:divBdr>
    </w:div>
    <w:div w:id="1018041077">
      <w:bodyDiv w:val="1"/>
      <w:marLeft w:val="0"/>
      <w:marRight w:val="0"/>
      <w:marTop w:val="0"/>
      <w:marBottom w:val="0"/>
      <w:divBdr>
        <w:top w:val="none" w:sz="0" w:space="0" w:color="auto"/>
        <w:left w:val="none" w:sz="0" w:space="0" w:color="auto"/>
        <w:bottom w:val="none" w:sz="0" w:space="0" w:color="auto"/>
        <w:right w:val="none" w:sz="0" w:space="0" w:color="auto"/>
      </w:divBdr>
    </w:div>
    <w:div w:id="1045523004">
      <w:bodyDiv w:val="1"/>
      <w:marLeft w:val="0"/>
      <w:marRight w:val="0"/>
      <w:marTop w:val="0"/>
      <w:marBottom w:val="0"/>
      <w:divBdr>
        <w:top w:val="none" w:sz="0" w:space="0" w:color="auto"/>
        <w:left w:val="none" w:sz="0" w:space="0" w:color="auto"/>
        <w:bottom w:val="none" w:sz="0" w:space="0" w:color="auto"/>
        <w:right w:val="none" w:sz="0" w:space="0" w:color="auto"/>
      </w:divBdr>
    </w:div>
    <w:div w:id="1045642768">
      <w:bodyDiv w:val="1"/>
      <w:marLeft w:val="0"/>
      <w:marRight w:val="0"/>
      <w:marTop w:val="0"/>
      <w:marBottom w:val="0"/>
      <w:divBdr>
        <w:top w:val="none" w:sz="0" w:space="0" w:color="auto"/>
        <w:left w:val="none" w:sz="0" w:space="0" w:color="auto"/>
        <w:bottom w:val="none" w:sz="0" w:space="0" w:color="auto"/>
        <w:right w:val="none" w:sz="0" w:space="0" w:color="auto"/>
      </w:divBdr>
    </w:div>
    <w:div w:id="1052313056">
      <w:bodyDiv w:val="1"/>
      <w:marLeft w:val="0"/>
      <w:marRight w:val="0"/>
      <w:marTop w:val="0"/>
      <w:marBottom w:val="0"/>
      <w:divBdr>
        <w:top w:val="none" w:sz="0" w:space="0" w:color="auto"/>
        <w:left w:val="none" w:sz="0" w:space="0" w:color="auto"/>
        <w:bottom w:val="none" w:sz="0" w:space="0" w:color="auto"/>
        <w:right w:val="none" w:sz="0" w:space="0" w:color="auto"/>
      </w:divBdr>
    </w:div>
    <w:div w:id="1083646021">
      <w:bodyDiv w:val="1"/>
      <w:marLeft w:val="0"/>
      <w:marRight w:val="0"/>
      <w:marTop w:val="0"/>
      <w:marBottom w:val="0"/>
      <w:divBdr>
        <w:top w:val="none" w:sz="0" w:space="0" w:color="auto"/>
        <w:left w:val="none" w:sz="0" w:space="0" w:color="auto"/>
        <w:bottom w:val="none" w:sz="0" w:space="0" w:color="auto"/>
        <w:right w:val="none" w:sz="0" w:space="0" w:color="auto"/>
      </w:divBdr>
    </w:div>
    <w:div w:id="1085883673">
      <w:bodyDiv w:val="1"/>
      <w:marLeft w:val="0"/>
      <w:marRight w:val="0"/>
      <w:marTop w:val="0"/>
      <w:marBottom w:val="0"/>
      <w:divBdr>
        <w:top w:val="none" w:sz="0" w:space="0" w:color="auto"/>
        <w:left w:val="none" w:sz="0" w:space="0" w:color="auto"/>
        <w:bottom w:val="none" w:sz="0" w:space="0" w:color="auto"/>
        <w:right w:val="none" w:sz="0" w:space="0" w:color="auto"/>
      </w:divBdr>
    </w:div>
    <w:div w:id="1097211012">
      <w:bodyDiv w:val="1"/>
      <w:marLeft w:val="0"/>
      <w:marRight w:val="0"/>
      <w:marTop w:val="0"/>
      <w:marBottom w:val="0"/>
      <w:divBdr>
        <w:top w:val="none" w:sz="0" w:space="0" w:color="auto"/>
        <w:left w:val="none" w:sz="0" w:space="0" w:color="auto"/>
        <w:bottom w:val="none" w:sz="0" w:space="0" w:color="auto"/>
        <w:right w:val="none" w:sz="0" w:space="0" w:color="auto"/>
      </w:divBdr>
    </w:div>
    <w:div w:id="1102453430">
      <w:bodyDiv w:val="1"/>
      <w:marLeft w:val="0"/>
      <w:marRight w:val="0"/>
      <w:marTop w:val="0"/>
      <w:marBottom w:val="0"/>
      <w:divBdr>
        <w:top w:val="none" w:sz="0" w:space="0" w:color="auto"/>
        <w:left w:val="none" w:sz="0" w:space="0" w:color="auto"/>
        <w:bottom w:val="none" w:sz="0" w:space="0" w:color="auto"/>
        <w:right w:val="none" w:sz="0" w:space="0" w:color="auto"/>
      </w:divBdr>
    </w:div>
    <w:div w:id="1114786601">
      <w:bodyDiv w:val="1"/>
      <w:marLeft w:val="0"/>
      <w:marRight w:val="0"/>
      <w:marTop w:val="0"/>
      <w:marBottom w:val="0"/>
      <w:divBdr>
        <w:top w:val="none" w:sz="0" w:space="0" w:color="auto"/>
        <w:left w:val="none" w:sz="0" w:space="0" w:color="auto"/>
        <w:bottom w:val="none" w:sz="0" w:space="0" w:color="auto"/>
        <w:right w:val="none" w:sz="0" w:space="0" w:color="auto"/>
      </w:divBdr>
    </w:div>
    <w:div w:id="1119909052">
      <w:bodyDiv w:val="1"/>
      <w:marLeft w:val="0"/>
      <w:marRight w:val="0"/>
      <w:marTop w:val="0"/>
      <w:marBottom w:val="0"/>
      <w:divBdr>
        <w:top w:val="none" w:sz="0" w:space="0" w:color="auto"/>
        <w:left w:val="none" w:sz="0" w:space="0" w:color="auto"/>
        <w:bottom w:val="none" w:sz="0" w:space="0" w:color="auto"/>
        <w:right w:val="none" w:sz="0" w:space="0" w:color="auto"/>
      </w:divBdr>
    </w:div>
    <w:div w:id="1125539867">
      <w:bodyDiv w:val="1"/>
      <w:marLeft w:val="0"/>
      <w:marRight w:val="0"/>
      <w:marTop w:val="0"/>
      <w:marBottom w:val="0"/>
      <w:divBdr>
        <w:top w:val="none" w:sz="0" w:space="0" w:color="auto"/>
        <w:left w:val="none" w:sz="0" w:space="0" w:color="auto"/>
        <w:bottom w:val="none" w:sz="0" w:space="0" w:color="auto"/>
        <w:right w:val="none" w:sz="0" w:space="0" w:color="auto"/>
      </w:divBdr>
    </w:div>
    <w:div w:id="1131943871">
      <w:bodyDiv w:val="1"/>
      <w:marLeft w:val="0"/>
      <w:marRight w:val="0"/>
      <w:marTop w:val="0"/>
      <w:marBottom w:val="0"/>
      <w:divBdr>
        <w:top w:val="none" w:sz="0" w:space="0" w:color="auto"/>
        <w:left w:val="none" w:sz="0" w:space="0" w:color="auto"/>
        <w:bottom w:val="none" w:sz="0" w:space="0" w:color="auto"/>
        <w:right w:val="none" w:sz="0" w:space="0" w:color="auto"/>
      </w:divBdr>
    </w:div>
    <w:div w:id="1137528156">
      <w:bodyDiv w:val="1"/>
      <w:marLeft w:val="0"/>
      <w:marRight w:val="0"/>
      <w:marTop w:val="0"/>
      <w:marBottom w:val="0"/>
      <w:divBdr>
        <w:top w:val="none" w:sz="0" w:space="0" w:color="auto"/>
        <w:left w:val="none" w:sz="0" w:space="0" w:color="auto"/>
        <w:bottom w:val="none" w:sz="0" w:space="0" w:color="auto"/>
        <w:right w:val="none" w:sz="0" w:space="0" w:color="auto"/>
      </w:divBdr>
    </w:div>
    <w:div w:id="1142893782">
      <w:bodyDiv w:val="1"/>
      <w:marLeft w:val="0"/>
      <w:marRight w:val="0"/>
      <w:marTop w:val="0"/>
      <w:marBottom w:val="0"/>
      <w:divBdr>
        <w:top w:val="none" w:sz="0" w:space="0" w:color="auto"/>
        <w:left w:val="none" w:sz="0" w:space="0" w:color="auto"/>
        <w:bottom w:val="none" w:sz="0" w:space="0" w:color="auto"/>
        <w:right w:val="none" w:sz="0" w:space="0" w:color="auto"/>
      </w:divBdr>
    </w:div>
    <w:div w:id="1163275621">
      <w:bodyDiv w:val="1"/>
      <w:marLeft w:val="0"/>
      <w:marRight w:val="0"/>
      <w:marTop w:val="0"/>
      <w:marBottom w:val="0"/>
      <w:divBdr>
        <w:top w:val="none" w:sz="0" w:space="0" w:color="auto"/>
        <w:left w:val="none" w:sz="0" w:space="0" w:color="auto"/>
        <w:bottom w:val="none" w:sz="0" w:space="0" w:color="auto"/>
        <w:right w:val="none" w:sz="0" w:space="0" w:color="auto"/>
      </w:divBdr>
    </w:div>
    <w:div w:id="1194808593">
      <w:bodyDiv w:val="1"/>
      <w:marLeft w:val="0"/>
      <w:marRight w:val="0"/>
      <w:marTop w:val="0"/>
      <w:marBottom w:val="0"/>
      <w:divBdr>
        <w:top w:val="none" w:sz="0" w:space="0" w:color="auto"/>
        <w:left w:val="none" w:sz="0" w:space="0" w:color="auto"/>
        <w:bottom w:val="none" w:sz="0" w:space="0" w:color="auto"/>
        <w:right w:val="none" w:sz="0" w:space="0" w:color="auto"/>
      </w:divBdr>
    </w:div>
    <w:div w:id="1229878988">
      <w:bodyDiv w:val="1"/>
      <w:marLeft w:val="0"/>
      <w:marRight w:val="0"/>
      <w:marTop w:val="0"/>
      <w:marBottom w:val="0"/>
      <w:divBdr>
        <w:top w:val="none" w:sz="0" w:space="0" w:color="auto"/>
        <w:left w:val="none" w:sz="0" w:space="0" w:color="auto"/>
        <w:bottom w:val="none" w:sz="0" w:space="0" w:color="auto"/>
        <w:right w:val="none" w:sz="0" w:space="0" w:color="auto"/>
      </w:divBdr>
    </w:div>
    <w:div w:id="1234119658">
      <w:bodyDiv w:val="1"/>
      <w:marLeft w:val="0"/>
      <w:marRight w:val="0"/>
      <w:marTop w:val="0"/>
      <w:marBottom w:val="0"/>
      <w:divBdr>
        <w:top w:val="none" w:sz="0" w:space="0" w:color="auto"/>
        <w:left w:val="none" w:sz="0" w:space="0" w:color="auto"/>
        <w:bottom w:val="none" w:sz="0" w:space="0" w:color="auto"/>
        <w:right w:val="none" w:sz="0" w:space="0" w:color="auto"/>
      </w:divBdr>
    </w:div>
    <w:div w:id="1257328712">
      <w:bodyDiv w:val="1"/>
      <w:marLeft w:val="0"/>
      <w:marRight w:val="0"/>
      <w:marTop w:val="0"/>
      <w:marBottom w:val="0"/>
      <w:divBdr>
        <w:top w:val="none" w:sz="0" w:space="0" w:color="auto"/>
        <w:left w:val="none" w:sz="0" w:space="0" w:color="auto"/>
        <w:bottom w:val="none" w:sz="0" w:space="0" w:color="auto"/>
        <w:right w:val="none" w:sz="0" w:space="0" w:color="auto"/>
      </w:divBdr>
    </w:div>
    <w:div w:id="1257401138">
      <w:bodyDiv w:val="1"/>
      <w:marLeft w:val="0"/>
      <w:marRight w:val="0"/>
      <w:marTop w:val="0"/>
      <w:marBottom w:val="0"/>
      <w:divBdr>
        <w:top w:val="none" w:sz="0" w:space="0" w:color="auto"/>
        <w:left w:val="none" w:sz="0" w:space="0" w:color="auto"/>
        <w:bottom w:val="none" w:sz="0" w:space="0" w:color="auto"/>
        <w:right w:val="none" w:sz="0" w:space="0" w:color="auto"/>
      </w:divBdr>
    </w:div>
    <w:div w:id="1260944382">
      <w:bodyDiv w:val="1"/>
      <w:marLeft w:val="0"/>
      <w:marRight w:val="0"/>
      <w:marTop w:val="0"/>
      <w:marBottom w:val="0"/>
      <w:divBdr>
        <w:top w:val="none" w:sz="0" w:space="0" w:color="auto"/>
        <w:left w:val="none" w:sz="0" w:space="0" w:color="auto"/>
        <w:bottom w:val="none" w:sz="0" w:space="0" w:color="auto"/>
        <w:right w:val="none" w:sz="0" w:space="0" w:color="auto"/>
      </w:divBdr>
    </w:div>
    <w:div w:id="1269002487">
      <w:bodyDiv w:val="1"/>
      <w:marLeft w:val="0"/>
      <w:marRight w:val="0"/>
      <w:marTop w:val="0"/>
      <w:marBottom w:val="0"/>
      <w:divBdr>
        <w:top w:val="none" w:sz="0" w:space="0" w:color="auto"/>
        <w:left w:val="none" w:sz="0" w:space="0" w:color="auto"/>
        <w:bottom w:val="none" w:sz="0" w:space="0" w:color="auto"/>
        <w:right w:val="none" w:sz="0" w:space="0" w:color="auto"/>
      </w:divBdr>
    </w:div>
    <w:div w:id="1277177611">
      <w:bodyDiv w:val="1"/>
      <w:marLeft w:val="0"/>
      <w:marRight w:val="0"/>
      <w:marTop w:val="0"/>
      <w:marBottom w:val="0"/>
      <w:divBdr>
        <w:top w:val="none" w:sz="0" w:space="0" w:color="auto"/>
        <w:left w:val="none" w:sz="0" w:space="0" w:color="auto"/>
        <w:bottom w:val="none" w:sz="0" w:space="0" w:color="auto"/>
        <w:right w:val="none" w:sz="0" w:space="0" w:color="auto"/>
      </w:divBdr>
    </w:div>
    <w:div w:id="1290666478">
      <w:bodyDiv w:val="1"/>
      <w:marLeft w:val="0"/>
      <w:marRight w:val="0"/>
      <w:marTop w:val="0"/>
      <w:marBottom w:val="0"/>
      <w:divBdr>
        <w:top w:val="none" w:sz="0" w:space="0" w:color="auto"/>
        <w:left w:val="none" w:sz="0" w:space="0" w:color="auto"/>
        <w:bottom w:val="none" w:sz="0" w:space="0" w:color="auto"/>
        <w:right w:val="none" w:sz="0" w:space="0" w:color="auto"/>
      </w:divBdr>
    </w:div>
    <w:div w:id="1293247113">
      <w:bodyDiv w:val="1"/>
      <w:marLeft w:val="0"/>
      <w:marRight w:val="0"/>
      <w:marTop w:val="0"/>
      <w:marBottom w:val="0"/>
      <w:divBdr>
        <w:top w:val="none" w:sz="0" w:space="0" w:color="auto"/>
        <w:left w:val="none" w:sz="0" w:space="0" w:color="auto"/>
        <w:bottom w:val="none" w:sz="0" w:space="0" w:color="auto"/>
        <w:right w:val="none" w:sz="0" w:space="0" w:color="auto"/>
      </w:divBdr>
    </w:div>
    <w:div w:id="1296066297">
      <w:bodyDiv w:val="1"/>
      <w:marLeft w:val="0"/>
      <w:marRight w:val="0"/>
      <w:marTop w:val="0"/>
      <w:marBottom w:val="0"/>
      <w:divBdr>
        <w:top w:val="none" w:sz="0" w:space="0" w:color="auto"/>
        <w:left w:val="none" w:sz="0" w:space="0" w:color="auto"/>
        <w:bottom w:val="none" w:sz="0" w:space="0" w:color="auto"/>
        <w:right w:val="none" w:sz="0" w:space="0" w:color="auto"/>
      </w:divBdr>
    </w:div>
    <w:div w:id="1305159951">
      <w:bodyDiv w:val="1"/>
      <w:marLeft w:val="0"/>
      <w:marRight w:val="0"/>
      <w:marTop w:val="0"/>
      <w:marBottom w:val="0"/>
      <w:divBdr>
        <w:top w:val="none" w:sz="0" w:space="0" w:color="auto"/>
        <w:left w:val="none" w:sz="0" w:space="0" w:color="auto"/>
        <w:bottom w:val="none" w:sz="0" w:space="0" w:color="auto"/>
        <w:right w:val="none" w:sz="0" w:space="0" w:color="auto"/>
      </w:divBdr>
    </w:div>
    <w:div w:id="1310552297">
      <w:bodyDiv w:val="1"/>
      <w:marLeft w:val="0"/>
      <w:marRight w:val="0"/>
      <w:marTop w:val="0"/>
      <w:marBottom w:val="0"/>
      <w:divBdr>
        <w:top w:val="none" w:sz="0" w:space="0" w:color="auto"/>
        <w:left w:val="none" w:sz="0" w:space="0" w:color="auto"/>
        <w:bottom w:val="none" w:sz="0" w:space="0" w:color="auto"/>
        <w:right w:val="none" w:sz="0" w:space="0" w:color="auto"/>
      </w:divBdr>
    </w:div>
    <w:div w:id="1353608082">
      <w:bodyDiv w:val="1"/>
      <w:marLeft w:val="0"/>
      <w:marRight w:val="0"/>
      <w:marTop w:val="0"/>
      <w:marBottom w:val="0"/>
      <w:divBdr>
        <w:top w:val="none" w:sz="0" w:space="0" w:color="auto"/>
        <w:left w:val="none" w:sz="0" w:space="0" w:color="auto"/>
        <w:bottom w:val="none" w:sz="0" w:space="0" w:color="auto"/>
        <w:right w:val="none" w:sz="0" w:space="0" w:color="auto"/>
      </w:divBdr>
    </w:div>
    <w:div w:id="1363703120">
      <w:bodyDiv w:val="1"/>
      <w:marLeft w:val="0"/>
      <w:marRight w:val="0"/>
      <w:marTop w:val="0"/>
      <w:marBottom w:val="0"/>
      <w:divBdr>
        <w:top w:val="none" w:sz="0" w:space="0" w:color="auto"/>
        <w:left w:val="none" w:sz="0" w:space="0" w:color="auto"/>
        <w:bottom w:val="none" w:sz="0" w:space="0" w:color="auto"/>
        <w:right w:val="none" w:sz="0" w:space="0" w:color="auto"/>
      </w:divBdr>
    </w:div>
    <w:div w:id="1369531199">
      <w:bodyDiv w:val="1"/>
      <w:marLeft w:val="0"/>
      <w:marRight w:val="0"/>
      <w:marTop w:val="0"/>
      <w:marBottom w:val="0"/>
      <w:divBdr>
        <w:top w:val="none" w:sz="0" w:space="0" w:color="auto"/>
        <w:left w:val="none" w:sz="0" w:space="0" w:color="auto"/>
        <w:bottom w:val="none" w:sz="0" w:space="0" w:color="auto"/>
        <w:right w:val="none" w:sz="0" w:space="0" w:color="auto"/>
      </w:divBdr>
    </w:div>
    <w:div w:id="1374617836">
      <w:bodyDiv w:val="1"/>
      <w:marLeft w:val="0"/>
      <w:marRight w:val="0"/>
      <w:marTop w:val="0"/>
      <w:marBottom w:val="0"/>
      <w:divBdr>
        <w:top w:val="none" w:sz="0" w:space="0" w:color="auto"/>
        <w:left w:val="none" w:sz="0" w:space="0" w:color="auto"/>
        <w:bottom w:val="none" w:sz="0" w:space="0" w:color="auto"/>
        <w:right w:val="none" w:sz="0" w:space="0" w:color="auto"/>
      </w:divBdr>
    </w:div>
    <w:div w:id="1393427350">
      <w:bodyDiv w:val="1"/>
      <w:marLeft w:val="0"/>
      <w:marRight w:val="0"/>
      <w:marTop w:val="0"/>
      <w:marBottom w:val="0"/>
      <w:divBdr>
        <w:top w:val="none" w:sz="0" w:space="0" w:color="auto"/>
        <w:left w:val="none" w:sz="0" w:space="0" w:color="auto"/>
        <w:bottom w:val="none" w:sz="0" w:space="0" w:color="auto"/>
        <w:right w:val="none" w:sz="0" w:space="0" w:color="auto"/>
      </w:divBdr>
    </w:div>
    <w:div w:id="1399547016">
      <w:bodyDiv w:val="1"/>
      <w:marLeft w:val="0"/>
      <w:marRight w:val="0"/>
      <w:marTop w:val="0"/>
      <w:marBottom w:val="0"/>
      <w:divBdr>
        <w:top w:val="none" w:sz="0" w:space="0" w:color="auto"/>
        <w:left w:val="none" w:sz="0" w:space="0" w:color="auto"/>
        <w:bottom w:val="none" w:sz="0" w:space="0" w:color="auto"/>
        <w:right w:val="none" w:sz="0" w:space="0" w:color="auto"/>
      </w:divBdr>
    </w:div>
    <w:div w:id="1401904539">
      <w:bodyDiv w:val="1"/>
      <w:marLeft w:val="0"/>
      <w:marRight w:val="0"/>
      <w:marTop w:val="0"/>
      <w:marBottom w:val="0"/>
      <w:divBdr>
        <w:top w:val="none" w:sz="0" w:space="0" w:color="auto"/>
        <w:left w:val="none" w:sz="0" w:space="0" w:color="auto"/>
        <w:bottom w:val="none" w:sz="0" w:space="0" w:color="auto"/>
        <w:right w:val="none" w:sz="0" w:space="0" w:color="auto"/>
      </w:divBdr>
    </w:div>
    <w:div w:id="1422332763">
      <w:bodyDiv w:val="1"/>
      <w:marLeft w:val="0"/>
      <w:marRight w:val="0"/>
      <w:marTop w:val="0"/>
      <w:marBottom w:val="0"/>
      <w:divBdr>
        <w:top w:val="none" w:sz="0" w:space="0" w:color="auto"/>
        <w:left w:val="none" w:sz="0" w:space="0" w:color="auto"/>
        <w:bottom w:val="none" w:sz="0" w:space="0" w:color="auto"/>
        <w:right w:val="none" w:sz="0" w:space="0" w:color="auto"/>
      </w:divBdr>
    </w:div>
    <w:div w:id="1428189950">
      <w:bodyDiv w:val="1"/>
      <w:marLeft w:val="0"/>
      <w:marRight w:val="0"/>
      <w:marTop w:val="0"/>
      <w:marBottom w:val="0"/>
      <w:divBdr>
        <w:top w:val="none" w:sz="0" w:space="0" w:color="auto"/>
        <w:left w:val="none" w:sz="0" w:space="0" w:color="auto"/>
        <w:bottom w:val="none" w:sz="0" w:space="0" w:color="auto"/>
        <w:right w:val="none" w:sz="0" w:space="0" w:color="auto"/>
      </w:divBdr>
    </w:div>
    <w:div w:id="1442262635">
      <w:bodyDiv w:val="1"/>
      <w:marLeft w:val="0"/>
      <w:marRight w:val="0"/>
      <w:marTop w:val="0"/>
      <w:marBottom w:val="0"/>
      <w:divBdr>
        <w:top w:val="none" w:sz="0" w:space="0" w:color="auto"/>
        <w:left w:val="none" w:sz="0" w:space="0" w:color="auto"/>
        <w:bottom w:val="none" w:sz="0" w:space="0" w:color="auto"/>
        <w:right w:val="none" w:sz="0" w:space="0" w:color="auto"/>
      </w:divBdr>
    </w:div>
    <w:div w:id="1442263868">
      <w:bodyDiv w:val="1"/>
      <w:marLeft w:val="0"/>
      <w:marRight w:val="0"/>
      <w:marTop w:val="0"/>
      <w:marBottom w:val="0"/>
      <w:divBdr>
        <w:top w:val="none" w:sz="0" w:space="0" w:color="auto"/>
        <w:left w:val="none" w:sz="0" w:space="0" w:color="auto"/>
        <w:bottom w:val="none" w:sz="0" w:space="0" w:color="auto"/>
        <w:right w:val="none" w:sz="0" w:space="0" w:color="auto"/>
      </w:divBdr>
    </w:div>
    <w:div w:id="1451361068">
      <w:bodyDiv w:val="1"/>
      <w:marLeft w:val="0"/>
      <w:marRight w:val="0"/>
      <w:marTop w:val="0"/>
      <w:marBottom w:val="0"/>
      <w:divBdr>
        <w:top w:val="none" w:sz="0" w:space="0" w:color="auto"/>
        <w:left w:val="none" w:sz="0" w:space="0" w:color="auto"/>
        <w:bottom w:val="none" w:sz="0" w:space="0" w:color="auto"/>
        <w:right w:val="none" w:sz="0" w:space="0" w:color="auto"/>
      </w:divBdr>
    </w:div>
    <w:div w:id="1456019101">
      <w:bodyDiv w:val="1"/>
      <w:marLeft w:val="0"/>
      <w:marRight w:val="0"/>
      <w:marTop w:val="0"/>
      <w:marBottom w:val="0"/>
      <w:divBdr>
        <w:top w:val="none" w:sz="0" w:space="0" w:color="auto"/>
        <w:left w:val="none" w:sz="0" w:space="0" w:color="auto"/>
        <w:bottom w:val="none" w:sz="0" w:space="0" w:color="auto"/>
        <w:right w:val="none" w:sz="0" w:space="0" w:color="auto"/>
      </w:divBdr>
    </w:div>
    <w:div w:id="1457481823">
      <w:bodyDiv w:val="1"/>
      <w:marLeft w:val="0"/>
      <w:marRight w:val="0"/>
      <w:marTop w:val="0"/>
      <w:marBottom w:val="0"/>
      <w:divBdr>
        <w:top w:val="none" w:sz="0" w:space="0" w:color="auto"/>
        <w:left w:val="none" w:sz="0" w:space="0" w:color="auto"/>
        <w:bottom w:val="none" w:sz="0" w:space="0" w:color="auto"/>
        <w:right w:val="none" w:sz="0" w:space="0" w:color="auto"/>
      </w:divBdr>
    </w:div>
    <w:div w:id="1466463370">
      <w:bodyDiv w:val="1"/>
      <w:marLeft w:val="0"/>
      <w:marRight w:val="0"/>
      <w:marTop w:val="0"/>
      <w:marBottom w:val="0"/>
      <w:divBdr>
        <w:top w:val="none" w:sz="0" w:space="0" w:color="auto"/>
        <w:left w:val="none" w:sz="0" w:space="0" w:color="auto"/>
        <w:bottom w:val="none" w:sz="0" w:space="0" w:color="auto"/>
        <w:right w:val="none" w:sz="0" w:space="0" w:color="auto"/>
      </w:divBdr>
    </w:div>
    <w:div w:id="1471438656">
      <w:bodyDiv w:val="1"/>
      <w:marLeft w:val="0"/>
      <w:marRight w:val="0"/>
      <w:marTop w:val="0"/>
      <w:marBottom w:val="0"/>
      <w:divBdr>
        <w:top w:val="none" w:sz="0" w:space="0" w:color="auto"/>
        <w:left w:val="none" w:sz="0" w:space="0" w:color="auto"/>
        <w:bottom w:val="none" w:sz="0" w:space="0" w:color="auto"/>
        <w:right w:val="none" w:sz="0" w:space="0" w:color="auto"/>
      </w:divBdr>
    </w:div>
    <w:div w:id="1474985453">
      <w:bodyDiv w:val="1"/>
      <w:marLeft w:val="0"/>
      <w:marRight w:val="0"/>
      <w:marTop w:val="0"/>
      <w:marBottom w:val="0"/>
      <w:divBdr>
        <w:top w:val="none" w:sz="0" w:space="0" w:color="auto"/>
        <w:left w:val="none" w:sz="0" w:space="0" w:color="auto"/>
        <w:bottom w:val="none" w:sz="0" w:space="0" w:color="auto"/>
        <w:right w:val="none" w:sz="0" w:space="0" w:color="auto"/>
      </w:divBdr>
    </w:div>
    <w:div w:id="1512603116">
      <w:bodyDiv w:val="1"/>
      <w:marLeft w:val="0"/>
      <w:marRight w:val="0"/>
      <w:marTop w:val="0"/>
      <w:marBottom w:val="0"/>
      <w:divBdr>
        <w:top w:val="none" w:sz="0" w:space="0" w:color="auto"/>
        <w:left w:val="none" w:sz="0" w:space="0" w:color="auto"/>
        <w:bottom w:val="none" w:sz="0" w:space="0" w:color="auto"/>
        <w:right w:val="none" w:sz="0" w:space="0" w:color="auto"/>
      </w:divBdr>
    </w:div>
    <w:div w:id="1514491054">
      <w:bodyDiv w:val="1"/>
      <w:marLeft w:val="0"/>
      <w:marRight w:val="0"/>
      <w:marTop w:val="0"/>
      <w:marBottom w:val="0"/>
      <w:divBdr>
        <w:top w:val="none" w:sz="0" w:space="0" w:color="auto"/>
        <w:left w:val="none" w:sz="0" w:space="0" w:color="auto"/>
        <w:bottom w:val="none" w:sz="0" w:space="0" w:color="auto"/>
        <w:right w:val="none" w:sz="0" w:space="0" w:color="auto"/>
      </w:divBdr>
    </w:div>
    <w:div w:id="1515145927">
      <w:bodyDiv w:val="1"/>
      <w:marLeft w:val="0"/>
      <w:marRight w:val="0"/>
      <w:marTop w:val="0"/>
      <w:marBottom w:val="0"/>
      <w:divBdr>
        <w:top w:val="none" w:sz="0" w:space="0" w:color="auto"/>
        <w:left w:val="none" w:sz="0" w:space="0" w:color="auto"/>
        <w:bottom w:val="none" w:sz="0" w:space="0" w:color="auto"/>
        <w:right w:val="none" w:sz="0" w:space="0" w:color="auto"/>
      </w:divBdr>
    </w:div>
    <w:div w:id="1545173731">
      <w:bodyDiv w:val="1"/>
      <w:marLeft w:val="0"/>
      <w:marRight w:val="0"/>
      <w:marTop w:val="0"/>
      <w:marBottom w:val="0"/>
      <w:divBdr>
        <w:top w:val="none" w:sz="0" w:space="0" w:color="auto"/>
        <w:left w:val="none" w:sz="0" w:space="0" w:color="auto"/>
        <w:bottom w:val="none" w:sz="0" w:space="0" w:color="auto"/>
        <w:right w:val="none" w:sz="0" w:space="0" w:color="auto"/>
      </w:divBdr>
    </w:div>
    <w:div w:id="1548374079">
      <w:bodyDiv w:val="1"/>
      <w:marLeft w:val="0"/>
      <w:marRight w:val="0"/>
      <w:marTop w:val="0"/>
      <w:marBottom w:val="0"/>
      <w:divBdr>
        <w:top w:val="none" w:sz="0" w:space="0" w:color="auto"/>
        <w:left w:val="none" w:sz="0" w:space="0" w:color="auto"/>
        <w:bottom w:val="none" w:sz="0" w:space="0" w:color="auto"/>
        <w:right w:val="none" w:sz="0" w:space="0" w:color="auto"/>
      </w:divBdr>
    </w:div>
    <w:div w:id="1551839038">
      <w:bodyDiv w:val="1"/>
      <w:marLeft w:val="0"/>
      <w:marRight w:val="0"/>
      <w:marTop w:val="0"/>
      <w:marBottom w:val="0"/>
      <w:divBdr>
        <w:top w:val="none" w:sz="0" w:space="0" w:color="auto"/>
        <w:left w:val="none" w:sz="0" w:space="0" w:color="auto"/>
        <w:bottom w:val="none" w:sz="0" w:space="0" w:color="auto"/>
        <w:right w:val="none" w:sz="0" w:space="0" w:color="auto"/>
      </w:divBdr>
    </w:div>
    <w:div w:id="1554926996">
      <w:bodyDiv w:val="1"/>
      <w:marLeft w:val="0"/>
      <w:marRight w:val="0"/>
      <w:marTop w:val="0"/>
      <w:marBottom w:val="0"/>
      <w:divBdr>
        <w:top w:val="none" w:sz="0" w:space="0" w:color="auto"/>
        <w:left w:val="none" w:sz="0" w:space="0" w:color="auto"/>
        <w:bottom w:val="none" w:sz="0" w:space="0" w:color="auto"/>
        <w:right w:val="none" w:sz="0" w:space="0" w:color="auto"/>
      </w:divBdr>
    </w:div>
    <w:div w:id="1558467282">
      <w:bodyDiv w:val="1"/>
      <w:marLeft w:val="0"/>
      <w:marRight w:val="0"/>
      <w:marTop w:val="0"/>
      <w:marBottom w:val="0"/>
      <w:divBdr>
        <w:top w:val="none" w:sz="0" w:space="0" w:color="auto"/>
        <w:left w:val="none" w:sz="0" w:space="0" w:color="auto"/>
        <w:bottom w:val="none" w:sz="0" w:space="0" w:color="auto"/>
        <w:right w:val="none" w:sz="0" w:space="0" w:color="auto"/>
      </w:divBdr>
    </w:div>
    <w:div w:id="1563178996">
      <w:bodyDiv w:val="1"/>
      <w:marLeft w:val="0"/>
      <w:marRight w:val="0"/>
      <w:marTop w:val="0"/>
      <w:marBottom w:val="0"/>
      <w:divBdr>
        <w:top w:val="none" w:sz="0" w:space="0" w:color="auto"/>
        <w:left w:val="none" w:sz="0" w:space="0" w:color="auto"/>
        <w:bottom w:val="none" w:sz="0" w:space="0" w:color="auto"/>
        <w:right w:val="none" w:sz="0" w:space="0" w:color="auto"/>
      </w:divBdr>
    </w:div>
    <w:div w:id="1578782762">
      <w:bodyDiv w:val="1"/>
      <w:marLeft w:val="0"/>
      <w:marRight w:val="0"/>
      <w:marTop w:val="0"/>
      <w:marBottom w:val="0"/>
      <w:divBdr>
        <w:top w:val="none" w:sz="0" w:space="0" w:color="auto"/>
        <w:left w:val="none" w:sz="0" w:space="0" w:color="auto"/>
        <w:bottom w:val="none" w:sz="0" w:space="0" w:color="auto"/>
        <w:right w:val="none" w:sz="0" w:space="0" w:color="auto"/>
      </w:divBdr>
    </w:div>
    <w:div w:id="1589188700">
      <w:bodyDiv w:val="1"/>
      <w:marLeft w:val="0"/>
      <w:marRight w:val="0"/>
      <w:marTop w:val="0"/>
      <w:marBottom w:val="0"/>
      <w:divBdr>
        <w:top w:val="none" w:sz="0" w:space="0" w:color="auto"/>
        <w:left w:val="none" w:sz="0" w:space="0" w:color="auto"/>
        <w:bottom w:val="none" w:sz="0" w:space="0" w:color="auto"/>
        <w:right w:val="none" w:sz="0" w:space="0" w:color="auto"/>
      </w:divBdr>
    </w:div>
    <w:div w:id="1593663753">
      <w:bodyDiv w:val="1"/>
      <w:marLeft w:val="0"/>
      <w:marRight w:val="0"/>
      <w:marTop w:val="0"/>
      <w:marBottom w:val="0"/>
      <w:divBdr>
        <w:top w:val="none" w:sz="0" w:space="0" w:color="auto"/>
        <w:left w:val="none" w:sz="0" w:space="0" w:color="auto"/>
        <w:bottom w:val="none" w:sz="0" w:space="0" w:color="auto"/>
        <w:right w:val="none" w:sz="0" w:space="0" w:color="auto"/>
      </w:divBdr>
    </w:div>
    <w:div w:id="1616711710">
      <w:bodyDiv w:val="1"/>
      <w:marLeft w:val="0"/>
      <w:marRight w:val="0"/>
      <w:marTop w:val="0"/>
      <w:marBottom w:val="0"/>
      <w:divBdr>
        <w:top w:val="none" w:sz="0" w:space="0" w:color="auto"/>
        <w:left w:val="none" w:sz="0" w:space="0" w:color="auto"/>
        <w:bottom w:val="none" w:sz="0" w:space="0" w:color="auto"/>
        <w:right w:val="none" w:sz="0" w:space="0" w:color="auto"/>
      </w:divBdr>
    </w:div>
    <w:div w:id="1624268662">
      <w:bodyDiv w:val="1"/>
      <w:marLeft w:val="0"/>
      <w:marRight w:val="0"/>
      <w:marTop w:val="0"/>
      <w:marBottom w:val="0"/>
      <w:divBdr>
        <w:top w:val="none" w:sz="0" w:space="0" w:color="auto"/>
        <w:left w:val="none" w:sz="0" w:space="0" w:color="auto"/>
        <w:bottom w:val="none" w:sz="0" w:space="0" w:color="auto"/>
        <w:right w:val="none" w:sz="0" w:space="0" w:color="auto"/>
      </w:divBdr>
    </w:div>
    <w:div w:id="1629705809">
      <w:bodyDiv w:val="1"/>
      <w:marLeft w:val="0"/>
      <w:marRight w:val="0"/>
      <w:marTop w:val="0"/>
      <w:marBottom w:val="0"/>
      <w:divBdr>
        <w:top w:val="none" w:sz="0" w:space="0" w:color="auto"/>
        <w:left w:val="none" w:sz="0" w:space="0" w:color="auto"/>
        <w:bottom w:val="none" w:sz="0" w:space="0" w:color="auto"/>
        <w:right w:val="none" w:sz="0" w:space="0" w:color="auto"/>
      </w:divBdr>
    </w:div>
    <w:div w:id="1636372275">
      <w:bodyDiv w:val="1"/>
      <w:marLeft w:val="0"/>
      <w:marRight w:val="0"/>
      <w:marTop w:val="0"/>
      <w:marBottom w:val="0"/>
      <w:divBdr>
        <w:top w:val="none" w:sz="0" w:space="0" w:color="auto"/>
        <w:left w:val="none" w:sz="0" w:space="0" w:color="auto"/>
        <w:bottom w:val="none" w:sz="0" w:space="0" w:color="auto"/>
        <w:right w:val="none" w:sz="0" w:space="0" w:color="auto"/>
      </w:divBdr>
    </w:div>
    <w:div w:id="1650285508">
      <w:bodyDiv w:val="1"/>
      <w:marLeft w:val="0"/>
      <w:marRight w:val="0"/>
      <w:marTop w:val="0"/>
      <w:marBottom w:val="0"/>
      <w:divBdr>
        <w:top w:val="none" w:sz="0" w:space="0" w:color="auto"/>
        <w:left w:val="none" w:sz="0" w:space="0" w:color="auto"/>
        <w:bottom w:val="none" w:sz="0" w:space="0" w:color="auto"/>
        <w:right w:val="none" w:sz="0" w:space="0" w:color="auto"/>
      </w:divBdr>
    </w:div>
    <w:div w:id="1658412544">
      <w:bodyDiv w:val="1"/>
      <w:marLeft w:val="0"/>
      <w:marRight w:val="0"/>
      <w:marTop w:val="0"/>
      <w:marBottom w:val="0"/>
      <w:divBdr>
        <w:top w:val="none" w:sz="0" w:space="0" w:color="auto"/>
        <w:left w:val="none" w:sz="0" w:space="0" w:color="auto"/>
        <w:bottom w:val="none" w:sz="0" w:space="0" w:color="auto"/>
        <w:right w:val="none" w:sz="0" w:space="0" w:color="auto"/>
      </w:divBdr>
    </w:div>
    <w:div w:id="1659189066">
      <w:bodyDiv w:val="1"/>
      <w:marLeft w:val="0"/>
      <w:marRight w:val="0"/>
      <w:marTop w:val="0"/>
      <w:marBottom w:val="0"/>
      <w:divBdr>
        <w:top w:val="none" w:sz="0" w:space="0" w:color="auto"/>
        <w:left w:val="none" w:sz="0" w:space="0" w:color="auto"/>
        <w:bottom w:val="none" w:sz="0" w:space="0" w:color="auto"/>
        <w:right w:val="none" w:sz="0" w:space="0" w:color="auto"/>
      </w:divBdr>
    </w:div>
    <w:div w:id="1671785765">
      <w:bodyDiv w:val="1"/>
      <w:marLeft w:val="0"/>
      <w:marRight w:val="0"/>
      <w:marTop w:val="0"/>
      <w:marBottom w:val="0"/>
      <w:divBdr>
        <w:top w:val="none" w:sz="0" w:space="0" w:color="auto"/>
        <w:left w:val="none" w:sz="0" w:space="0" w:color="auto"/>
        <w:bottom w:val="none" w:sz="0" w:space="0" w:color="auto"/>
        <w:right w:val="none" w:sz="0" w:space="0" w:color="auto"/>
      </w:divBdr>
    </w:div>
    <w:div w:id="1686904179">
      <w:bodyDiv w:val="1"/>
      <w:marLeft w:val="0"/>
      <w:marRight w:val="0"/>
      <w:marTop w:val="0"/>
      <w:marBottom w:val="0"/>
      <w:divBdr>
        <w:top w:val="none" w:sz="0" w:space="0" w:color="auto"/>
        <w:left w:val="none" w:sz="0" w:space="0" w:color="auto"/>
        <w:bottom w:val="none" w:sz="0" w:space="0" w:color="auto"/>
        <w:right w:val="none" w:sz="0" w:space="0" w:color="auto"/>
      </w:divBdr>
    </w:div>
    <w:div w:id="1691374507">
      <w:bodyDiv w:val="1"/>
      <w:marLeft w:val="0"/>
      <w:marRight w:val="0"/>
      <w:marTop w:val="0"/>
      <w:marBottom w:val="0"/>
      <w:divBdr>
        <w:top w:val="none" w:sz="0" w:space="0" w:color="auto"/>
        <w:left w:val="none" w:sz="0" w:space="0" w:color="auto"/>
        <w:bottom w:val="none" w:sz="0" w:space="0" w:color="auto"/>
        <w:right w:val="none" w:sz="0" w:space="0" w:color="auto"/>
      </w:divBdr>
    </w:div>
    <w:div w:id="1697655401">
      <w:bodyDiv w:val="1"/>
      <w:marLeft w:val="0"/>
      <w:marRight w:val="0"/>
      <w:marTop w:val="0"/>
      <w:marBottom w:val="0"/>
      <w:divBdr>
        <w:top w:val="none" w:sz="0" w:space="0" w:color="auto"/>
        <w:left w:val="none" w:sz="0" w:space="0" w:color="auto"/>
        <w:bottom w:val="none" w:sz="0" w:space="0" w:color="auto"/>
        <w:right w:val="none" w:sz="0" w:space="0" w:color="auto"/>
      </w:divBdr>
    </w:div>
    <w:div w:id="1702395661">
      <w:bodyDiv w:val="1"/>
      <w:marLeft w:val="0"/>
      <w:marRight w:val="0"/>
      <w:marTop w:val="0"/>
      <w:marBottom w:val="0"/>
      <w:divBdr>
        <w:top w:val="none" w:sz="0" w:space="0" w:color="auto"/>
        <w:left w:val="none" w:sz="0" w:space="0" w:color="auto"/>
        <w:bottom w:val="none" w:sz="0" w:space="0" w:color="auto"/>
        <w:right w:val="none" w:sz="0" w:space="0" w:color="auto"/>
      </w:divBdr>
    </w:div>
    <w:div w:id="1706759854">
      <w:bodyDiv w:val="1"/>
      <w:marLeft w:val="0"/>
      <w:marRight w:val="0"/>
      <w:marTop w:val="0"/>
      <w:marBottom w:val="0"/>
      <w:divBdr>
        <w:top w:val="none" w:sz="0" w:space="0" w:color="auto"/>
        <w:left w:val="none" w:sz="0" w:space="0" w:color="auto"/>
        <w:bottom w:val="none" w:sz="0" w:space="0" w:color="auto"/>
        <w:right w:val="none" w:sz="0" w:space="0" w:color="auto"/>
      </w:divBdr>
    </w:div>
    <w:div w:id="1710061720">
      <w:bodyDiv w:val="1"/>
      <w:marLeft w:val="0"/>
      <w:marRight w:val="0"/>
      <w:marTop w:val="0"/>
      <w:marBottom w:val="0"/>
      <w:divBdr>
        <w:top w:val="none" w:sz="0" w:space="0" w:color="auto"/>
        <w:left w:val="none" w:sz="0" w:space="0" w:color="auto"/>
        <w:bottom w:val="none" w:sz="0" w:space="0" w:color="auto"/>
        <w:right w:val="none" w:sz="0" w:space="0" w:color="auto"/>
      </w:divBdr>
    </w:div>
    <w:div w:id="1734310873">
      <w:bodyDiv w:val="1"/>
      <w:marLeft w:val="0"/>
      <w:marRight w:val="0"/>
      <w:marTop w:val="0"/>
      <w:marBottom w:val="0"/>
      <w:divBdr>
        <w:top w:val="none" w:sz="0" w:space="0" w:color="auto"/>
        <w:left w:val="none" w:sz="0" w:space="0" w:color="auto"/>
        <w:bottom w:val="none" w:sz="0" w:space="0" w:color="auto"/>
        <w:right w:val="none" w:sz="0" w:space="0" w:color="auto"/>
      </w:divBdr>
    </w:div>
    <w:div w:id="1740983141">
      <w:bodyDiv w:val="1"/>
      <w:marLeft w:val="0"/>
      <w:marRight w:val="0"/>
      <w:marTop w:val="0"/>
      <w:marBottom w:val="0"/>
      <w:divBdr>
        <w:top w:val="none" w:sz="0" w:space="0" w:color="auto"/>
        <w:left w:val="none" w:sz="0" w:space="0" w:color="auto"/>
        <w:bottom w:val="none" w:sz="0" w:space="0" w:color="auto"/>
        <w:right w:val="none" w:sz="0" w:space="0" w:color="auto"/>
      </w:divBdr>
    </w:div>
    <w:div w:id="1746952270">
      <w:bodyDiv w:val="1"/>
      <w:marLeft w:val="0"/>
      <w:marRight w:val="0"/>
      <w:marTop w:val="0"/>
      <w:marBottom w:val="0"/>
      <w:divBdr>
        <w:top w:val="none" w:sz="0" w:space="0" w:color="auto"/>
        <w:left w:val="none" w:sz="0" w:space="0" w:color="auto"/>
        <w:bottom w:val="none" w:sz="0" w:space="0" w:color="auto"/>
        <w:right w:val="none" w:sz="0" w:space="0" w:color="auto"/>
      </w:divBdr>
    </w:div>
    <w:div w:id="1750030941">
      <w:bodyDiv w:val="1"/>
      <w:marLeft w:val="0"/>
      <w:marRight w:val="0"/>
      <w:marTop w:val="0"/>
      <w:marBottom w:val="0"/>
      <w:divBdr>
        <w:top w:val="none" w:sz="0" w:space="0" w:color="auto"/>
        <w:left w:val="none" w:sz="0" w:space="0" w:color="auto"/>
        <w:bottom w:val="none" w:sz="0" w:space="0" w:color="auto"/>
        <w:right w:val="none" w:sz="0" w:space="0" w:color="auto"/>
      </w:divBdr>
    </w:div>
    <w:div w:id="1752895378">
      <w:bodyDiv w:val="1"/>
      <w:marLeft w:val="0"/>
      <w:marRight w:val="0"/>
      <w:marTop w:val="0"/>
      <w:marBottom w:val="0"/>
      <w:divBdr>
        <w:top w:val="none" w:sz="0" w:space="0" w:color="auto"/>
        <w:left w:val="none" w:sz="0" w:space="0" w:color="auto"/>
        <w:bottom w:val="none" w:sz="0" w:space="0" w:color="auto"/>
        <w:right w:val="none" w:sz="0" w:space="0" w:color="auto"/>
      </w:divBdr>
    </w:div>
    <w:div w:id="1762800619">
      <w:bodyDiv w:val="1"/>
      <w:marLeft w:val="0"/>
      <w:marRight w:val="0"/>
      <w:marTop w:val="0"/>
      <w:marBottom w:val="0"/>
      <w:divBdr>
        <w:top w:val="none" w:sz="0" w:space="0" w:color="auto"/>
        <w:left w:val="none" w:sz="0" w:space="0" w:color="auto"/>
        <w:bottom w:val="none" w:sz="0" w:space="0" w:color="auto"/>
        <w:right w:val="none" w:sz="0" w:space="0" w:color="auto"/>
      </w:divBdr>
    </w:div>
    <w:div w:id="1769545782">
      <w:bodyDiv w:val="1"/>
      <w:marLeft w:val="0"/>
      <w:marRight w:val="0"/>
      <w:marTop w:val="0"/>
      <w:marBottom w:val="0"/>
      <w:divBdr>
        <w:top w:val="none" w:sz="0" w:space="0" w:color="auto"/>
        <w:left w:val="none" w:sz="0" w:space="0" w:color="auto"/>
        <w:bottom w:val="none" w:sz="0" w:space="0" w:color="auto"/>
        <w:right w:val="none" w:sz="0" w:space="0" w:color="auto"/>
      </w:divBdr>
    </w:div>
    <w:div w:id="1793161669">
      <w:bodyDiv w:val="1"/>
      <w:marLeft w:val="0"/>
      <w:marRight w:val="0"/>
      <w:marTop w:val="0"/>
      <w:marBottom w:val="0"/>
      <w:divBdr>
        <w:top w:val="none" w:sz="0" w:space="0" w:color="auto"/>
        <w:left w:val="none" w:sz="0" w:space="0" w:color="auto"/>
        <w:bottom w:val="none" w:sz="0" w:space="0" w:color="auto"/>
        <w:right w:val="none" w:sz="0" w:space="0" w:color="auto"/>
      </w:divBdr>
    </w:div>
    <w:div w:id="1796482913">
      <w:bodyDiv w:val="1"/>
      <w:marLeft w:val="0"/>
      <w:marRight w:val="0"/>
      <w:marTop w:val="0"/>
      <w:marBottom w:val="0"/>
      <w:divBdr>
        <w:top w:val="none" w:sz="0" w:space="0" w:color="auto"/>
        <w:left w:val="none" w:sz="0" w:space="0" w:color="auto"/>
        <w:bottom w:val="none" w:sz="0" w:space="0" w:color="auto"/>
        <w:right w:val="none" w:sz="0" w:space="0" w:color="auto"/>
      </w:divBdr>
    </w:div>
    <w:div w:id="1809662235">
      <w:bodyDiv w:val="1"/>
      <w:marLeft w:val="0"/>
      <w:marRight w:val="0"/>
      <w:marTop w:val="0"/>
      <w:marBottom w:val="0"/>
      <w:divBdr>
        <w:top w:val="none" w:sz="0" w:space="0" w:color="auto"/>
        <w:left w:val="none" w:sz="0" w:space="0" w:color="auto"/>
        <w:bottom w:val="none" w:sz="0" w:space="0" w:color="auto"/>
        <w:right w:val="none" w:sz="0" w:space="0" w:color="auto"/>
      </w:divBdr>
    </w:div>
    <w:div w:id="1819226457">
      <w:bodyDiv w:val="1"/>
      <w:marLeft w:val="0"/>
      <w:marRight w:val="0"/>
      <w:marTop w:val="0"/>
      <w:marBottom w:val="0"/>
      <w:divBdr>
        <w:top w:val="none" w:sz="0" w:space="0" w:color="auto"/>
        <w:left w:val="none" w:sz="0" w:space="0" w:color="auto"/>
        <w:bottom w:val="none" w:sz="0" w:space="0" w:color="auto"/>
        <w:right w:val="none" w:sz="0" w:space="0" w:color="auto"/>
      </w:divBdr>
    </w:div>
    <w:div w:id="1840122168">
      <w:bodyDiv w:val="1"/>
      <w:marLeft w:val="0"/>
      <w:marRight w:val="0"/>
      <w:marTop w:val="0"/>
      <w:marBottom w:val="0"/>
      <w:divBdr>
        <w:top w:val="none" w:sz="0" w:space="0" w:color="auto"/>
        <w:left w:val="none" w:sz="0" w:space="0" w:color="auto"/>
        <w:bottom w:val="none" w:sz="0" w:space="0" w:color="auto"/>
        <w:right w:val="none" w:sz="0" w:space="0" w:color="auto"/>
      </w:divBdr>
    </w:div>
    <w:div w:id="1844737696">
      <w:bodyDiv w:val="1"/>
      <w:marLeft w:val="0"/>
      <w:marRight w:val="0"/>
      <w:marTop w:val="0"/>
      <w:marBottom w:val="0"/>
      <w:divBdr>
        <w:top w:val="none" w:sz="0" w:space="0" w:color="auto"/>
        <w:left w:val="none" w:sz="0" w:space="0" w:color="auto"/>
        <w:bottom w:val="none" w:sz="0" w:space="0" w:color="auto"/>
        <w:right w:val="none" w:sz="0" w:space="0" w:color="auto"/>
      </w:divBdr>
    </w:div>
    <w:div w:id="1846940303">
      <w:bodyDiv w:val="1"/>
      <w:marLeft w:val="0"/>
      <w:marRight w:val="0"/>
      <w:marTop w:val="0"/>
      <w:marBottom w:val="0"/>
      <w:divBdr>
        <w:top w:val="none" w:sz="0" w:space="0" w:color="auto"/>
        <w:left w:val="none" w:sz="0" w:space="0" w:color="auto"/>
        <w:bottom w:val="none" w:sz="0" w:space="0" w:color="auto"/>
        <w:right w:val="none" w:sz="0" w:space="0" w:color="auto"/>
      </w:divBdr>
    </w:div>
    <w:div w:id="1847792859">
      <w:bodyDiv w:val="1"/>
      <w:marLeft w:val="0"/>
      <w:marRight w:val="0"/>
      <w:marTop w:val="0"/>
      <w:marBottom w:val="0"/>
      <w:divBdr>
        <w:top w:val="none" w:sz="0" w:space="0" w:color="auto"/>
        <w:left w:val="none" w:sz="0" w:space="0" w:color="auto"/>
        <w:bottom w:val="none" w:sz="0" w:space="0" w:color="auto"/>
        <w:right w:val="none" w:sz="0" w:space="0" w:color="auto"/>
      </w:divBdr>
    </w:div>
    <w:div w:id="1848055471">
      <w:bodyDiv w:val="1"/>
      <w:marLeft w:val="0"/>
      <w:marRight w:val="0"/>
      <w:marTop w:val="0"/>
      <w:marBottom w:val="0"/>
      <w:divBdr>
        <w:top w:val="none" w:sz="0" w:space="0" w:color="auto"/>
        <w:left w:val="none" w:sz="0" w:space="0" w:color="auto"/>
        <w:bottom w:val="none" w:sz="0" w:space="0" w:color="auto"/>
        <w:right w:val="none" w:sz="0" w:space="0" w:color="auto"/>
      </w:divBdr>
    </w:div>
    <w:div w:id="1856111316">
      <w:bodyDiv w:val="1"/>
      <w:marLeft w:val="0"/>
      <w:marRight w:val="0"/>
      <w:marTop w:val="0"/>
      <w:marBottom w:val="0"/>
      <w:divBdr>
        <w:top w:val="none" w:sz="0" w:space="0" w:color="auto"/>
        <w:left w:val="none" w:sz="0" w:space="0" w:color="auto"/>
        <w:bottom w:val="none" w:sz="0" w:space="0" w:color="auto"/>
        <w:right w:val="none" w:sz="0" w:space="0" w:color="auto"/>
      </w:divBdr>
    </w:div>
    <w:div w:id="1856334949">
      <w:bodyDiv w:val="1"/>
      <w:marLeft w:val="0"/>
      <w:marRight w:val="0"/>
      <w:marTop w:val="0"/>
      <w:marBottom w:val="0"/>
      <w:divBdr>
        <w:top w:val="none" w:sz="0" w:space="0" w:color="auto"/>
        <w:left w:val="none" w:sz="0" w:space="0" w:color="auto"/>
        <w:bottom w:val="none" w:sz="0" w:space="0" w:color="auto"/>
        <w:right w:val="none" w:sz="0" w:space="0" w:color="auto"/>
      </w:divBdr>
    </w:div>
    <w:div w:id="1856922466">
      <w:bodyDiv w:val="1"/>
      <w:marLeft w:val="0"/>
      <w:marRight w:val="0"/>
      <w:marTop w:val="0"/>
      <w:marBottom w:val="0"/>
      <w:divBdr>
        <w:top w:val="none" w:sz="0" w:space="0" w:color="auto"/>
        <w:left w:val="none" w:sz="0" w:space="0" w:color="auto"/>
        <w:bottom w:val="none" w:sz="0" w:space="0" w:color="auto"/>
        <w:right w:val="none" w:sz="0" w:space="0" w:color="auto"/>
      </w:divBdr>
    </w:div>
    <w:div w:id="1870144554">
      <w:bodyDiv w:val="1"/>
      <w:marLeft w:val="0"/>
      <w:marRight w:val="0"/>
      <w:marTop w:val="0"/>
      <w:marBottom w:val="0"/>
      <w:divBdr>
        <w:top w:val="none" w:sz="0" w:space="0" w:color="auto"/>
        <w:left w:val="none" w:sz="0" w:space="0" w:color="auto"/>
        <w:bottom w:val="none" w:sz="0" w:space="0" w:color="auto"/>
        <w:right w:val="none" w:sz="0" w:space="0" w:color="auto"/>
      </w:divBdr>
    </w:div>
    <w:div w:id="1881671479">
      <w:bodyDiv w:val="1"/>
      <w:marLeft w:val="0"/>
      <w:marRight w:val="0"/>
      <w:marTop w:val="0"/>
      <w:marBottom w:val="0"/>
      <w:divBdr>
        <w:top w:val="none" w:sz="0" w:space="0" w:color="auto"/>
        <w:left w:val="none" w:sz="0" w:space="0" w:color="auto"/>
        <w:bottom w:val="none" w:sz="0" w:space="0" w:color="auto"/>
        <w:right w:val="none" w:sz="0" w:space="0" w:color="auto"/>
      </w:divBdr>
    </w:div>
    <w:div w:id="1900939941">
      <w:bodyDiv w:val="1"/>
      <w:marLeft w:val="0"/>
      <w:marRight w:val="0"/>
      <w:marTop w:val="0"/>
      <w:marBottom w:val="0"/>
      <w:divBdr>
        <w:top w:val="none" w:sz="0" w:space="0" w:color="auto"/>
        <w:left w:val="none" w:sz="0" w:space="0" w:color="auto"/>
        <w:bottom w:val="none" w:sz="0" w:space="0" w:color="auto"/>
        <w:right w:val="none" w:sz="0" w:space="0" w:color="auto"/>
      </w:divBdr>
    </w:div>
    <w:div w:id="1904633940">
      <w:bodyDiv w:val="1"/>
      <w:marLeft w:val="0"/>
      <w:marRight w:val="0"/>
      <w:marTop w:val="0"/>
      <w:marBottom w:val="0"/>
      <w:divBdr>
        <w:top w:val="none" w:sz="0" w:space="0" w:color="auto"/>
        <w:left w:val="none" w:sz="0" w:space="0" w:color="auto"/>
        <w:bottom w:val="none" w:sz="0" w:space="0" w:color="auto"/>
        <w:right w:val="none" w:sz="0" w:space="0" w:color="auto"/>
      </w:divBdr>
    </w:div>
    <w:div w:id="1913390925">
      <w:bodyDiv w:val="1"/>
      <w:marLeft w:val="0"/>
      <w:marRight w:val="0"/>
      <w:marTop w:val="0"/>
      <w:marBottom w:val="0"/>
      <w:divBdr>
        <w:top w:val="none" w:sz="0" w:space="0" w:color="auto"/>
        <w:left w:val="none" w:sz="0" w:space="0" w:color="auto"/>
        <w:bottom w:val="none" w:sz="0" w:space="0" w:color="auto"/>
        <w:right w:val="none" w:sz="0" w:space="0" w:color="auto"/>
      </w:divBdr>
    </w:div>
    <w:div w:id="1920561019">
      <w:bodyDiv w:val="1"/>
      <w:marLeft w:val="0"/>
      <w:marRight w:val="0"/>
      <w:marTop w:val="0"/>
      <w:marBottom w:val="0"/>
      <w:divBdr>
        <w:top w:val="none" w:sz="0" w:space="0" w:color="auto"/>
        <w:left w:val="none" w:sz="0" w:space="0" w:color="auto"/>
        <w:bottom w:val="none" w:sz="0" w:space="0" w:color="auto"/>
        <w:right w:val="none" w:sz="0" w:space="0" w:color="auto"/>
      </w:divBdr>
    </w:div>
    <w:div w:id="1925916537">
      <w:bodyDiv w:val="1"/>
      <w:marLeft w:val="0"/>
      <w:marRight w:val="0"/>
      <w:marTop w:val="0"/>
      <w:marBottom w:val="0"/>
      <w:divBdr>
        <w:top w:val="none" w:sz="0" w:space="0" w:color="auto"/>
        <w:left w:val="none" w:sz="0" w:space="0" w:color="auto"/>
        <w:bottom w:val="none" w:sz="0" w:space="0" w:color="auto"/>
        <w:right w:val="none" w:sz="0" w:space="0" w:color="auto"/>
      </w:divBdr>
    </w:div>
    <w:div w:id="1935164204">
      <w:bodyDiv w:val="1"/>
      <w:marLeft w:val="0"/>
      <w:marRight w:val="0"/>
      <w:marTop w:val="0"/>
      <w:marBottom w:val="0"/>
      <w:divBdr>
        <w:top w:val="none" w:sz="0" w:space="0" w:color="auto"/>
        <w:left w:val="none" w:sz="0" w:space="0" w:color="auto"/>
        <w:bottom w:val="none" w:sz="0" w:space="0" w:color="auto"/>
        <w:right w:val="none" w:sz="0" w:space="0" w:color="auto"/>
      </w:divBdr>
    </w:div>
    <w:div w:id="1939092614">
      <w:bodyDiv w:val="1"/>
      <w:marLeft w:val="0"/>
      <w:marRight w:val="0"/>
      <w:marTop w:val="0"/>
      <w:marBottom w:val="0"/>
      <w:divBdr>
        <w:top w:val="none" w:sz="0" w:space="0" w:color="auto"/>
        <w:left w:val="none" w:sz="0" w:space="0" w:color="auto"/>
        <w:bottom w:val="none" w:sz="0" w:space="0" w:color="auto"/>
        <w:right w:val="none" w:sz="0" w:space="0" w:color="auto"/>
      </w:divBdr>
    </w:div>
    <w:div w:id="1939865943">
      <w:bodyDiv w:val="1"/>
      <w:marLeft w:val="0"/>
      <w:marRight w:val="0"/>
      <w:marTop w:val="0"/>
      <w:marBottom w:val="0"/>
      <w:divBdr>
        <w:top w:val="none" w:sz="0" w:space="0" w:color="auto"/>
        <w:left w:val="none" w:sz="0" w:space="0" w:color="auto"/>
        <w:bottom w:val="none" w:sz="0" w:space="0" w:color="auto"/>
        <w:right w:val="none" w:sz="0" w:space="0" w:color="auto"/>
      </w:divBdr>
    </w:div>
    <w:div w:id="1941722000">
      <w:bodyDiv w:val="1"/>
      <w:marLeft w:val="0"/>
      <w:marRight w:val="0"/>
      <w:marTop w:val="0"/>
      <w:marBottom w:val="0"/>
      <w:divBdr>
        <w:top w:val="none" w:sz="0" w:space="0" w:color="auto"/>
        <w:left w:val="none" w:sz="0" w:space="0" w:color="auto"/>
        <w:bottom w:val="none" w:sz="0" w:space="0" w:color="auto"/>
        <w:right w:val="none" w:sz="0" w:space="0" w:color="auto"/>
      </w:divBdr>
    </w:div>
    <w:div w:id="1943487946">
      <w:bodyDiv w:val="1"/>
      <w:marLeft w:val="0"/>
      <w:marRight w:val="0"/>
      <w:marTop w:val="0"/>
      <w:marBottom w:val="0"/>
      <w:divBdr>
        <w:top w:val="none" w:sz="0" w:space="0" w:color="auto"/>
        <w:left w:val="none" w:sz="0" w:space="0" w:color="auto"/>
        <w:bottom w:val="none" w:sz="0" w:space="0" w:color="auto"/>
        <w:right w:val="none" w:sz="0" w:space="0" w:color="auto"/>
      </w:divBdr>
    </w:div>
    <w:div w:id="1959798821">
      <w:bodyDiv w:val="1"/>
      <w:marLeft w:val="0"/>
      <w:marRight w:val="0"/>
      <w:marTop w:val="0"/>
      <w:marBottom w:val="0"/>
      <w:divBdr>
        <w:top w:val="none" w:sz="0" w:space="0" w:color="auto"/>
        <w:left w:val="none" w:sz="0" w:space="0" w:color="auto"/>
        <w:bottom w:val="none" w:sz="0" w:space="0" w:color="auto"/>
        <w:right w:val="none" w:sz="0" w:space="0" w:color="auto"/>
      </w:divBdr>
    </w:div>
    <w:div w:id="2003776533">
      <w:bodyDiv w:val="1"/>
      <w:marLeft w:val="0"/>
      <w:marRight w:val="0"/>
      <w:marTop w:val="0"/>
      <w:marBottom w:val="0"/>
      <w:divBdr>
        <w:top w:val="none" w:sz="0" w:space="0" w:color="auto"/>
        <w:left w:val="none" w:sz="0" w:space="0" w:color="auto"/>
        <w:bottom w:val="none" w:sz="0" w:space="0" w:color="auto"/>
        <w:right w:val="none" w:sz="0" w:space="0" w:color="auto"/>
      </w:divBdr>
    </w:div>
    <w:div w:id="2024160725">
      <w:bodyDiv w:val="1"/>
      <w:marLeft w:val="0"/>
      <w:marRight w:val="0"/>
      <w:marTop w:val="0"/>
      <w:marBottom w:val="0"/>
      <w:divBdr>
        <w:top w:val="none" w:sz="0" w:space="0" w:color="auto"/>
        <w:left w:val="none" w:sz="0" w:space="0" w:color="auto"/>
        <w:bottom w:val="none" w:sz="0" w:space="0" w:color="auto"/>
        <w:right w:val="none" w:sz="0" w:space="0" w:color="auto"/>
      </w:divBdr>
    </w:div>
    <w:div w:id="2032224318">
      <w:bodyDiv w:val="1"/>
      <w:marLeft w:val="0"/>
      <w:marRight w:val="0"/>
      <w:marTop w:val="0"/>
      <w:marBottom w:val="0"/>
      <w:divBdr>
        <w:top w:val="none" w:sz="0" w:space="0" w:color="auto"/>
        <w:left w:val="none" w:sz="0" w:space="0" w:color="auto"/>
        <w:bottom w:val="none" w:sz="0" w:space="0" w:color="auto"/>
        <w:right w:val="none" w:sz="0" w:space="0" w:color="auto"/>
      </w:divBdr>
    </w:div>
    <w:div w:id="2033338207">
      <w:bodyDiv w:val="1"/>
      <w:marLeft w:val="0"/>
      <w:marRight w:val="0"/>
      <w:marTop w:val="0"/>
      <w:marBottom w:val="0"/>
      <w:divBdr>
        <w:top w:val="none" w:sz="0" w:space="0" w:color="auto"/>
        <w:left w:val="none" w:sz="0" w:space="0" w:color="auto"/>
        <w:bottom w:val="none" w:sz="0" w:space="0" w:color="auto"/>
        <w:right w:val="none" w:sz="0" w:space="0" w:color="auto"/>
      </w:divBdr>
    </w:div>
    <w:div w:id="2035301789">
      <w:bodyDiv w:val="1"/>
      <w:marLeft w:val="0"/>
      <w:marRight w:val="0"/>
      <w:marTop w:val="0"/>
      <w:marBottom w:val="0"/>
      <w:divBdr>
        <w:top w:val="none" w:sz="0" w:space="0" w:color="auto"/>
        <w:left w:val="none" w:sz="0" w:space="0" w:color="auto"/>
        <w:bottom w:val="none" w:sz="0" w:space="0" w:color="auto"/>
        <w:right w:val="none" w:sz="0" w:space="0" w:color="auto"/>
      </w:divBdr>
    </w:div>
    <w:div w:id="2037391350">
      <w:bodyDiv w:val="1"/>
      <w:marLeft w:val="0"/>
      <w:marRight w:val="0"/>
      <w:marTop w:val="0"/>
      <w:marBottom w:val="0"/>
      <w:divBdr>
        <w:top w:val="none" w:sz="0" w:space="0" w:color="auto"/>
        <w:left w:val="none" w:sz="0" w:space="0" w:color="auto"/>
        <w:bottom w:val="none" w:sz="0" w:space="0" w:color="auto"/>
        <w:right w:val="none" w:sz="0" w:space="0" w:color="auto"/>
      </w:divBdr>
    </w:div>
    <w:div w:id="2046132016">
      <w:bodyDiv w:val="1"/>
      <w:marLeft w:val="0"/>
      <w:marRight w:val="0"/>
      <w:marTop w:val="0"/>
      <w:marBottom w:val="0"/>
      <w:divBdr>
        <w:top w:val="none" w:sz="0" w:space="0" w:color="auto"/>
        <w:left w:val="none" w:sz="0" w:space="0" w:color="auto"/>
        <w:bottom w:val="none" w:sz="0" w:space="0" w:color="auto"/>
        <w:right w:val="none" w:sz="0" w:space="0" w:color="auto"/>
      </w:divBdr>
    </w:div>
    <w:div w:id="2058384092">
      <w:bodyDiv w:val="1"/>
      <w:marLeft w:val="0"/>
      <w:marRight w:val="0"/>
      <w:marTop w:val="0"/>
      <w:marBottom w:val="0"/>
      <w:divBdr>
        <w:top w:val="none" w:sz="0" w:space="0" w:color="auto"/>
        <w:left w:val="none" w:sz="0" w:space="0" w:color="auto"/>
        <w:bottom w:val="none" w:sz="0" w:space="0" w:color="auto"/>
        <w:right w:val="none" w:sz="0" w:space="0" w:color="auto"/>
      </w:divBdr>
    </w:div>
    <w:div w:id="2064869090">
      <w:bodyDiv w:val="1"/>
      <w:marLeft w:val="0"/>
      <w:marRight w:val="0"/>
      <w:marTop w:val="0"/>
      <w:marBottom w:val="0"/>
      <w:divBdr>
        <w:top w:val="none" w:sz="0" w:space="0" w:color="auto"/>
        <w:left w:val="none" w:sz="0" w:space="0" w:color="auto"/>
        <w:bottom w:val="none" w:sz="0" w:space="0" w:color="auto"/>
        <w:right w:val="none" w:sz="0" w:space="0" w:color="auto"/>
      </w:divBdr>
    </w:div>
    <w:div w:id="2102486116">
      <w:bodyDiv w:val="1"/>
      <w:marLeft w:val="0"/>
      <w:marRight w:val="0"/>
      <w:marTop w:val="0"/>
      <w:marBottom w:val="0"/>
      <w:divBdr>
        <w:top w:val="none" w:sz="0" w:space="0" w:color="auto"/>
        <w:left w:val="none" w:sz="0" w:space="0" w:color="auto"/>
        <w:bottom w:val="none" w:sz="0" w:space="0" w:color="auto"/>
        <w:right w:val="none" w:sz="0" w:space="0" w:color="auto"/>
      </w:divBdr>
    </w:div>
    <w:div w:id="2113428210">
      <w:bodyDiv w:val="1"/>
      <w:marLeft w:val="0"/>
      <w:marRight w:val="0"/>
      <w:marTop w:val="0"/>
      <w:marBottom w:val="0"/>
      <w:divBdr>
        <w:top w:val="none" w:sz="0" w:space="0" w:color="auto"/>
        <w:left w:val="none" w:sz="0" w:space="0" w:color="auto"/>
        <w:bottom w:val="none" w:sz="0" w:space="0" w:color="auto"/>
        <w:right w:val="none" w:sz="0" w:space="0" w:color="auto"/>
      </w:divBdr>
    </w:div>
    <w:div w:id="2127889294">
      <w:bodyDiv w:val="1"/>
      <w:marLeft w:val="0"/>
      <w:marRight w:val="0"/>
      <w:marTop w:val="0"/>
      <w:marBottom w:val="0"/>
      <w:divBdr>
        <w:top w:val="none" w:sz="0" w:space="0" w:color="auto"/>
        <w:left w:val="none" w:sz="0" w:space="0" w:color="auto"/>
        <w:bottom w:val="none" w:sz="0" w:space="0" w:color="auto"/>
        <w:right w:val="none" w:sz="0" w:space="0" w:color="auto"/>
      </w:divBdr>
    </w:div>
    <w:div w:id="213185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8.xml"/><Relationship Id="rId26" Type="http://schemas.openxmlformats.org/officeDocument/2006/relationships/image" Target="media/image1.emf"/><Relationship Id="rId39" Type="http://schemas.openxmlformats.org/officeDocument/2006/relationships/image" Target="media/image12.emf"/><Relationship Id="rId21" Type="http://schemas.openxmlformats.org/officeDocument/2006/relationships/diagramLayout" Target="diagrams/layout1.xml"/><Relationship Id="rId34" Type="http://schemas.openxmlformats.org/officeDocument/2006/relationships/image" Target="media/image7.emf"/><Relationship Id="rId42" Type="http://schemas.openxmlformats.org/officeDocument/2006/relationships/image" Target="media/image15.emf"/><Relationship Id="rId47"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oleObject" Target="embeddings/oleObject1.bin"/><Relationship Id="rId11" Type="http://schemas.openxmlformats.org/officeDocument/2006/relationships/footer" Target="footer2.xml"/><Relationship Id="rId24" Type="http://schemas.microsoft.com/office/2007/relationships/diagramDrawing" Target="diagrams/drawing1.xml"/><Relationship Id="rId32" Type="http://schemas.openxmlformats.org/officeDocument/2006/relationships/image" Target="media/image5.emf"/><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diagramColors" Target="diagrams/colors1.xml"/><Relationship Id="rId28" Type="http://schemas.openxmlformats.org/officeDocument/2006/relationships/image" Target="media/image2.emf"/><Relationship Id="rId36" Type="http://schemas.openxmlformats.org/officeDocument/2006/relationships/image" Target="media/image9.emf"/><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9.xml"/><Relationship Id="rId31" Type="http://schemas.openxmlformats.org/officeDocument/2006/relationships/image" Target="media/image4.emf"/><Relationship Id="rId44"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diagramQuickStyle" Target="diagrams/quickStyle1.xml"/><Relationship Id="rId27" Type="http://schemas.openxmlformats.org/officeDocument/2006/relationships/package" Target="embeddings/Documento_de_Microsoft_Word.docx"/><Relationship Id="rId30" Type="http://schemas.openxmlformats.org/officeDocument/2006/relationships/image" Target="media/image3.jpeg"/><Relationship Id="rId35" Type="http://schemas.openxmlformats.org/officeDocument/2006/relationships/image" Target="media/image8.emf"/><Relationship Id="rId43" Type="http://schemas.openxmlformats.org/officeDocument/2006/relationships/header" Target="header11.xm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10.xml"/><Relationship Id="rId33" Type="http://schemas.openxmlformats.org/officeDocument/2006/relationships/image" Target="media/image6.emf"/><Relationship Id="rId38" Type="http://schemas.openxmlformats.org/officeDocument/2006/relationships/image" Target="media/image11.emf"/><Relationship Id="rId46" Type="http://schemas.openxmlformats.org/officeDocument/2006/relationships/hyperlink" Target="mailto:paula.paras@unican.es" TargetMode="External"/><Relationship Id="rId20" Type="http://schemas.openxmlformats.org/officeDocument/2006/relationships/diagramData" Target="diagrams/data1.xml"/><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F4A33D-FA2B-4D13-B5AF-7AE87FB8A4AB}"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s-ES"/>
        </a:p>
      </dgm:t>
    </dgm:pt>
    <dgm:pt modelId="{E81F9437-93CD-43E5-9C15-EC97A4AA8A88}">
      <dgm:prSet phldrT="[Texto]" custT="1"/>
      <dgm:spPr>
        <a:xfrm>
          <a:off x="1168407" y="3173509"/>
          <a:ext cx="2074073" cy="82479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S" sz="1300" b="1">
              <a:solidFill>
                <a:sysClr val="window" lastClr="FFFFFF"/>
              </a:solidFill>
              <a:latin typeface="Calibri" panose="020F0502020204030204"/>
              <a:ea typeface="+mn-ea"/>
              <a:cs typeface="+mn-cs"/>
            </a:rPr>
            <a:t>Start of the project and implemtación of the protocol</a:t>
          </a:r>
        </a:p>
        <a:p>
          <a:r>
            <a:rPr lang="es-ES" sz="1100">
              <a:solidFill>
                <a:sysClr val="window" lastClr="FFFFFF"/>
              </a:solidFill>
              <a:latin typeface="Calibri" panose="020F0502020204030204"/>
              <a:ea typeface="+mn-ea"/>
              <a:cs typeface="+mn-cs"/>
            </a:rPr>
            <a:t>(1-3 months)</a:t>
          </a:r>
        </a:p>
      </dgm:t>
    </dgm:pt>
    <dgm:pt modelId="{AD92B723-C96C-45BB-9184-FCFC28158A17}" type="parTrans" cxnId="{4EC2B697-2B5F-418C-824D-03A3639F70CA}">
      <dgm:prSet/>
      <dgm:spPr/>
      <dgm:t>
        <a:bodyPr/>
        <a:lstStyle/>
        <a:p>
          <a:endParaRPr lang="es-ES"/>
        </a:p>
      </dgm:t>
    </dgm:pt>
    <dgm:pt modelId="{36FE9489-9015-40C1-841E-16D5F5370DD8}" type="sibTrans" cxnId="{4EC2B697-2B5F-418C-824D-03A3639F70CA}">
      <dgm:prSet/>
      <dgm:spPr>
        <a:xfrm>
          <a:off x="2033195" y="2368228"/>
          <a:ext cx="2360146" cy="2360146"/>
        </a:xfrm>
        <a:solidFill>
          <a:srgbClr val="5B9BD5">
            <a:tint val="60000"/>
            <a:hueOff val="0"/>
            <a:satOff val="0"/>
            <a:lumOff val="0"/>
            <a:alphaOff val="0"/>
          </a:srgbClr>
        </a:solidFill>
        <a:ln>
          <a:noFill/>
        </a:ln>
        <a:effectLst/>
      </dgm:spPr>
      <dgm:t>
        <a:bodyPr/>
        <a:lstStyle/>
        <a:p>
          <a:endParaRPr lang="es-ES"/>
        </a:p>
      </dgm:t>
    </dgm:pt>
    <dgm:pt modelId="{842B3ECD-5EE4-4652-A1FD-15A2902A6C8A}">
      <dgm:prSet phldrT="[Texto]" custT="1"/>
      <dgm:spPr>
        <a:xfrm>
          <a:off x="23525" y="50366"/>
          <a:ext cx="2987155" cy="336910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es-ES" sz="1050">
              <a:solidFill>
                <a:sysClr val="windowText" lastClr="000000">
                  <a:hueOff val="0"/>
                  <a:satOff val="0"/>
                  <a:lumOff val="0"/>
                  <a:alphaOff val="0"/>
                </a:sysClr>
              </a:solidFill>
              <a:latin typeface="Calibri" panose="020F0502020204030204"/>
              <a:ea typeface="+mn-ea"/>
              <a:cs typeface="+mn-cs"/>
            </a:rPr>
            <a:t>Obtaining of the pertinent permissions.</a:t>
          </a:r>
        </a:p>
      </dgm:t>
    </dgm:pt>
    <dgm:pt modelId="{07E14495-3FA1-4B8D-BA55-473BABD6F088}" type="parTrans" cxnId="{EC15F56D-A7C0-4D7B-860F-64CEDA1B334D}">
      <dgm:prSet/>
      <dgm:spPr/>
      <dgm:t>
        <a:bodyPr/>
        <a:lstStyle/>
        <a:p>
          <a:endParaRPr lang="es-ES"/>
        </a:p>
      </dgm:t>
    </dgm:pt>
    <dgm:pt modelId="{D5460E04-84D0-4627-89EA-EA670D7BDEB6}" type="sibTrans" cxnId="{EC15F56D-A7C0-4D7B-860F-64CEDA1B334D}">
      <dgm:prSet/>
      <dgm:spPr/>
      <dgm:t>
        <a:bodyPr/>
        <a:lstStyle/>
        <a:p>
          <a:endParaRPr lang="es-ES"/>
        </a:p>
      </dgm:t>
    </dgm:pt>
    <dgm:pt modelId="{DCD7ACB3-949D-4AA5-8BE0-5B8ECD53B52B}">
      <dgm:prSet phldrT="[Texto]" custT="1"/>
      <dgm:spPr>
        <a:xfrm>
          <a:off x="4067703" y="1357493"/>
          <a:ext cx="2074073" cy="82479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S" sz="1300" b="1">
              <a:solidFill>
                <a:sysClr val="window" lastClr="FFFFFF"/>
              </a:solidFill>
              <a:latin typeface="Calibri" panose="020F0502020204030204"/>
              <a:ea typeface="+mn-ea"/>
              <a:cs typeface="+mn-cs"/>
            </a:rPr>
            <a:t>Work of field</a:t>
          </a:r>
        </a:p>
        <a:p>
          <a:r>
            <a:rPr lang="es-ES" sz="1100">
              <a:solidFill>
                <a:sysClr val="window" lastClr="FFFFFF"/>
              </a:solidFill>
              <a:latin typeface="Calibri" panose="020F0502020204030204"/>
              <a:ea typeface="+mn-ea"/>
              <a:cs typeface="+mn-cs"/>
            </a:rPr>
            <a:t>(9-11 months)</a:t>
          </a:r>
        </a:p>
      </dgm:t>
    </dgm:pt>
    <dgm:pt modelId="{F26155A3-25C5-4730-B48E-373CB15B638A}" type="parTrans" cxnId="{D226AF5E-8CBC-4A74-8EC4-D19291448C2C}">
      <dgm:prSet/>
      <dgm:spPr/>
      <dgm:t>
        <a:bodyPr/>
        <a:lstStyle/>
        <a:p>
          <a:endParaRPr lang="es-ES"/>
        </a:p>
      </dgm:t>
    </dgm:pt>
    <dgm:pt modelId="{4958EB23-8266-42FC-B037-D19080255ECE}" type="sibTrans" cxnId="{D226AF5E-8CBC-4A74-8EC4-D19291448C2C}">
      <dgm:prSet/>
      <dgm:spPr>
        <a:xfrm>
          <a:off x="4907143" y="494900"/>
          <a:ext cx="2840978" cy="2840978"/>
        </a:xfrm>
        <a:solidFill>
          <a:srgbClr val="5B9BD5">
            <a:tint val="60000"/>
            <a:hueOff val="0"/>
            <a:satOff val="0"/>
            <a:lumOff val="0"/>
            <a:alphaOff val="0"/>
          </a:srgbClr>
        </a:solidFill>
        <a:ln>
          <a:noFill/>
        </a:ln>
        <a:effectLst/>
      </dgm:spPr>
      <dgm:t>
        <a:bodyPr/>
        <a:lstStyle/>
        <a:p>
          <a:endParaRPr lang="es-ES"/>
        </a:p>
      </dgm:t>
    </dgm:pt>
    <dgm:pt modelId="{603A9381-7104-4DEC-836E-0B69B6133C12}">
      <dgm:prSet phldrT="[Texto]" custT="1"/>
      <dgm:spPr>
        <a:xfrm>
          <a:off x="3323295" y="1727268"/>
          <a:ext cx="2596579" cy="215941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es-ES" sz="1050">
              <a:solidFill>
                <a:sysClr val="windowText" lastClr="000000">
                  <a:hueOff val="0"/>
                  <a:satOff val="0"/>
                  <a:lumOff val="0"/>
                  <a:alphaOff val="0"/>
                </a:sysClr>
              </a:solidFill>
              <a:latin typeface="Calibri" panose="020F0502020204030204"/>
              <a:ea typeface="+mn-ea"/>
              <a:cs typeface="+mn-cs"/>
            </a:rPr>
            <a:t>Implementation of the protocol.</a:t>
          </a:r>
        </a:p>
      </dgm:t>
    </dgm:pt>
    <dgm:pt modelId="{D7F4B67D-EE08-4E05-B652-1F4D59D2FC73}" type="parTrans" cxnId="{FB801772-0EE6-4EC4-AB9C-A7FA8CAA8752}">
      <dgm:prSet/>
      <dgm:spPr/>
      <dgm:t>
        <a:bodyPr/>
        <a:lstStyle/>
        <a:p>
          <a:endParaRPr lang="es-ES"/>
        </a:p>
      </dgm:t>
    </dgm:pt>
    <dgm:pt modelId="{78901443-13B5-4BB1-AFD7-45C30188D840}" type="sibTrans" cxnId="{FB801772-0EE6-4EC4-AB9C-A7FA8CAA8752}">
      <dgm:prSet/>
      <dgm:spPr/>
      <dgm:t>
        <a:bodyPr/>
        <a:lstStyle/>
        <a:p>
          <a:endParaRPr lang="es-ES"/>
        </a:p>
      </dgm:t>
    </dgm:pt>
    <dgm:pt modelId="{E450570D-C2EB-46A4-B5B6-23F5CA62BE76}">
      <dgm:prSet phldrT="[Texto]" custT="1"/>
      <dgm:spPr>
        <a:xfrm>
          <a:off x="7040809" y="3216860"/>
          <a:ext cx="2074073" cy="82479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S" sz="1300" b="1">
              <a:solidFill>
                <a:sysClr val="window" lastClr="FFFFFF"/>
              </a:solidFill>
              <a:latin typeface="Calibri" panose="020F0502020204030204"/>
              <a:ea typeface="+mn-ea"/>
              <a:cs typeface="+mn-cs"/>
            </a:rPr>
            <a:t>Ending of the project and final conclusions</a:t>
          </a:r>
        </a:p>
        <a:p>
          <a:r>
            <a:rPr lang="es-ES" sz="1100">
              <a:solidFill>
                <a:sysClr val="window" lastClr="FFFFFF"/>
              </a:solidFill>
              <a:latin typeface="Calibri" panose="020F0502020204030204"/>
              <a:ea typeface="+mn-ea"/>
              <a:cs typeface="+mn-cs"/>
            </a:rPr>
            <a:t>(6 months)</a:t>
          </a:r>
        </a:p>
      </dgm:t>
    </dgm:pt>
    <dgm:pt modelId="{26748D05-2F60-4861-ABE7-90777B49F7FF}" type="parTrans" cxnId="{CA12BDCC-5A5E-49A7-9650-D6948B398689}">
      <dgm:prSet/>
      <dgm:spPr/>
      <dgm:t>
        <a:bodyPr/>
        <a:lstStyle/>
        <a:p>
          <a:endParaRPr lang="es-ES"/>
        </a:p>
      </dgm:t>
    </dgm:pt>
    <dgm:pt modelId="{1312B0A6-403C-48C5-9C3A-3884F0E14B54}" type="sibTrans" cxnId="{CA12BDCC-5A5E-49A7-9650-D6948B398689}">
      <dgm:prSet/>
      <dgm:spPr/>
      <dgm:t>
        <a:bodyPr/>
        <a:lstStyle/>
        <a:p>
          <a:endParaRPr lang="es-ES"/>
        </a:p>
      </dgm:t>
    </dgm:pt>
    <dgm:pt modelId="{06B76040-904F-4833-9F73-5B81B4B9D158}">
      <dgm:prSet phldrT="[Texto]" custT="1"/>
      <dgm:spPr>
        <a:xfrm>
          <a:off x="6373680" y="1563350"/>
          <a:ext cx="2611699" cy="192451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es-ES" sz="1050">
              <a:solidFill>
                <a:sysClr val="windowText" lastClr="000000">
                  <a:hueOff val="0"/>
                  <a:satOff val="0"/>
                  <a:lumOff val="0"/>
                  <a:alphaOff val="0"/>
                </a:sysClr>
              </a:solidFill>
              <a:latin typeface="Calibri" panose="020F0502020204030204"/>
              <a:ea typeface="+mn-ea"/>
              <a:cs typeface="+mn-cs"/>
            </a:rPr>
            <a:t>statistical Analysis and interpretation of the data.</a:t>
          </a:r>
        </a:p>
      </dgm:t>
    </dgm:pt>
    <dgm:pt modelId="{6AFCFEFF-72C3-4923-918C-886BC42746F5}" type="parTrans" cxnId="{1A5366C6-4B1A-493F-BDC4-31AE3A7B6D83}">
      <dgm:prSet/>
      <dgm:spPr/>
      <dgm:t>
        <a:bodyPr/>
        <a:lstStyle/>
        <a:p>
          <a:endParaRPr lang="es-ES"/>
        </a:p>
      </dgm:t>
    </dgm:pt>
    <dgm:pt modelId="{0DE2ACE4-33EC-4159-86C9-518EB17B77AF}" type="sibTrans" cxnId="{1A5366C6-4B1A-493F-BDC4-31AE3A7B6D83}">
      <dgm:prSet/>
      <dgm:spPr/>
      <dgm:t>
        <a:bodyPr/>
        <a:lstStyle/>
        <a:p>
          <a:endParaRPr lang="es-ES"/>
        </a:p>
      </dgm:t>
    </dgm:pt>
    <dgm:pt modelId="{247CF7C7-BEDF-424A-A4FB-6D284D5B08CE}">
      <dgm:prSet custT="1"/>
      <dgm:spPr>
        <a:xfrm>
          <a:off x="23525" y="50366"/>
          <a:ext cx="2987155" cy="336910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es-ES" sz="1050">
              <a:solidFill>
                <a:sysClr val="windowText" lastClr="000000">
                  <a:hueOff val="0"/>
                  <a:satOff val="0"/>
                  <a:lumOff val="0"/>
                  <a:alphaOff val="0"/>
                </a:sysClr>
              </a:solidFill>
              <a:latin typeface="Calibri" panose="020F0502020204030204"/>
              <a:ea typeface="+mn-ea"/>
              <a:cs typeface="+mn-cs"/>
            </a:rPr>
            <a:t>Presentation in the units involved the project of investigation.</a:t>
          </a:r>
        </a:p>
      </dgm:t>
    </dgm:pt>
    <dgm:pt modelId="{59EB0135-E355-4368-A693-0268A7B027DB}" type="parTrans" cxnId="{3A86D969-B00C-434B-B25D-3C83B7240338}">
      <dgm:prSet/>
      <dgm:spPr/>
      <dgm:t>
        <a:bodyPr/>
        <a:lstStyle/>
        <a:p>
          <a:endParaRPr lang="es-ES"/>
        </a:p>
      </dgm:t>
    </dgm:pt>
    <dgm:pt modelId="{A029578E-3697-42F2-93EA-3451F7BDDAD2}" type="sibTrans" cxnId="{3A86D969-B00C-434B-B25D-3C83B7240338}">
      <dgm:prSet/>
      <dgm:spPr/>
      <dgm:t>
        <a:bodyPr/>
        <a:lstStyle/>
        <a:p>
          <a:endParaRPr lang="es-ES"/>
        </a:p>
      </dgm:t>
    </dgm:pt>
    <dgm:pt modelId="{15261D87-F7BD-4259-B6BC-20E46054895A}">
      <dgm:prSet custT="1"/>
      <dgm:spPr>
        <a:xfrm>
          <a:off x="23525" y="50366"/>
          <a:ext cx="2987155" cy="336910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es-ES" sz="1050">
              <a:solidFill>
                <a:sysClr val="windowText" lastClr="000000">
                  <a:hueOff val="0"/>
                  <a:satOff val="0"/>
                  <a:lumOff val="0"/>
                  <a:alphaOff val="0"/>
                </a:sysClr>
              </a:solidFill>
              <a:latin typeface="Calibri" panose="020F0502020204030204"/>
              <a:ea typeface="+mn-ea"/>
              <a:cs typeface="+mn-cs"/>
            </a:rPr>
            <a:t>Conjoint sessions of the team of put in common:</a:t>
          </a:r>
        </a:p>
      </dgm:t>
    </dgm:pt>
    <dgm:pt modelId="{1BA9DA1D-C970-434A-88AF-FF3C699EF745}" type="parTrans" cxnId="{61DAE3A3-78C8-45CD-A8A1-AC1E2495D513}">
      <dgm:prSet/>
      <dgm:spPr/>
      <dgm:t>
        <a:bodyPr/>
        <a:lstStyle/>
        <a:p>
          <a:endParaRPr lang="es-ES"/>
        </a:p>
      </dgm:t>
    </dgm:pt>
    <dgm:pt modelId="{F304E297-CBEB-4E51-839A-6A48DB08548A}" type="sibTrans" cxnId="{61DAE3A3-78C8-45CD-A8A1-AC1E2495D513}">
      <dgm:prSet/>
      <dgm:spPr/>
      <dgm:t>
        <a:bodyPr/>
        <a:lstStyle/>
        <a:p>
          <a:endParaRPr lang="es-ES"/>
        </a:p>
      </dgm:t>
    </dgm:pt>
    <dgm:pt modelId="{C5F7EFF7-492F-4662-BB83-44D7BBC63672}">
      <dgm:prSet custT="1"/>
      <dgm:spPr>
        <a:xfrm>
          <a:off x="23525" y="50366"/>
          <a:ext cx="2987155" cy="336910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es-ES" sz="1000">
              <a:solidFill>
                <a:sysClr val="windowText" lastClr="000000">
                  <a:hueOff val="0"/>
                  <a:satOff val="0"/>
                  <a:lumOff val="0"/>
                  <a:alphaOff val="0"/>
                </a:sysClr>
              </a:solidFill>
              <a:latin typeface="Calibri" panose="020F0502020204030204"/>
              <a:ea typeface="+mn-ea"/>
              <a:cs typeface="+mn-cs"/>
            </a:rPr>
            <a:t>Presentation of the cronograma.</a:t>
          </a:r>
        </a:p>
      </dgm:t>
    </dgm:pt>
    <dgm:pt modelId="{29EF646C-6DDA-4CC7-A27B-771DA0629FF1}" type="parTrans" cxnId="{D7193A5A-CE77-483B-ADD1-C446B317C751}">
      <dgm:prSet/>
      <dgm:spPr/>
      <dgm:t>
        <a:bodyPr/>
        <a:lstStyle/>
        <a:p>
          <a:endParaRPr lang="es-ES"/>
        </a:p>
      </dgm:t>
    </dgm:pt>
    <dgm:pt modelId="{80ED070F-2DDF-4FF8-8780-9139F42141BF}" type="sibTrans" cxnId="{D7193A5A-CE77-483B-ADD1-C446B317C751}">
      <dgm:prSet/>
      <dgm:spPr/>
      <dgm:t>
        <a:bodyPr/>
        <a:lstStyle/>
        <a:p>
          <a:endParaRPr lang="es-ES"/>
        </a:p>
      </dgm:t>
    </dgm:pt>
    <dgm:pt modelId="{B51BF4C4-1CF3-421E-BAA9-54B6A803BA08}">
      <dgm:prSet custT="1"/>
      <dgm:spPr>
        <a:xfrm>
          <a:off x="23525" y="50366"/>
          <a:ext cx="2987155" cy="336910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es-ES" sz="1000">
              <a:solidFill>
                <a:sysClr val="windowText" lastClr="000000">
                  <a:hueOff val="0"/>
                  <a:satOff val="0"/>
                  <a:lumOff val="0"/>
                  <a:alphaOff val="0"/>
                </a:sysClr>
              </a:solidFill>
              <a:latin typeface="Calibri" panose="020F0502020204030204"/>
              <a:ea typeface="+mn-ea"/>
              <a:cs typeface="+mn-cs"/>
            </a:rPr>
            <a:t>Exhibition detailed of the methodology to be followed.</a:t>
          </a:r>
        </a:p>
      </dgm:t>
    </dgm:pt>
    <dgm:pt modelId="{5484C6DE-D227-44D6-B47C-B7DEDB9B5EA4}" type="parTrans" cxnId="{37A90322-F99A-460A-A07F-6E8A1855B88F}">
      <dgm:prSet/>
      <dgm:spPr/>
      <dgm:t>
        <a:bodyPr/>
        <a:lstStyle/>
        <a:p>
          <a:endParaRPr lang="es-ES"/>
        </a:p>
      </dgm:t>
    </dgm:pt>
    <dgm:pt modelId="{D4E7ABC8-F41E-4543-A247-92446DA75E1F}" type="sibTrans" cxnId="{37A90322-F99A-460A-A07F-6E8A1855B88F}">
      <dgm:prSet/>
      <dgm:spPr/>
      <dgm:t>
        <a:bodyPr/>
        <a:lstStyle/>
        <a:p>
          <a:endParaRPr lang="es-ES"/>
        </a:p>
      </dgm:t>
    </dgm:pt>
    <dgm:pt modelId="{138785A5-F98E-40DD-A32E-92B66B438902}">
      <dgm:prSet custT="1"/>
      <dgm:spPr>
        <a:xfrm>
          <a:off x="23525" y="50366"/>
          <a:ext cx="2987155" cy="336910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es-ES" sz="1000">
              <a:solidFill>
                <a:sysClr val="windowText" lastClr="000000">
                  <a:hueOff val="0"/>
                  <a:satOff val="0"/>
                  <a:lumOff val="0"/>
                  <a:alphaOff val="0"/>
                </a:sysClr>
              </a:solidFill>
              <a:latin typeface="Calibri" panose="020F0502020204030204"/>
              <a:ea typeface="+mn-ea"/>
              <a:cs typeface="+mn-cs"/>
            </a:rPr>
            <a:t>Adjudication of tasks.</a:t>
          </a:r>
        </a:p>
      </dgm:t>
    </dgm:pt>
    <dgm:pt modelId="{5072BAD5-5A7B-40D0-9434-9413A9FBB688}" type="parTrans" cxnId="{A780F81B-8FB6-410F-B5EF-94DAC96AB8CA}">
      <dgm:prSet/>
      <dgm:spPr/>
      <dgm:t>
        <a:bodyPr/>
        <a:lstStyle/>
        <a:p>
          <a:endParaRPr lang="es-ES"/>
        </a:p>
      </dgm:t>
    </dgm:pt>
    <dgm:pt modelId="{EBF3B6CF-03B3-4AD4-A2B2-CAC14FD87F52}" type="sibTrans" cxnId="{A780F81B-8FB6-410F-B5EF-94DAC96AB8CA}">
      <dgm:prSet/>
      <dgm:spPr/>
      <dgm:t>
        <a:bodyPr/>
        <a:lstStyle/>
        <a:p>
          <a:endParaRPr lang="es-ES"/>
        </a:p>
      </dgm:t>
    </dgm:pt>
    <dgm:pt modelId="{44957B52-6592-465C-9386-EAC3618E355E}">
      <dgm:prSet custT="1"/>
      <dgm:spPr>
        <a:xfrm>
          <a:off x="23525" y="50366"/>
          <a:ext cx="2987155" cy="336910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es-ES" sz="1000">
              <a:solidFill>
                <a:sysClr val="windowText" lastClr="000000">
                  <a:hueOff val="0"/>
                  <a:satOff val="0"/>
                  <a:lumOff val="0"/>
                  <a:alphaOff val="0"/>
                </a:sysClr>
              </a:solidFill>
              <a:latin typeface="Calibri" panose="020F0502020204030204"/>
              <a:ea typeface="+mn-ea"/>
              <a:cs typeface="+mn-cs"/>
            </a:rPr>
            <a:t>Calendar of meetings.</a:t>
          </a:r>
        </a:p>
      </dgm:t>
    </dgm:pt>
    <dgm:pt modelId="{9718F270-0746-4605-BE07-5848BBE89C3E}" type="parTrans" cxnId="{76697418-B192-4758-ACC3-31753CECA31F}">
      <dgm:prSet/>
      <dgm:spPr/>
      <dgm:t>
        <a:bodyPr/>
        <a:lstStyle/>
        <a:p>
          <a:endParaRPr lang="es-ES"/>
        </a:p>
      </dgm:t>
    </dgm:pt>
    <dgm:pt modelId="{4F6DF14D-661C-4015-9F2B-4286D404D41C}" type="sibTrans" cxnId="{76697418-B192-4758-ACC3-31753CECA31F}">
      <dgm:prSet/>
      <dgm:spPr/>
      <dgm:t>
        <a:bodyPr/>
        <a:lstStyle/>
        <a:p>
          <a:endParaRPr lang="es-ES"/>
        </a:p>
      </dgm:t>
    </dgm:pt>
    <dgm:pt modelId="{B8F78078-9C50-4607-B539-2758DCC6D279}">
      <dgm:prSet custT="1"/>
      <dgm:spPr>
        <a:xfrm>
          <a:off x="23525" y="50366"/>
          <a:ext cx="2987155" cy="336910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es-ES" sz="1000">
              <a:solidFill>
                <a:sysClr val="windowText" lastClr="000000">
                  <a:hueOff val="0"/>
                  <a:satOff val="0"/>
                  <a:lumOff val="0"/>
                  <a:alphaOff val="0"/>
                </a:sysClr>
              </a:solidFill>
              <a:latin typeface="Calibri" panose="020F0502020204030204"/>
              <a:ea typeface="+mn-ea"/>
              <a:cs typeface="+mn-cs"/>
            </a:rPr>
            <a:t>Training of the researchers with the aim to purchase the necessary skills and unify criteria.</a:t>
          </a:r>
        </a:p>
      </dgm:t>
    </dgm:pt>
    <dgm:pt modelId="{5DA02DF8-43BD-4AC4-830F-B28B72CB1067}" type="parTrans" cxnId="{C47E5F42-6B79-417E-8256-8B3AD3DECFDB}">
      <dgm:prSet/>
      <dgm:spPr/>
      <dgm:t>
        <a:bodyPr/>
        <a:lstStyle/>
        <a:p>
          <a:endParaRPr lang="es-ES"/>
        </a:p>
      </dgm:t>
    </dgm:pt>
    <dgm:pt modelId="{4F41B0B2-F0CB-4FC9-9C21-06A493323EC1}" type="sibTrans" cxnId="{C47E5F42-6B79-417E-8256-8B3AD3DECFDB}">
      <dgm:prSet/>
      <dgm:spPr/>
      <dgm:t>
        <a:bodyPr/>
        <a:lstStyle/>
        <a:p>
          <a:endParaRPr lang="es-ES"/>
        </a:p>
      </dgm:t>
    </dgm:pt>
    <dgm:pt modelId="{11AA8A96-3BD9-48BE-A5AF-2F0496DFC8B6}">
      <dgm:prSet/>
      <dgm:spPr>
        <a:xfrm>
          <a:off x="23525" y="50366"/>
          <a:ext cx="2987155" cy="336910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endParaRPr lang="es-ES" sz="600">
            <a:solidFill>
              <a:sysClr val="windowText" lastClr="000000">
                <a:hueOff val="0"/>
                <a:satOff val="0"/>
                <a:lumOff val="0"/>
                <a:alphaOff val="0"/>
              </a:sysClr>
            </a:solidFill>
            <a:latin typeface="Calibri" panose="020F0502020204030204"/>
            <a:ea typeface="+mn-ea"/>
            <a:cs typeface="+mn-cs"/>
          </a:endParaRPr>
        </a:p>
      </dgm:t>
    </dgm:pt>
    <dgm:pt modelId="{9BF3CA3A-F5F8-4570-AE04-5D33902C50CC}" type="parTrans" cxnId="{A6F7696E-2677-4EE7-8A6D-8499B380670D}">
      <dgm:prSet/>
      <dgm:spPr/>
      <dgm:t>
        <a:bodyPr/>
        <a:lstStyle/>
        <a:p>
          <a:endParaRPr lang="es-ES"/>
        </a:p>
      </dgm:t>
    </dgm:pt>
    <dgm:pt modelId="{03480CDC-74C1-474D-A1B6-192B7E2CA3FA}" type="sibTrans" cxnId="{A6F7696E-2677-4EE7-8A6D-8499B380670D}">
      <dgm:prSet/>
      <dgm:spPr/>
      <dgm:t>
        <a:bodyPr/>
        <a:lstStyle/>
        <a:p>
          <a:endParaRPr lang="es-ES"/>
        </a:p>
      </dgm:t>
    </dgm:pt>
    <dgm:pt modelId="{122C05FB-CD71-48E5-BD58-703162DD56E6}">
      <dgm:prSet custT="1"/>
      <dgm:spPr>
        <a:xfrm>
          <a:off x="23525" y="50366"/>
          <a:ext cx="2987155" cy="336910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es-ES" sz="1000">
              <a:solidFill>
                <a:sysClr val="windowText" lastClr="000000">
                  <a:hueOff val="0"/>
                  <a:satOff val="0"/>
                  <a:lumOff val="0"/>
                  <a:alphaOff val="0"/>
                </a:sysClr>
              </a:solidFill>
              <a:latin typeface="Calibri" panose="020F0502020204030204"/>
              <a:ea typeface="+mn-ea"/>
              <a:cs typeface="+mn-cs"/>
            </a:rPr>
            <a:t>Previous pilotage to amend errors and calculate the size muestral.</a:t>
          </a:r>
        </a:p>
      </dgm:t>
    </dgm:pt>
    <dgm:pt modelId="{FE902998-1A73-480A-98E6-C861ADB4D9BA}" type="parTrans" cxnId="{2B517AA9-943A-4FA9-956A-5F5122068475}">
      <dgm:prSet/>
      <dgm:spPr/>
      <dgm:t>
        <a:bodyPr/>
        <a:lstStyle/>
        <a:p>
          <a:endParaRPr lang="es-ES"/>
        </a:p>
      </dgm:t>
    </dgm:pt>
    <dgm:pt modelId="{B71B4B64-DEEB-40A1-AD37-31528094BDAA}" type="sibTrans" cxnId="{2B517AA9-943A-4FA9-956A-5F5122068475}">
      <dgm:prSet/>
      <dgm:spPr/>
      <dgm:t>
        <a:bodyPr/>
        <a:lstStyle/>
        <a:p>
          <a:endParaRPr lang="es-ES"/>
        </a:p>
      </dgm:t>
    </dgm:pt>
    <dgm:pt modelId="{E59C680A-18A1-423F-8AE3-70330912E28E}">
      <dgm:prSet custT="1"/>
      <dgm:spPr>
        <a:xfrm>
          <a:off x="23525" y="50366"/>
          <a:ext cx="2987155" cy="336910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es-ES" sz="1000">
              <a:solidFill>
                <a:sysClr val="windowText" lastClr="000000">
                  <a:hueOff val="0"/>
                  <a:satOff val="0"/>
                  <a:lumOff val="0"/>
                  <a:alphaOff val="0"/>
                </a:sysClr>
              </a:solidFill>
              <a:latin typeface="Calibri" panose="020F0502020204030204"/>
              <a:ea typeface="+mn-ea"/>
              <a:cs typeface="+mn-cs"/>
            </a:rPr>
            <a:t>Standardisation of the information to facilitate.</a:t>
          </a:r>
        </a:p>
      </dgm:t>
    </dgm:pt>
    <dgm:pt modelId="{FD132B46-8945-4EC0-9784-3C5ECB6EA491}" type="parTrans" cxnId="{6CAC50B4-5104-40C5-9E93-8230B3501D8E}">
      <dgm:prSet/>
      <dgm:spPr/>
      <dgm:t>
        <a:bodyPr/>
        <a:lstStyle/>
        <a:p>
          <a:endParaRPr lang="es-ES"/>
        </a:p>
      </dgm:t>
    </dgm:pt>
    <dgm:pt modelId="{DC642FBA-230A-4267-A6CD-97C0F0430870}" type="sibTrans" cxnId="{6CAC50B4-5104-40C5-9E93-8230B3501D8E}">
      <dgm:prSet/>
      <dgm:spPr/>
      <dgm:t>
        <a:bodyPr/>
        <a:lstStyle/>
        <a:p>
          <a:endParaRPr lang="es-ES"/>
        </a:p>
      </dgm:t>
    </dgm:pt>
    <dgm:pt modelId="{21B58594-2460-4EFE-9B01-88AA35EA45EB}">
      <dgm:prSet custT="1"/>
      <dgm:spPr>
        <a:xfrm>
          <a:off x="23525" y="50366"/>
          <a:ext cx="2987155" cy="336910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endParaRPr lang="es-ES" sz="1050">
            <a:solidFill>
              <a:sysClr val="windowText" lastClr="000000">
                <a:hueOff val="0"/>
                <a:satOff val="0"/>
                <a:lumOff val="0"/>
                <a:alphaOff val="0"/>
              </a:sysClr>
            </a:solidFill>
            <a:latin typeface="Calibri" panose="020F0502020204030204"/>
            <a:ea typeface="+mn-ea"/>
            <a:cs typeface="+mn-cs"/>
          </a:endParaRPr>
        </a:p>
      </dgm:t>
    </dgm:pt>
    <dgm:pt modelId="{ABF2533B-50B6-4BE6-9E2C-82BA553FDF64}" type="parTrans" cxnId="{044301D8-7B75-4F7D-B67C-D796BA08610C}">
      <dgm:prSet/>
      <dgm:spPr/>
      <dgm:t>
        <a:bodyPr/>
        <a:lstStyle/>
        <a:p>
          <a:endParaRPr lang="es-ES"/>
        </a:p>
      </dgm:t>
    </dgm:pt>
    <dgm:pt modelId="{0171FA6E-B8B4-4640-936B-F4493ABBA00B}" type="sibTrans" cxnId="{044301D8-7B75-4F7D-B67C-D796BA08610C}">
      <dgm:prSet/>
      <dgm:spPr/>
      <dgm:t>
        <a:bodyPr/>
        <a:lstStyle/>
        <a:p>
          <a:endParaRPr lang="es-ES"/>
        </a:p>
      </dgm:t>
    </dgm:pt>
    <dgm:pt modelId="{3AB8FF07-E2BF-43B1-979B-0CEC5267A3FE}">
      <dgm:prSet/>
      <dgm:spPr>
        <a:xfrm>
          <a:off x="3323295" y="1727268"/>
          <a:ext cx="2596579" cy="215941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endParaRPr lang="es-ES" sz="1000">
            <a:solidFill>
              <a:sysClr val="windowText" lastClr="000000">
                <a:hueOff val="0"/>
                <a:satOff val="0"/>
                <a:lumOff val="0"/>
                <a:alphaOff val="0"/>
              </a:sysClr>
            </a:solidFill>
            <a:latin typeface="Calibri" panose="020F0502020204030204"/>
            <a:ea typeface="+mn-ea"/>
            <a:cs typeface="+mn-cs"/>
          </a:endParaRPr>
        </a:p>
      </dgm:t>
    </dgm:pt>
    <dgm:pt modelId="{64FE37D5-D418-44DD-84CB-267E47952221}" type="parTrans" cxnId="{CD4878D9-5621-4516-8979-7A782C0CC904}">
      <dgm:prSet/>
      <dgm:spPr/>
      <dgm:t>
        <a:bodyPr/>
        <a:lstStyle/>
        <a:p>
          <a:endParaRPr lang="es-ES"/>
        </a:p>
      </dgm:t>
    </dgm:pt>
    <dgm:pt modelId="{5E9D16E5-4B69-44B5-A04A-450D7D3D860A}" type="sibTrans" cxnId="{CD4878D9-5621-4516-8979-7A782C0CC904}">
      <dgm:prSet/>
      <dgm:spPr/>
      <dgm:t>
        <a:bodyPr/>
        <a:lstStyle/>
        <a:p>
          <a:endParaRPr lang="es-ES"/>
        </a:p>
      </dgm:t>
    </dgm:pt>
    <dgm:pt modelId="{32BB2E30-E2D3-4425-8A74-45DC6F17644A}">
      <dgm:prSet custT="1"/>
      <dgm:spPr>
        <a:xfrm>
          <a:off x="6373680" y="1563350"/>
          <a:ext cx="2611699" cy="192451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es-ES" sz="1050">
              <a:solidFill>
                <a:sysClr val="windowText" lastClr="000000">
                  <a:hueOff val="0"/>
                  <a:satOff val="0"/>
                  <a:lumOff val="0"/>
                  <a:alphaOff val="0"/>
                </a:sysClr>
              </a:solidFill>
              <a:latin typeface="Calibri" panose="020F0502020204030204"/>
              <a:ea typeface="+mn-ea"/>
              <a:cs typeface="+mn-cs"/>
            </a:rPr>
            <a:t>Preparation of the conclusions.</a:t>
          </a:r>
        </a:p>
      </dgm:t>
    </dgm:pt>
    <dgm:pt modelId="{4C7B5ED4-FB8B-473A-956A-E74779AB7511}" type="parTrans" cxnId="{6D880368-63FC-4E74-98BB-72DF79605597}">
      <dgm:prSet/>
      <dgm:spPr/>
      <dgm:t>
        <a:bodyPr/>
        <a:lstStyle/>
        <a:p>
          <a:endParaRPr lang="es-ES"/>
        </a:p>
      </dgm:t>
    </dgm:pt>
    <dgm:pt modelId="{F9991715-15FD-4874-8888-3AE13B9BC385}" type="sibTrans" cxnId="{6D880368-63FC-4E74-98BB-72DF79605597}">
      <dgm:prSet/>
      <dgm:spPr/>
      <dgm:t>
        <a:bodyPr/>
        <a:lstStyle/>
        <a:p>
          <a:endParaRPr lang="es-ES"/>
        </a:p>
      </dgm:t>
    </dgm:pt>
    <dgm:pt modelId="{6EA37D7F-8F59-4026-8597-BD12B4271212}">
      <dgm:prSet custT="1"/>
      <dgm:spPr>
        <a:xfrm>
          <a:off x="6373680" y="1563350"/>
          <a:ext cx="2611699" cy="192451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es-ES" sz="1050">
              <a:solidFill>
                <a:sysClr val="windowText" lastClr="000000">
                  <a:hueOff val="0"/>
                  <a:satOff val="0"/>
                  <a:lumOff val="0"/>
                  <a:alphaOff val="0"/>
                </a:sysClr>
              </a:solidFill>
              <a:latin typeface="Calibri" panose="020F0502020204030204"/>
              <a:ea typeface="+mn-ea"/>
              <a:cs typeface="+mn-cs"/>
            </a:rPr>
            <a:t>Preparation of the preliminary report allocated to inform to the managements of the different hospitals involved.</a:t>
          </a:r>
        </a:p>
      </dgm:t>
    </dgm:pt>
    <dgm:pt modelId="{42A4E9F9-954A-4C51-83C1-D3CF4CE58091}" type="parTrans" cxnId="{2F224F4B-4259-474F-A07B-4AF5087945B9}">
      <dgm:prSet/>
      <dgm:spPr/>
      <dgm:t>
        <a:bodyPr/>
        <a:lstStyle/>
        <a:p>
          <a:endParaRPr lang="es-ES"/>
        </a:p>
      </dgm:t>
    </dgm:pt>
    <dgm:pt modelId="{2E8A6DC7-9191-44FC-A990-31DD2D46D2C6}" type="sibTrans" cxnId="{2F224F4B-4259-474F-A07B-4AF5087945B9}">
      <dgm:prSet/>
      <dgm:spPr/>
      <dgm:t>
        <a:bodyPr/>
        <a:lstStyle/>
        <a:p>
          <a:endParaRPr lang="es-ES"/>
        </a:p>
      </dgm:t>
    </dgm:pt>
    <dgm:pt modelId="{6D0C7124-C9B3-44B3-9A7A-1A2DFB181942}">
      <dgm:prSet custT="1"/>
      <dgm:spPr>
        <a:xfrm>
          <a:off x="6373680" y="1563350"/>
          <a:ext cx="2611699" cy="192451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es-ES" sz="1050">
              <a:solidFill>
                <a:sysClr val="windowText" lastClr="000000">
                  <a:hueOff val="0"/>
                  <a:satOff val="0"/>
                  <a:lumOff val="0"/>
                  <a:alphaOff val="0"/>
                </a:sysClr>
              </a:solidFill>
              <a:latin typeface="Calibri" panose="020F0502020204030204"/>
              <a:ea typeface="+mn-ea"/>
              <a:cs typeface="+mn-cs"/>
            </a:rPr>
            <a:t>Scientific divulging of the final data.</a:t>
          </a:r>
        </a:p>
      </dgm:t>
    </dgm:pt>
    <dgm:pt modelId="{37BA0650-A8F5-4A37-8F77-22308FACB45F}" type="parTrans" cxnId="{17A90B10-842F-46FE-A5C6-4F4147B43764}">
      <dgm:prSet/>
      <dgm:spPr/>
      <dgm:t>
        <a:bodyPr/>
        <a:lstStyle/>
        <a:p>
          <a:endParaRPr lang="es-ES"/>
        </a:p>
      </dgm:t>
    </dgm:pt>
    <dgm:pt modelId="{4E46E52D-EF41-425B-B203-C5D8833F8179}" type="sibTrans" cxnId="{17A90B10-842F-46FE-A5C6-4F4147B43764}">
      <dgm:prSet/>
      <dgm:spPr/>
      <dgm:t>
        <a:bodyPr/>
        <a:lstStyle/>
        <a:p>
          <a:endParaRPr lang="es-ES"/>
        </a:p>
      </dgm:t>
    </dgm:pt>
    <dgm:pt modelId="{2F68EAA6-271B-43E2-8F37-FADAACFC2F28}">
      <dgm:prSet custT="1"/>
      <dgm:spPr>
        <a:xfrm>
          <a:off x="6373680" y="1563350"/>
          <a:ext cx="2611699" cy="192451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es-ES" sz="1050">
              <a:solidFill>
                <a:sysClr val="windowText" lastClr="000000">
                  <a:hueOff val="0"/>
                  <a:satOff val="0"/>
                  <a:lumOff val="0"/>
                  <a:alphaOff val="0"/>
                </a:sysClr>
              </a:solidFill>
              <a:latin typeface="Calibri" panose="020F0502020204030204"/>
              <a:ea typeface="+mn-ea"/>
              <a:cs typeface="+mn-cs"/>
            </a:rPr>
            <a:t>Preparation of the memory of the study.</a:t>
          </a:r>
        </a:p>
      </dgm:t>
    </dgm:pt>
    <dgm:pt modelId="{89948B62-6D6D-47B7-BEBB-3A2091283121}" type="parTrans" cxnId="{4B827E31-9DE9-4BBE-B251-817FE8FEA3F5}">
      <dgm:prSet/>
      <dgm:spPr/>
      <dgm:t>
        <a:bodyPr/>
        <a:lstStyle/>
        <a:p>
          <a:endParaRPr lang="es-ES"/>
        </a:p>
      </dgm:t>
    </dgm:pt>
    <dgm:pt modelId="{FAFF53C7-DAEA-4440-A55F-DFC4BCC2C8B3}" type="sibTrans" cxnId="{4B827E31-9DE9-4BBE-B251-817FE8FEA3F5}">
      <dgm:prSet/>
      <dgm:spPr/>
      <dgm:t>
        <a:bodyPr/>
        <a:lstStyle/>
        <a:p>
          <a:endParaRPr lang="es-ES"/>
        </a:p>
      </dgm:t>
    </dgm:pt>
    <dgm:pt modelId="{87056F14-B389-4DAE-BCAC-F32C0C9F0CCF}">
      <dgm:prSet custT="1"/>
      <dgm:spPr>
        <a:xfrm>
          <a:off x="23525" y="50366"/>
          <a:ext cx="2987155" cy="336910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es-ES" sz="1000">
              <a:solidFill>
                <a:sysClr val="windowText" lastClr="000000">
                  <a:hueOff val="0"/>
                  <a:satOff val="0"/>
                  <a:lumOff val="0"/>
                  <a:alphaOff val="0"/>
                </a:sysClr>
              </a:solidFill>
              <a:latin typeface="Calibri" panose="020F0502020204030204"/>
              <a:ea typeface="+mn-ea"/>
              <a:cs typeface="+mn-cs"/>
            </a:rPr>
            <a:t>Explanation of doubts.</a:t>
          </a:r>
        </a:p>
      </dgm:t>
    </dgm:pt>
    <dgm:pt modelId="{CE862E24-E693-416A-B835-B4901A8E5057}" type="parTrans" cxnId="{150ED54E-8922-4453-A223-460D826DC5F3}">
      <dgm:prSet/>
      <dgm:spPr/>
      <dgm:t>
        <a:bodyPr/>
        <a:lstStyle/>
        <a:p>
          <a:endParaRPr lang="es-ES"/>
        </a:p>
      </dgm:t>
    </dgm:pt>
    <dgm:pt modelId="{48C2A0AD-04B0-419E-BC6A-C2896B67AB01}" type="sibTrans" cxnId="{150ED54E-8922-4453-A223-460D826DC5F3}">
      <dgm:prSet/>
      <dgm:spPr/>
      <dgm:t>
        <a:bodyPr/>
        <a:lstStyle/>
        <a:p>
          <a:endParaRPr lang="es-ES"/>
        </a:p>
      </dgm:t>
    </dgm:pt>
    <dgm:pt modelId="{6AE0E3CF-970E-4D77-A482-DDEE7A436E79}">
      <dgm:prSet custT="1"/>
      <dgm:spPr>
        <a:xfrm>
          <a:off x="3323295" y="1727268"/>
          <a:ext cx="2596579" cy="215941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es-ES" sz="1050">
              <a:solidFill>
                <a:sysClr val="windowText" lastClr="000000">
                  <a:hueOff val="0"/>
                  <a:satOff val="0"/>
                  <a:lumOff val="0"/>
                  <a:alphaOff val="0"/>
                </a:sysClr>
              </a:solidFill>
              <a:latin typeface="Calibri" panose="020F0502020204030204"/>
              <a:ea typeface="+mn-ea"/>
              <a:cs typeface="+mn-cs"/>
            </a:rPr>
            <a:t>Scientific divulging of the preliminary data.</a:t>
          </a:r>
        </a:p>
      </dgm:t>
    </dgm:pt>
    <dgm:pt modelId="{98A9A092-9E91-4D64-82C0-081FC17612D4}" type="sibTrans" cxnId="{4DFD800F-6367-46BB-A21B-9831D61C646F}">
      <dgm:prSet/>
      <dgm:spPr/>
      <dgm:t>
        <a:bodyPr/>
        <a:lstStyle/>
        <a:p>
          <a:endParaRPr lang="es-ES"/>
        </a:p>
      </dgm:t>
    </dgm:pt>
    <dgm:pt modelId="{5F7EE072-6FDA-4CE4-895F-67B64F8D25FB}" type="parTrans" cxnId="{4DFD800F-6367-46BB-A21B-9831D61C646F}">
      <dgm:prSet/>
      <dgm:spPr/>
      <dgm:t>
        <a:bodyPr/>
        <a:lstStyle/>
        <a:p>
          <a:endParaRPr lang="es-ES"/>
        </a:p>
      </dgm:t>
    </dgm:pt>
    <dgm:pt modelId="{A7E13459-B093-4BA3-B6CF-FEACDDAFCF13}">
      <dgm:prSet custT="1"/>
      <dgm:spPr>
        <a:xfrm>
          <a:off x="3323295" y="1727268"/>
          <a:ext cx="2596579" cy="215941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es-ES" sz="1050">
              <a:solidFill>
                <a:sysClr val="windowText" lastClr="000000">
                  <a:hueOff val="0"/>
                  <a:satOff val="0"/>
                  <a:lumOff val="0"/>
                  <a:alphaOff val="0"/>
                </a:sysClr>
              </a:solidFill>
              <a:latin typeface="Calibri" panose="020F0502020204030204"/>
              <a:ea typeface="+mn-ea"/>
              <a:cs typeface="+mn-cs"/>
            </a:rPr>
            <a:t> Inclusion of data in the bases when they go  generating.</a:t>
          </a:r>
        </a:p>
      </dgm:t>
    </dgm:pt>
    <dgm:pt modelId="{7CFDDF6F-D321-4888-BC8F-3DCA7E59E47F}" type="sibTrans" cxnId="{E8932112-7297-4910-A66B-AB685BF2F7AD}">
      <dgm:prSet/>
      <dgm:spPr/>
      <dgm:t>
        <a:bodyPr/>
        <a:lstStyle/>
        <a:p>
          <a:endParaRPr lang="es-ES"/>
        </a:p>
      </dgm:t>
    </dgm:pt>
    <dgm:pt modelId="{56BCDC64-6B98-4091-AB5A-32E3A8DD0293}" type="parTrans" cxnId="{E8932112-7297-4910-A66B-AB685BF2F7AD}">
      <dgm:prSet/>
      <dgm:spPr/>
      <dgm:t>
        <a:bodyPr/>
        <a:lstStyle/>
        <a:p>
          <a:endParaRPr lang="es-ES"/>
        </a:p>
      </dgm:t>
    </dgm:pt>
    <dgm:pt modelId="{BB64A9E5-3658-43D9-A58E-6D594E8A9A2D}">
      <dgm:prSet custT="1"/>
      <dgm:spPr>
        <a:xfrm>
          <a:off x="3323295" y="1727268"/>
          <a:ext cx="2596579" cy="215941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es-ES" sz="1050">
              <a:solidFill>
                <a:sysClr val="windowText" lastClr="000000">
                  <a:hueOff val="0"/>
                  <a:satOff val="0"/>
                  <a:lumOff val="0"/>
                  <a:alphaOff val="0"/>
                </a:sysClr>
              </a:solidFill>
              <a:latin typeface="Calibri" panose="020F0502020204030204"/>
              <a:ea typeface="+mn-ea"/>
              <a:cs typeface="+mn-cs"/>
            </a:rPr>
            <a:t>Intervention and collected of data in both groups.</a:t>
          </a:r>
        </a:p>
      </dgm:t>
    </dgm:pt>
    <dgm:pt modelId="{F5F58384-FE97-4AD3-94E6-0CAA65FFEB1C}" type="sibTrans" cxnId="{5D4B293D-3AED-4036-8842-EA2933DAF961}">
      <dgm:prSet/>
      <dgm:spPr/>
      <dgm:t>
        <a:bodyPr/>
        <a:lstStyle/>
        <a:p>
          <a:endParaRPr lang="es-ES"/>
        </a:p>
      </dgm:t>
    </dgm:pt>
    <dgm:pt modelId="{C4D1C4E6-CD05-4501-939C-CBC6E2BF8A3D}" type="parTrans" cxnId="{5D4B293D-3AED-4036-8842-EA2933DAF961}">
      <dgm:prSet/>
      <dgm:spPr/>
      <dgm:t>
        <a:bodyPr/>
        <a:lstStyle/>
        <a:p>
          <a:endParaRPr lang="es-ES"/>
        </a:p>
      </dgm:t>
    </dgm:pt>
    <dgm:pt modelId="{C3F48A3D-69FF-4165-B9BA-7F86C750012A}">
      <dgm:prSet custT="1"/>
      <dgm:spPr>
        <a:xfrm>
          <a:off x="3323295" y="1727268"/>
          <a:ext cx="2596579" cy="215941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es-ES" sz="1050">
              <a:solidFill>
                <a:sysClr val="windowText" lastClr="000000">
                  <a:hueOff val="0"/>
                  <a:satOff val="0"/>
                  <a:lumOff val="0"/>
                  <a:alphaOff val="0"/>
                </a:sysClr>
              </a:solidFill>
              <a:latin typeface="Calibri" panose="020F0502020204030204"/>
              <a:ea typeface="+mn-ea"/>
              <a:cs typeface="+mn-cs"/>
            </a:rPr>
            <a:t>Selection of participants.</a:t>
          </a:r>
        </a:p>
      </dgm:t>
    </dgm:pt>
    <dgm:pt modelId="{7C96963A-CA64-4AAF-8161-9341604255D7}" type="sibTrans" cxnId="{7517C32B-51A6-4F2F-BED8-7C13A9C60D3B}">
      <dgm:prSet/>
      <dgm:spPr/>
      <dgm:t>
        <a:bodyPr/>
        <a:lstStyle/>
        <a:p>
          <a:endParaRPr lang="es-ES"/>
        </a:p>
      </dgm:t>
    </dgm:pt>
    <dgm:pt modelId="{00354E92-5B91-4560-9B6A-A3FE61A849F9}" type="parTrans" cxnId="{7517C32B-51A6-4F2F-BED8-7C13A9C60D3B}">
      <dgm:prSet/>
      <dgm:spPr/>
      <dgm:t>
        <a:bodyPr/>
        <a:lstStyle/>
        <a:p>
          <a:endParaRPr lang="es-ES"/>
        </a:p>
      </dgm:t>
    </dgm:pt>
    <dgm:pt modelId="{619AD007-E71C-4582-8016-A09068F007A5}">
      <dgm:prSet custT="1"/>
      <dgm:spPr>
        <a:xfrm>
          <a:off x="23525" y="50366"/>
          <a:ext cx="2987155" cy="336910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es-ES" sz="1000">
              <a:solidFill>
                <a:sysClr val="windowText" lastClr="000000">
                  <a:hueOff val="0"/>
                  <a:satOff val="0"/>
                  <a:lumOff val="0"/>
                  <a:alphaOff val="0"/>
                </a:sysClr>
              </a:solidFill>
              <a:latin typeface="Calibri" panose="020F0502020204030204"/>
              <a:ea typeface="+mn-ea"/>
              <a:cs typeface="+mn-cs"/>
            </a:rPr>
            <a:t>General information on the project.</a:t>
          </a:r>
          <a:endParaRPr lang="es-ES" sz="1050">
            <a:solidFill>
              <a:sysClr val="windowText" lastClr="000000">
                <a:hueOff val="0"/>
                <a:satOff val="0"/>
                <a:lumOff val="0"/>
                <a:alphaOff val="0"/>
              </a:sysClr>
            </a:solidFill>
            <a:latin typeface="Calibri" panose="020F0502020204030204"/>
            <a:ea typeface="+mn-ea"/>
            <a:cs typeface="+mn-cs"/>
          </a:endParaRPr>
        </a:p>
      </dgm:t>
    </dgm:pt>
    <dgm:pt modelId="{521BBFC3-E9F0-472A-AB4A-C7C0101D6D14}" type="parTrans" cxnId="{0E582CA4-91DB-472D-9775-D29BD4FB41F8}">
      <dgm:prSet/>
      <dgm:spPr/>
      <dgm:t>
        <a:bodyPr/>
        <a:lstStyle/>
        <a:p>
          <a:endParaRPr lang="es-ES"/>
        </a:p>
      </dgm:t>
    </dgm:pt>
    <dgm:pt modelId="{699478DC-B525-4AC6-B837-1C021ADFA7F8}" type="sibTrans" cxnId="{0E582CA4-91DB-472D-9775-D29BD4FB41F8}">
      <dgm:prSet/>
      <dgm:spPr/>
      <dgm:t>
        <a:bodyPr/>
        <a:lstStyle/>
        <a:p>
          <a:endParaRPr lang="es-ES"/>
        </a:p>
      </dgm:t>
    </dgm:pt>
    <dgm:pt modelId="{83C91699-CC8A-455C-8B2E-5FBE2396E482}" type="pres">
      <dgm:prSet presAssocID="{F3F4A33D-FA2B-4D13-B5AF-7AE87FB8A4AB}" presName="Name0" presStyleCnt="0">
        <dgm:presLayoutVars>
          <dgm:dir/>
          <dgm:animLvl val="lvl"/>
          <dgm:resizeHandles val="exact"/>
        </dgm:presLayoutVars>
      </dgm:prSet>
      <dgm:spPr/>
      <dgm:t>
        <a:bodyPr/>
        <a:lstStyle/>
        <a:p>
          <a:endParaRPr lang="es-ES"/>
        </a:p>
      </dgm:t>
    </dgm:pt>
    <dgm:pt modelId="{9AD575C7-1640-4736-AF1B-328FA94F7127}" type="pres">
      <dgm:prSet presAssocID="{F3F4A33D-FA2B-4D13-B5AF-7AE87FB8A4AB}" presName="tSp" presStyleCnt="0"/>
      <dgm:spPr/>
    </dgm:pt>
    <dgm:pt modelId="{F277085F-1253-414F-8BA0-526FFCECA7D2}" type="pres">
      <dgm:prSet presAssocID="{F3F4A33D-FA2B-4D13-B5AF-7AE87FB8A4AB}" presName="bSp" presStyleCnt="0"/>
      <dgm:spPr/>
    </dgm:pt>
    <dgm:pt modelId="{0CB28D19-56E7-41CF-8C6D-5BE1B95DA1D7}" type="pres">
      <dgm:prSet presAssocID="{F3F4A33D-FA2B-4D13-B5AF-7AE87FB8A4AB}" presName="process" presStyleCnt="0"/>
      <dgm:spPr/>
    </dgm:pt>
    <dgm:pt modelId="{6C2557F7-EE4B-495F-B017-FF6CAA1C299E}" type="pres">
      <dgm:prSet presAssocID="{E81F9437-93CD-43E5-9C15-EC97A4AA8A88}" presName="composite1" presStyleCnt="0"/>
      <dgm:spPr/>
    </dgm:pt>
    <dgm:pt modelId="{97FEA6C4-F82B-40E5-912D-CFC07FA18014}" type="pres">
      <dgm:prSet presAssocID="{E81F9437-93CD-43E5-9C15-EC97A4AA8A88}" presName="dummyNode1" presStyleLbl="node1" presStyleIdx="0" presStyleCnt="3"/>
      <dgm:spPr/>
    </dgm:pt>
    <dgm:pt modelId="{2F6D3320-FF7C-4D53-A3B7-4829330CA7E6}" type="pres">
      <dgm:prSet presAssocID="{E81F9437-93CD-43E5-9C15-EC97A4AA8A88}" presName="childNode1" presStyleLbl="bgAcc1" presStyleIdx="0" presStyleCnt="3" custScaleX="128021" custScaleY="175063" custLinFactNeighborX="985" custLinFactNeighborY="-48432">
        <dgm:presLayoutVars>
          <dgm:bulletEnabled val="1"/>
        </dgm:presLayoutVars>
      </dgm:prSet>
      <dgm:spPr>
        <a:prstGeom prst="roundRect">
          <a:avLst>
            <a:gd name="adj" fmla="val 10000"/>
          </a:avLst>
        </a:prstGeom>
      </dgm:spPr>
      <dgm:t>
        <a:bodyPr/>
        <a:lstStyle/>
        <a:p>
          <a:endParaRPr lang="es-ES"/>
        </a:p>
      </dgm:t>
    </dgm:pt>
    <dgm:pt modelId="{03E582E3-7A35-473B-9D21-CBD203F425AD}" type="pres">
      <dgm:prSet presAssocID="{E81F9437-93CD-43E5-9C15-EC97A4AA8A88}" presName="childNode1tx" presStyleLbl="bgAcc1" presStyleIdx="0" presStyleCnt="3">
        <dgm:presLayoutVars>
          <dgm:bulletEnabled val="1"/>
        </dgm:presLayoutVars>
      </dgm:prSet>
      <dgm:spPr/>
      <dgm:t>
        <a:bodyPr/>
        <a:lstStyle/>
        <a:p>
          <a:endParaRPr lang="es-ES"/>
        </a:p>
      </dgm:t>
    </dgm:pt>
    <dgm:pt modelId="{B0BE415D-8F51-4CE1-9990-721EBE2D8106}" type="pres">
      <dgm:prSet presAssocID="{E81F9437-93CD-43E5-9C15-EC97A4AA8A88}" presName="parentNode1" presStyleLbl="node1" presStyleIdx="0" presStyleCnt="3" custLinFactNeighborX="16495" custLinFactNeighborY="22175">
        <dgm:presLayoutVars>
          <dgm:chMax val="1"/>
          <dgm:bulletEnabled val="1"/>
        </dgm:presLayoutVars>
      </dgm:prSet>
      <dgm:spPr>
        <a:prstGeom prst="roundRect">
          <a:avLst>
            <a:gd name="adj" fmla="val 10000"/>
          </a:avLst>
        </a:prstGeom>
      </dgm:spPr>
      <dgm:t>
        <a:bodyPr/>
        <a:lstStyle/>
        <a:p>
          <a:endParaRPr lang="es-ES"/>
        </a:p>
      </dgm:t>
    </dgm:pt>
    <dgm:pt modelId="{3E46B2A7-FC61-472A-8FA1-B2BA0B547190}" type="pres">
      <dgm:prSet presAssocID="{E81F9437-93CD-43E5-9C15-EC97A4AA8A88}" presName="connSite1" presStyleCnt="0"/>
      <dgm:spPr/>
    </dgm:pt>
    <dgm:pt modelId="{259F414B-6DFE-4571-A954-729E4A7BD1D6}" type="pres">
      <dgm:prSet presAssocID="{36FE9489-9015-40C1-841E-16D5F5370DD8}" presName="Name9" presStyleLbl="sibTrans2D1" presStyleIdx="0" presStyleCnt="2"/>
      <dgm:spPr>
        <a:prstGeom prst="leftCircularArrow">
          <a:avLst>
            <a:gd name="adj1" fmla="val 2986"/>
            <a:gd name="adj2" fmla="val 366020"/>
            <a:gd name="adj3" fmla="val 2473381"/>
            <a:gd name="adj4" fmla="val 9356340"/>
            <a:gd name="adj5" fmla="val 3484"/>
          </a:avLst>
        </a:prstGeom>
      </dgm:spPr>
      <dgm:t>
        <a:bodyPr/>
        <a:lstStyle/>
        <a:p>
          <a:endParaRPr lang="es-ES"/>
        </a:p>
      </dgm:t>
    </dgm:pt>
    <dgm:pt modelId="{1E081129-96D6-4A56-A175-BC34CAADD54B}" type="pres">
      <dgm:prSet presAssocID="{DCD7ACB3-949D-4AA5-8BE0-5B8ECD53B52B}" presName="composite2" presStyleCnt="0"/>
      <dgm:spPr/>
    </dgm:pt>
    <dgm:pt modelId="{A2FDED54-5A9E-4C43-8AE5-B42E4E55A766}" type="pres">
      <dgm:prSet presAssocID="{DCD7ACB3-949D-4AA5-8BE0-5B8ECD53B52B}" presName="dummyNode2" presStyleLbl="node1" presStyleIdx="0" presStyleCnt="3"/>
      <dgm:spPr/>
    </dgm:pt>
    <dgm:pt modelId="{24566908-84AA-4D3B-9D01-CB6B4196EB02}" type="pres">
      <dgm:prSet presAssocID="{DCD7ACB3-949D-4AA5-8BE0-5B8ECD53B52B}" presName="childNode2" presStyleLbl="bgAcc1" presStyleIdx="1" presStyleCnt="3" custScaleX="111282" custScaleY="103013" custLinFactNeighborY="7317">
        <dgm:presLayoutVars>
          <dgm:bulletEnabled val="1"/>
        </dgm:presLayoutVars>
      </dgm:prSet>
      <dgm:spPr>
        <a:prstGeom prst="roundRect">
          <a:avLst>
            <a:gd name="adj" fmla="val 10000"/>
          </a:avLst>
        </a:prstGeom>
      </dgm:spPr>
      <dgm:t>
        <a:bodyPr/>
        <a:lstStyle/>
        <a:p>
          <a:endParaRPr lang="es-ES"/>
        </a:p>
      </dgm:t>
    </dgm:pt>
    <dgm:pt modelId="{57C7D760-5A38-4F41-9A2F-CE03A287A658}" type="pres">
      <dgm:prSet presAssocID="{DCD7ACB3-949D-4AA5-8BE0-5B8ECD53B52B}" presName="childNode2tx" presStyleLbl="bgAcc1" presStyleIdx="1" presStyleCnt="3">
        <dgm:presLayoutVars>
          <dgm:bulletEnabled val="1"/>
        </dgm:presLayoutVars>
      </dgm:prSet>
      <dgm:spPr/>
      <dgm:t>
        <a:bodyPr/>
        <a:lstStyle/>
        <a:p>
          <a:endParaRPr lang="es-ES"/>
        </a:p>
      </dgm:t>
    </dgm:pt>
    <dgm:pt modelId="{B7D9E5A8-E8DA-4CC0-A15B-83166CEE6E57}" type="pres">
      <dgm:prSet presAssocID="{DCD7ACB3-949D-4AA5-8BE0-5B8ECD53B52B}" presName="parentNode2" presStyleLbl="node1" presStyleIdx="1" presStyleCnt="3" custLinFactNeighborX="6442" custLinFactNeighborY="13963">
        <dgm:presLayoutVars>
          <dgm:chMax val="0"/>
          <dgm:bulletEnabled val="1"/>
        </dgm:presLayoutVars>
      </dgm:prSet>
      <dgm:spPr>
        <a:prstGeom prst="roundRect">
          <a:avLst>
            <a:gd name="adj" fmla="val 10000"/>
          </a:avLst>
        </a:prstGeom>
      </dgm:spPr>
      <dgm:t>
        <a:bodyPr/>
        <a:lstStyle/>
        <a:p>
          <a:endParaRPr lang="es-ES"/>
        </a:p>
      </dgm:t>
    </dgm:pt>
    <dgm:pt modelId="{666B0C5D-C2A9-4BC5-B228-24A25E5E3665}" type="pres">
      <dgm:prSet presAssocID="{DCD7ACB3-949D-4AA5-8BE0-5B8ECD53B52B}" presName="connSite2" presStyleCnt="0"/>
      <dgm:spPr/>
    </dgm:pt>
    <dgm:pt modelId="{369D3DFE-554C-4887-A210-5BABFD3B1491}" type="pres">
      <dgm:prSet presAssocID="{4958EB23-8266-42FC-B037-D19080255ECE}" presName="Name18" presStyleLbl="sibTrans2D1" presStyleIdx="1" presStyleCnt="2"/>
      <dgm:spPr>
        <a:prstGeom prst="circularArrow">
          <a:avLst>
            <a:gd name="adj1" fmla="val 2481"/>
            <a:gd name="adj2" fmla="val 300506"/>
            <a:gd name="adj3" fmla="val 19219850"/>
            <a:gd name="adj4" fmla="val 12271377"/>
            <a:gd name="adj5" fmla="val 2894"/>
          </a:avLst>
        </a:prstGeom>
      </dgm:spPr>
      <dgm:t>
        <a:bodyPr/>
        <a:lstStyle/>
        <a:p>
          <a:endParaRPr lang="es-ES"/>
        </a:p>
      </dgm:t>
    </dgm:pt>
    <dgm:pt modelId="{B5731D18-85FD-44C4-955F-8C66F71C55F7}" type="pres">
      <dgm:prSet presAssocID="{E450570D-C2EB-46A4-B5B6-23F5CA62BE76}" presName="composite1" presStyleCnt="0"/>
      <dgm:spPr/>
    </dgm:pt>
    <dgm:pt modelId="{63816B42-561E-44C5-852A-094CAB9854EA}" type="pres">
      <dgm:prSet presAssocID="{E450570D-C2EB-46A4-B5B6-23F5CA62BE76}" presName="dummyNode1" presStyleLbl="node1" presStyleIdx="1" presStyleCnt="3"/>
      <dgm:spPr/>
    </dgm:pt>
    <dgm:pt modelId="{896B5771-CD39-48D5-B68B-78DEC991CF2E}" type="pres">
      <dgm:prSet presAssocID="{E450570D-C2EB-46A4-B5B6-23F5CA62BE76}" presName="childNode1" presStyleLbl="bgAcc1" presStyleIdx="2" presStyleCnt="3" custScaleX="111930" custLinFactNeighborX="-404" custLinFactNeighborY="-7347">
        <dgm:presLayoutVars>
          <dgm:bulletEnabled val="1"/>
        </dgm:presLayoutVars>
      </dgm:prSet>
      <dgm:spPr>
        <a:prstGeom prst="roundRect">
          <a:avLst>
            <a:gd name="adj" fmla="val 10000"/>
          </a:avLst>
        </a:prstGeom>
      </dgm:spPr>
      <dgm:t>
        <a:bodyPr/>
        <a:lstStyle/>
        <a:p>
          <a:endParaRPr lang="es-ES"/>
        </a:p>
      </dgm:t>
    </dgm:pt>
    <dgm:pt modelId="{5353202C-81FB-4E96-BE9E-9C54AB13F5A0}" type="pres">
      <dgm:prSet presAssocID="{E450570D-C2EB-46A4-B5B6-23F5CA62BE76}" presName="childNode1tx" presStyleLbl="bgAcc1" presStyleIdx="2" presStyleCnt="3">
        <dgm:presLayoutVars>
          <dgm:bulletEnabled val="1"/>
        </dgm:presLayoutVars>
      </dgm:prSet>
      <dgm:spPr/>
      <dgm:t>
        <a:bodyPr/>
        <a:lstStyle/>
        <a:p>
          <a:endParaRPr lang="es-ES"/>
        </a:p>
      </dgm:t>
    </dgm:pt>
    <dgm:pt modelId="{4ABDCF6C-5492-4B8B-82A0-A4C6DC50346A}" type="pres">
      <dgm:prSet presAssocID="{E450570D-C2EB-46A4-B5B6-23F5CA62BE76}" presName="parentNode1" presStyleLbl="node1" presStyleIdx="2" presStyleCnt="3" custLinFactNeighborX="2025" custLinFactNeighborY="15482">
        <dgm:presLayoutVars>
          <dgm:chMax val="1"/>
          <dgm:bulletEnabled val="1"/>
        </dgm:presLayoutVars>
      </dgm:prSet>
      <dgm:spPr>
        <a:prstGeom prst="roundRect">
          <a:avLst>
            <a:gd name="adj" fmla="val 10000"/>
          </a:avLst>
        </a:prstGeom>
      </dgm:spPr>
      <dgm:t>
        <a:bodyPr/>
        <a:lstStyle/>
        <a:p>
          <a:endParaRPr lang="es-ES"/>
        </a:p>
      </dgm:t>
    </dgm:pt>
    <dgm:pt modelId="{35F9A382-11C4-4069-B798-5B1A64CC84F9}" type="pres">
      <dgm:prSet presAssocID="{E450570D-C2EB-46A4-B5B6-23F5CA62BE76}" presName="connSite1" presStyleCnt="0"/>
      <dgm:spPr/>
    </dgm:pt>
  </dgm:ptLst>
  <dgm:cxnLst>
    <dgm:cxn modelId="{AD761CCF-C44F-4D9B-A607-90EC28C598DA}" type="presOf" srcId="{15261D87-F7BD-4259-B6BC-20E46054895A}" destId="{2F6D3320-FF7C-4D53-A3B7-4829330CA7E6}" srcOrd="0" destOrd="2" presId="urn:microsoft.com/office/officeart/2005/8/layout/hProcess4"/>
    <dgm:cxn modelId="{F4611902-8943-460E-8C69-C42E08D9C007}" type="presOf" srcId="{603A9381-7104-4DEC-836E-0B69B6133C12}" destId="{24566908-84AA-4D3B-9D01-CB6B4196EB02}" srcOrd="0" destOrd="0" presId="urn:microsoft.com/office/officeart/2005/8/layout/hProcess4"/>
    <dgm:cxn modelId="{150ED54E-8922-4453-A223-460D826DC5F3}" srcId="{15261D87-F7BD-4259-B6BC-20E46054895A}" destId="{87056F14-B389-4DAE-BCAC-F32C0C9F0CCF}" srcOrd="5" destOrd="0" parTransId="{CE862E24-E693-416A-B835-B4901A8E5057}" sibTransId="{48C2A0AD-04B0-419E-BC6A-C2896B67AB01}"/>
    <dgm:cxn modelId="{3A86D969-B00C-434B-B25D-3C83B7240338}" srcId="{E81F9437-93CD-43E5-9C15-EC97A4AA8A88}" destId="{247CF7C7-BEDF-424A-A4FB-6D284D5B08CE}" srcOrd="1" destOrd="0" parTransId="{59EB0135-E355-4368-A693-0268A7B027DB}" sibTransId="{A029578E-3697-42F2-93EA-3451F7BDDAD2}"/>
    <dgm:cxn modelId="{37A90322-F99A-460A-A07F-6E8A1855B88F}" srcId="{15261D87-F7BD-4259-B6BC-20E46054895A}" destId="{B51BF4C4-1CF3-421E-BAA9-54B6A803BA08}" srcOrd="2" destOrd="0" parTransId="{5484C6DE-D227-44D6-B47C-B7DEDB9B5EA4}" sibTransId="{D4E7ABC8-F41E-4543-A247-92446DA75E1F}"/>
    <dgm:cxn modelId="{1B9FAED4-0036-4555-A566-BD6A306E9A69}" type="presOf" srcId="{15261D87-F7BD-4259-B6BC-20E46054895A}" destId="{03E582E3-7A35-473B-9D21-CBD203F425AD}" srcOrd="1" destOrd="2" presId="urn:microsoft.com/office/officeart/2005/8/layout/hProcess4"/>
    <dgm:cxn modelId="{700227B0-2709-4640-91FD-5CA83045A7D3}" type="presOf" srcId="{6D0C7124-C9B3-44B3-9A7A-1A2DFB181942}" destId="{5353202C-81FB-4E96-BE9E-9C54AB13F5A0}" srcOrd="1" destOrd="3" presId="urn:microsoft.com/office/officeart/2005/8/layout/hProcess4"/>
    <dgm:cxn modelId="{5A5C6C62-3047-4C51-830B-A3CF1FFDD13E}" type="presOf" srcId="{247CF7C7-BEDF-424A-A4FB-6D284D5B08CE}" destId="{03E582E3-7A35-473B-9D21-CBD203F425AD}" srcOrd="1" destOrd="1" presId="urn:microsoft.com/office/officeart/2005/8/layout/hProcess4"/>
    <dgm:cxn modelId="{A6674D38-1D0D-4FCB-8C0E-A06D01A12613}" type="presOf" srcId="{6AE0E3CF-970E-4D77-A482-DDEE7A436E79}" destId="{24566908-84AA-4D3B-9D01-CB6B4196EB02}" srcOrd="0" destOrd="4" presId="urn:microsoft.com/office/officeart/2005/8/layout/hProcess4"/>
    <dgm:cxn modelId="{6D880368-63FC-4E74-98BB-72DF79605597}" srcId="{E450570D-C2EB-46A4-B5B6-23F5CA62BE76}" destId="{32BB2E30-E2D3-4425-8A74-45DC6F17644A}" srcOrd="1" destOrd="0" parTransId="{4C7B5ED4-FB8B-473A-956A-E74779AB7511}" sibTransId="{F9991715-15FD-4874-8888-3AE13B9BC385}"/>
    <dgm:cxn modelId="{44948B94-DEE5-416C-8F77-F9FD52EC6A70}" type="presOf" srcId="{E59C680A-18A1-423F-8AE3-70330912E28E}" destId="{2F6D3320-FF7C-4D53-A3B7-4829330CA7E6}" srcOrd="0" destOrd="11" presId="urn:microsoft.com/office/officeart/2005/8/layout/hProcess4"/>
    <dgm:cxn modelId="{78B66E39-D8A1-4C73-9CB4-E2F9156B853D}" type="presOf" srcId="{DCD7ACB3-949D-4AA5-8BE0-5B8ECD53B52B}" destId="{B7D9E5A8-E8DA-4CC0-A15B-83166CEE6E57}" srcOrd="0" destOrd="0" presId="urn:microsoft.com/office/officeart/2005/8/layout/hProcess4"/>
    <dgm:cxn modelId="{3B586F78-1E7E-4674-9415-AB09C5615F03}" type="presOf" srcId="{842B3ECD-5EE4-4652-A1FD-15A2902A6C8A}" destId="{2F6D3320-FF7C-4D53-A3B7-4829330CA7E6}" srcOrd="0" destOrd="0" presId="urn:microsoft.com/office/officeart/2005/8/layout/hProcess4"/>
    <dgm:cxn modelId="{0E8C1FC7-EEA2-4195-858B-D578AB85DA86}" type="presOf" srcId="{4958EB23-8266-42FC-B037-D19080255ECE}" destId="{369D3DFE-554C-4887-A210-5BABFD3B1491}" srcOrd="0" destOrd="0" presId="urn:microsoft.com/office/officeart/2005/8/layout/hProcess4"/>
    <dgm:cxn modelId="{99230EB9-7B1C-4EC2-9B71-8A6330FBFDC7}" type="presOf" srcId="{B8F78078-9C50-4607-B539-2758DCC6D279}" destId="{03E582E3-7A35-473B-9D21-CBD203F425AD}" srcOrd="1" destOrd="9" presId="urn:microsoft.com/office/officeart/2005/8/layout/hProcess4"/>
    <dgm:cxn modelId="{A39AAE4B-8DA9-4847-BD4A-122B0ECD9A5F}" type="presOf" srcId="{138785A5-F98E-40DD-A32E-92B66B438902}" destId="{2F6D3320-FF7C-4D53-A3B7-4829330CA7E6}" srcOrd="0" destOrd="6" presId="urn:microsoft.com/office/officeart/2005/8/layout/hProcess4"/>
    <dgm:cxn modelId="{742596A8-FA9E-4C13-A141-10AF7F8C0A75}" type="presOf" srcId="{32BB2E30-E2D3-4425-8A74-45DC6F17644A}" destId="{896B5771-CD39-48D5-B68B-78DEC991CF2E}" srcOrd="0" destOrd="1" presId="urn:microsoft.com/office/officeart/2005/8/layout/hProcess4"/>
    <dgm:cxn modelId="{2F224F4B-4259-474F-A07B-4AF5087945B9}" srcId="{E450570D-C2EB-46A4-B5B6-23F5CA62BE76}" destId="{6EA37D7F-8F59-4026-8597-BD12B4271212}" srcOrd="2" destOrd="0" parTransId="{42A4E9F9-954A-4C51-83C1-D3CF4CE58091}" sibTransId="{2E8A6DC7-9191-44FC-A990-31DD2D46D2C6}"/>
    <dgm:cxn modelId="{5D4B293D-3AED-4036-8842-EA2933DAF961}" srcId="{DCD7ACB3-949D-4AA5-8BE0-5B8ECD53B52B}" destId="{BB64A9E5-3658-43D9-A58E-6D594E8A9A2D}" srcOrd="2" destOrd="0" parTransId="{C4D1C4E6-CD05-4501-939C-CBC6E2BF8A3D}" sibTransId="{F5F58384-FE97-4AD3-94E6-0CAA65FFEB1C}"/>
    <dgm:cxn modelId="{A339CF82-A571-4C7D-B4AE-D7E49FA0B3A5}" type="presOf" srcId="{B51BF4C4-1CF3-421E-BAA9-54B6A803BA08}" destId="{03E582E3-7A35-473B-9D21-CBD203F425AD}" srcOrd="1" destOrd="5" presId="urn:microsoft.com/office/officeart/2005/8/layout/hProcess4"/>
    <dgm:cxn modelId="{D7193A5A-CE77-483B-ADD1-C446B317C751}" srcId="{15261D87-F7BD-4259-B6BC-20E46054895A}" destId="{C5F7EFF7-492F-4662-BB83-44D7BBC63672}" srcOrd="1" destOrd="0" parTransId="{29EF646C-6DDA-4CC7-A27B-771DA0629FF1}" sibTransId="{80ED070F-2DDF-4FF8-8780-9139F42141BF}"/>
    <dgm:cxn modelId="{9D30E2AB-3E6F-42A4-BAD0-EDCD61C2278C}" type="presOf" srcId="{603A9381-7104-4DEC-836E-0B69B6133C12}" destId="{57C7D760-5A38-4F41-9A2F-CE03A287A658}" srcOrd="1" destOrd="0" presId="urn:microsoft.com/office/officeart/2005/8/layout/hProcess4"/>
    <dgm:cxn modelId="{6CAC50B4-5104-40C5-9E93-8230B3501D8E}" srcId="{15261D87-F7BD-4259-B6BC-20E46054895A}" destId="{E59C680A-18A1-423F-8AE3-70330912E28E}" srcOrd="8" destOrd="0" parTransId="{FD132B46-8945-4EC0-9784-3C5ECB6EA491}" sibTransId="{DC642FBA-230A-4267-A6CD-97C0F0430870}"/>
    <dgm:cxn modelId="{76697418-B192-4758-ACC3-31753CECA31F}" srcId="{15261D87-F7BD-4259-B6BC-20E46054895A}" destId="{44957B52-6592-465C-9386-EAC3618E355E}" srcOrd="4" destOrd="0" parTransId="{9718F270-0746-4605-BE07-5848BBE89C3E}" sibTransId="{4F6DF14D-661C-4015-9F2B-4286D404D41C}"/>
    <dgm:cxn modelId="{B5FEC818-0522-4414-B992-463CA72E8B11}" type="presOf" srcId="{44957B52-6592-465C-9386-EAC3618E355E}" destId="{2F6D3320-FF7C-4D53-A3B7-4829330CA7E6}" srcOrd="0" destOrd="7" presId="urn:microsoft.com/office/officeart/2005/8/layout/hProcess4"/>
    <dgm:cxn modelId="{0E582CA4-91DB-472D-9775-D29BD4FB41F8}" srcId="{15261D87-F7BD-4259-B6BC-20E46054895A}" destId="{619AD007-E71C-4582-8016-A09068F007A5}" srcOrd="0" destOrd="0" parTransId="{521BBFC3-E9F0-472A-AB4A-C7C0101D6D14}" sibTransId="{699478DC-B525-4AC6-B837-1C021ADFA7F8}"/>
    <dgm:cxn modelId="{B6827222-F22B-4DC3-9C91-722ABFA24237}" type="presOf" srcId="{C3F48A3D-69FF-4165-B9BA-7F86C750012A}" destId="{57C7D760-5A38-4F41-9A2F-CE03A287A658}" srcOrd="1" destOrd="1" presId="urn:microsoft.com/office/officeart/2005/8/layout/hProcess4"/>
    <dgm:cxn modelId="{0C80BC25-5D0F-4DF5-8540-065B1F35A3F9}" type="presOf" srcId="{842B3ECD-5EE4-4652-A1FD-15A2902A6C8A}" destId="{03E582E3-7A35-473B-9D21-CBD203F425AD}" srcOrd="1" destOrd="0" presId="urn:microsoft.com/office/officeart/2005/8/layout/hProcess4"/>
    <dgm:cxn modelId="{A7E473B3-55F2-4B82-AF7D-97828DAAEE49}" type="presOf" srcId="{21B58594-2460-4EFE-9B01-88AA35EA45EB}" destId="{2F6D3320-FF7C-4D53-A3B7-4829330CA7E6}" srcOrd="0" destOrd="12" presId="urn:microsoft.com/office/officeart/2005/8/layout/hProcess4"/>
    <dgm:cxn modelId="{B3AFF99C-4B58-478B-ACAA-F3E938FA61E3}" type="presOf" srcId="{E59C680A-18A1-423F-8AE3-70330912E28E}" destId="{03E582E3-7A35-473B-9D21-CBD203F425AD}" srcOrd="1" destOrd="11" presId="urn:microsoft.com/office/officeart/2005/8/layout/hProcess4"/>
    <dgm:cxn modelId="{B3004A08-34E6-474A-82F0-E14B2E53D3F4}" type="presOf" srcId="{3AB8FF07-E2BF-43B1-979B-0CEC5267A3FE}" destId="{57C7D760-5A38-4F41-9A2F-CE03A287A658}" srcOrd="1" destOrd="5" presId="urn:microsoft.com/office/officeart/2005/8/layout/hProcess4"/>
    <dgm:cxn modelId="{5DDCAF50-408C-41CF-A7E0-962DA141BC24}" type="presOf" srcId="{6D0C7124-C9B3-44B3-9A7A-1A2DFB181942}" destId="{896B5771-CD39-48D5-B68B-78DEC991CF2E}" srcOrd="0" destOrd="3" presId="urn:microsoft.com/office/officeart/2005/8/layout/hProcess4"/>
    <dgm:cxn modelId="{DC8A6B2D-C3A2-4A55-8C27-34F5C9F3A81D}" type="presOf" srcId="{BB64A9E5-3658-43D9-A58E-6D594E8A9A2D}" destId="{24566908-84AA-4D3B-9D01-CB6B4196EB02}" srcOrd="0" destOrd="2" presId="urn:microsoft.com/office/officeart/2005/8/layout/hProcess4"/>
    <dgm:cxn modelId="{1A5366C6-4B1A-493F-BDC4-31AE3A7B6D83}" srcId="{E450570D-C2EB-46A4-B5B6-23F5CA62BE76}" destId="{06B76040-904F-4833-9F73-5B81B4B9D158}" srcOrd="0" destOrd="0" parTransId="{6AFCFEFF-72C3-4923-918C-886BC42746F5}" sibTransId="{0DE2ACE4-33EC-4159-86C9-518EB17B77AF}"/>
    <dgm:cxn modelId="{C56911C8-5A3F-4A6C-AE00-6CCFBCE9BC64}" type="presOf" srcId="{122C05FB-CD71-48E5-BD58-703162DD56E6}" destId="{2F6D3320-FF7C-4D53-A3B7-4829330CA7E6}" srcOrd="0" destOrd="10" presId="urn:microsoft.com/office/officeart/2005/8/layout/hProcess4"/>
    <dgm:cxn modelId="{28C2998C-18C2-493C-A2F4-80A8F00FEB9B}" type="presOf" srcId="{B8F78078-9C50-4607-B539-2758DCC6D279}" destId="{2F6D3320-FF7C-4D53-A3B7-4829330CA7E6}" srcOrd="0" destOrd="9" presId="urn:microsoft.com/office/officeart/2005/8/layout/hProcess4"/>
    <dgm:cxn modelId="{FB801772-0EE6-4EC4-AB9C-A7FA8CAA8752}" srcId="{DCD7ACB3-949D-4AA5-8BE0-5B8ECD53B52B}" destId="{603A9381-7104-4DEC-836E-0B69B6133C12}" srcOrd="0" destOrd="0" parTransId="{D7F4B67D-EE08-4E05-B652-1F4D59D2FC73}" sibTransId="{78901443-13B5-4BB1-AFD7-45C30188D840}"/>
    <dgm:cxn modelId="{39125EF8-CE78-4A82-A97E-5AAAFE54B291}" type="presOf" srcId="{11AA8A96-3BD9-48BE-A5AF-2F0496DFC8B6}" destId="{2F6D3320-FF7C-4D53-A3B7-4829330CA7E6}" srcOrd="0" destOrd="13" presId="urn:microsoft.com/office/officeart/2005/8/layout/hProcess4"/>
    <dgm:cxn modelId="{CF432211-85FC-43D6-BDE8-31F5838A7DF3}" type="presOf" srcId="{3AB8FF07-E2BF-43B1-979B-0CEC5267A3FE}" destId="{24566908-84AA-4D3B-9D01-CB6B4196EB02}" srcOrd="0" destOrd="5" presId="urn:microsoft.com/office/officeart/2005/8/layout/hProcess4"/>
    <dgm:cxn modelId="{B39FCEBB-909F-4B4D-995B-7EAC19069ABD}" type="presOf" srcId="{36FE9489-9015-40C1-841E-16D5F5370DD8}" destId="{259F414B-6DFE-4571-A954-729E4A7BD1D6}" srcOrd="0" destOrd="0" presId="urn:microsoft.com/office/officeart/2005/8/layout/hProcess4"/>
    <dgm:cxn modelId="{A225A9BA-06B4-42FC-9453-C6950AC51851}" type="presOf" srcId="{6AE0E3CF-970E-4D77-A482-DDEE7A436E79}" destId="{57C7D760-5A38-4F41-9A2F-CE03A287A658}" srcOrd="1" destOrd="4" presId="urn:microsoft.com/office/officeart/2005/8/layout/hProcess4"/>
    <dgm:cxn modelId="{4DFD800F-6367-46BB-A21B-9831D61C646F}" srcId="{DCD7ACB3-949D-4AA5-8BE0-5B8ECD53B52B}" destId="{6AE0E3CF-970E-4D77-A482-DDEE7A436E79}" srcOrd="4" destOrd="0" parTransId="{5F7EE072-6FDA-4CE4-895F-67B64F8D25FB}" sibTransId="{98A9A092-9E91-4D64-82C0-081FC17612D4}"/>
    <dgm:cxn modelId="{AE5EA009-2100-40C2-9446-E508229175B0}" type="presOf" srcId="{138785A5-F98E-40DD-A32E-92B66B438902}" destId="{03E582E3-7A35-473B-9D21-CBD203F425AD}" srcOrd="1" destOrd="6" presId="urn:microsoft.com/office/officeart/2005/8/layout/hProcess4"/>
    <dgm:cxn modelId="{9936730E-6E8F-46CC-8E5B-87B3C6FA536B}" type="presOf" srcId="{A7E13459-B093-4BA3-B6CF-FEACDDAFCF13}" destId="{57C7D760-5A38-4F41-9A2F-CE03A287A658}" srcOrd="1" destOrd="3" presId="urn:microsoft.com/office/officeart/2005/8/layout/hProcess4"/>
    <dgm:cxn modelId="{F0CF7ED8-8F7C-4945-BDD1-1C3A25047A75}" type="presOf" srcId="{87056F14-B389-4DAE-BCAC-F32C0C9F0CCF}" destId="{2F6D3320-FF7C-4D53-A3B7-4829330CA7E6}" srcOrd="0" destOrd="8" presId="urn:microsoft.com/office/officeart/2005/8/layout/hProcess4"/>
    <dgm:cxn modelId="{EC15F56D-A7C0-4D7B-860F-64CEDA1B334D}" srcId="{E81F9437-93CD-43E5-9C15-EC97A4AA8A88}" destId="{842B3ECD-5EE4-4652-A1FD-15A2902A6C8A}" srcOrd="0" destOrd="0" parTransId="{07E14495-3FA1-4B8D-BA55-473BABD6F088}" sibTransId="{D5460E04-84D0-4627-89EA-EA670D7BDEB6}"/>
    <dgm:cxn modelId="{044301D8-7B75-4F7D-B67C-D796BA08610C}" srcId="{E81F9437-93CD-43E5-9C15-EC97A4AA8A88}" destId="{21B58594-2460-4EFE-9B01-88AA35EA45EB}" srcOrd="3" destOrd="0" parTransId="{ABF2533B-50B6-4BE6-9E2C-82BA553FDF64}" sibTransId="{0171FA6E-B8B4-4640-936B-F4493ABBA00B}"/>
    <dgm:cxn modelId="{A780F81B-8FB6-410F-B5EF-94DAC96AB8CA}" srcId="{15261D87-F7BD-4259-B6BC-20E46054895A}" destId="{138785A5-F98E-40DD-A32E-92B66B438902}" srcOrd="3" destOrd="0" parTransId="{5072BAD5-5A7B-40D0-9434-9413A9FBB688}" sibTransId="{EBF3B6CF-03B3-4AD4-A2B2-CAC14FD87F52}"/>
    <dgm:cxn modelId="{D0D058D0-D6FD-4438-A099-DA92E6B30C11}" type="presOf" srcId="{11AA8A96-3BD9-48BE-A5AF-2F0496DFC8B6}" destId="{03E582E3-7A35-473B-9D21-CBD203F425AD}" srcOrd="1" destOrd="13" presId="urn:microsoft.com/office/officeart/2005/8/layout/hProcess4"/>
    <dgm:cxn modelId="{F2341608-18B5-4F2C-BA76-C0D043ED90AB}" type="presOf" srcId="{32BB2E30-E2D3-4425-8A74-45DC6F17644A}" destId="{5353202C-81FB-4E96-BE9E-9C54AB13F5A0}" srcOrd="1" destOrd="1" presId="urn:microsoft.com/office/officeart/2005/8/layout/hProcess4"/>
    <dgm:cxn modelId="{4EC2B697-2B5F-418C-824D-03A3639F70CA}" srcId="{F3F4A33D-FA2B-4D13-B5AF-7AE87FB8A4AB}" destId="{E81F9437-93CD-43E5-9C15-EC97A4AA8A88}" srcOrd="0" destOrd="0" parTransId="{AD92B723-C96C-45BB-9184-FCFC28158A17}" sibTransId="{36FE9489-9015-40C1-841E-16D5F5370DD8}"/>
    <dgm:cxn modelId="{E35FF2D0-22C7-4A9A-AEC3-481875221FDA}" type="presOf" srcId="{619AD007-E71C-4582-8016-A09068F007A5}" destId="{2F6D3320-FF7C-4D53-A3B7-4829330CA7E6}" srcOrd="0" destOrd="3" presId="urn:microsoft.com/office/officeart/2005/8/layout/hProcess4"/>
    <dgm:cxn modelId="{FDA87A69-1315-4BC4-B55C-95A356C6788E}" type="presOf" srcId="{C5F7EFF7-492F-4662-BB83-44D7BBC63672}" destId="{03E582E3-7A35-473B-9D21-CBD203F425AD}" srcOrd="1" destOrd="4" presId="urn:microsoft.com/office/officeart/2005/8/layout/hProcess4"/>
    <dgm:cxn modelId="{007B2B0E-0756-4FC4-A203-A1A360A2829C}" type="presOf" srcId="{06B76040-904F-4833-9F73-5B81B4B9D158}" destId="{896B5771-CD39-48D5-B68B-78DEC991CF2E}" srcOrd="0" destOrd="0" presId="urn:microsoft.com/office/officeart/2005/8/layout/hProcess4"/>
    <dgm:cxn modelId="{EDAECB58-084D-483F-ABA3-079E8EDD0EC3}" type="presOf" srcId="{619AD007-E71C-4582-8016-A09068F007A5}" destId="{03E582E3-7A35-473B-9D21-CBD203F425AD}" srcOrd="1" destOrd="3" presId="urn:microsoft.com/office/officeart/2005/8/layout/hProcess4"/>
    <dgm:cxn modelId="{E8932112-7297-4910-A66B-AB685BF2F7AD}" srcId="{DCD7ACB3-949D-4AA5-8BE0-5B8ECD53B52B}" destId="{A7E13459-B093-4BA3-B6CF-FEACDDAFCF13}" srcOrd="3" destOrd="0" parTransId="{56BCDC64-6B98-4091-AB5A-32E3A8DD0293}" sibTransId="{7CFDDF6F-D321-4888-BC8F-3DCA7E59E47F}"/>
    <dgm:cxn modelId="{6544E766-E33A-46BB-9B54-0A1E48E05187}" type="presOf" srcId="{C3F48A3D-69FF-4165-B9BA-7F86C750012A}" destId="{24566908-84AA-4D3B-9D01-CB6B4196EB02}" srcOrd="0" destOrd="1" presId="urn:microsoft.com/office/officeart/2005/8/layout/hProcess4"/>
    <dgm:cxn modelId="{D0F7A797-A5B9-4CD3-AC61-782CC248FF39}" type="presOf" srcId="{A7E13459-B093-4BA3-B6CF-FEACDDAFCF13}" destId="{24566908-84AA-4D3B-9D01-CB6B4196EB02}" srcOrd="0" destOrd="3" presId="urn:microsoft.com/office/officeart/2005/8/layout/hProcess4"/>
    <dgm:cxn modelId="{4D24BD68-2C65-4CE4-B0FB-8FC51E282A66}" type="presOf" srcId="{06B76040-904F-4833-9F73-5B81B4B9D158}" destId="{5353202C-81FB-4E96-BE9E-9C54AB13F5A0}" srcOrd="1" destOrd="0" presId="urn:microsoft.com/office/officeart/2005/8/layout/hProcess4"/>
    <dgm:cxn modelId="{8DBD45A9-C4CC-493A-8BA7-4F8833C2DE72}" type="presOf" srcId="{87056F14-B389-4DAE-BCAC-F32C0C9F0CCF}" destId="{03E582E3-7A35-473B-9D21-CBD203F425AD}" srcOrd="1" destOrd="8" presId="urn:microsoft.com/office/officeart/2005/8/layout/hProcess4"/>
    <dgm:cxn modelId="{61DAE3A3-78C8-45CD-A8A1-AC1E2495D513}" srcId="{E81F9437-93CD-43E5-9C15-EC97A4AA8A88}" destId="{15261D87-F7BD-4259-B6BC-20E46054895A}" srcOrd="2" destOrd="0" parTransId="{1BA9DA1D-C970-434A-88AF-FF3C699EF745}" sibTransId="{F304E297-CBEB-4E51-839A-6A48DB08548A}"/>
    <dgm:cxn modelId="{6862444C-8590-499B-9344-C218FA0F5557}" type="presOf" srcId="{6EA37D7F-8F59-4026-8597-BD12B4271212}" destId="{896B5771-CD39-48D5-B68B-78DEC991CF2E}" srcOrd="0" destOrd="2" presId="urn:microsoft.com/office/officeart/2005/8/layout/hProcess4"/>
    <dgm:cxn modelId="{F6D0B6C4-1724-4A36-AE21-B7F8624FF556}" type="presOf" srcId="{2F68EAA6-271B-43E2-8F37-FADAACFC2F28}" destId="{5353202C-81FB-4E96-BE9E-9C54AB13F5A0}" srcOrd="1" destOrd="4" presId="urn:microsoft.com/office/officeart/2005/8/layout/hProcess4"/>
    <dgm:cxn modelId="{92B49989-C2A4-4BC3-B037-8633722F7C37}" type="presOf" srcId="{122C05FB-CD71-48E5-BD58-703162DD56E6}" destId="{03E582E3-7A35-473B-9D21-CBD203F425AD}" srcOrd="1" destOrd="10" presId="urn:microsoft.com/office/officeart/2005/8/layout/hProcess4"/>
    <dgm:cxn modelId="{681E3B67-D811-4548-8EE0-37135872ACD9}" type="presOf" srcId="{BB64A9E5-3658-43D9-A58E-6D594E8A9A2D}" destId="{57C7D760-5A38-4F41-9A2F-CE03A287A658}" srcOrd="1" destOrd="2" presId="urn:microsoft.com/office/officeart/2005/8/layout/hProcess4"/>
    <dgm:cxn modelId="{C47E5F42-6B79-417E-8256-8B3AD3DECFDB}" srcId="{15261D87-F7BD-4259-B6BC-20E46054895A}" destId="{B8F78078-9C50-4607-B539-2758DCC6D279}" srcOrd="6" destOrd="0" parTransId="{5DA02DF8-43BD-4AC4-830F-B28B72CB1067}" sibTransId="{4F41B0B2-F0CB-4FC9-9C21-06A493323EC1}"/>
    <dgm:cxn modelId="{E2A0A13C-4D49-4DBB-9A75-6A95B8F39572}" type="presOf" srcId="{21B58594-2460-4EFE-9B01-88AA35EA45EB}" destId="{03E582E3-7A35-473B-9D21-CBD203F425AD}" srcOrd="1" destOrd="12" presId="urn:microsoft.com/office/officeart/2005/8/layout/hProcess4"/>
    <dgm:cxn modelId="{5FA648D6-EF04-419F-B5C1-EFBAD428E596}" type="presOf" srcId="{2F68EAA6-271B-43E2-8F37-FADAACFC2F28}" destId="{896B5771-CD39-48D5-B68B-78DEC991CF2E}" srcOrd="0" destOrd="4" presId="urn:microsoft.com/office/officeart/2005/8/layout/hProcess4"/>
    <dgm:cxn modelId="{2B517AA9-943A-4FA9-956A-5F5122068475}" srcId="{15261D87-F7BD-4259-B6BC-20E46054895A}" destId="{122C05FB-CD71-48E5-BD58-703162DD56E6}" srcOrd="7" destOrd="0" parTransId="{FE902998-1A73-480A-98E6-C861ADB4D9BA}" sibTransId="{B71B4B64-DEEB-40A1-AD37-31528094BDAA}"/>
    <dgm:cxn modelId="{5C3B0852-7ACC-4B92-BABA-62BA4E17184B}" type="presOf" srcId="{247CF7C7-BEDF-424A-A4FB-6D284D5B08CE}" destId="{2F6D3320-FF7C-4D53-A3B7-4829330CA7E6}" srcOrd="0" destOrd="1" presId="urn:microsoft.com/office/officeart/2005/8/layout/hProcess4"/>
    <dgm:cxn modelId="{B9531B68-0D88-4FDB-B900-72ED9DBE3088}" type="presOf" srcId="{E450570D-C2EB-46A4-B5B6-23F5CA62BE76}" destId="{4ABDCF6C-5492-4B8B-82A0-A4C6DC50346A}" srcOrd="0" destOrd="0" presId="urn:microsoft.com/office/officeart/2005/8/layout/hProcess4"/>
    <dgm:cxn modelId="{D226AF5E-8CBC-4A74-8EC4-D19291448C2C}" srcId="{F3F4A33D-FA2B-4D13-B5AF-7AE87FB8A4AB}" destId="{DCD7ACB3-949D-4AA5-8BE0-5B8ECD53B52B}" srcOrd="1" destOrd="0" parTransId="{F26155A3-25C5-4730-B48E-373CB15B638A}" sibTransId="{4958EB23-8266-42FC-B037-D19080255ECE}"/>
    <dgm:cxn modelId="{A6F7696E-2677-4EE7-8A6D-8499B380670D}" srcId="{E81F9437-93CD-43E5-9C15-EC97A4AA8A88}" destId="{11AA8A96-3BD9-48BE-A5AF-2F0496DFC8B6}" srcOrd="4" destOrd="0" parTransId="{9BF3CA3A-F5F8-4570-AE04-5D33902C50CC}" sibTransId="{03480CDC-74C1-474D-A1B6-192B7E2CA3FA}"/>
    <dgm:cxn modelId="{CC9EBE91-415B-42DD-9953-D68059077634}" type="presOf" srcId="{F3F4A33D-FA2B-4D13-B5AF-7AE87FB8A4AB}" destId="{83C91699-CC8A-455C-8B2E-5FBE2396E482}" srcOrd="0" destOrd="0" presId="urn:microsoft.com/office/officeart/2005/8/layout/hProcess4"/>
    <dgm:cxn modelId="{7517C32B-51A6-4F2F-BED8-7C13A9C60D3B}" srcId="{DCD7ACB3-949D-4AA5-8BE0-5B8ECD53B52B}" destId="{C3F48A3D-69FF-4165-B9BA-7F86C750012A}" srcOrd="1" destOrd="0" parTransId="{00354E92-5B91-4560-9B6A-A3FE61A849F9}" sibTransId="{7C96963A-CA64-4AAF-8161-9341604255D7}"/>
    <dgm:cxn modelId="{241062E1-73F9-4064-A2A1-E2D956C567F6}" type="presOf" srcId="{6EA37D7F-8F59-4026-8597-BD12B4271212}" destId="{5353202C-81FB-4E96-BE9E-9C54AB13F5A0}" srcOrd="1" destOrd="2" presId="urn:microsoft.com/office/officeart/2005/8/layout/hProcess4"/>
    <dgm:cxn modelId="{03ABB55E-0325-470D-8986-7322F4113C73}" type="presOf" srcId="{B51BF4C4-1CF3-421E-BAA9-54B6A803BA08}" destId="{2F6D3320-FF7C-4D53-A3B7-4829330CA7E6}" srcOrd="0" destOrd="5" presId="urn:microsoft.com/office/officeart/2005/8/layout/hProcess4"/>
    <dgm:cxn modelId="{369B3F92-9E5B-47C7-B144-9A39416B8552}" type="presOf" srcId="{E81F9437-93CD-43E5-9C15-EC97A4AA8A88}" destId="{B0BE415D-8F51-4CE1-9990-721EBE2D8106}" srcOrd="0" destOrd="0" presId="urn:microsoft.com/office/officeart/2005/8/layout/hProcess4"/>
    <dgm:cxn modelId="{CD4878D9-5621-4516-8979-7A782C0CC904}" srcId="{DCD7ACB3-949D-4AA5-8BE0-5B8ECD53B52B}" destId="{3AB8FF07-E2BF-43B1-979B-0CEC5267A3FE}" srcOrd="5" destOrd="0" parTransId="{64FE37D5-D418-44DD-84CB-267E47952221}" sibTransId="{5E9D16E5-4B69-44B5-A04A-450D7D3D860A}"/>
    <dgm:cxn modelId="{CA12BDCC-5A5E-49A7-9650-D6948B398689}" srcId="{F3F4A33D-FA2B-4D13-B5AF-7AE87FB8A4AB}" destId="{E450570D-C2EB-46A4-B5B6-23F5CA62BE76}" srcOrd="2" destOrd="0" parTransId="{26748D05-2F60-4861-ABE7-90777B49F7FF}" sibTransId="{1312B0A6-403C-48C5-9C3A-3884F0E14B54}"/>
    <dgm:cxn modelId="{8A1A89D7-51AB-43C4-88C5-C9507EB81D04}" type="presOf" srcId="{44957B52-6592-465C-9386-EAC3618E355E}" destId="{03E582E3-7A35-473B-9D21-CBD203F425AD}" srcOrd="1" destOrd="7" presId="urn:microsoft.com/office/officeart/2005/8/layout/hProcess4"/>
    <dgm:cxn modelId="{4B827E31-9DE9-4BBE-B251-817FE8FEA3F5}" srcId="{E450570D-C2EB-46A4-B5B6-23F5CA62BE76}" destId="{2F68EAA6-271B-43E2-8F37-FADAACFC2F28}" srcOrd="4" destOrd="0" parTransId="{89948B62-6D6D-47B7-BEBB-3A2091283121}" sibTransId="{FAFF53C7-DAEA-4440-A55F-DFC4BCC2C8B3}"/>
    <dgm:cxn modelId="{17A90B10-842F-46FE-A5C6-4F4147B43764}" srcId="{E450570D-C2EB-46A4-B5B6-23F5CA62BE76}" destId="{6D0C7124-C9B3-44B3-9A7A-1A2DFB181942}" srcOrd="3" destOrd="0" parTransId="{37BA0650-A8F5-4A37-8F77-22308FACB45F}" sibTransId="{4E46E52D-EF41-425B-B203-C5D8833F8179}"/>
    <dgm:cxn modelId="{F8A1F1CF-11BF-4F5C-91B5-EFEB72C76246}" type="presOf" srcId="{C5F7EFF7-492F-4662-BB83-44D7BBC63672}" destId="{2F6D3320-FF7C-4D53-A3B7-4829330CA7E6}" srcOrd="0" destOrd="4" presId="urn:microsoft.com/office/officeart/2005/8/layout/hProcess4"/>
    <dgm:cxn modelId="{98673722-6A0F-4D85-B77E-F9049CB486D0}" type="presParOf" srcId="{83C91699-CC8A-455C-8B2E-5FBE2396E482}" destId="{9AD575C7-1640-4736-AF1B-328FA94F7127}" srcOrd="0" destOrd="0" presId="urn:microsoft.com/office/officeart/2005/8/layout/hProcess4"/>
    <dgm:cxn modelId="{8EC713DB-B5CD-42B5-9B16-74AE7B16FDA7}" type="presParOf" srcId="{83C91699-CC8A-455C-8B2E-5FBE2396E482}" destId="{F277085F-1253-414F-8BA0-526FFCECA7D2}" srcOrd="1" destOrd="0" presId="urn:microsoft.com/office/officeart/2005/8/layout/hProcess4"/>
    <dgm:cxn modelId="{69128E8E-7A69-4BB1-906A-D3F324F1DDF4}" type="presParOf" srcId="{83C91699-CC8A-455C-8B2E-5FBE2396E482}" destId="{0CB28D19-56E7-41CF-8C6D-5BE1B95DA1D7}" srcOrd="2" destOrd="0" presId="urn:microsoft.com/office/officeart/2005/8/layout/hProcess4"/>
    <dgm:cxn modelId="{30434F29-CA10-4C09-B124-6E6A43DA1744}" type="presParOf" srcId="{0CB28D19-56E7-41CF-8C6D-5BE1B95DA1D7}" destId="{6C2557F7-EE4B-495F-B017-FF6CAA1C299E}" srcOrd="0" destOrd="0" presId="urn:microsoft.com/office/officeart/2005/8/layout/hProcess4"/>
    <dgm:cxn modelId="{462AE9B6-CE2C-4846-89E8-148BF74A4379}" type="presParOf" srcId="{6C2557F7-EE4B-495F-B017-FF6CAA1C299E}" destId="{97FEA6C4-F82B-40E5-912D-CFC07FA18014}" srcOrd="0" destOrd="0" presId="urn:microsoft.com/office/officeart/2005/8/layout/hProcess4"/>
    <dgm:cxn modelId="{6BD2C82D-FF24-46E0-9A8E-D3009DBF035D}" type="presParOf" srcId="{6C2557F7-EE4B-495F-B017-FF6CAA1C299E}" destId="{2F6D3320-FF7C-4D53-A3B7-4829330CA7E6}" srcOrd="1" destOrd="0" presId="urn:microsoft.com/office/officeart/2005/8/layout/hProcess4"/>
    <dgm:cxn modelId="{8806ABB4-48DB-4078-9421-53AF7D4B590F}" type="presParOf" srcId="{6C2557F7-EE4B-495F-B017-FF6CAA1C299E}" destId="{03E582E3-7A35-473B-9D21-CBD203F425AD}" srcOrd="2" destOrd="0" presId="urn:microsoft.com/office/officeart/2005/8/layout/hProcess4"/>
    <dgm:cxn modelId="{C50CE8F6-0C3B-47EF-9908-D36C6F6134D1}" type="presParOf" srcId="{6C2557F7-EE4B-495F-B017-FF6CAA1C299E}" destId="{B0BE415D-8F51-4CE1-9990-721EBE2D8106}" srcOrd="3" destOrd="0" presId="urn:microsoft.com/office/officeart/2005/8/layout/hProcess4"/>
    <dgm:cxn modelId="{090E10A4-5333-4CBA-8E4F-CA471A448617}" type="presParOf" srcId="{6C2557F7-EE4B-495F-B017-FF6CAA1C299E}" destId="{3E46B2A7-FC61-472A-8FA1-B2BA0B547190}" srcOrd="4" destOrd="0" presId="urn:microsoft.com/office/officeart/2005/8/layout/hProcess4"/>
    <dgm:cxn modelId="{16787D09-8F8F-453D-B640-2AEEBD0B867A}" type="presParOf" srcId="{0CB28D19-56E7-41CF-8C6D-5BE1B95DA1D7}" destId="{259F414B-6DFE-4571-A954-729E4A7BD1D6}" srcOrd="1" destOrd="0" presId="urn:microsoft.com/office/officeart/2005/8/layout/hProcess4"/>
    <dgm:cxn modelId="{5325167D-1BAF-4F6B-BC0F-07BB30A603C7}" type="presParOf" srcId="{0CB28D19-56E7-41CF-8C6D-5BE1B95DA1D7}" destId="{1E081129-96D6-4A56-A175-BC34CAADD54B}" srcOrd="2" destOrd="0" presId="urn:microsoft.com/office/officeart/2005/8/layout/hProcess4"/>
    <dgm:cxn modelId="{CC62A990-BE0A-4F78-AE24-9698CB282222}" type="presParOf" srcId="{1E081129-96D6-4A56-A175-BC34CAADD54B}" destId="{A2FDED54-5A9E-4C43-8AE5-B42E4E55A766}" srcOrd="0" destOrd="0" presId="urn:microsoft.com/office/officeart/2005/8/layout/hProcess4"/>
    <dgm:cxn modelId="{8B18120F-1E07-4830-A3A6-66FD3ECB084F}" type="presParOf" srcId="{1E081129-96D6-4A56-A175-BC34CAADD54B}" destId="{24566908-84AA-4D3B-9D01-CB6B4196EB02}" srcOrd="1" destOrd="0" presId="urn:microsoft.com/office/officeart/2005/8/layout/hProcess4"/>
    <dgm:cxn modelId="{4F108429-881C-4CD8-9FB9-61E954C3B04B}" type="presParOf" srcId="{1E081129-96D6-4A56-A175-BC34CAADD54B}" destId="{57C7D760-5A38-4F41-9A2F-CE03A287A658}" srcOrd="2" destOrd="0" presId="urn:microsoft.com/office/officeart/2005/8/layout/hProcess4"/>
    <dgm:cxn modelId="{CEDCAD28-2238-49EB-8BF6-3D62C3797A71}" type="presParOf" srcId="{1E081129-96D6-4A56-A175-BC34CAADD54B}" destId="{B7D9E5A8-E8DA-4CC0-A15B-83166CEE6E57}" srcOrd="3" destOrd="0" presId="urn:microsoft.com/office/officeart/2005/8/layout/hProcess4"/>
    <dgm:cxn modelId="{83F08320-0C70-413F-A133-2596BB7547B1}" type="presParOf" srcId="{1E081129-96D6-4A56-A175-BC34CAADD54B}" destId="{666B0C5D-C2A9-4BC5-B228-24A25E5E3665}" srcOrd="4" destOrd="0" presId="urn:microsoft.com/office/officeart/2005/8/layout/hProcess4"/>
    <dgm:cxn modelId="{3DE5403A-31C2-4C35-B430-6747686F471E}" type="presParOf" srcId="{0CB28D19-56E7-41CF-8C6D-5BE1B95DA1D7}" destId="{369D3DFE-554C-4887-A210-5BABFD3B1491}" srcOrd="3" destOrd="0" presId="urn:microsoft.com/office/officeart/2005/8/layout/hProcess4"/>
    <dgm:cxn modelId="{1C0390D4-0336-43D7-AD13-617EE36FB94A}" type="presParOf" srcId="{0CB28D19-56E7-41CF-8C6D-5BE1B95DA1D7}" destId="{B5731D18-85FD-44C4-955F-8C66F71C55F7}" srcOrd="4" destOrd="0" presId="urn:microsoft.com/office/officeart/2005/8/layout/hProcess4"/>
    <dgm:cxn modelId="{6AE66A35-B828-4E11-9B2E-869D16A0EA11}" type="presParOf" srcId="{B5731D18-85FD-44C4-955F-8C66F71C55F7}" destId="{63816B42-561E-44C5-852A-094CAB9854EA}" srcOrd="0" destOrd="0" presId="urn:microsoft.com/office/officeart/2005/8/layout/hProcess4"/>
    <dgm:cxn modelId="{21862DD5-57B6-4973-8BB8-895B90E2A83E}" type="presParOf" srcId="{B5731D18-85FD-44C4-955F-8C66F71C55F7}" destId="{896B5771-CD39-48D5-B68B-78DEC991CF2E}" srcOrd="1" destOrd="0" presId="urn:microsoft.com/office/officeart/2005/8/layout/hProcess4"/>
    <dgm:cxn modelId="{DD1E6C41-8A62-4A10-86E7-C623F78FA722}" type="presParOf" srcId="{B5731D18-85FD-44C4-955F-8C66F71C55F7}" destId="{5353202C-81FB-4E96-BE9E-9C54AB13F5A0}" srcOrd="2" destOrd="0" presId="urn:microsoft.com/office/officeart/2005/8/layout/hProcess4"/>
    <dgm:cxn modelId="{590F3588-1963-4736-B186-73514D69E029}" type="presParOf" srcId="{B5731D18-85FD-44C4-955F-8C66F71C55F7}" destId="{4ABDCF6C-5492-4B8B-82A0-A4C6DC50346A}" srcOrd="3" destOrd="0" presId="urn:microsoft.com/office/officeart/2005/8/layout/hProcess4"/>
    <dgm:cxn modelId="{C9A6E97E-36CD-4FB7-A378-43291C4CD843}" type="presParOf" srcId="{B5731D18-85FD-44C4-955F-8C66F71C55F7}" destId="{35F9A382-11C4-4069-B798-5B1A64CC84F9}" srcOrd="4" destOrd="0" presId="urn:microsoft.com/office/officeart/2005/8/layout/hProcess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6D3320-FF7C-4D53-A3B7-4829330CA7E6}">
      <dsp:nvSpPr>
        <dsp:cNvPr id="0" name=""/>
        <dsp:cNvSpPr/>
      </dsp:nvSpPr>
      <dsp:spPr>
        <a:xfrm>
          <a:off x="24909" y="0"/>
          <a:ext cx="2896658" cy="326703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66725">
            <a:lnSpc>
              <a:spcPct val="90000"/>
            </a:lnSpc>
            <a:spcBef>
              <a:spcPct val="0"/>
            </a:spcBef>
            <a:spcAft>
              <a:spcPct val="15000"/>
            </a:spcAft>
            <a:buChar char="••"/>
          </a:pPr>
          <a:r>
            <a:rPr lang="es-ES" sz="1050" kern="1200">
              <a:solidFill>
                <a:sysClr val="windowText" lastClr="000000">
                  <a:hueOff val="0"/>
                  <a:satOff val="0"/>
                  <a:lumOff val="0"/>
                  <a:alphaOff val="0"/>
                </a:sysClr>
              </a:solidFill>
              <a:latin typeface="Calibri" panose="020F0502020204030204"/>
              <a:ea typeface="+mn-ea"/>
              <a:cs typeface="+mn-cs"/>
            </a:rPr>
            <a:t>Obtaining of the pertinent permissions.</a:t>
          </a:r>
        </a:p>
        <a:p>
          <a:pPr marL="57150" lvl="1" indent="-57150" algn="l" defTabSz="466725">
            <a:lnSpc>
              <a:spcPct val="90000"/>
            </a:lnSpc>
            <a:spcBef>
              <a:spcPct val="0"/>
            </a:spcBef>
            <a:spcAft>
              <a:spcPct val="15000"/>
            </a:spcAft>
            <a:buChar char="••"/>
          </a:pPr>
          <a:r>
            <a:rPr lang="es-ES" sz="1050" kern="1200">
              <a:solidFill>
                <a:sysClr val="windowText" lastClr="000000">
                  <a:hueOff val="0"/>
                  <a:satOff val="0"/>
                  <a:lumOff val="0"/>
                  <a:alphaOff val="0"/>
                </a:sysClr>
              </a:solidFill>
              <a:latin typeface="Calibri" panose="020F0502020204030204"/>
              <a:ea typeface="+mn-ea"/>
              <a:cs typeface="+mn-cs"/>
            </a:rPr>
            <a:t>Presentation in the units involved the project of investigation.</a:t>
          </a:r>
        </a:p>
        <a:p>
          <a:pPr marL="57150" lvl="1" indent="-57150" algn="l" defTabSz="466725">
            <a:lnSpc>
              <a:spcPct val="90000"/>
            </a:lnSpc>
            <a:spcBef>
              <a:spcPct val="0"/>
            </a:spcBef>
            <a:spcAft>
              <a:spcPct val="15000"/>
            </a:spcAft>
            <a:buChar char="••"/>
          </a:pPr>
          <a:r>
            <a:rPr lang="es-ES" sz="1050" kern="1200">
              <a:solidFill>
                <a:sysClr val="windowText" lastClr="000000">
                  <a:hueOff val="0"/>
                  <a:satOff val="0"/>
                  <a:lumOff val="0"/>
                  <a:alphaOff val="0"/>
                </a:sysClr>
              </a:solidFill>
              <a:latin typeface="Calibri" panose="020F0502020204030204"/>
              <a:ea typeface="+mn-ea"/>
              <a:cs typeface="+mn-cs"/>
            </a:rPr>
            <a:t>Conjoint sessions of the team of put in common:</a:t>
          </a:r>
        </a:p>
        <a:p>
          <a:pPr marL="114300" lvl="2" indent="-57150" algn="l" defTabSz="444500">
            <a:lnSpc>
              <a:spcPct val="90000"/>
            </a:lnSpc>
            <a:spcBef>
              <a:spcPct val="0"/>
            </a:spcBef>
            <a:spcAft>
              <a:spcPct val="15000"/>
            </a:spcAft>
            <a:buChar char="••"/>
          </a:pPr>
          <a:r>
            <a:rPr lang="es-ES" sz="1000" kern="1200">
              <a:solidFill>
                <a:sysClr val="windowText" lastClr="000000">
                  <a:hueOff val="0"/>
                  <a:satOff val="0"/>
                  <a:lumOff val="0"/>
                  <a:alphaOff val="0"/>
                </a:sysClr>
              </a:solidFill>
              <a:latin typeface="Calibri" panose="020F0502020204030204"/>
              <a:ea typeface="+mn-ea"/>
              <a:cs typeface="+mn-cs"/>
            </a:rPr>
            <a:t>General information on the project.</a:t>
          </a:r>
          <a:endParaRPr lang="es-ES" sz="1050" kern="1200">
            <a:solidFill>
              <a:sysClr val="windowText" lastClr="000000">
                <a:hueOff val="0"/>
                <a:satOff val="0"/>
                <a:lumOff val="0"/>
                <a:alphaOff val="0"/>
              </a:sysClr>
            </a:solidFill>
            <a:latin typeface="Calibri" panose="020F0502020204030204"/>
            <a:ea typeface="+mn-ea"/>
            <a:cs typeface="+mn-cs"/>
          </a:endParaRPr>
        </a:p>
        <a:p>
          <a:pPr marL="114300" lvl="2" indent="-57150" algn="l" defTabSz="444500">
            <a:lnSpc>
              <a:spcPct val="90000"/>
            </a:lnSpc>
            <a:spcBef>
              <a:spcPct val="0"/>
            </a:spcBef>
            <a:spcAft>
              <a:spcPct val="15000"/>
            </a:spcAft>
            <a:buChar char="••"/>
          </a:pPr>
          <a:r>
            <a:rPr lang="es-ES" sz="1000" kern="1200">
              <a:solidFill>
                <a:sysClr val="windowText" lastClr="000000">
                  <a:hueOff val="0"/>
                  <a:satOff val="0"/>
                  <a:lumOff val="0"/>
                  <a:alphaOff val="0"/>
                </a:sysClr>
              </a:solidFill>
              <a:latin typeface="Calibri" panose="020F0502020204030204"/>
              <a:ea typeface="+mn-ea"/>
              <a:cs typeface="+mn-cs"/>
            </a:rPr>
            <a:t>Presentation of the cronograma.</a:t>
          </a:r>
        </a:p>
        <a:p>
          <a:pPr marL="114300" lvl="2" indent="-57150" algn="l" defTabSz="444500">
            <a:lnSpc>
              <a:spcPct val="90000"/>
            </a:lnSpc>
            <a:spcBef>
              <a:spcPct val="0"/>
            </a:spcBef>
            <a:spcAft>
              <a:spcPct val="15000"/>
            </a:spcAft>
            <a:buChar char="••"/>
          </a:pPr>
          <a:r>
            <a:rPr lang="es-ES" sz="1000" kern="1200">
              <a:solidFill>
                <a:sysClr val="windowText" lastClr="000000">
                  <a:hueOff val="0"/>
                  <a:satOff val="0"/>
                  <a:lumOff val="0"/>
                  <a:alphaOff val="0"/>
                </a:sysClr>
              </a:solidFill>
              <a:latin typeface="Calibri" panose="020F0502020204030204"/>
              <a:ea typeface="+mn-ea"/>
              <a:cs typeface="+mn-cs"/>
            </a:rPr>
            <a:t>Exhibition detailed of the methodology to be followed.</a:t>
          </a:r>
        </a:p>
        <a:p>
          <a:pPr marL="114300" lvl="2" indent="-57150" algn="l" defTabSz="444500">
            <a:lnSpc>
              <a:spcPct val="90000"/>
            </a:lnSpc>
            <a:spcBef>
              <a:spcPct val="0"/>
            </a:spcBef>
            <a:spcAft>
              <a:spcPct val="15000"/>
            </a:spcAft>
            <a:buChar char="••"/>
          </a:pPr>
          <a:r>
            <a:rPr lang="es-ES" sz="1000" kern="1200">
              <a:solidFill>
                <a:sysClr val="windowText" lastClr="000000">
                  <a:hueOff val="0"/>
                  <a:satOff val="0"/>
                  <a:lumOff val="0"/>
                  <a:alphaOff val="0"/>
                </a:sysClr>
              </a:solidFill>
              <a:latin typeface="Calibri" panose="020F0502020204030204"/>
              <a:ea typeface="+mn-ea"/>
              <a:cs typeface="+mn-cs"/>
            </a:rPr>
            <a:t>Adjudication of tasks.</a:t>
          </a:r>
        </a:p>
        <a:p>
          <a:pPr marL="114300" lvl="2" indent="-57150" algn="l" defTabSz="444500">
            <a:lnSpc>
              <a:spcPct val="90000"/>
            </a:lnSpc>
            <a:spcBef>
              <a:spcPct val="0"/>
            </a:spcBef>
            <a:spcAft>
              <a:spcPct val="15000"/>
            </a:spcAft>
            <a:buChar char="••"/>
          </a:pPr>
          <a:r>
            <a:rPr lang="es-ES" sz="1000" kern="1200">
              <a:solidFill>
                <a:sysClr val="windowText" lastClr="000000">
                  <a:hueOff val="0"/>
                  <a:satOff val="0"/>
                  <a:lumOff val="0"/>
                  <a:alphaOff val="0"/>
                </a:sysClr>
              </a:solidFill>
              <a:latin typeface="Calibri" panose="020F0502020204030204"/>
              <a:ea typeface="+mn-ea"/>
              <a:cs typeface="+mn-cs"/>
            </a:rPr>
            <a:t>Calendar of meetings.</a:t>
          </a:r>
        </a:p>
        <a:p>
          <a:pPr marL="114300" lvl="2" indent="-57150" algn="l" defTabSz="444500">
            <a:lnSpc>
              <a:spcPct val="90000"/>
            </a:lnSpc>
            <a:spcBef>
              <a:spcPct val="0"/>
            </a:spcBef>
            <a:spcAft>
              <a:spcPct val="15000"/>
            </a:spcAft>
            <a:buChar char="••"/>
          </a:pPr>
          <a:r>
            <a:rPr lang="es-ES" sz="1000" kern="1200">
              <a:solidFill>
                <a:sysClr val="windowText" lastClr="000000">
                  <a:hueOff val="0"/>
                  <a:satOff val="0"/>
                  <a:lumOff val="0"/>
                  <a:alphaOff val="0"/>
                </a:sysClr>
              </a:solidFill>
              <a:latin typeface="Calibri" panose="020F0502020204030204"/>
              <a:ea typeface="+mn-ea"/>
              <a:cs typeface="+mn-cs"/>
            </a:rPr>
            <a:t>Explanation of doubts.</a:t>
          </a:r>
        </a:p>
        <a:p>
          <a:pPr marL="114300" lvl="2" indent="-57150" algn="l" defTabSz="444500">
            <a:lnSpc>
              <a:spcPct val="90000"/>
            </a:lnSpc>
            <a:spcBef>
              <a:spcPct val="0"/>
            </a:spcBef>
            <a:spcAft>
              <a:spcPct val="15000"/>
            </a:spcAft>
            <a:buChar char="••"/>
          </a:pPr>
          <a:r>
            <a:rPr lang="es-ES" sz="1000" kern="1200">
              <a:solidFill>
                <a:sysClr val="windowText" lastClr="000000">
                  <a:hueOff val="0"/>
                  <a:satOff val="0"/>
                  <a:lumOff val="0"/>
                  <a:alphaOff val="0"/>
                </a:sysClr>
              </a:solidFill>
              <a:latin typeface="Calibri" panose="020F0502020204030204"/>
              <a:ea typeface="+mn-ea"/>
              <a:cs typeface="+mn-cs"/>
            </a:rPr>
            <a:t>Training of the researchers with the aim to purchase the necessary skills and unify criteria.</a:t>
          </a:r>
        </a:p>
        <a:p>
          <a:pPr marL="114300" lvl="2" indent="-57150" algn="l" defTabSz="444500">
            <a:lnSpc>
              <a:spcPct val="90000"/>
            </a:lnSpc>
            <a:spcBef>
              <a:spcPct val="0"/>
            </a:spcBef>
            <a:spcAft>
              <a:spcPct val="15000"/>
            </a:spcAft>
            <a:buChar char="••"/>
          </a:pPr>
          <a:r>
            <a:rPr lang="es-ES" sz="1000" kern="1200">
              <a:solidFill>
                <a:sysClr val="windowText" lastClr="000000">
                  <a:hueOff val="0"/>
                  <a:satOff val="0"/>
                  <a:lumOff val="0"/>
                  <a:alphaOff val="0"/>
                </a:sysClr>
              </a:solidFill>
              <a:latin typeface="Calibri" panose="020F0502020204030204"/>
              <a:ea typeface="+mn-ea"/>
              <a:cs typeface="+mn-cs"/>
            </a:rPr>
            <a:t>Previous pilotage to amend errors and calculate the size muestral.</a:t>
          </a:r>
        </a:p>
        <a:p>
          <a:pPr marL="114300" lvl="2" indent="-57150" algn="l" defTabSz="444500">
            <a:lnSpc>
              <a:spcPct val="90000"/>
            </a:lnSpc>
            <a:spcBef>
              <a:spcPct val="0"/>
            </a:spcBef>
            <a:spcAft>
              <a:spcPct val="15000"/>
            </a:spcAft>
            <a:buChar char="••"/>
          </a:pPr>
          <a:r>
            <a:rPr lang="es-ES" sz="1000" kern="1200">
              <a:solidFill>
                <a:sysClr val="windowText" lastClr="000000">
                  <a:hueOff val="0"/>
                  <a:satOff val="0"/>
                  <a:lumOff val="0"/>
                  <a:alphaOff val="0"/>
                </a:sysClr>
              </a:solidFill>
              <a:latin typeface="Calibri" panose="020F0502020204030204"/>
              <a:ea typeface="+mn-ea"/>
              <a:cs typeface="+mn-cs"/>
            </a:rPr>
            <a:t>Standardisation of the information to facilitate.</a:t>
          </a:r>
        </a:p>
        <a:p>
          <a:pPr marL="57150" lvl="1" indent="-57150" algn="l" defTabSz="466725">
            <a:lnSpc>
              <a:spcPct val="90000"/>
            </a:lnSpc>
            <a:spcBef>
              <a:spcPct val="0"/>
            </a:spcBef>
            <a:spcAft>
              <a:spcPct val="15000"/>
            </a:spcAft>
            <a:buChar char="••"/>
          </a:pPr>
          <a:endParaRPr lang="es-ES" sz="105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endParaRPr lang="es-ES" sz="600" kern="1200">
            <a:solidFill>
              <a:sysClr val="windowText" lastClr="000000">
                <a:hueOff val="0"/>
                <a:satOff val="0"/>
                <a:lumOff val="0"/>
                <a:alphaOff val="0"/>
              </a:sysClr>
            </a:solidFill>
            <a:latin typeface="Calibri" panose="020F0502020204030204"/>
            <a:ea typeface="+mn-ea"/>
            <a:cs typeface="+mn-cs"/>
          </a:endParaRPr>
        </a:p>
      </dsp:txBody>
      <dsp:txXfrm>
        <a:off x="100093" y="75184"/>
        <a:ext cx="2746290" cy="2416590"/>
      </dsp:txXfrm>
    </dsp:sp>
    <dsp:sp modelId="{259F414B-6DFE-4571-A954-729E4A7BD1D6}">
      <dsp:nvSpPr>
        <dsp:cNvPr id="0" name=""/>
        <dsp:cNvSpPr/>
      </dsp:nvSpPr>
      <dsp:spPr>
        <a:xfrm>
          <a:off x="1929047" y="2233480"/>
          <a:ext cx="2296626" cy="2296626"/>
        </a:xfrm>
        <a:prstGeom prst="leftCircularArrow">
          <a:avLst>
            <a:gd name="adj1" fmla="val 2986"/>
            <a:gd name="adj2" fmla="val 366020"/>
            <a:gd name="adj3" fmla="val 2473381"/>
            <a:gd name="adj4" fmla="val 9356340"/>
            <a:gd name="adj5" fmla="val 348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0BE415D-8F51-4CE1-9990-721EBE2D8106}">
      <dsp:nvSpPr>
        <dsp:cNvPr id="0" name=""/>
        <dsp:cNvSpPr/>
      </dsp:nvSpPr>
      <dsp:spPr>
        <a:xfrm>
          <a:off x="1154192" y="3129908"/>
          <a:ext cx="2011238" cy="79980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s-ES" sz="1300" b="1" kern="1200">
              <a:solidFill>
                <a:sysClr val="window" lastClr="FFFFFF"/>
              </a:solidFill>
              <a:latin typeface="Calibri" panose="020F0502020204030204"/>
              <a:ea typeface="+mn-ea"/>
              <a:cs typeface="+mn-cs"/>
            </a:rPr>
            <a:t>Start of the project and implemtación of the protocol</a:t>
          </a:r>
        </a:p>
        <a:p>
          <a:pPr lvl="0" algn="ctr" defTabSz="577850">
            <a:lnSpc>
              <a:spcPct val="90000"/>
            </a:lnSpc>
            <a:spcBef>
              <a:spcPct val="0"/>
            </a:spcBef>
            <a:spcAft>
              <a:spcPct val="35000"/>
            </a:spcAft>
          </a:pPr>
          <a:r>
            <a:rPr lang="es-ES" sz="1100" kern="1200">
              <a:solidFill>
                <a:sysClr val="window" lastClr="FFFFFF"/>
              </a:solidFill>
              <a:latin typeface="Calibri" panose="020F0502020204030204"/>
              <a:ea typeface="+mn-ea"/>
              <a:cs typeface="+mn-cs"/>
            </a:rPr>
            <a:t>(1-3 months)</a:t>
          </a:r>
        </a:p>
      </dsp:txBody>
      <dsp:txXfrm>
        <a:off x="1177617" y="3153333"/>
        <a:ext cx="1964388" cy="752953"/>
      </dsp:txXfrm>
    </dsp:sp>
    <dsp:sp modelId="{24566908-84AA-4D3B-9D01-CB6B4196EB02}">
      <dsp:nvSpPr>
        <dsp:cNvPr id="0" name=""/>
        <dsp:cNvSpPr/>
      </dsp:nvSpPr>
      <dsp:spPr>
        <a:xfrm>
          <a:off x="3249250" y="1594481"/>
          <a:ext cx="2517914" cy="19224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66725">
            <a:lnSpc>
              <a:spcPct val="90000"/>
            </a:lnSpc>
            <a:spcBef>
              <a:spcPct val="0"/>
            </a:spcBef>
            <a:spcAft>
              <a:spcPct val="15000"/>
            </a:spcAft>
            <a:buChar char="••"/>
          </a:pPr>
          <a:r>
            <a:rPr lang="es-ES" sz="1050" kern="1200">
              <a:solidFill>
                <a:sysClr val="windowText" lastClr="000000">
                  <a:hueOff val="0"/>
                  <a:satOff val="0"/>
                  <a:lumOff val="0"/>
                  <a:alphaOff val="0"/>
                </a:sysClr>
              </a:solidFill>
              <a:latin typeface="Calibri" panose="020F0502020204030204"/>
              <a:ea typeface="+mn-ea"/>
              <a:cs typeface="+mn-cs"/>
            </a:rPr>
            <a:t>Implementation of the protocol.</a:t>
          </a:r>
        </a:p>
        <a:p>
          <a:pPr marL="57150" lvl="1" indent="-57150" algn="l" defTabSz="466725">
            <a:lnSpc>
              <a:spcPct val="90000"/>
            </a:lnSpc>
            <a:spcBef>
              <a:spcPct val="0"/>
            </a:spcBef>
            <a:spcAft>
              <a:spcPct val="15000"/>
            </a:spcAft>
            <a:buChar char="••"/>
          </a:pPr>
          <a:r>
            <a:rPr lang="es-ES" sz="1050" kern="1200">
              <a:solidFill>
                <a:sysClr val="windowText" lastClr="000000">
                  <a:hueOff val="0"/>
                  <a:satOff val="0"/>
                  <a:lumOff val="0"/>
                  <a:alphaOff val="0"/>
                </a:sysClr>
              </a:solidFill>
              <a:latin typeface="Calibri" panose="020F0502020204030204"/>
              <a:ea typeface="+mn-ea"/>
              <a:cs typeface="+mn-cs"/>
            </a:rPr>
            <a:t>Selection of participants.</a:t>
          </a:r>
        </a:p>
        <a:p>
          <a:pPr marL="57150" lvl="1" indent="-57150" algn="l" defTabSz="466725">
            <a:lnSpc>
              <a:spcPct val="90000"/>
            </a:lnSpc>
            <a:spcBef>
              <a:spcPct val="0"/>
            </a:spcBef>
            <a:spcAft>
              <a:spcPct val="15000"/>
            </a:spcAft>
            <a:buChar char="••"/>
          </a:pPr>
          <a:r>
            <a:rPr lang="es-ES" sz="1050" kern="1200">
              <a:solidFill>
                <a:sysClr val="windowText" lastClr="000000">
                  <a:hueOff val="0"/>
                  <a:satOff val="0"/>
                  <a:lumOff val="0"/>
                  <a:alphaOff val="0"/>
                </a:sysClr>
              </a:solidFill>
              <a:latin typeface="Calibri" panose="020F0502020204030204"/>
              <a:ea typeface="+mn-ea"/>
              <a:cs typeface="+mn-cs"/>
            </a:rPr>
            <a:t>Intervention and collected of data in both groups.</a:t>
          </a:r>
        </a:p>
        <a:p>
          <a:pPr marL="57150" lvl="1" indent="-57150" algn="l" defTabSz="466725">
            <a:lnSpc>
              <a:spcPct val="90000"/>
            </a:lnSpc>
            <a:spcBef>
              <a:spcPct val="0"/>
            </a:spcBef>
            <a:spcAft>
              <a:spcPct val="15000"/>
            </a:spcAft>
            <a:buChar char="••"/>
          </a:pPr>
          <a:r>
            <a:rPr lang="es-ES" sz="1050" kern="1200">
              <a:solidFill>
                <a:sysClr val="windowText" lastClr="000000">
                  <a:hueOff val="0"/>
                  <a:satOff val="0"/>
                  <a:lumOff val="0"/>
                  <a:alphaOff val="0"/>
                </a:sysClr>
              </a:solidFill>
              <a:latin typeface="Calibri" panose="020F0502020204030204"/>
              <a:ea typeface="+mn-ea"/>
              <a:cs typeface="+mn-cs"/>
            </a:rPr>
            <a:t> Inclusion of data in the bases when they go  generating.</a:t>
          </a:r>
        </a:p>
        <a:p>
          <a:pPr marL="57150" lvl="1" indent="-57150" algn="l" defTabSz="466725">
            <a:lnSpc>
              <a:spcPct val="90000"/>
            </a:lnSpc>
            <a:spcBef>
              <a:spcPct val="0"/>
            </a:spcBef>
            <a:spcAft>
              <a:spcPct val="15000"/>
            </a:spcAft>
            <a:buChar char="••"/>
          </a:pPr>
          <a:r>
            <a:rPr lang="es-ES" sz="1050" kern="1200">
              <a:solidFill>
                <a:sysClr val="windowText" lastClr="000000">
                  <a:hueOff val="0"/>
                  <a:satOff val="0"/>
                  <a:lumOff val="0"/>
                  <a:alphaOff val="0"/>
                </a:sysClr>
              </a:solidFill>
              <a:latin typeface="Calibri" panose="020F0502020204030204"/>
              <a:ea typeface="+mn-ea"/>
              <a:cs typeface="+mn-cs"/>
            </a:rPr>
            <a:t>Scientific divulging of the preliminary data.</a:t>
          </a:r>
        </a:p>
        <a:p>
          <a:pPr marL="57150" lvl="1" indent="-57150" algn="l" defTabSz="444500">
            <a:lnSpc>
              <a:spcPct val="90000"/>
            </a:lnSpc>
            <a:spcBef>
              <a:spcPct val="0"/>
            </a:spcBef>
            <a:spcAft>
              <a:spcPct val="15000"/>
            </a:spcAft>
            <a:buChar char="••"/>
          </a:pPr>
          <a:endParaRPr lang="es-ES" sz="1000" kern="1200">
            <a:solidFill>
              <a:sysClr val="windowText" lastClr="000000">
                <a:hueOff val="0"/>
                <a:satOff val="0"/>
                <a:lumOff val="0"/>
                <a:alphaOff val="0"/>
              </a:sysClr>
            </a:solidFill>
            <a:latin typeface="Calibri" panose="020F0502020204030204"/>
            <a:ea typeface="+mn-ea"/>
            <a:cs typeface="+mn-cs"/>
          </a:endParaRPr>
        </a:p>
      </dsp:txBody>
      <dsp:txXfrm>
        <a:off x="3293491" y="2050673"/>
        <a:ext cx="2429432" cy="1422003"/>
      </dsp:txXfrm>
    </dsp:sp>
    <dsp:sp modelId="{369D3DFE-554C-4887-A210-5BABFD3B1491}">
      <dsp:nvSpPr>
        <dsp:cNvPr id="0" name=""/>
        <dsp:cNvSpPr/>
      </dsp:nvSpPr>
      <dsp:spPr>
        <a:xfrm>
          <a:off x="4829627" y="332792"/>
          <a:ext cx="2756008" cy="2756008"/>
        </a:xfrm>
        <a:prstGeom prst="circularArrow">
          <a:avLst>
            <a:gd name="adj1" fmla="val 2481"/>
            <a:gd name="adj2" fmla="val 300506"/>
            <a:gd name="adj3" fmla="val 19219850"/>
            <a:gd name="adj4" fmla="val 12271377"/>
            <a:gd name="adj5" fmla="val 289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7D9E5A8-E8DA-4CC0-A15B-83166CEE6E57}">
      <dsp:nvSpPr>
        <dsp:cNvPr id="0" name=""/>
        <dsp:cNvSpPr/>
      </dsp:nvSpPr>
      <dsp:spPr>
        <a:xfrm>
          <a:off x="4009259" y="1197820"/>
          <a:ext cx="2011238" cy="79980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s-ES" sz="1300" b="1" kern="1200">
              <a:solidFill>
                <a:sysClr val="window" lastClr="FFFFFF"/>
              </a:solidFill>
              <a:latin typeface="Calibri" panose="020F0502020204030204"/>
              <a:ea typeface="+mn-ea"/>
              <a:cs typeface="+mn-cs"/>
            </a:rPr>
            <a:t>Work of field</a:t>
          </a:r>
        </a:p>
        <a:p>
          <a:pPr lvl="0" algn="ctr" defTabSz="577850">
            <a:lnSpc>
              <a:spcPct val="90000"/>
            </a:lnSpc>
            <a:spcBef>
              <a:spcPct val="0"/>
            </a:spcBef>
            <a:spcAft>
              <a:spcPct val="35000"/>
            </a:spcAft>
          </a:pPr>
          <a:r>
            <a:rPr lang="es-ES" sz="1100" kern="1200">
              <a:solidFill>
                <a:sysClr val="window" lastClr="FFFFFF"/>
              </a:solidFill>
              <a:latin typeface="Calibri" panose="020F0502020204030204"/>
              <a:ea typeface="+mn-ea"/>
              <a:cs typeface="+mn-cs"/>
            </a:rPr>
            <a:t>(9-11 months)</a:t>
          </a:r>
        </a:p>
      </dsp:txBody>
      <dsp:txXfrm>
        <a:off x="4032684" y="1221245"/>
        <a:ext cx="1964388" cy="752953"/>
      </dsp:txXfrm>
    </dsp:sp>
    <dsp:sp modelId="{896B5771-CD39-48D5-B68B-78DEC991CF2E}">
      <dsp:nvSpPr>
        <dsp:cNvPr id="0" name=""/>
        <dsp:cNvSpPr/>
      </dsp:nvSpPr>
      <dsp:spPr>
        <a:xfrm>
          <a:off x="6231762" y="1349136"/>
          <a:ext cx="2532576" cy="18662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66725">
            <a:lnSpc>
              <a:spcPct val="90000"/>
            </a:lnSpc>
            <a:spcBef>
              <a:spcPct val="0"/>
            </a:spcBef>
            <a:spcAft>
              <a:spcPct val="15000"/>
            </a:spcAft>
            <a:buChar char="••"/>
          </a:pPr>
          <a:r>
            <a:rPr lang="es-ES" sz="1050" kern="1200">
              <a:solidFill>
                <a:sysClr val="windowText" lastClr="000000">
                  <a:hueOff val="0"/>
                  <a:satOff val="0"/>
                  <a:lumOff val="0"/>
                  <a:alphaOff val="0"/>
                </a:sysClr>
              </a:solidFill>
              <a:latin typeface="Calibri" panose="020F0502020204030204"/>
              <a:ea typeface="+mn-ea"/>
              <a:cs typeface="+mn-cs"/>
            </a:rPr>
            <a:t>statistical Analysis and interpretation of the data.</a:t>
          </a:r>
        </a:p>
        <a:p>
          <a:pPr marL="57150" lvl="1" indent="-57150" algn="l" defTabSz="466725">
            <a:lnSpc>
              <a:spcPct val="90000"/>
            </a:lnSpc>
            <a:spcBef>
              <a:spcPct val="0"/>
            </a:spcBef>
            <a:spcAft>
              <a:spcPct val="15000"/>
            </a:spcAft>
            <a:buChar char="••"/>
          </a:pPr>
          <a:r>
            <a:rPr lang="es-ES" sz="1050" kern="1200">
              <a:solidFill>
                <a:sysClr val="windowText" lastClr="000000">
                  <a:hueOff val="0"/>
                  <a:satOff val="0"/>
                  <a:lumOff val="0"/>
                  <a:alphaOff val="0"/>
                </a:sysClr>
              </a:solidFill>
              <a:latin typeface="Calibri" panose="020F0502020204030204"/>
              <a:ea typeface="+mn-ea"/>
              <a:cs typeface="+mn-cs"/>
            </a:rPr>
            <a:t>Preparation of the conclusions.</a:t>
          </a:r>
        </a:p>
        <a:p>
          <a:pPr marL="57150" lvl="1" indent="-57150" algn="l" defTabSz="466725">
            <a:lnSpc>
              <a:spcPct val="90000"/>
            </a:lnSpc>
            <a:spcBef>
              <a:spcPct val="0"/>
            </a:spcBef>
            <a:spcAft>
              <a:spcPct val="15000"/>
            </a:spcAft>
            <a:buChar char="••"/>
          </a:pPr>
          <a:r>
            <a:rPr lang="es-ES" sz="1050" kern="1200">
              <a:solidFill>
                <a:sysClr val="windowText" lastClr="000000">
                  <a:hueOff val="0"/>
                  <a:satOff val="0"/>
                  <a:lumOff val="0"/>
                  <a:alphaOff val="0"/>
                </a:sysClr>
              </a:solidFill>
              <a:latin typeface="Calibri" panose="020F0502020204030204"/>
              <a:ea typeface="+mn-ea"/>
              <a:cs typeface="+mn-cs"/>
            </a:rPr>
            <a:t>Preparation of the preliminary report allocated to inform to the managements of the different hospitals involved.</a:t>
          </a:r>
        </a:p>
        <a:p>
          <a:pPr marL="57150" lvl="1" indent="-57150" algn="l" defTabSz="466725">
            <a:lnSpc>
              <a:spcPct val="90000"/>
            </a:lnSpc>
            <a:spcBef>
              <a:spcPct val="0"/>
            </a:spcBef>
            <a:spcAft>
              <a:spcPct val="15000"/>
            </a:spcAft>
            <a:buChar char="••"/>
          </a:pPr>
          <a:r>
            <a:rPr lang="es-ES" sz="1050" kern="1200">
              <a:solidFill>
                <a:sysClr val="windowText" lastClr="000000">
                  <a:hueOff val="0"/>
                  <a:satOff val="0"/>
                  <a:lumOff val="0"/>
                  <a:alphaOff val="0"/>
                </a:sysClr>
              </a:solidFill>
              <a:latin typeface="Calibri" panose="020F0502020204030204"/>
              <a:ea typeface="+mn-ea"/>
              <a:cs typeface="+mn-cs"/>
            </a:rPr>
            <a:t>Scientific divulging of the final data.</a:t>
          </a:r>
        </a:p>
        <a:p>
          <a:pPr marL="57150" lvl="1" indent="-57150" algn="l" defTabSz="466725">
            <a:lnSpc>
              <a:spcPct val="90000"/>
            </a:lnSpc>
            <a:spcBef>
              <a:spcPct val="0"/>
            </a:spcBef>
            <a:spcAft>
              <a:spcPct val="15000"/>
            </a:spcAft>
            <a:buChar char="••"/>
          </a:pPr>
          <a:r>
            <a:rPr lang="es-ES" sz="1050" kern="1200">
              <a:solidFill>
                <a:sysClr val="windowText" lastClr="000000">
                  <a:hueOff val="0"/>
                  <a:satOff val="0"/>
                  <a:lumOff val="0"/>
                  <a:alphaOff val="0"/>
                </a:sysClr>
              </a:solidFill>
              <a:latin typeface="Calibri" panose="020F0502020204030204"/>
              <a:ea typeface="+mn-ea"/>
              <a:cs typeface="+mn-cs"/>
            </a:rPr>
            <a:t>Preparation of the memory of the study.</a:t>
          </a:r>
        </a:p>
      </dsp:txBody>
      <dsp:txXfrm>
        <a:off x="6274709" y="1392083"/>
        <a:ext cx="2446682" cy="1380411"/>
      </dsp:txXfrm>
    </dsp:sp>
    <dsp:sp modelId="{4ABDCF6C-5492-4B8B-82A0-A4C6DC50346A}">
      <dsp:nvSpPr>
        <dsp:cNvPr id="0" name=""/>
        <dsp:cNvSpPr/>
      </dsp:nvSpPr>
      <dsp:spPr>
        <a:xfrm>
          <a:off x="6881301" y="3076377"/>
          <a:ext cx="2011238" cy="79980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s-ES" sz="1300" b="1" kern="1200">
              <a:solidFill>
                <a:sysClr val="window" lastClr="FFFFFF"/>
              </a:solidFill>
              <a:latin typeface="Calibri" panose="020F0502020204030204"/>
              <a:ea typeface="+mn-ea"/>
              <a:cs typeface="+mn-cs"/>
            </a:rPr>
            <a:t>Ending of the project and final conclusions</a:t>
          </a:r>
        </a:p>
        <a:p>
          <a:pPr lvl="0" algn="ctr" defTabSz="577850">
            <a:lnSpc>
              <a:spcPct val="90000"/>
            </a:lnSpc>
            <a:spcBef>
              <a:spcPct val="0"/>
            </a:spcBef>
            <a:spcAft>
              <a:spcPct val="35000"/>
            </a:spcAft>
          </a:pPr>
          <a:r>
            <a:rPr lang="es-ES" sz="1100" kern="1200">
              <a:solidFill>
                <a:sysClr val="window" lastClr="FFFFFF"/>
              </a:solidFill>
              <a:latin typeface="Calibri" panose="020F0502020204030204"/>
              <a:ea typeface="+mn-ea"/>
              <a:cs typeface="+mn-cs"/>
            </a:rPr>
            <a:t>(6 months)</a:t>
          </a:r>
        </a:p>
      </dsp:txBody>
      <dsp:txXfrm>
        <a:off x="6904726" y="3099802"/>
        <a:ext cx="1964388" cy="75295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C3D60-81FF-4C4E-8B98-5A827B034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18414</Words>
  <Characters>101278</Characters>
  <Application>Microsoft Office Word</Application>
  <DocSecurity>0</DocSecurity>
  <Lines>843</Lines>
  <Paragraphs>238</Paragraphs>
  <ScaleCrop>false</ScaleCrop>
  <HeadingPairs>
    <vt:vector size="2" baseType="variant">
      <vt:variant>
        <vt:lpstr>Título</vt:lpstr>
      </vt:variant>
      <vt:variant>
        <vt:i4>1</vt:i4>
      </vt:variant>
    </vt:vector>
  </HeadingPairs>
  <TitlesOfParts>
    <vt:vector size="1" baseType="lpstr">
      <vt:lpstr>_</vt:lpstr>
    </vt:vector>
  </TitlesOfParts>
  <Company/>
  <LinksUpToDate>false</LinksUpToDate>
  <CharactersWithSpaces>119454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Paras Bravo, Paula</dc:creator>
  <cp:keywords/>
  <dc:description/>
  <cp:lastModifiedBy>Paz Zulueta, Maria</cp:lastModifiedBy>
  <cp:revision>2</cp:revision>
  <cp:lastPrinted>2016-05-19T08:42:00Z</cp:lastPrinted>
  <dcterms:created xsi:type="dcterms:W3CDTF">2017-09-26T07:57:00Z</dcterms:created>
  <dcterms:modified xsi:type="dcterms:W3CDTF">2017-09-26T07:57:00Z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user:54e44ddde4b04b364e0f6845</vt:lpwstr>
  </property>
  <property fmtid="{D5CDD505-2E9C-101B-9397-08002B2CF9AE}" pid="3" name="WnCSubscriberId">
    <vt:lpwstr>0</vt:lpwstr>
  </property>
  <property fmtid="{D5CDD505-2E9C-101B-9397-08002B2CF9AE}" pid="4" name="WnCOutputStyleId">
    <vt:lpwstr>165</vt:lpwstr>
  </property>
  <property fmtid="{D5CDD505-2E9C-101B-9397-08002B2CF9AE}" pid="5" name="RWProductId">
    <vt:lpwstr>Flow</vt:lpwstr>
  </property>
  <property fmtid="{D5CDD505-2E9C-101B-9397-08002B2CF9AE}" pid="6" name="WnC4Folder">
    <vt:lpwstr>Documents///Traducindote</vt:lpwstr>
  </property>
</Properties>
</file>