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4C" w:rsidRDefault="00BD5FDF" w:rsidP="00BD5FDF">
      <w:pPr>
        <w:spacing w:after="0"/>
      </w:pPr>
      <w:r w:rsidRPr="00C9622F">
        <w:rPr>
          <w:b/>
          <w:bCs/>
        </w:rPr>
        <w:t>S</w:t>
      </w:r>
      <w:r>
        <w:rPr>
          <w:b/>
          <w:bCs/>
        </w:rPr>
        <w:t>6 Table</w:t>
      </w:r>
      <w:r w:rsidRPr="00C9622F">
        <w:rPr>
          <w:b/>
          <w:bCs/>
        </w:rPr>
        <w:t>.</w:t>
      </w:r>
      <w:r>
        <w:t xml:space="preserve"> Summary of Main and Interaction Effects for Pain Unpleasantness Ratings</w:t>
      </w:r>
    </w:p>
    <w:p w:rsidR="00BD5FDF" w:rsidRDefault="00BD5FDF" w:rsidP="00BD5FDF">
      <w:pPr>
        <w:spacing w:after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17"/>
        <w:gridCol w:w="1134"/>
        <w:gridCol w:w="1134"/>
        <w:gridCol w:w="1417"/>
      </w:tblGrid>
      <w:tr w:rsidR="00BD5FDF" w:rsidTr="006839C9">
        <w:trPr>
          <w:jc w:val="center"/>
        </w:trPr>
        <w:tc>
          <w:tcPr>
            <w:tcW w:w="4252" w:type="dxa"/>
            <w:tcBorders>
              <w:bottom w:val="nil"/>
              <w:right w:val="nil"/>
            </w:tcBorders>
          </w:tcPr>
          <w:p w:rsidR="00BD5FDF" w:rsidRDefault="00BD5FDF" w:rsidP="006839C9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D5FDF" w:rsidRPr="007B2A52" w:rsidRDefault="00BD5FDF" w:rsidP="006839C9">
            <w:pPr>
              <w:jc w:val="center"/>
              <w:rPr>
                <w:b/>
                <w:bCs/>
              </w:rPr>
            </w:pPr>
            <w:proofErr w:type="spellStart"/>
            <w:r w:rsidRPr="007B2A5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D5FDF" w:rsidRPr="007B2A52" w:rsidRDefault="00BD5FDF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D5FDF" w:rsidRPr="007B2A52" w:rsidRDefault="00BD5FDF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BD5FDF" w:rsidRPr="007B2A52" w:rsidRDefault="00BD5FDF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.00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.01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B034DE" w:rsidRDefault="00BD5FDF" w:rsidP="006839C9">
            <w:pPr>
              <w:rPr>
                <w:b/>
                <w:bCs/>
              </w:rPr>
            </w:pPr>
            <w:r w:rsidRPr="00B034DE">
              <w:rPr>
                <w:b/>
                <w:bCs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B034DE" w:rsidRDefault="00BD5FDF" w:rsidP="006839C9">
            <w:pPr>
              <w:jc w:val="center"/>
              <w:rPr>
                <w:b/>
                <w:bCs/>
              </w:rPr>
            </w:pPr>
            <w:r w:rsidRPr="00B034DE">
              <w:rPr>
                <w:b/>
                <w:bCs/>
              </w:rPr>
              <w:t>1.22, 59.76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B034DE" w:rsidRDefault="00BD5FDF" w:rsidP="006839C9">
            <w:pPr>
              <w:jc w:val="center"/>
              <w:rPr>
                <w:b/>
                <w:bCs/>
              </w:rPr>
            </w:pPr>
            <w:r w:rsidRPr="00B034DE">
              <w:rPr>
                <w:b/>
                <w:bCs/>
              </w:rPr>
              <w:t>172.16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B034DE" w:rsidRDefault="00BD5FDF" w:rsidP="006839C9">
            <w:pPr>
              <w:jc w:val="center"/>
              <w:rPr>
                <w:b/>
                <w:bCs/>
              </w:rPr>
            </w:pPr>
            <w:r w:rsidRPr="00B034DE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B034DE" w:rsidRDefault="00BD5FDF" w:rsidP="006839C9">
            <w:pPr>
              <w:jc w:val="center"/>
              <w:rPr>
                <w:b/>
                <w:bCs/>
              </w:rPr>
            </w:pPr>
            <w:r w:rsidRPr="00B034DE">
              <w:rPr>
                <w:b/>
                <w:bCs/>
              </w:rPr>
              <w:t>.78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1.62, 79.19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.05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NATURE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.06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1.22, 59.76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&lt; .01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1.62, 79.19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.03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NATURE x 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1.64, 80.23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.06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NATURE x 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1.64, 80.23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.03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D769C3" w:rsidRDefault="00BD5FDF" w:rsidP="006839C9">
            <w:pPr>
              <w:rPr>
                <w:b/>
                <w:bCs/>
              </w:rPr>
            </w:pPr>
            <w:r w:rsidRPr="00D769C3">
              <w:rPr>
                <w:b/>
                <w:bCs/>
              </w:rPr>
              <w:t>NATURE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1.72, 84.02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.13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NATURE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1.72, 84.02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.001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D769C3" w:rsidRDefault="00BD5FDF" w:rsidP="006839C9">
            <w:pPr>
              <w:rPr>
                <w:b/>
                <w:bCs/>
              </w:rPr>
            </w:pPr>
            <w:r w:rsidRPr="00D769C3">
              <w:rPr>
                <w:b/>
                <w:bCs/>
              </w:rPr>
              <w:t>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2.73, 133.98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.15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65136B" w:rsidRDefault="00BD5FDF" w:rsidP="006839C9">
            <w:r w:rsidRPr="0065136B">
              <w:t>TEMPERATURE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2.73, 133.98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.03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D5FDF" w:rsidRPr="00D769C3" w:rsidRDefault="00BD5FDF" w:rsidP="006839C9">
            <w:pPr>
              <w:rPr>
                <w:b/>
                <w:bCs/>
              </w:rPr>
            </w:pPr>
            <w:r w:rsidRPr="00D769C3">
              <w:rPr>
                <w:b/>
                <w:bCs/>
              </w:rPr>
              <w:t>NATURE x 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3.36, 164.85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10.45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D5FDF" w:rsidRPr="00D769C3" w:rsidRDefault="00BD5FDF" w:rsidP="006839C9">
            <w:pPr>
              <w:jc w:val="center"/>
              <w:rPr>
                <w:b/>
                <w:bCs/>
              </w:rPr>
            </w:pPr>
            <w:r w:rsidRPr="00D769C3">
              <w:rPr>
                <w:b/>
                <w:bCs/>
              </w:rPr>
              <w:t>.18</w:t>
            </w:r>
          </w:p>
        </w:tc>
      </w:tr>
      <w:tr w:rsidR="00BD5FDF" w:rsidTr="006839C9">
        <w:trPr>
          <w:jc w:val="center"/>
        </w:trPr>
        <w:tc>
          <w:tcPr>
            <w:tcW w:w="4252" w:type="dxa"/>
            <w:tcBorders>
              <w:top w:val="nil"/>
              <w:right w:val="nil"/>
            </w:tcBorders>
          </w:tcPr>
          <w:p w:rsidR="00BD5FDF" w:rsidRPr="0065136B" w:rsidRDefault="00BD5FDF" w:rsidP="006839C9">
            <w:r w:rsidRPr="0065136B">
              <w:t>NATURE x TEMPERATURE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3.36, 164.85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0.45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.74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BD5FDF" w:rsidRPr="0065136B" w:rsidRDefault="00BD5FDF" w:rsidP="006839C9">
            <w:pPr>
              <w:jc w:val="center"/>
            </w:pPr>
            <w:r>
              <w:t>.01</w:t>
            </w:r>
          </w:p>
        </w:tc>
      </w:tr>
    </w:tbl>
    <w:p w:rsidR="00BD5FDF" w:rsidRDefault="00BD5FDF" w:rsidP="00BD5FDF">
      <w:pPr>
        <w:spacing w:after="0"/>
        <w:rPr>
          <w:b/>
          <w:bCs/>
        </w:rPr>
      </w:pPr>
      <w:bookmarkStart w:id="0" w:name="_GoBack"/>
      <w:bookmarkEnd w:id="0"/>
    </w:p>
    <w:p w:rsidR="00BD5FDF" w:rsidRDefault="00BD5FDF">
      <w:r w:rsidRPr="00BD5FDF">
        <w:rPr>
          <w:b/>
          <w:bCs/>
        </w:rPr>
        <w:t>Note:</w:t>
      </w:r>
      <w:r w:rsidRPr="00BD5FDF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</w:t>
      </w:r>
      <w:proofErr w:type="gramStart"/>
      <w:r w:rsidRPr="00BD5FDF">
        <w:t>subjects</w:t>
      </w:r>
      <w:proofErr w:type="gramEnd"/>
      <w:r w:rsidRPr="00BD5FDF">
        <w:t xml:space="preserve"> factors. Significant interactions are highlighted in </w:t>
      </w:r>
      <w:r w:rsidRPr="00BD5FDF">
        <w:rPr>
          <w:b/>
          <w:bCs/>
        </w:rPr>
        <w:t>bolded</w:t>
      </w:r>
      <w:r w:rsidRPr="00BD5FDF">
        <w:t xml:space="preserve"> text. </w:t>
      </w:r>
      <w:proofErr w:type="spellStart"/>
      <w:r w:rsidRPr="00BD5FDF">
        <w:t>df</w:t>
      </w:r>
      <w:proofErr w:type="spellEnd"/>
      <w:r w:rsidRPr="00BD5FDF">
        <w:t xml:space="preserve"> = degrees of freedom. Effect size reported as partial eta squared.</w:t>
      </w:r>
    </w:p>
    <w:sectPr w:rsidR="00BD5FDF" w:rsidSect="00BD5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4A104C"/>
    <w:rsid w:val="005F40EE"/>
    <w:rsid w:val="00A74224"/>
    <w:rsid w:val="00BD5FDF"/>
    <w:rsid w:val="00BE4128"/>
    <w:rsid w:val="00C9622F"/>
    <w:rsid w:val="00CF071E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0175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3</cp:revision>
  <dcterms:created xsi:type="dcterms:W3CDTF">2017-08-11T04:41:00Z</dcterms:created>
  <dcterms:modified xsi:type="dcterms:W3CDTF">2017-08-11T23:48:00Z</dcterms:modified>
</cp:coreProperties>
</file>