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DB" w:rsidRDefault="00EF39DB" w:rsidP="00EF39DB">
      <w:pPr>
        <w:spacing w:line="480" w:lineRule="auto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en-GB"/>
        </w:rPr>
        <w:drawing>
          <wp:inline distT="0" distB="0" distL="0" distR="0" wp14:anchorId="69C1C877" wp14:editId="4A345B44">
            <wp:extent cx="5731510" cy="7150735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56" w:rsidRPr="00EF39DB" w:rsidRDefault="00EF39DB" w:rsidP="00EF39DB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EF39DB">
        <w:rPr>
          <w:rFonts w:ascii="Times New Roman" w:hAnsi="Times New Roman" w:cs="Times New Roman"/>
          <w:b/>
        </w:rPr>
        <w:t>S7 Fig.</w:t>
      </w:r>
      <w:proofErr w:type="gramEnd"/>
      <w:r w:rsidRPr="00EF39DB">
        <w:rPr>
          <w:rFonts w:ascii="Times New Roman" w:hAnsi="Times New Roman" w:cs="Times New Roman"/>
        </w:rPr>
        <w:t xml:space="preserve"> Predicted positioning of nucleosomes on two coldspots (C), AAGAA and CAGTG, and two hotspots (H), AGGTA and TGGAA, in the exons of the </w:t>
      </w:r>
      <w:r w:rsidRPr="00EF39DB">
        <w:rPr>
          <w:rFonts w:ascii="Times New Roman" w:hAnsi="Times New Roman" w:cs="Times New Roman"/>
          <w:i/>
        </w:rPr>
        <w:t>PAH</w:t>
      </w:r>
      <w:r w:rsidRPr="00EF39DB">
        <w:rPr>
          <w:rFonts w:ascii="Times New Roman" w:hAnsi="Times New Roman" w:cs="Times New Roman"/>
        </w:rPr>
        <w:t xml:space="preserve"> gene. Nucleosome positions are visualized by yellow peaks, exon positions are </w:t>
      </w:r>
      <w:proofErr w:type="spellStart"/>
      <w:r w:rsidRPr="00EF39DB">
        <w:rPr>
          <w:rFonts w:ascii="Times New Roman" w:hAnsi="Times New Roman" w:cs="Times New Roman"/>
        </w:rPr>
        <w:t>colored</w:t>
      </w:r>
      <w:proofErr w:type="spellEnd"/>
      <w:r w:rsidRPr="00EF39DB">
        <w:rPr>
          <w:rFonts w:ascii="Times New Roman" w:hAnsi="Times New Roman" w:cs="Times New Roman"/>
        </w:rPr>
        <w:t xml:space="preserve"> by grey bars. Each plot shows 1000-nt long fragment. Motifs were considered on nucleosome with occupancy &gt; 0.005.</w:t>
      </w:r>
      <w:bookmarkEnd w:id="0"/>
    </w:p>
    <w:sectPr w:rsidR="00F81656" w:rsidRPr="00EF39DB" w:rsidSect="00574C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B"/>
    <w:rsid w:val="00EF39DB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2017-07-20T11:16:00Z</dcterms:created>
  <dcterms:modified xsi:type="dcterms:W3CDTF">2017-07-20T11:17:00Z</dcterms:modified>
</cp:coreProperties>
</file>