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E3" w:rsidRPr="00801036" w:rsidRDefault="00EA33E3" w:rsidP="00EA33E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1036">
        <w:rPr>
          <w:rFonts w:ascii="Times New Roman" w:hAnsi="Times New Roman" w:cs="Times New Roman"/>
          <w:b/>
          <w:sz w:val="24"/>
          <w:szCs w:val="24"/>
        </w:rPr>
        <w:t>S2 Table.</w:t>
      </w:r>
      <w:proofErr w:type="gramEnd"/>
      <w:r w:rsidRPr="00801036">
        <w:rPr>
          <w:rFonts w:ascii="Times New Roman" w:hAnsi="Times New Roman" w:cs="Times New Roman"/>
          <w:b/>
          <w:sz w:val="24"/>
          <w:szCs w:val="24"/>
        </w:rPr>
        <w:t xml:space="preserve"> Convergent criterion validity of the physical functioning measure by sex and age</w:t>
      </w:r>
    </w:p>
    <w:tbl>
      <w:tblPr>
        <w:tblW w:w="13382" w:type="dxa"/>
        <w:tblInd w:w="93" w:type="dxa"/>
        <w:tblLook w:val="04A0" w:firstRow="1" w:lastRow="0" w:firstColumn="1" w:lastColumn="0" w:noHBand="0" w:noVBand="1"/>
      </w:tblPr>
      <w:tblGrid>
        <w:gridCol w:w="2922"/>
        <w:gridCol w:w="1240"/>
        <w:gridCol w:w="1240"/>
        <w:gridCol w:w="266"/>
        <w:gridCol w:w="1240"/>
        <w:gridCol w:w="1240"/>
        <w:gridCol w:w="266"/>
        <w:gridCol w:w="1240"/>
        <w:gridCol w:w="1240"/>
        <w:gridCol w:w="266"/>
        <w:gridCol w:w="1240"/>
        <w:gridCol w:w="1240"/>
      </w:tblGrid>
      <w:tr w:rsidR="00EA33E3" w:rsidRPr="00EA33E3" w:rsidTr="00EA33E3">
        <w:trPr>
          <w:trHeight w:val="255"/>
        </w:trPr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</w:t>
            </w:r>
            <w:r w:rsidRPr="00EA33E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≥</w:t>
            </w: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*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Age&lt;65 *</w:t>
            </w:r>
          </w:p>
        </w:tc>
      </w:tr>
      <w:tr w:rsidR="00EA33E3" w:rsidRPr="00EA33E3" w:rsidTr="00EA33E3">
        <w:trPr>
          <w:trHeight w:val="1020"/>
        </w:trPr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Objective Functioning Measures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physical functioning 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 relative to reference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physical functioning 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 relative to reference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physical functioning 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 relative to reference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Mean physical functioning 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p-value relative to reference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Timed Up and Go Task (ALZQOL)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Normal mobility (&lt;20 seconds)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41.1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43.9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Problems (21-30 seconds)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54.4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50.8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55.2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Tandem balance (BECT)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Held 10+ seconds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Not held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Gait speed (BECT)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Faster than 0.8 meters/s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Slower than 0.8 meters/s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A33E3" w:rsidRPr="00EA33E3" w:rsidTr="00EA33E3">
        <w:trPr>
          <w:trHeight w:val="255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Chair stands, time to complete (BECT)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Faster than median (12.6 meters/s)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Slower than median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Grip strength (BECT)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Stronger than median (52 </w:t>
            </w:r>
            <w:proofErr w:type="spellStart"/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  <w:proofErr w:type="spellEnd"/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Weaker than median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Physical frailty** (BECT)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Robust Status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Pre-frail/Frail Status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A33E3" w:rsidRPr="00EA33E3" w:rsidRDefault="00EA33E3" w:rsidP="00EA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EA33E3" w:rsidRPr="00EA33E3" w:rsidTr="00EA33E3">
        <w:trPr>
          <w:trHeight w:val="255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A33E3" w:rsidRPr="00EA33E3" w:rsidTr="00EA33E3">
        <w:trPr>
          <w:trHeight w:val="300"/>
        </w:trPr>
        <w:tc>
          <w:tcPr>
            <w:tcW w:w="133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sz w:val="20"/>
                <w:szCs w:val="20"/>
              </w:rPr>
              <w:t>* We used an age cutoff of 65 years in the BECT study but 80 in the ALZQOL study because of too few participants (N=3) younger than 65 years in that study.</w:t>
            </w:r>
          </w:p>
        </w:tc>
      </w:tr>
      <w:tr w:rsidR="00EA33E3" w:rsidRPr="00EA33E3" w:rsidTr="00EA33E3">
        <w:trPr>
          <w:trHeight w:val="435"/>
        </w:trPr>
        <w:tc>
          <w:tcPr>
            <w:tcW w:w="133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3E3" w:rsidRPr="00EA33E3" w:rsidRDefault="00EA33E3" w:rsidP="00EA3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3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Physical frailty was defined by </w:t>
            </w:r>
            <w:proofErr w:type="spellStart"/>
            <w:r w:rsidRPr="00EA3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Fried’s</w:t>
            </w:r>
            <w:proofErr w:type="spellEnd"/>
            <w:r w:rsidRPr="00EA3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criteria: weight loss, exhaustion, physical activity, walk time, grip strength; Robust: 0 criteria met, Pre-frail: 1-2 criteria met, Frail: 3+ criteria met </w:t>
            </w:r>
          </w:p>
        </w:tc>
      </w:tr>
    </w:tbl>
    <w:p w:rsidR="003955B9" w:rsidRDefault="003955B9">
      <w:bookmarkStart w:id="0" w:name="_GoBack"/>
      <w:bookmarkEnd w:id="0"/>
    </w:p>
    <w:sectPr w:rsidR="003955B9" w:rsidSect="00EA33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EA"/>
    <w:rsid w:val="003955B9"/>
    <w:rsid w:val="007179B7"/>
    <w:rsid w:val="00AB38EA"/>
    <w:rsid w:val="00E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2</cp:revision>
  <dcterms:created xsi:type="dcterms:W3CDTF">2017-03-29T12:59:00Z</dcterms:created>
  <dcterms:modified xsi:type="dcterms:W3CDTF">2017-03-29T13:01:00Z</dcterms:modified>
</cp:coreProperties>
</file>