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text" w:horzAnchor="page" w:tblpX="1900" w:tblpY="817"/>
        <w:tblW w:w="5000" w:type="pct"/>
        <w:tblLook w:val="04A0" w:firstRow="1" w:lastRow="0" w:firstColumn="1" w:lastColumn="0" w:noHBand="0" w:noVBand="1"/>
      </w:tblPr>
      <w:tblGrid>
        <w:gridCol w:w="4093"/>
        <w:gridCol w:w="1185"/>
        <w:gridCol w:w="3578"/>
      </w:tblGrid>
      <w:tr w:rsidR="00536170" w:rsidRPr="001603A1" w14:paraId="5ECBC2EE" w14:textId="77777777" w:rsidTr="0021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</w:tcPr>
          <w:p w14:paraId="50966E15" w14:textId="77777777" w:rsidR="00536170" w:rsidRPr="00A97935" w:rsidRDefault="00536170" w:rsidP="0021512B">
            <w:pPr>
              <w:jc w:val="both"/>
              <w:rPr>
                <w:sz w:val="18"/>
                <w:szCs w:val="18"/>
              </w:rPr>
            </w:pPr>
            <w:r w:rsidRPr="00A97935">
              <w:rPr>
                <w:sz w:val="18"/>
                <w:szCs w:val="18"/>
              </w:rPr>
              <w:t>ICU Admission Finding*</w:t>
            </w:r>
          </w:p>
        </w:tc>
        <w:tc>
          <w:tcPr>
            <w:tcW w:w="669" w:type="pct"/>
          </w:tcPr>
          <w:p w14:paraId="360A0AD3" w14:textId="77777777" w:rsidR="00536170" w:rsidRPr="00A97935" w:rsidRDefault="00536170" w:rsidP="002151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7935">
              <w:rPr>
                <w:sz w:val="18"/>
                <w:szCs w:val="18"/>
              </w:rPr>
              <w:t>Coefficient</w:t>
            </w:r>
          </w:p>
        </w:tc>
        <w:tc>
          <w:tcPr>
            <w:tcW w:w="2020" w:type="pct"/>
          </w:tcPr>
          <w:p w14:paraId="3A4E0969" w14:textId="77777777" w:rsidR="00536170" w:rsidRPr="00A97935" w:rsidRDefault="00536170" w:rsidP="002151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7935">
              <w:rPr>
                <w:sz w:val="18"/>
                <w:szCs w:val="18"/>
              </w:rPr>
              <w:t>Coding rules</w:t>
            </w:r>
          </w:p>
        </w:tc>
      </w:tr>
      <w:tr w:rsidR="00536170" w:rsidRPr="001603A1" w14:paraId="37AF6CFC" w14:textId="77777777" w:rsidTr="0053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  <w:shd w:val="clear" w:color="auto" w:fill="D9D9D9" w:themeFill="background1" w:themeFillShade="D9"/>
          </w:tcPr>
          <w:p w14:paraId="4A0210BB" w14:textId="77777777" w:rsidR="00536170" w:rsidRPr="001603A1" w:rsidRDefault="00536170" w:rsidP="0021512B">
            <w:pPr>
              <w:jc w:val="both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Absolute systolic blood pressure, mmHg</w:t>
            </w:r>
          </w:p>
        </w:tc>
        <w:tc>
          <w:tcPr>
            <w:tcW w:w="669" w:type="pct"/>
            <w:shd w:val="clear" w:color="auto" w:fill="D9D9D9" w:themeFill="background1" w:themeFillShade="D9"/>
          </w:tcPr>
          <w:p w14:paraId="4C48C1D4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0.01395</w:t>
            </w:r>
          </w:p>
        </w:tc>
        <w:tc>
          <w:tcPr>
            <w:tcW w:w="2020" w:type="pct"/>
            <w:shd w:val="clear" w:color="auto" w:fill="D9D9D9" w:themeFill="background1" w:themeFillShade="D9"/>
          </w:tcPr>
          <w:p w14:paraId="1E40D170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Unknown =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120</w:t>
            </w:r>
          </w:p>
        </w:tc>
      </w:tr>
      <w:tr w:rsidR="00536170" w:rsidRPr="001603A1" w14:paraId="4CE67D1E" w14:textId="77777777" w:rsidTr="0021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</w:tcPr>
          <w:p w14:paraId="5FF4DB55" w14:textId="77777777" w:rsidR="00536170" w:rsidRPr="001603A1" w:rsidRDefault="00536170" w:rsidP="0021512B">
            <w:pPr>
              <w:jc w:val="both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 xml:space="preserve">Pupils fixed to light </w:t>
            </w:r>
          </w:p>
        </w:tc>
        <w:tc>
          <w:tcPr>
            <w:tcW w:w="669" w:type="pct"/>
          </w:tcPr>
          <w:p w14:paraId="4F8F3946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3.0791</w:t>
            </w:r>
          </w:p>
        </w:tc>
        <w:tc>
          <w:tcPr>
            <w:tcW w:w="2020" w:type="pct"/>
          </w:tcPr>
          <w:p w14:paraId="449513C3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&gt;3 mm and both fixed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1</w:t>
            </w:r>
          </w:p>
          <w:p w14:paraId="2623F7CF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Other or unknown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0</w:t>
            </w:r>
          </w:p>
        </w:tc>
      </w:tr>
      <w:tr w:rsidR="00536170" w:rsidRPr="001603A1" w14:paraId="684D5A6D" w14:textId="77777777" w:rsidTr="0053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  <w:shd w:val="clear" w:color="auto" w:fill="D9D9D9" w:themeFill="background1" w:themeFillShade="D9"/>
          </w:tcPr>
          <w:p w14:paraId="415AB53A" w14:textId="77777777" w:rsidR="00536170" w:rsidRPr="001603A1" w:rsidRDefault="00536170" w:rsidP="0021512B">
            <w:pPr>
              <w:jc w:val="both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100X F</w:t>
            </w:r>
            <w:r>
              <w:rPr>
                <w:sz w:val="18"/>
                <w:szCs w:val="18"/>
                <w:vertAlign w:val="subscript"/>
              </w:rPr>
              <w:t>i</w:t>
            </w:r>
            <w:r w:rsidRPr="001603A1">
              <w:rPr>
                <w:sz w:val="18"/>
                <w:szCs w:val="18"/>
              </w:rPr>
              <w:t>O</w:t>
            </w:r>
            <w:r w:rsidRPr="0021512B">
              <w:rPr>
                <w:sz w:val="18"/>
                <w:szCs w:val="18"/>
                <w:vertAlign w:val="subscript"/>
              </w:rPr>
              <w:t>2</w:t>
            </w:r>
            <w:r w:rsidRPr="001603A1">
              <w:rPr>
                <w:sz w:val="18"/>
                <w:szCs w:val="18"/>
              </w:rPr>
              <w:t>/P</w:t>
            </w:r>
            <w:r w:rsidRPr="0021512B">
              <w:rPr>
                <w:sz w:val="18"/>
                <w:szCs w:val="18"/>
                <w:vertAlign w:val="subscript"/>
              </w:rPr>
              <w:t>a</w:t>
            </w:r>
            <w:r w:rsidRPr="001603A1">
              <w:rPr>
                <w:sz w:val="18"/>
                <w:szCs w:val="18"/>
              </w:rPr>
              <w:t>O</w:t>
            </w:r>
            <w:r w:rsidRPr="0021512B">
              <w:rPr>
                <w:sz w:val="18"/>
                <w:szCs w:val="18"/>
                <w:vertAlign w:val="subscript"/>
              </w:rPr>
              <w:t>2</w:t>
            </w:r>
            <w:r w:rsidRPr="001603A1">
              <w:rPr>
                <w:sz w:val="18"/>
                <w:szCs w:val="18"/>
              </w:rPr>
              <w:t>, mmHg</w:t>
            </w:r>
            <w:r w:rsidRPr="001603A1">
              <w:rPr>
                <w:sz w:val="18"/>
                <w:szCs w:val="18"/>
                <w:vertAlign w:val="superscript"/>
              </w:rPr>
              <w:t>-1</w:t>
            </w:r>
            <w:r w:rsidRPr="001603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9" w:type="pct"/>
            <w:shd w:val="clear" w:color="auto" w:fill="D9D9D9" w:themeFill="background1" w:themeFillShade="D9"/>
          </w:tcPr>
          <w:p w14:paraId="4FE736EE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0.2888</w:t>
            </w:r>
          </w:p>
        </w:tc>
        <w:tc>
          <w:tcPr>
            <w:tcW w:w="2020" w:type="pct"/>
            <w:shd w:val="clear" w:color="auto" w:fill="D9D9D9" w:themeFill="background1" w:themeFillShade="D9"/>
          </w:tcPr>
          <w:p w14:paraId="74331F86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Unknown =0</w:t>
            </w:r>
          </w:p>
        </w:tc>
      </w:tr>
      <w:tr w:rsidR="00536170" w:rsidRPr="001603A1" w14:paraId="67BDE707" w14:textId="77777777" w:rsidTr="0021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</w:tcPr>
          <w:p w14:paraId="7A930673" w14:textId="77777777" w:rsidR="00536170" w:rsidRPr="001603A1" w:rsidRDefault="00536170" w:rsidP="0021512B">
            <w:pPr>
              <w:jc w:val="both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 xml:space="preserve">Absolute base excess in arterial or capillary blood, </w:t>
            </w:r>
            <w:proofErr w:type="spellStart"/>
            <w:r w:rsidRPr="001603A1">
              <w:rPr>
                <w:sz w:val="18"/>
                <w:szCs w:val="18"/>
              </w:rPr>
              <w:t>mmol</w:t>
            </w:r>
            <w:proofErr w:type="spellEnd"/>
            <w:r w:rsidRPr="001603A1">
              <w:rPr>
                <w:sz w:val="18"/>
                <w:szCs w:val="18"/>
              </w:rPr>
              <w:t>/l</w:t>
            </w:r>
          </w:p>
        </w:tc>
        <w:tc>
          <w:tcPr>
            <w:tcW w:w="669" w:type="pct"/>
          </w:tcPr>
          <w:p w14:paraId="756B5778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0.1040</w:t>
            </w:r>
          </w:p>
        </w:tc>
        <w:tc>
          <w:tcPr>
            <w:tcW w:w="2020" w:type="pct"/>
          </w:tcPr>
          <w:p w14:paraId="320793CD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Unknown =0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36170" w:rsidRPr="001603A1" w14:paraId="1C813FCB" w14:textId="77777777" w:rsidTr="0053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  <w:shd w:val="clear" w:color="auto" w:fill="D9D9D9" w:themeFill="background1" w:themeFillShade="D9"/>
          </w:tcPr>
          <w:p w14:paraId="7B54E349" w14:textId="77777777" w:rsidR="00536170" w:rsidRPr="001603A1" w:rsidRDefault="00536170" w:rsidP="0021512B">
            <w:pPr>
              <w:jc w:val="both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Mechanical ventilation at any time during the first hour in ICU</w:t>
            </w:r>
          </w:p>
        </w:tc>
        <w:tc>
          <w:tcPr>
            <w:tcW w:w="669" w:type="pct"/>
            <w:shd w:val="clear" w:color="auto" w:fill="D9D9D9" w:themeFill="background1" w:themeFillShade="D9"/>
          </w:tcPr>
          <w:p w14:paraId="02A06F5E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1.3352</w:t>
            </w:r>
          </w:p>
        </w:tc>
        <w:tc>
          <w:tcPr>
            <w:tcW w:w="2020" w:type="pct"/>
            <w:shd w:val="clear" w:color="auto" w:fill="D9D9D9" w:themeFill="background1" w:themeFillShade="D9"/>
          </w:tcPr>
          <w:p w14:paraId="5FDD28C3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1</w:t>
            </w:r>
          </w:p>
          <w:p w14:paraId="4271A2D9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0</w:t>
            </w:r>
          </w:p>
        </w:tc>
      </w:tr>
      <w:tr w:rsidR="00536170" w:rsidRPr="001603A1" w14:paraId="3576905A" w14:textId="77777777" w:rsidTr="0021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</w:tcPr>
          <w:p w14:paraId="257903DF" w14:textId="77777777" w:rsidR="00536170" w:rsidRPr="001603A1" w:rsidRDefault="00536170" w:rsidP="0021512B">
            <w:pPr>
              <w:jc w:val="both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Elective admission</w:t>
            </w:r>
          </w:p>
        </w:tc>
        <w:tc>
          <w:tcPr>
            <w:tcW w:w="669" w:type="pct"/>
          </w:tcPr>
          <w:p w14:paraId="2E965389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-0.9282</w:t>
            </w:r>
          </w:p>
        </w:tc>
        <w:tc>
          <w:tcPr>
            <w:tcW w:w="2020" w:type="pct"/>
          </w:tcPr>
          <w:p w14:paraId="580F7A39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1</w:t>
            </w:r>
          </w:p>
          <w:p w14:paraId="64D0B32C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0</w:t>
            </w:r>
          </w:p>
        </w:tc>
      </w:tr>
      <w:tr w:rsidR="00536170" w:rsidRPr="001603A1" w14:paraId="07A5D53A" w14:textId="77777777" w:rsidTr="0053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  <w:shd w:val="clear" w:color="auto" w:fill="D9D9D9" w:themeFill="background1" w:themeFillShade="D9"/>
          </w:tcPr>
          <w:p w14:paraId="208C9FB8" w14:textId="77777777" w:rsidR="00536170" w:rsidRPr="001603A1" w:rsidRDefault="00536170" w:rsidP="0021512B">
            <w:pPr>
              <w:jc w:val="both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Recovery from surgery or procedure is main reason for admission</w:t>
            </w:r>
          </w:p>
        </w:tc>
        <w:tc>
          <w:tcPr>
            <w:tcW w:w="669" w:type="pct"/>
            <w:shd w:val="clear" w:color="auto" w:fill="D9D9D9" w:themeFill="background1" w:themeFillShade="D9"/>
          </w:tcPr>
          <w:p w14:paraId="4DD81336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-1.0244</w:t>
            </w:r>
          </w:p>
        </w:tc>
        <w:tc>
          <w:tcPr>
            <w:tcW w:w="2020" w:type="pct"/>
            <w:shd w:val="clear" w:color="auto" w:fill="D9D9D9" w:themeFill="background1" w:themeFillShade="D9"/>
          </w:tcPr>
          <w:p w14:paraId="7565CF63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1</w:t>
            </w:r>
          </w:p>
          <w:p w14:paraId="5DD201D3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0</w:t>
            </w:r>
          </w:p>
          <w:p w14:paraId="5C9CD50A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36170" w:rsidRPr="001603A1" w14:paraId="71237459" w14:textId="77777777" w:rsidTr="0021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</w:tcPr>
          <w:p w14:paraId="7FF1B775" w14:textId="77777777" w:rsidR="00536170" w:rsidRPr="001603A1" w:rsidRDefault="00536170" w:rsidP="0021512B">
            <w:pPr>
              <w:jc w:val="both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 xml:space="preserve">Admitted following cardiac bypass </w:t>
            </w:r>
          </w:p>
        </w:tc>
        <w:tc>
          <w:tcPr>
            <w:tcW w:w="669" w:type="pct"/>
          </w:tcPr>
          <w:p w14:paraId="7717F5D7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0.7507</w:t>
            </w:r>
          </w:p>
        </w:tc>
        <w:tc>
          <w:tcPr>
            <w:tcW w:w="2020" w:type="pct"/>
          </w:tcPr>
          <w:p w14:paraId="6D3F4080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1</w:t>
            </w:r>
          </w:p>
          <w:p w14:paraId="2E9A5108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r w:rsidRPr="001603A1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603A1">
              <w:rPr>
                <w:sz w:val="18"/>
                <w:szCs w:val="18"/>
              </w:rPr>
              <w:t>0</w:t>
            </w:r>
          </w:p>
        </w:tc>
      </w:tr>
      <w:tr w:rsidR="00536170" w:rsidRPr="001603A1" w14:paraId="42F9ADB7" w14:textId="77777777" w:rsidTr="0053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  <w:shd w:val="clear" w:color="auto" w:fill="D9D9D9" w:themeFill="background1" w:themeFillShade="D9"/>
          </w:tcPr>
          <w:p w14:paraId="78336F5E" w14:textId="77777777" w:rsidR="00536170" w:rsidRPr="001603A1" w:rsidRDefault="00536170" w:rsidP="0021512B">
            <w:pPr>
              <w:jc w:val="both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High risk diagnosis (yes/no)</w:t>
            </w:r>
          </w:p>
        </w:tc>
        <w:tc>
          <w:tcPr>
            <w:tcW w:w="669" w:type="pct"/>
            <w:shd w:val="clear" w:color="auto" w:fill="D9D9D9" w:themeFill="background1" w:themeFillShade="D9"/>
          </w:tcPr>
          <w:p w14:paraId="68445EDC" w14:textId="77777777" w:rsidR="00536170" w:rsidRPr="001603A1" w:rsidRDefault="00536170" w:rsidP="00215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1.6829</w:t>
            </w:r>
          </w:p>
        </w:tc>
        <w:tc>
          <w:tcPr>
            <w:tcW w:w="2020" w:type="pct"/>
            <w:shd w:val="clear" w:color="auto" w:fill="D9D9D9" w:themeFill="background1" w:themeFillShade="D9"/>
          </w:tcPr>
          <w:p w14:paraId="21F8058D" w14:textId="77777777" w:rsidR="00536170" w:rsidRPr="001603A1" w:rsidRDefault="00536170" w:rsidP="00215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or if in doubt = 0</w:t>
            </w:r>
            <w:r>
              <w:rPr>
                <w:sz w:val="18"/>
                <w:szCs w:val="18"/>
              </w:rPr>
              <w:br/>
            </w:r>
            <w:r w:rsidRPr="001603A1">
              <w:rPr>
                <w:sz w:val="18"/>
                <w:szCs w:val="18"/>
              </w:rPr>
              <w:t>Cardiac</w:t>
            </w:r>
            <w:r>
              <w:rPr>
                <w:sz w:val="18"/>
                <w:szCs w:val="18"/>
              </w:rPr>
              <w:t xml:space="preserve"> arrest preceding admission = 1</w:t>
            </w:r>
            <w:r>
              <w:rPr>
                <w:sz w:val="18"/>
                <w:szCs w:val="18"/>
              </w:rPr>
              <w:br/>
            </w:r>
            <w:r w:rsidRPr="001603A1">
              <w:rPr>
                <w:sz w:val="18"/>
                <w:szCs w:val="18"/>
              </w:rPr>
              <w:t>Sev</w:t>
            </w:r>
            <w:r>
              <w:rPr>
                <w:sz w:val="18"/>
                <w:szCs w:val="18"/>
              </w:rPr>
              <w:t>ere combined immune deficiency = 2</w:t>
            </w:r>
            <w:r>
              <w:rPr>
                <w:sz w:val="18"/>
                <w:szCs w:val="18"/>
              </w:rPr>
              <w:br/>
            </w:r>
            <w:r w:rsidRPr="001603A1">
              <w:rPr>
                <w:sz w:val="18"/>
                <w:szCs w:val="18"/>
              </w:rPr>
              <w:t xml:space="preserve">Leukemia or lymphoma after </w:t>
            </w:r>
            <w:r>
              <w:rPr>
                <w:sz w:val="18"/>
                <w:szCs w:val="18"/>
              </w:rPr>
              <w:t>first induction = 3</w:t>
            </w:r>
            <w:r>
              <w:rPr>
                <w:sz w:val="18"/>
                <w:szCs w:val="18"/>
              </w:rPr>
              <w:br/>
            </w:r>
            <w:r w:rsidRPr="001603A1">
              <w:rPr>
                <w:sz w:val="18"/>
                <w:szCs w:val="18"/>
              </w:rPr>
              <w:t>Sp</w:t>
            </w:r>
            <w:r>
              <w:rPr>
                <w:sz w:val="18"/>
                <w:szCs w:val="18"/>
              </w:rPr>
              <w:t>ontaneous cerebral hemorrhage = 4</w:t>
            </w:r>
            <w:r>
              <w:rPr>
                <w:sz w:val="18"/>
                <w:szCs w:val="18"/>
              </w:rPr>
              <w:br/>
              <w:t>Cardiomyopathy or myocarditis = 5</w:t>
            </w:r>
            <w:r>
              <w:rPr>
                <w:sz w:val="18"/>
                <w:szCs w:val="18"/>
              </w:rPr>
              <w:br/>
            </w:r>
            <w:proofErr w:type="spellStart"/>
            <w:r w:rsidRPr="001603A1">
              <w:rPr>
                <w:sz w:val="18"/>
                <w:szCs w:val="18"/>
              </w:rPr>
              <w:t>Hypoplastic</w:t>
            </w:r>
            <w:proofErr w:type="spellEnd"/>
            <w:r w:rsidRPr="001603A1">
              <w:rPr>
                <w:sz w:val="18"/>
                <w:szCs w:val="18"/>
              </w:rPr>
              <w:t xml:space="preserve"> left heart syndrome</w:t>
            </w:r>
            <w:r w:rsidRPr="001603A1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= 6</w:t>
            </w:r>
            <w:r>
              <w:rPr>
                <w:sz w:val="18"/>
                <w:szCs w:val="18"/>
              </w:rPr>
              <w:br/>
              <w:t>HIV infection = 7</w:t>
            </w:r>
            <w:r>
              <w:rPr>
                <w:sz w:val="18"/>
                <w:szCs w:val="18"/>
              </w:rPr>
              <w:br/>
            </w:r>
            <w:r w:rsidRPr="001603A1">
              <w:rPr>
                <w:sz w:val="18"/>
                <w:szCs w:val="18"/>
              </w:rPr>
              <w:t>Liver fai</w:t>
            </w:r>
            <w:r>
              <w:rPr>
                <w:sz w:val="18"/>
                <w:szCs w:val="18"/>
              </w:rPr>
              <w:t>lure main reason for admission = 8</w:t>
            </w:r>
            <w:r>
              <w:rPr>
                <w:sz w:val="18"/>
                <w:szCs w:val="18"/>
              </w:rPr>
              <w:br/>
            </w:r>
            <w:proofErr w:type="spellStart"/>
            <w:r w:rsidRPr="001603A1">
              <w:rPr>
                <w:sz w:val="18"/>
                <w:szCs w:val="18"/>
              </w:rPr>
              <w:t>Neuro</w:t>
            </w:r>
            <w:proofErr w:type="spellEnd"/>
            <w:r w:rsidRPr="001603A1">
              <w:rPr>
                <w:sz w:val="18"/>
                <w:szCs w:val="18"/>
              </w:rPr>
              <w:t>-degenerative disorder</w:t>
            </w:r>
            <w:r>
              <w:rPr>
                <w:sz w:val="18"/>
                <w:szCs w:val="18"/>
              </w:rPr>
              <w:t xml:space="preserve"> = 9</w:t>
            </w:r>
          </w:p>
        </w:tc>
      </w:tr>
      <w:tr w:rsidR="00536170" w:rsidRPr="001603A1" w14:paraId="5CE99F64" w14:textId="77777777" w:rsidTr="0021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pct"/>
          </w:tcPr>
          <w:p w14:paraId="7F8A27DC" w14:textId="77777777" w:rsidR="00536170" w:rsidRPr="001603A1" w:rsidRDefault="00536170" w:rsidP="0021512B">
            <w:pPr>
              <w:jc w:val="both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Low risk diagnosis (yes/no)</w:t>
            </w:r>
          </w:p>
        </w:tc>
        <w:tc>
          <w:tcPr>
            <w:tcW w:w="669" w:type="pct"/>
          </w:tcPr>
          <w:p w14:paraId="72280FB7" w14:textId="77777777" w:rsidR="00536170" w:rsidRPr="001603A1" w:rsidRDefault="00536170" w:rsidP="00215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-1.5770</w:t>
            </w:r>
          </w:p>
        </w:tc>
        <w:tc>
          <w:tcPr>
            <w:tcW w:w="2020" w:type="pct"/>
          </w:tcPr>
          <w:p w14:paraId="05EFD5CC" w14:textId="77777777" w:rsidR="00536170" w:rsidRPr="001603A1" w:rsidRDefault="00536170" w:rsidP="00215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None or if in doubt</w:t>
            </w:r>
            <w:r>
              <w:rPr>
                <w:sz w:val="18"/>
                <w:szCs w:val="18"/>
              </w:rPr>
              <w:t xml:space="preserve"> = 0 </w:t>
            </w:r>
            <w:r w:rsidRPr="001603A1">
              <w:rPr>
                <w:sz w:val="18"/>
                <w:szCs w:val="18"/>
              </w:rPr>
              <w:br/>
              <w:t>Asth</w:t>
            </w:r>
            <w:r>
              <w:rPr>
                <w:sz w:val="18"/>
                <w:szCs w:val="18"/>
              </w:rPr>
              <w:t>ma main reason for admission = 1</w:t>
            </w:r>
            <w:r>
              <w:rPr>
                <w:sz w:val="18"/>
                <w:szCs w:val="18"/>
              </w:rPr>
              <w:br/>
            </w:r>
            <w:r w:rsidRPr="001603A1">
              <w:rPr>
                <w:sz w:val="18"/>
                <w:szCs w:val="18"/>
              </w:rPr>
              <w:t>Bronchiol</w:t>
            </w:r>
            <w:r>
              <w:rPr>
                <w:sz w:val="18"/>
                <w:szCs w:val="18"/>
              </w:rPr>
              <w:t>itis main reason for admission = 2</w:t>
            </w:r>
            <w:r>
              <w:rPr>
                <w:sz w:val="18"/>
                <w:szCs w:val="18"/>
              </w:rPr>
              <w:br/>
            </w:r>
            <w:r w:rsidRPr="001603A1">
              <w:rPr>
                <w:sz w:val="18"/>
                <w:szCs w:val="18"/>
              </w:rPr>
              <w:t>Cro</w:t>
            </w:r>
            <w:r>
              <w:rPr>
                <w:sz w:val="18"/>
                <w:szCs w:val="18"/>
              </w:rPr>
              <w:t>up main reason for admission = 3</w:t>
            </w:r>
            <w:r>
              <w:rPr>
                <w:sz w:val="18"/>
                <w:szCs w:val="18"/>
              </w:rPr>
              <w:br/>
            </w:r>
            <w:r w:rsidRPr="001603A1">
              <w:rPr>
                <w:sz w:val="18"/>
                <w:szCs w:val="18"/>
              </w:rPr>
              <w:t>Obstructive sleep a</w:t>
            </w:r>
            <w:r>
              <w:rPr>
                <w:sz w:val="18"/>
                <w:szCs w:val="18"/>
              </w:rPr>
              <w:t>pnea main reason for admission = 4</w:t>
            </w:r>
            <w:r>
              <w:rPr>
                <w:sz w:val="18"/>
                <w:szCs w:val="18"/>
              </w:rPr>
              <w:br/>
            </w:r>
            <w:r w:rsidRPr="001603A1">
              <w:rPr>
                <w:sz w:val="18"/>
                <w:szCs w:val="18"/>
              </w:rPr>
              <w:t>Diabetic ketoacidosis main reason for admission</w:t>
            </w:r>
            <w:r>
              <w:rPr>
                <w:sz w:val="18"/>
                <w:szCs w:val="18"/>
              </w:rPr>
              <w:t xml:space="preserve"> = 5</w:t>
            </w:r>
          </w:p>
        </w:tc>
      </w:tr>
      <w:tr w:rsidR="00536170" w:rsidRPr="001603A1" w14:paraId="26C76125" w14:textId="77777777" w:rsidTr="0053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</w:tcPr>
          <w:p w14:paraId="0994A695" w14:textId="77777777" w:rsidR="00536170" w:rsidRPr="001603A1" w:rsidRDefault="00536170" w:rsidP="0021512B">
            <w:pPr>
              <w:rPr>
                <w:sz w:val="18"/>
                <w:szCs w:val="18"/>
              </w:rPr>
            </w:pPr>
            <w:r w:rsidRPr="001603A1">
              <w:rPr>
                <w:sz w:val="18"/>
                <w:szCs w:val="18"/>
              </w:rPr>
              <w:t>Constant</w:t>
            </w:r>
            <w:r>
              <w:rPr>
                <w:sz w:val="18"/>
                <w:szCs w:val="18"/>
              </w:rPr>
              <w:t xml:space="preserve"> = </w:t>
            </w:r>
            <w:r w:rsidRPr="001603A1">
              <w:rPr>
                <w:sz w:val="18"/>
                <w:szCs w:val="18"/>
              </w:rPr>
              <w:t>-4.8841</w:t>
            </w:r>
          </w:p>
        </w:tc>
      </w:tr>
    </w:tbl>
    <w:p w14:paraId="49E69910" w14:textId="77777777" w:rsidR="00CE068C" w:rsidRDefault="00536170">
      <w:pPr>
        <w:rPr>
          <w:rFonts w:cs="Arial"/>
          <w:b/>
          <w:sz w:val="22"/>
          <w:szCs w:val="22"/>
          <w:lang w:val="en-GB"/>
        </w:rPr>
      </w:pPr>
      <w:r w:rsidRPr="00536170">
        <w:rPr>
          <w:b/>
          <w:sz w:val="22"/>
          <w:szCs w:val="22"/>
        </w:rPr>
        <w:t xml:space="preserve">Supplementary </w:t>
      </w:r>
      <w:r w:rsidR="000A27B5">
        <w:rPr>
          <w:b/>
          <w:sz w:val="22"/>
          <w:szCs w:val="22"/>
        </w:rPr>
        <w:t>1 Table</w:t>
      </w:r>
      <w:bookmarkStart w:id="0" w:name="_GoBack"/>
      <w:bookmarkEnd w:id="0"/>
      <w:r w:rsidRPr="00536170">
        <w:rPr>
          <w:b/>
          <w:sz w:val="22"/>
          <w:szCs w:val="22"/>
        </w:rPr>
        <w:t xml:space="preserve">. </w:t>
      </w:r>
      <w:r w:rsidRPr="00536170">
        <w:rPr>
          <w:rFonts w:cs="Arial"/>
          <w:b/>
          <w:sz w:val="22"/>
          <w:szCs w:val="22"/>
          <w:lang w:val="en-GB"/>
        </w:rPr>
        <w:t>Pediatric Index of Mortality 2 Score (PIM2)</w:t>
      </w:r>
      <w:r w:rsidRPr="00536170">
        <w:rPr>
          <w:rFonts w:cs="Arial"/>
          <w:b/>
          <w:sz w:val="22"/>
          <w:szCs w:val="22"/>
          <w:lang w:val="en-GB"/>
        </w:rPr>
        <w:fldChar w:fldCharType="begin">
          <w:fldData xml:space="preserve">PEVuZE5vdGU+PENpdGU+PEF1dGhvcj5TbGF0ZXI8L0F1dGhvcj48WWVhcj4yMDAzPC9ZZWFyPjxS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</w:fldData>
        </w:fldChar>
      </w:r>
      <w:r w:rsidRPr="00536170">
        <w:rPr>
          <w:rFonts w:cs="Arial"/>
          <w:b/>
          <w:sz w:val="22"/>
          <w:szCs w:val="22"/>
          <w:lang w:val="en-GB"/>
        </w:rPr>
        <w:instrText xml:space="preserve"> ADDIN EN.CITE  </w:instrText>
      </w:r>
      <w:r w:rsidRPr="00536170">
        <w:rPr>
          <w:rFonts w:cs="Arial"/>
          <w:b/>
          <w:sz w:val="22"/>
          <w:szCs w:val="22"/>
          <w:lang w:val="en-GB"/>
        </w:rPr>
        <w:fldChar w:fldCharType="begin">
          <w:fldData xml:space="preserve">PEVuZE5vdGU+PENpdGU+PEF1dGhvcj5TbGF0ZXI8L0F1dGhvcj48WWVhcj4yMDAzPC9ZZWFyPjxS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</w:fldData>
        </w:fldChar>
      </w:r>
      <w:r w:rsidRPr="00536170">
        <w:rPr>
          <w:rFonts w:cs="Arial"/>
          <w:b/>
          <w:sz w:val="22"/>
          <w:szCs w:val="22"/>
          <w:lang w:val="en-GB"/>
        </w:rPr>
        <w:instrText xml:space="preserve"> ADDIN EN.CITE.DATA  </w:instrText>
      </w:r>
      <w:r w:rsidRPr="00536170">
        <w:rPr>
          <w:rFonts w:cs="Arial"/>
          <w:b/>
          <w:sz w:val="22"/>
          <w:szCs w:val="22"/>
          <w:lang w:val="en-GB"/>
        </w:rPr>
      </w:r>
      <w:r w:rsidRPr="00536170">
        <w:rPr>
          <w:rFonts w:cs="Arial"/>
          <w:b/>
          <w:sz w:val="22"/>
          <w:szCs w:val="22"/>
          <w:lang w:val="en-GB"/>
        </w:rPr>
        <w:fldChar w:fldCharType="end"/>
      </w:r>
      <w:r w:rsidRPr="00536170">
        <w:rPr>
          <w:rFonts w:cs="Arial"/>
          <w:b/>
          <w:sz w:val="22"/>
          <w:szCs w:val="22"/>
          <w:lang w:val="en-GB"/>
        </w:rPr>
      </w:r>
      <w:r w:rsidRPr="00536170">
        <w:rPr>
          <w:rFonts w:cs="Arial"/>
          <w:b/>
          <w:sz w:val="22"/>
          <w:szCs w:val="22"/>
          <w:lang w:val="en-GB"/>
        </w:rPr>
        <w:fldChar w:fldCharType="separate"/>
      </w:r>
      <w:r w:rsidRPr="00536170">
        <w:rPr>
          <w:rFonts w:cs="Arial"/>
          <w:b/>
          <w:noProof/>
          <w:sz w:val="22"/>
          <w:szCs w:val="22"/>
          <w:lang w:val="en-GB"/>
        </w:rPr>
        <w:t xml:space="preserve">( </w:t>
      </w:r>
      <w:hyperlink w:anchor="_ENREF_37" w:tooltip="Slater, 2003 #89" w:history="1">
        <w:r w:rsidRPr="00536170">
          <w:rPr>
            <w:rFonts w:cs="Arial"/>
            <w:b/>
            <w:noProof/>
            <w:sz w:val="22"/>
            <w:szCs w:val="22"/>
            <w:lang w:val="en-GB"/>
          </w:rPr>
          <w:t>37</w:t>
        </w:r>
      </w:hyperlink>
      <w:r w:rsidRPr="00536170">
        <w:rPr>
          <w:rFonts w:cs="Arial"/>
          <w:b/>
          <w:noProof/>
          <w:sz w:val="22"/>
          <w:szCs w:val="22"/>
          <w:lang w:val="en-GB"/>
        </w:rPr>
        <w:t>)</w:t>
      </w:r>
      <w:r w:rsidRPr="00536170">
        <w:rPr>
          <w:rFonts w:cs="Arial"/>
          <w:b/>
          <w:sz w:val="22"/>
          <w:szCs w:val="22"/>
          <w:lang w:val="en-GB"/>
        </w:rPr>
        <w:fldChar w:fldCharType="end"/>
      </w:r>
    </w:p>
    <w:p w14:paraId="2E8AE5BD" w14:textId="77777777" w:rsidR="00536170" w:rsidRDefault="00536170">
      <w:pPr>
        <w:rPr>
          <w:rFonts w:cs="Arial"/>
          <w:b/>
          <w:sz w:val="22"/>
          <w:szCs w:val="22"/>
          <w:lang w:val="en-GB"/>
        </w:rPr>
      </w:pPr>
    </w:p>
    <w:p w14:paraId="219C3EDB" w14:textId="77777777" w:rsidR="00536170" w:rsidRDefault="00536170">
      <w:pPr>
        <w:rPr>
          <w:rFonts w:cs="Arial"/>
          <w:b/>
          <w:sz w:val="22"/>
          <w:szCs w:val="22"/>
          <w:lang w:val="en-GB"/>
        </w:rPr>
      </w:pPr>
    </w:p>
    <w:p w14:paraId="02241E12" w14:textId="77777777" w:rsidR="00536170" w:rsidRDefault="00536170">
      <w:pPr>
        <w:rPr>
          <w:rFonts w:cs="Arial"/>
          <w:b/>
          <w:sz w:val="22"/>
          <w:szCs w:val="22"/>
          <w:lang w:val="en-GB"/>
        </w:rPr>
      </w:pPr>
      <w:r w:rsidRPr="001603A1">
        <w:rPr>
          <w:sz w:val="18"/>
          <w:szCs w:val="18"/>
        </w:rPr>
        <w:t>* First value of each variable measured from the time of first contact to 1 h</w:t>
      </w:r>
      <w:r>
        <w:rPr>
          <w:sz w:val="18"/>
          <w:szCs w:val="18"/>
        </w:rPr>
        <w:t>ou</w:t>
      </w:r>
      <w:r w:rsidRPr="001603A1">
        <w:rPr>
          <w:sz w:val="18"/>
          <w:szCs w:val="18"/>
        </w:rPr>
        <w:t>r after arrival to the IC</w:t>
      </w:r>
      <w:r>
        <w:rPr>
          <w:sz w:val="18"/>
          <w:szCs w:val="18"/>
        </w:rPr>
        <w:t>U</w:t>
      </w:r>
    </w:p>
    <w:p w14:paraId="3EA24918" w14:textId="77777777" w:rsidR="00536170" w:rsidRPr="00536170" w:rsidRDefault="00536170">
      <w:pPr>
        <w:rPr>
          <w:b/>
        </w:rPr>
      </w:pPr>
      <w:proofErr w:type="spellStart"/>
      <w:r w:rsidRPr="001603A1">
        <w:rPr>
          <w:sz w:val="18"/>
          <w:szCs w:val="18"/>
        </w:rPr>
        <w:t>Logit</w:t>
      </w:r>
      <w:proofErr w:type="spellEnd"/>
      <w:r w:rsidRPr="001603A1">
        <w:rPr>
          <w:sz w:val="18"/>
          <w:szCs w:val="18"/>
        </w:rPr>
        <w:t xml:space="preserve"> = (-4.8841) + (values * </w:t>
      </w:r>
      <w:r>
        <w:rPr>
          <w:sz w:val="18"/>
          <w:szCs w:val="18"/>
        </w:rPr>
        <w:t>β</w:t>
      </w:r>
      <w:r w:rsidRPr="001603A1">
        <w:rPr>
          <w:sz w:val="18"/>
          <w:szCs w:val="18"/>
        </w:rPr>
        <w:t>) + (0.01395 * (absolute (SBP-120))) + (0.1040 * (absolute base excess)) + (0.2888 * (100*F</w:t>
      </w:r>
      <w:r w:rsidRPr="00536170">
        <w:rPr>
          <w:sz w:val="18"/>
          <w:szCs w:val="18"/>
          <w:vertAlign w:val="subscript"/>
        </w:rPr>
        <w:t>i</w:t>
      </w:r>
      <w:r w:rsidRPr="001603A1">
        <w:rPr>
          <w:sz w:val="18"/>
          <w:szCs w:val="18"/>
        </w:rPr>
        <w:t>O</w:t>
      </w:r>
      <w:r w:rsidRPr="00536170">
        <w:rPr>
          <w:sz w:val="18"/>
          <w:szCs w:val="18"/>
          <w:vertAlign w:val="subscript"/>
        </w:rPr>
        <w:t>2</w:t>
      </w:r>
      <w:r w:rsidRPr="001603A1">
        <w:rPr>
          <w:sz w:val="18"/>
          <w:szCs w:val="18"/>
        </w:rPr>
        <w:t>/P</w:t>
      </w:r>
      <w:r w:rsidRPr="00536170">
        <w:rPr>
          <w:sz w:val="18"/>
          <w:szCs w:val="18"/>
          <w:vertAlign w:val="subscript"/>
        </w:rPr>
        <w:t>a</w:t>
      </w:r>
      <w:r w:rsidRPr="001603A1">
        <w:rPr>
          <w:sz w:val="18"/>
          <w:szCs w:val="18"/>
        </w:rPr>
        <w:t>O</w:t>
      </w:r>
      <w:r w:rsidRPr="00536170">
        <w:rPr>
          <w:sz w:val="18"/>
          <w:szCs w:val="18"/>
          <w:vertAlign w:val="subscript"/>
        </w:rPr>
        <w:t>2</w:t>
      </w:r>
      <w:r w:rsidRPr="001603A1">
        <w:rPr>
          <w:sz w:val="18"/>
          <w:szCs w:val="18"/>
        </w:rPr>
        <w:t>))</w:t>
      </w:r>
      <w:r w:rsidRPr="001603A1">
        <w:rPr>
          <w:sz w:val="18"/>
          <w:szCs w:val="18"/>
        </w:rPr>
        <w:br/>
        <w:t xml:space="preserve">Predicted death rate = </w:t>
      </w:r>
      <w:proofErr w:type="spellStart"/>
      <w:r w:rsidRPr="001603A1">
        <w:rPr>
          <w:sz w:val="18"/>
          <w:szCs w:val="18"/>
        </w:rPr>
        <w:t>e</w:t>
      </w:r>
      <w:r w:rsidRPr="001603A1">
        <w:rPr>
          <w:sz w:val="18"/>
          <w:szCs w:val="18"/>
          <w:vertAlign w:val="superscript"/>
        </w:rPr>
        <w:t>Logit</w:t>
      </w:r>
      <w:proofErr w:type="spellEnd"/>
      <w:r w:rsidRPr="001603A1">
        <w:rPr>
          <w:sz w:val="18"/>
          <w:szCs w:val="18"/>
        </w:rPr>
        <w:t>/ (1+e</w:t>
      </w:r>
      <w:r w:rsidRPr="001603A1">
        <w:rPr>
          <w:sz w:val="18"/>
          <w:szCs w:val="18"/>
          <w:vertAlign w:val="superscript"/>
        </w:rPr>
        <w:t>Logit</w:t>
      </w:r>
      <w:r w:rsidRPr="001603A1">
        <w:rPr>
          <w:sz w:val="18"/>
          <w:szCs w:val="18"/>
        </w:rPr>
        <w:t>)</w:t>
      </w:r>
    </w:p>
    <w:sectPr w:rsidR="00536170" w:rsidRPr="00536170" w:rsidSect="00CE0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70"/>
    <w:rsid w:val="000A27B5"/>
    <w:rsid w:val="00536170"/>
    <w:rsid w:val="00C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32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70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36170"/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70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36170"/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Macintosh Word</Application>
  <DocSecurity>0</DocSecurity>
  <Lines>12</Lines>
  <Paragraphs>3</Paragraphs>
  <ScaleCrop>false</ScaleCrop>
  <Company>UCSF Pediatrics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Kortz</dc:creator>
  <cp:keywords/>
  <dc:description/>
  <cp:lastModifiedBy>Teresa Kortz</cp:lastModifiedBy>
  <cp:revision>2</cp:revision>
  <dcterms:created xsi:type="dcterms:W3CDTF">2017-06-30T18:50:00Z</dcterms:created>
  <dcterms:modified xsi:type="dcterms:W3CDTF">2017-07-11T23:25:00Z</dcterms:modified>
</cp:coreProperties>
</file>