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7D38" w14:textId="0376581F" w:rsidR="00EF630A" w:rsidRDefault="00EF630A" w:rsidP="00EF630A">
      <w:pPr>
        <w:pStyle w:val="Body"/>
        <w:spacing w:line="48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S2 Table. Results from field blank</w:t>
      </w:r>
    </w:p>
    <w:p w14:paraId="77639F3D" w14:textId="77777777" w:rsidR="00EF630A" w:rsidRPr="000F2685" w:rsidRDefault="00EF630A" w:rsidP="00EF630A">
      <w:pPr>
        <w:pStyle w:val="Body"/>
        <w:spacing w:line="240" w:lineRule="auto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0F2685">
        <w:rPr>
          <w:rFonts w:ascii="Times New Roman" w:eastAsia="Arial Unicode MS" w:hAnsi="Times New Roman" w:cs="Times New Roman"/>
          <w:sz w:val="24"/>
          <w:szCs w:val="24"/>
        </w:rPr>
        <w:t xml:space="preserve">A pair of </w:t>
      </w:r>
      <w:r>
        <w:rPr>
          <w:rFonts w:ascii="Times New Roman" w:eastAsia="Arial Unicode MS" w:hAnsi="Times New Roman" w:cs="Times New Roman"/>
          <w:sz w:val="24"/>
          <w:szCs w:val="24"/>
        </w:rPr>
        <w:t>field blank samples using filters from the same batch as actual samples, but was not connected to a sampling pump, underwent endotoxin analysis and 16S sequencing. Endotoxin levels were below the limit of detection in th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e field blank. 17 reads were identified on 16S sequencing.</w:t>
      </w:r>
    </w:p>
    <w:p w14:paraId="43E0D574" w14:textId="77777777" w:rsidR="00EF630A" w:rsidRPr="00A267A9" w:rsidRDefault="00EF630A" w:rsidP="00EF630A">
      <w:pPr>
        <w:rPr>
          <w:rFonts w:ascii="Times" w:hAnsi="Times" w:cs="Times New Roman"/>
        </w:rPr>
      </w:pPr>
      <w:r w:rsidRPr="00A267A9">
        <w:rPr>
          <w:rFonts w:ascii="Times" w:hAnsi="Times" w:cs="Times New Roman"/>
        </w:rPr>
        <w:t xml:space="preserve">The 17 </w:t>
      </w:r>
      <w:r>
        <w:rPr>
          <w:rFonts w:ascii="Times" w:hAnsi="Times" w:cs="Times New Roman"/>
        </w:rPr>
        <w:t>annotated reads</w:t>
      </w:r>
      <w:r w:rsidRPr="00A267A9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identified in the field blank belonged to the 5 OTUs </w:t>
      </w:r>
      <w:r w:rsidRPr="00A267A9">
        <w:rPr>
          <w:rFonts w:ascii="Times" w:hAnsi="Times" w:cs="Times New Roman"/>
        </w:rPr>
        <w:t xml:space="preserve">detailed below. The most abundant </w:t>
      </w:r>
      <w:r>
        <w:rPr>
          <w:rFonts w:ascii="Times" w:hAnsi="Times" w:cs="Times New Roman"/>
        </w:rPr>
        <w:t xml:space="preserve">OTU </w:t>
      </w:r>
      <w:r w:rsidRPr="00A267A9">
        <w:rPr>
          <w:rFonts w:ascii="Times" w:hAnsi="Times" w:cs="Times New Roman"/>
        </w:rPr>
        <w:t xml:space="preserve">with 7 reads is from the </w:t>
      </w:r>
      <w:proofErr w:type="spellStart"/>
      <w:r w:rsidRPr="00A267A9">
        <w:rPr>
          <w:rFonts w:ascii="Times" w:hAnsi="Times" w:cs="Times New Roman"/>
          <w:i/>
        </w:rPr>
        <w:t>Variovorax</w:t>
      </w:r>
      <w:proofErr w:type="spellEnd"/>
      <w:r w:rsidRPr="00A267A9">
        <w:rPr>
          <w:rFonts w:ascii="Times" w:hAnsi="Times" w:cs="Times New Roman"/>
          <w:i/>
        </w:rPr>
        <w:t xml:space="preserve"> </w:t>
      </w:r>
      <w:r w:rsidRPr="00A267A9">
        <w:rPr>
          <w:rFonts w:ascii="Times" w:hAnsi="Times" w:cs="Times New Roman"/>
        </w:rPr>
        <w:t>genus, which has been listed in prior publications as being found in the microbiome of extraction kits (i</w:t>
      </w:r>
      <w:r>
        <w:rPr>
          <w:rFonts w:ascii="Times" w:hAnsi="Times" w:cs="Times New Roman"/>
        </w:rPr>
        <w:t>.</w:t>
      </w:r>
      <w:r w:rsidRPr="00A267A9">
        <w:rPr>
          <w:rFonts w:ascii="Times" w:hAnsi="Times" w:cs="Times New Roman"/>
        </w:rPr>
        <w:t>e</w:t>
      </w:r>
      <w:r>
        <w:rPr>
          <w:rFonts w:ascii="Times" w:hAnsi="Times" w:cs="Times New Roman"/>
        </w:rPr>
        <w:t>.</w:t>
      </w:r>
      <w:r w:rsidRPr="00A267A9">
        <w:rPr>
          <w:rFonts w:ascii="Times" w:hAnsi="Times" w:cs="Times New Roman"/>
        </w:rPr>
        <w:t xml:space="preserve"> the “</w:t>
      </w:r>
      <w:proofErr w:type="spellStart"/>
      <w:r w:rsidRPr="00A267A9">
        <w:rPr>
          <w:rFonts w:ascii="Times" w:hAnsi="Times" w:cs="Times New Roman"/>
        </w:rPr>
        <w:t>kitome</w:t>
      </w:r>
      <w:proofErr w:type="spellEnd"/>
      <w:r w:rsidRPr="00A267A9">
        <w:rPr>
          <w:rFonts w:ascii="Times" w:hAnsi="Times" w:cs="Times New Roman"/>
        </w:rPr>
        <w:t>”)</w:t>
      </w:r>
      <w:r w:rsidRPr="00A267A9"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 xml:space="preserve"> ADDIN EN.CITE &lt;EndNote&gt;&lt;Cite&gt;&lt;Author&gt;Salter&lt;/Author&gt;&lt;Year&gt;2014&lt;/Year&gt;&lt;RecNum&gt;102&lt;/RecNum&gt;&lt;DisplayText&gt;[1]&lt;/DisplayText&gt;&lt;record&gt;&lt;rec-number&gt;102&lt;/rec-number&gt;&lt;foreign-keys&gt;&lt;key app="EN" db-id="eapw50t2q2spvqe20as5p52m5trrtaz2d5xp" timestamp="1481990893"&gt;102&lt;/key&gt;&lt;/foreign-keys&gt;&lt;ref-type name="Journal Article"&gt;17&lt;/ref-type&gt;&lt;contributors&gt;&lt;authors&gt;&lt;author&gt;Salter, S. J.&lt;/author&gt;&lt;author&gt;Cox, M. J.&lt;/author&gt;&lt;author&gt;Turek, E. M.&lt;/author&gt;&lt;author&gt;Calus, S. T.&lt;/author&gt;&lt;author&gt;Cookson, W. O.&lt;/author&gt;&lt;author&gt;Moffatt, M. F.&lt;/author&gt;&lt;author&gt;Turner, P.&lt;/author&gt;&lt;author&gt;Parkhill, J.&lt;/author&gt;&lt;author&gt;Loman, N. J.&lt;/author&gt;&lt;author&gt;Walker, A. W.&lt;/author&gt;&lt;/authors&gt;&lt;/contributors&gt;&lt;auth-address&gt;Pathogen Genomics Group, Wellcome Trust Sanger Institute, Hinxton, UK. sb18@sanger.ac.uk.&lt;/auth-address&gt;&lt;titles&gt;&lt;title&gt;Reagent and laboratory contamination can critically impact sequence-based microbiome analyses&lt;/title&gt;&lt;secondary-title&gt;BMC Biol&lt;/secondary-title&gt;&lt;alt-title&gt;BMC biology&lt;/alt-title&gt;&lt;/titles&gt;&lt;periodical&gt;&lt;full-title&gt;BMC Biol&lt;/full-title&gt;&lt;abbr-1&gt;BMC biology&lt;/abbr-1&gt;&lt;/periodical&gt;&lt;alt-periodical&gt;&lt;full-title&gt;BMC Biol&lt;/full-title&gt;&lt;abbr-1&gt;BMC biology&lt;/abbr-1&gt;&lt;/alt-periodical&gt;&lt;pages&gt;87&lt;/pages&gt;&lt;volume&gt;12&lt;/volume&gt;&lt;keywords&gt;&lt;keyword&gt;*DNA Contamination&lt;/keyword&gt;&lt;keyword&gt;Indicators and Reagents/*analysis&lt;/keyword&gt;&lt;keyword&gt;*Laboratories&lt;/keyword&gt;&lt;keyword&gt;*Metagenomics&lt;/keyword&gt;&lt;keyword&gt;*Microbiota&lt;/keyword&gt;&lt;keyword&gt;Polymerase Chain Reaction&lt;/keyword&gt;&lt;keyword&gt;RNA, Ribosomal, 16S/analysis&lt;/keyword&gt;&lt;keyword&gt;Salmonella/*genetics&lt;/keyword&gt;&lt;keyword&gt;Sequence Analysis, DNA&lt;/keyword&gt;&lt;/keywords&gt;&lt;dates&gt;&lt;year&gt;2014&lt;/year&gt;&lt;/dates&gt;&lt;isbn&gt;1741-7007 (Electronic)&amp;#xD;1741-7007 (Linking)&lt;/isbn&gt;&lt;accession-num&gt;25387460&lt;/accession-num&gt;&lt;urls&gt;&lt;related-urls&gt;&lt;url&gt;http://www.ncbi.nlm.nih.gov/pubmed/25387460&lt;/url&gt;&lt;/related-urls&gt;&lt;/urls&gt;&lt;custom2&gt;4228153&lt;/custom2&gt;&lt;electronic-resource-num&gt;10.1186/s12915-014-0087-z&lt;/electronic-resource-num&gt;&lt;/record&gt;&lt;/Cite&gt;&lt;/EndNote&gt;</w:instrText>
      </w:r>
      <w:r w:rsidRPr="00A267A9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[1]</w:t>
      </w:r>
      <w:r w:rsidRPr="00A267A9">
        <w:rPr>
          <w:rFonts w:ascii="Times" w:hAnsi="Times" w:cs="Times New Roman"/>
        </w:rPr>
        <w:fldChar w:fldCharType="end"/>
      </w:r>
      <w:r w:rsidRPr="00A267A9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>Note that e</w:t>
      </w:r>
      <w:r w:rsidRPr="00A267A9">
        <w:rPr>
          <w:rFonts w:ascii="Times" w:hAnsi="Times" w:cs="Times New Roman"/>
        </w:rPr>
        <w:t xml:space="preserve">ven the most rigorously performed amplicon sequencing studies will have taxa sequenced from negative controls due to contaminants in the extraction kits </w:t>
      </w:r>
      <w:r w:rsidRPr="00A267A9"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 xml:space="preserve"> ADDIN EN.CITE &lt;EndNote&gt;&lt;Cite&gt;&lt;Author&gt;Salter&lt;/Author&gt;&lt;Year&gt;2014&lt;/Year&gt;&lt;RecNum&gt;102&lt;/RecNum&gt;&lt;DisplayText&gt;[1]&lt;/DisplayText&gt;&lt;record&gt;&lt;rec-number&gt;102&lt;/rec-number&gt;&lt;foreign-keys&gt;&lt;key app="EN" db-id="eapw50t2q2spvqe20as5p52m5trrtaz2d5xp" timestamp="1481990893"&gt;102&lt;/key&gt;&lt;/foreign-keys&gt;&lt;ref-type name="Journal Article"&gt;17&lt;/ref-type&gt;&lt;contributors&gt;&lt;authors&gt;&lt;author&gt;Salter, S. J.&lt;/author&gt;&lt;author&gt;Cox, M. J.&lt;/author&gt;&lt;author&gt;Turek, E. M.&lt;/author&gt;&lt;author&gt;Calus, S. T.&lt;/author&gt;&lt;author&gt;Cookson, W. O.&lt;/author&gt;&lt;author&gt;Moffatt, M. F.&lt;/author&gt;&lt;author&gt;Turner, P.&lt;/author&gt;&lt;author&gt;Parkhill, J.&lt;/author&gt;&lt;author&gt;Loman, N. J.&lt;/author&gt;&lt;author&gt;Walker, A. W.&lt;/author&gt;&lt;/authors&gt;&lt;/contributors&gt;&lt;auth-address&gt;Pathogen Genomics Group, Wellcome Trust Sanger Institute, Hinxton, UK. sb18@sanger.ac.uk.&lt;/auth-address&gt;&lt;titles&gt;&lt;title&gt;Reagent and laboratory contamination can critically impact sequence-based microbiome analyses&lt;/title&gt;&lt;secondary-title&gt;BMC Biol&lt;/secondary-title&gt;&lt;alt-title&gt;BMC biology&lt;/alt-title&gt;&lt;/titles&gt;&lt;periodical&gt;&lt;full-title&gt;BMC Biol&lt;/full-title&gt;&lt;abbr-1&gt;BMC biology&lt;/abbr-1&gt;&lt;/periodical&gt;&lt;alt-periodical&gt;&lt;full-title&gt;BMC Biol&lt;/full-title&gt;&lt;abbr-1&gt;BMC biology&lt;/abbr-1&gt;&lt;/alt-periodical&gt;&lt;pages&gt;87&lt;/pages&gt;&lt;volume&gt;12&lt;/volume&gt;&lt;keywords&gt;&lt;keyword&gt;*DNA Contamination&lt;/keyword&gt;&lt;keyword&gt;Indicators and Reagents/*analysis&lt;/keyword&gt;&lt;keyword&gt;*Laboratories&lt;/keyword&gt;&lt;keyword&gt;*Metagenomics&lt;/keyword&gt;&lt;keyword&gt;*Microbiota&lt;/keyword&gt;&lt;keyword&gt;Polymerase Chain Reaction&lt;/keyword&gt;&lt;keyword&gt;RNA, Ribosomal, 16S/analysis&lt;/keyword&gt;&lt;keyword&gt;Salmonella/*genetics&lt;/keyword&gt;&lt;keyword&gt;Sequence Analysis, DNA&lt;/keyword&gt;&lt;/keywords&gt;&lt;dates&gt;&lt;year&gt;2014&lt;/year&gt;&lt;/dates&gt;&lt;isbn&gt;1741-7007 (Electronic)&amp;#xD;1741-7007 (Linking)&lt;/isbn&gt;&lt;accession-num&gt;25387460&lt;/accession-num&gt;&lt;urls&gt;&lt;related-urls&gt;&lt;url&gt;http://www.ncbi.nlm.nih.gov/pubmed/25387460&lt;/url&gt;&lt;/related-urls&gt;&lt;/urls&gt;&lt;custom2&gt;4228153&lt;/custom2&gt;&lt;electronic-resource-num&gt;10.1186/s12915-014-0087-z&lt;/electronic-resource-num&gt;&lt;/record&gt;&lt;/Cite&gt;&lt;/EndNote&gt;</w:instrText>
      </w:r>
      <w:r w:rsidRPr="00A267A9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[1]</w:t>
      </w:r>
      <w:r w:rsidRPr="00A267A9">
        <w:rPr>
          <w:rFonts w:ascii="Times" w:hAnsi="Times" w:cs="Times New Roman"/>
        </w:rPr>
        <w:fldChar w:fldCharType="end"/>
      </w:r>
      <w:r w:rsidRPr="00A267A9">
        <w:rPr>
          <w:rFonts w:ascii="Times" w:hAnsi="Times" w:cs="Times New Roman"/>
        </w:rPr>
        <w:t xml:space="preserve"> or from barcode bleed </w:t>
      </w:r>
      <w:r w:rsidRPr="00A267A9">
        <w:rPr>
          <w:rFonts w:ascii="Times" w:hAnsi="Times" w:cs="Times New Roman"/>
        </w:rPr>
        <w:fldChar w:fldCharType="begin">
          <w:fldData xml:space="preserve">PEVuZE5vdGU+PENpdGU+PEF1dGhvcj5TaW5oYTwvQXV0aG9yPjxZZWFyPjIwMTU8L1llYXI+PFJl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</w:fldData>
        </w:fldChar>
      </w:r>
      <w:r>
        <w:rPr>
          <w:rFonts w:ascii="Times" w:hAnsi="Times" w:cs="Times New Roman"/>
        </w:rPr>
        <w:instrText xml:space="preserve"> ADDIN EN.CITE </w:instrText>
      </w:r>
      <w:r>
        <w:rPr>
          <w:rFonts w:ascii="Times" w:hAnsi="Times" w:cs="Times New Roman"/>
        </w:rPr>
        <w:fldChar w:fldCharType="begin">
          <w:fldData xml:space="preserve">PEVuZE5vdGU+PENpdGU+PEF1dGhvcj5TaW5oYTwvQXV0aG9yPjxZZWFyPjIwMTU8L1llYXI+PFJl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</w:fldData>
        </w:fldChar>
      </w:r>
      <w:r>
        <w:rPr>
          <w:rFonts w:ascii="Times" w:hAnsi="Times" w:cs="Times New Roman"/>
        </w:rPr>
        <w:instrText xml:space="preserve"> ADDIN EN.CITE.DATA </w:instrText>
      </w:r>
      <w:r>
        <w:rPr>
          <w:rFonts w:ascii="Times" w:hAnsi="Times" w:cs="Times New Roman"/>
        </w:rPr>
      </w:r>
      <w:r>
        <w:rPr>
          <w:rFonts w:ascii="Times" w:hAnsi="Times" w:cs="Times New Roman"/>
        </w:rPr>
        <w:fldChar w:fldCharType="end"/>
      </w:r>
      <w:r w:rsidRPr="00A267A9">
        <w:rPr>
          <w:rFonts w:ascii="Times" w:hAnsi="Times" w:cs="Times New Roman"/>
        </w:rPr>
      </w:r>
      <w:r w:rsidRPr="00A267A9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[2]</w:t>
      </w:r>
      <w:r w:rsidRPr="00A267A9">
        <w:rPr>
          <w:rFonts w:ascii="Times" w:hAnsi="Times" w:cs="Times New Roman"/>
        </w:rPr>
        <w:fldChar w:fldCharType="end"/>
      </w:r>
      <w:r w:rsidRPr="00A267A9">
        <w:rPr>
          <w:rFonts w:ascii="Times" w:hAnsi="Times" w:cs="Times New Roman"/>
        </w:rPr>
        <w:t xml:space="preserve">. When 16 laboratories (many considered leaders in the microbiome field) participated in the Microbiome Quality Control project (MBQC), typically </w:t>
      </w:r>
      <w:r w:rsidRPr="00A267A9">
        <w:rPr>
          <w:rFonts w:ascii="Times" w:hAnsi="Times" w:cs="Times New Roman"/>
          <w:i/>
        </w:rPr>
        <w:t>several hundred putative OTUs</w:t>
      </w:r>
      <w:r w:rsidRPr="00A267A9">
        <w:rPr>
          <w:rFonts w:ascii="Times" w:hAnsi="Times" w:cs="Times New Roman"/>
        </w:rPr>
        <w:t xml:space="preserve"> were obtained from sequenced negative controls </w:t>
      </w:r>
      <w:r w:rsidRPr="00A267A9">
        <w:rPr>
          <w:rFonts w:ascii="Times" w:hAnsi="Times" w:cs="Times New Roman"/>
        </w:rPr>
        <w:fldChar w:fldCharType="begin">
          <w:fldData xml:space="preserve">PEVuZE5vdGU+PENpdGU+PEF1dGhvcj5TaW5oYTwvQXV0aG9yPjxZZWFyPjIwMTU8L1llYXI+PFJl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</w:fldData>
        </w:fldChar>
      </w:r>
      <w:r>
        <w:rPr>
          <w:rFonts w:ascii="Times" w:hAnsi="Times" w:cs="Times New Roman"/>
        </w:rPr>
        <w:instrText xml:space="preserve"> ADDIN EN.CITE </w:instrText>
      </w:r>
      <w:r>
        <w:rPr>
          <w:rFonts w:ascii="Times" w:hAnsi="Times" w:cs="Times New Roman"/>
        </w:rPr>
        <w:fldChar w:fldCharType="begin">
          <w:fldData xml:space="preserve">PEVuZE5vdGU+PENpdGU+PEF1dGhvcj5TaW5oYTwvQXV0aG9yPjxZZWFyPjIwMTU8L1llYXI+PFJl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</w:fldData>
        </w:fldChar>
      </w:r>
      <w:r>
        <w:rPr>
          <w:rFonts w:ascii="Times" w:hAnsi="Times" w:cs="Times New Roman"/>
        </w:rPr>
        <w:instrText xml:space="preserve"> ADDIN EN.CITE.DATA </w:instrText>
      </w:r>
      <w:r>
        <w:rPr>
          <w:rFonts w:ascii="Times" w:hAnsi="Times" w:cs="Times New Roman"/>
        </w:rPr>
      </w:r>
      <w:r>
        <w:rPr>
          <w:rFonts w:ascii="Times" w:hAnsi="Times" w:cs="Times New Roman"/>
        </w:rPr>
        <w:fldChar w:fldCharType="end"/>
      </w:r>
      <w:r w:rsidRPr="00A267A9">
        <w:rPr>
          <w:rFonts w:ascii="Times" w:hAnsi="Times" w:cs="Times New Roman"/>
        </w:rPr>
      </w:r>
      <w:r w:rsidRPr="00A267A9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[2]</w:t>
      </w:r>
      <w:r w:rsidRPr="00A267A9">
        <w:rPr>
          <w:rFonts w:ascii="Times" w:hAnsi="Times" w:cs="Times New Roman"/>
        </w:rPr>
        <w:fldChar w:fldCharType="end"/>
      </w:r>
      <w:r w:rsidRPr="00A267A9">
        <w:rPr>
          <w:rFonts w:ascii="Times" w:hAnsi="Times" w:cs="Times New Roman"/>
        </w:rPr>
        <w:t xml:space="preserve">. In our study, identifying 17 annotated </w:t>
      </w:r>
      <w:r>
        <w:rPr>
          <w:rFonts w:ascii="Times" w:hAnsi="Times" w:cs="Times New Roman"/>
        </w:rPr>
        <w:t>reads</w:t>
      </w:r>
      <w:r w:rsidRPr="00A267A9">
        <w:rPr>
          <w:rFonts w:ascii="Times" w:hAnsi="Times" w:cs="Times New Roman"/>
        </w:rPr>
        <w:t xml:space="preserve"> would not be consistent with high abundant contamination.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700"/>
        <w:gridCol w:w="990"/>
        <w:gridCol w:w="1260"/>
        <w:gridCol w:w="1557"/>
        <w:gridCol w:w="1759"/>
        <w:gridCol w:w="1759"/>
        <w:gridCol w:w="1760"/>
      </w:tblGrid>
      <w:tr w:rsidR="00EF630A" w:rsidRPr="00D37EBB" w14:paraId="5F0DC867" w14:textId="77777777" w:rsidTr="0090343B">
        <w:trPr>
          <w:trHeight w:val="320"/>
        </w:trPr>
        <w:tc>
          <w:tcPr>
            <w:tcW w:w="1005" w:type="dxa"/>
            <w:noWrap/>
            <w:hideMark/>
          </w:tcPr>
          <w:p w14:paraId="2369AB5E" w14:textId="77777777" w:rsidR="00EF630A" w:rsidRPr="008061D8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8061D8">
              <w:rPr>
                <w:rFonts w:ascii="Times" w:hAnsi="Times" w:cs="Times New Roman"/>
                <w:b/>
                <w:sz w:val="18"/>
                <w:szCs w:val="18"/>
              </w:rPr>
              <w:t>OTU ID</w:t>
            </w:r>
          </w:p>
          <w:p w14:paraId="27E00207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8061D8">
              <w:rPr>
                <w:rFonts w:ascii="Times" w:hAnsi="Times" w:cs="Times New Roman"/>
                <w:b/>
                <w:sz w:val="18"/>
                <w:szCs w:val="18"/>
              </w:rPr>
              <w:t>(Silva)</w:t>
            </w:r>
          </w:p>
        </w:tc>
        <w:tc>
          <w:tcPr>
            <w:tcW w:w="700" w:type="dxa"/>
            <w:noWrap/>
            <w:hideMark/>
          </w:tcPr>
          <w:p w14:paraId="57BA87F4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# reads</w:t>
            </w:r>
          </w:p>
        </w:tc>
        <w:tc>
          <w:tcPr>
            <w:tcW w:w="990" w:type="dxa"/>
            <w:noWrap/>
            <w:hideMark/>
          </w:tcPr>
          <w:p w14:paraId="29FE8B6F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Kingdom</w:t>
            </w:r>
          </w:p>
        </w:tc>
        <w:tc>
          <w:tcPr>
            <w:tcW w:w="1260" w:type="dxa"/>
            <w:noWrap/>
            <w:hideMark/>
          </w:tcPr>
          <w:p w14:paraId="2537FB77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Phylum</w:t>
            </w:r>
          </w:p>
        </w:tc>
        <w:tc>
          <w:tcPr>
            <w:tcW w:w="1557" w:type="dxa"/>
            <w:noWrap/>
            <w:hideMark/>
          </w:tcPr>
          <w:p w14:paraId="6FB6CB69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759" w:type="dxa"/>
            <w:noWrap/>
            <w:hideMark/>
          </w:tcPr>
          <w:p w14:paraId="52A66A6A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Order</w:t>
            </w:r>
          </w:p>
        </w:tc>
        <w:tc>
          <w:tcPr>
            <w:tcW w:w="1759" w:type="dxa"/>
            <w:noWrap/>
            <w:hideMark/>
          </w:tcPr>
          <w:p w14:paraId="554D344E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Family</w:t>
            </w:r>
          </w:p>
        </w:tc>
        <w:tc>
          <w:tcPr>
            <w:tcW w:w="1760" w:type="dxa"/>
            <w:noWrap/>
            <w:hideMark/>
          </w:tcPr>
          <w:p w14:paraId="0DDC7F56" w14:textId="77777777" w:rsidR="00EF630A" w:rsidRPr="00D37EBB" w:rsidRDefault="00EF630A" w:rsidP="0090343B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b/>
                <w:sz w:val="18"/>
                <w:szCs w:val="18"/>
              </w:rPr>
              <w:t>Genus</w:t>
            </w:r>
          </w:p>
        </w:tc>
      </w:tr>
      <w:tr w:rsidR="00EF630A" w:rsidRPr="00D37EBB" w14:paraId="6F47D0B3" w14:textId="77777777" w:rsidTr="0090343B">
        <w:trPr>
          <w:trHeight w:val="320"/>
        </w:trPr>
        <w:tc>
          <w:tcPr>
            <w:tcW w:w="1005" w:type="dxa"/>
            <w:noWrap/>
            <w:hideMark/>
          </w:tcPr>
          <w:p w14:paraId="2ECE002B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VrvSpe79</w:t>
            </w:r>
          </w:p>
        </w:tc>
        <w:tc>
          <w:tcPr>
            <w:tcW w:w="700" w:type="dxa"/>
            <w:noWrap/>
            <w:hideMark/>
          </w:tcPr>
          <w:p w14:paraId="2FE948EA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239F03F0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Bacteria</w:t>
            </w:r>
          </w:p>
        </w:tc>
        <w:tc>
          <w:tcPr>
            <w:tcW w:w="1260" w:type="dxa"/>
            <w:noWrap/>
            <w:hideMark/>
          </w:tcPr>
          <w:p w14:paraId="2666DA3E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1557" w:type="dxa"/>
            <w:noWrap/>
            <w:hideMark/>
          </w:tcPr>
          <w:p w14:paraId="52CF3E03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Betaproteobacteria</w:t>
            </w:r>
            <w:proofErr w:type="spellEnd"/>
          </w:p>
        </w:tc>
        <w:tc>
          <w:tcPr>
            <w:tcW w:w="1759" w:type="dxa"/>
            <w:noWrap/>
            <w:hideMark/>
          </w:tcPr>
          <w:p w14:paraId="738AC97C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1759" w:type="dxa"/>
            <w:noWrap/>
            <w:hideMark/>
          </w:tcPr>
          <w:p w14:paraId="2E60966E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Comamonadaceae</w:t>
            </w:r>
            <w:proofErr w:type="spellEnd"/>
          </w:p>
        </w:tc>
        <w:tc>
          <w:tcPr>
            <w:tcW w:w="1760" w:type="dxa"/>
            <w:noWrap/>
            <w:hideMark/>
          </w:tcPr>
          <w:p w14:paraId="4A77C184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Variovorax</w:t>
            </w:r>
            <w:proofErr w:type="spellEnd"/>
          </w:p>
        </w:tc>
      </w:tr>
      <w:tr w:rsidR="00EF630A" w:rsidRPr="00D37EBB" w14:paraId="60AB9857" w14:textId="77777777" w:rsidTr="0090343B">
        <w:trPr>
          <w:trHeight w:val="320"/>
        </w:trPr>
        <w:tc>
          <w:tcPr>
            <w:tcW w:w="1005" w:type="dxa"/>
            <w:noWrap/>
            <w:hideMark/>
          </w:tcPr>
          <w:p w14:paraId="311E4483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Unc69015</w:t>
            </w:r>
          </w:p>
        </w:tc>
        <w:tc>
          <w:tcPr>
            <w:tcW w:w="700" w:type="dxa"/>
            <w:noWrap/>
            <w:hideMark/>
          </w:tcPr>
          <w:p w14:paraId="71371534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69354DE5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Bacteria</w:t>
            </w:r>
          </w:p>
        </w:tc>
        <w:tc>
          <w:tcPr>
            <w:tcW w:w="1260" w:type="dxa"/>
            <w:noWrap/>
            <w:hideMark/>
          </w:tcPr>
          <w:p w14:paraId="3CFA3A82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557" w:type="dxa"/>
            <w:noWrap/>
            <w:hideMark/>
          </w:tcPr>
          <w:p w14:paraId="66A371C7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Clostridia</w:t>
            </w:r>
          </w:p>
        </w:tc>
        <w:tc>
          <w:tcPr>
            <w:tcW w:w="1759" w:type="dxa"/>
            <w:noWrap/>
            <w:hideMark/>
          </w:tcPr>
          <w:p w14:paraId="2750D65B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1759" w:type="dxa"/>
            <w:noWrap/>
            <w:hideMark/>
          </w:tcPr>
          <w:p w14:paraId="633C2C96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1760" w:type="dxa"/>
            <w:noWrap/>
            <w:hideMark/>
          </w:tcPr>
          <w:p w14:paraId="168753EE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Lachnospiraceae</w:t>
            </w:r>
            <w:proofErr w:type="spellEnd"/>
            <w:r w:rsidRPr="00D37EBB">
              <w:rPr>
                <w:rFonts w:ascii="Times" w:hAnsi="Times" w:cs="Times New Roman"/>
                <w:sz w:val="18"/>
                <w:szCs w:val="18"/>
              </w:rPr>
              <w:t>_ NK4A136_group</w:t>
            </w:r>
          </w:p>
        </w:tc>
      </w:tr>
      <w:tr w:rsidR="00EF630A" w:rsidRPr="00D37EBB" w14:paraId="5A7C9CFE" w14:textId="77777777" w:rsidTr="0090343B">
        <w:trPr>
          <w:trHeight w:val="320"/>
        </w:trPr>
        <w:tc>
          <w:tcPr>
            <w:tcW w:w="1005" w:type="dxa"/>
            <w:noWrap/>
            <w:hideMark/>
          </w:tcPr>
          <w:p w14:paraId="32003B5D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Unc00gqv</w:t>
            </w:r>
          </w:p>
        </w:tc>
        <w:tc>
          <w:tcPr>
            <w:tcW w:w="700" w:type="dxa"/>
            <w:noWrap/>
            <w:hideMark/>
          </w:tcPr>
          <w:p w14:paraId="4DF23EFE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616778CD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Bacteria</w:t>
            </w:r>
          </w:p>
        </w:tc>
        <w:tc>
          <w:tcPr>
            <w:tcW w:w="1260" w:type="dxa"/>
            <w:noWrap/>
            <w:hideMark/>
          </w:tcPr>
          <w:p w14:paraId="59924B34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557" w:type="dxa"/>
            <w:noWrap/>
            <w:hideMark/>
          </w:tcPr>
          <w:p w14:paraId="5C5BF7F5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Bacilli</w:t>
            </w:r>
          </w:p>
        </w:tc>
        <w:tc>
          <w:tcPr>
            <w:tcW w:w="1759" w:type="dxa"/>
            <w:noWrap/>
            <w:hideMark/>
          </w:tcPr>
          <w:p w14:paraId="4F446BB0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Lactobacillales</w:t>
            </w:r>
            <w:proofErr w:type="spellEnd"/>
          </w:p>
        </w:tc>
        <w:tc>
          <w:tcPr>
            <w:tcW w:w="1759" w:type="dxa"/>
            <w:noWrap/>
            <w:hideMark/>
          </w:tcPr>
          <w:p w14:paraId="0EE4182E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Streptococcaceae</w:t>
            </w:r>
            <w:proofErr w:type="spellEnd"/>
          </w:p>
        </w:tc>
        <w:tc>
          <w:tcPr>
            <w:tcW w:w="1760" w:type="dxa"/>
            <w:noWrap/>
            <w:hideMark/>
          </w:tcPr>
          <w:p w14:paraId="5F805CFF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Streptococcus</w:t>
            </w:r>
          </w:p>
        </w:tc>
      </w:tr>
      <w:tr w:rsidR="00EF630A" w:rsidRPr="00D37EBB" w14:paraId="33A935A3" w14:textId="77777777" w:rsidTr="0090343B">
        <w:trPr>
          <w:trHeight w:val="320"/>
        </w:trPr>
        <w:tc>
          <w:tcPr>
            <w:tcW w:w="1005" w:type="dxa"/>
            <w:noWrap/>
            <w:hideMark/>
          </w:tcPr>
          <w:p w14:paraId="799FADDD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UncO4293</w:t>
            </w:r>
          </w:p>
        </w:tc>
        <w:tc>
          <w:tcPr>
            <w:tcW w:w="700" w:type="dxa"/>
            <w:noWrap/>
            <w:hideMark/>
          </w:tcPr>
          <w:p w14:paraId="7DDDDF35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3C8F20F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Bacteria</w:t>
            </w:r>
          </w:p>
        </w:tc>
        <w:tc>
          <w:tcPr>
            <w:tcW w:w="1260" w:type="dxa"/>
            <w:noWrap/>
            <w:hideMark/>
          </w:tcPr>
          <w:p w14:paraId="0EFB0264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557" w:type="dxa"/>
            <w:noWrap/>
            <w:hideMark/>
          </w:tcPr>
          <w:p w14:paraId="4E97811B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Bacilli</w:t>
            </w:r>
          </w:p>
        </w:tc>
        <w:tc>
          <w:tcPr>
            <w:tcW w:w="1759" w:type="dxa"/>
            <w:noWrap/>
            <w:hideMark/>
          </w:tcPr>
          <w:p w14:paraId="2540CD4A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1759" w:type="dxa"/>
            <w:noWrap/>
            <w:hideMark/>
          </w:tcPr>
          <w:p w14:paraId="4210599D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D37EBB">
              <w:rPr>
                <w:rFonts w:ascii="Times" w:hAnsi="Times" w:cs="Times New Roman"/>
                <w:sz w:val="18"/>
                <w:szCs w:val="18"/>
              </w:rPr>
              <w:t>Staphylococcaceae</w:t>
            </w:r>
            <w:proofErr w:type="spellEnd"/>
          </w:p>
        </w:tc>
        <w:tc>
          <w:tcPr>
            <w:tcW w:w="1760" w:type="dxa"/>
            <w:noWrap/>
            <w:hideMark/>
          </w:tcPr>
          <w:p w14:paraId="084AABB0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Staphylococcus</w:t>
            </w:r>
          </w:p>
        </w:tc>
      </w:tr>
      <w:tr w:rsidR="00EF630A" w:rsidRPr="00D37EBB" w14:paraId="7AF08B13" w14:textId="77777777" w:rsidTr="0090343B">
        <w:trPr>
          <w:trHeight w:val="320"/>
        </w:trPr>
        <w:tc>
          <w:tcPr>
            <w:tcW w:w="1005" w:type="dxa"/>
            <w:noWrap/>
            <w:hideMark/>
          </w:tcPr>
          <w:p w14:paraId="7D7B789D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ShcSp185</w:t>
            </w:r>
          </w:p>
        </w:tc>
        <w:tc>
          <w:tcPr>
            <w:tcW w:w="700" w:type="dxa"/>
            <w:noWrap/>
            <w:hideMark/>
          </w:tcPr>
          <w:p w14:paraId="04CF2D67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B0D8064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Bacteria</w:t>
            </w:r>
          </w:p>
        </w:tc>
        <w:tc>
          <w:tcPr>
            <w:tcW w:w="1260" w:type="dxa"/>
            <w:noWrap/>
            <w:hideMark/>
          </w:tcPr>
          <w:p w14:paraId="70034A1A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Cyanobacteria</w:t>
            </w:r>
          </w:p>
        </w:tc>
        <w:tc>
          <w:tcPr>
            <w:tcW w:w="1557" w:type="dxa"/>
            <w:noWrap/>
            <w:hideMark/>
          </w:tcPr>
          <w:p w14:paraId="493EB61D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Chloroplast</w:t>
            </w:r>
          </w:p>
        </w:tc>
        <w:tc>
          <w:tcPr>
            <w:tcW w:w="1759" w:type="dxa"/>
            <w:noWrap/>
            <w:hideMark/>
          </w:tcPr>
          <w:p w14:paraId="05DD5B51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o</w:t>
            </w:r>
          </w:p>
        </w:tc>
        <w:tc>
          <w:tcPr>
            <w:tcW w:w="1759" w:type="dxa"/>
            <w:noWrap/>
            <w:hideMark/>
          </w:tcPr>
          <w:p w14:paraId="1804F1AB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f</w:t>
            </w:r>
          </w:p>
        </w:tc>
        <w:tc>
          <w:tcPr>
            <w:tcW w:w="1760" w:type="dxa"/>
            <w:noWrap/>
            <w:hideMark/>
          </w:tcPr>
          <w:p w14:paraId="10B7EC4A" w14:textId="77777777" w:rsidR="00EF630A" w:rsidRPr="00D37EBB" w:rsidRDefault="00EF630A" w:rsidP="0090343B">
            <w:pPr>
              <w:rPr>
                <w:rFonts w:ascii="Times" w:hAnsi="Times" w:cs="Times New Roman"/>
                <w:sz w:val="18"/>
                <w:szCs w:val="18"/>
              </w:rPr>
            </w:pPr>
            <w:r w:rsidRPr="00D37EBB">
              <w:rPr>
                <w:rFonts w:ascii="Times" w:hAnsi="Times" w:cs="Times New Roman"/>
                <w:sz w:val="18"/>
                <w:szCs w:val="18"/>
              </w:rPr>
              <w:t>g</w:t>
            </w:r>
          </w:p>
        </w:tc>
      </w:tr>
    </w:tbl>
    <w:p w14:paraId="791460F1" w14:textId="77777777" w:rsidR="00EF630A" w:rsidRPr="00A267A9" w:rsidRDefault="00EF630A" w:rsidP="00EF630A">
      <w:pPr>
        <w:rPr>
          <w:rFonts w:ascii="Times" w:hAnsi="Times" w:cs="Times New Roman"/>
        </w:rPr>
      </w:pPr>
    </w:p>
    <w:p w14:paraId="3FD78A42" w14:textId="77777777" w:rsidR="00BC60E4" w:rsidRPr="00BC60E4" w:rsidRDefault="00BC60E4" w:rsidP="00BC60E4">
      <w:pPr>
        <w:rPr>
          <w:rFonts w:ascii="Times New Roman" w:hAnsi="Times New Roman" w:cs="Times New Roman"/>
          <w:b/>
          <w:sz w:val="24"/>
          <w:szCs w:val="24"/>
        </w:rPr>
      </w:pPr>
      <w:r w:rsidRPr="00BC60E4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4ADFE8A8" w14:textId="77777777" w:rsidR="00BC60E4" w:rsidRPr="000F2685" w:rsidRDefault="00BC60E4" w:rsidP="00BC60E4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F2685">
        <w:rPr>
          <w:noProof/>
        </w:rPr>
        <w:t>1.</w:t>
      </w:r>
      <w:r w:rsidRPr="000F2685">
        <w:rPr>
          <w:noProof/>
        </w:rPr>
        <w:tab/>
        <w:t>Salter SJ, Cox MJ, Turek EM, Calus ST, Cookson WO, Moffatt MF, et al. Reagent and laboratory contamination can critically impact sequence-based microbiome analyses. BMC biology. 2014;12:87. doi: 10.1186/s12915-014-0087-z. PubMed PMID: 25387460; PubMed Central PMCID: PMC4228153.</w:t>
      </w:r>
    </w:p>
    <w:p w14:paraId="0AED5757" w14:textId="77777777" w:rsidR="00BC60E4" w:rsidRPr="000F2685" w:rsidRDefault="00BC60E4" w:rsidP="00BC60E4">
      <w:pPr>
        <w:pStyle w:val="EndNoteBibliography"/>
        <w:rPr>
          <w:noProof/>
        </w:rPr>
      </w:pPr>
      <w:r w:rsidRPr="000F2685">
        <w:rPr>
          <w:noProof/>
        </w:rPr>
        <w:t>2.</w:t>
      </w:r>
      <w:r w:rsidRPr="000F2685">
        <w:rPr>
          <w:noProof/>
        </w:rPr>
        <w:tab/>
        <w:t>Sinha R, Abnet CC, White O, Knight R, Huttenhower C. The microbiome quality control project: baseline study design and future directions. Genome biology. 2015;16:276. doi: 10.1186/s13059-015-0841-8. PubMed PMID: 26653756; PubMed Central PMCID: PMCPMC4674991.</w:t>
      </w:r>
    </w:p>
    <w:p w14:paraId="17129920" w14:textId="4E3C6412" w:rsidR="00D2401D" w:rsidRPr="00EF630A" w:rsidRDefault="00BC60E4" w:rsidP="00BC60E4">
      <w:r>
        <w:fldChar w:fldCharType="end"/>
      </w:r>
    </w:p>
    <w:sectPr w:rsidR="00D2401D" w:rsidRPr="00EF630A" w:rsidSect="00D41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7"/>
    <w:rsid w:val="00015DA2"/>
    <w:rsid w:val="00017576"/>
    <w:rsid w:val="0002379E"/>
    <w:rsid w:val="00030AE7"/>
    <w:rsid w:val="00033A3D"/>
    <w:rsid w:val="00040AF0"/>
    <w:rsid w:val="00072923"/>
    <w:rsid w:val="000936B7"/>
    <w:rsid w:val="00093E1A"/>
    <w:rsid w:val="000A7311"/>
    <w:rsid w:val="000E4400"/>
    <w:rsid w:val="00102E82"/>
    <w:rsid w:val="00127965"/>
    <w:rsid w:val="00136A58"/>
    <w:rsid w:val="00176550"/>
    <w:rsid w:val="00185549"/>
    <w:rsid w:val="001A1E9D"/>
    <w:rsid w:val="001A297E"/>
    <w:rsid w:val="001B4BD2"/>
    <w:rsid w:val="001B6F9A"/>
    <w:rsid w:val="001F3308"/>
    <w:rsid w:val="00203BE6"/>
    <w:rsid w:val="0021440E"/>
    <w:rsid w:val="00245D91"/>
    <w:rsid w:val="00260BF8"/>
    <w:rsid w:val="00260E48"/>
    <w:rsid w:val="002A0B09"/>
    <w:rsid w:val="002B4409"/>
    <w:rsid w:val="002D37EA"/>
    <w:rsid w:val="00311B0F"/>
    <w:rsid w:val="003170CF"/>
    <w:rsid w:val="003229E7"/>
    <w:rsid w:val="00345490"/>
    <w:rsid w:val="00363F98"/>
    <w:rsid w:val="003833AE"/>
    <w:rsid w:val="00383879"/>
    <w:rsid w:val="003B02DC"/>
    <w:rsid w:val="00414A60"/>
    <w:rsid w:val="00414D3E"/>
    <w:rsid w:val="00416D22"/>
    <w:rsid w:val="00476D3F"/>
    <w:rsid w:val="004A7470"/>
    <w:rsid w:val="004C71A7"/>
    <w:rsid w:val="004E7047"/>
    <w:rsid w:val="005109C4"/>
    <w:rsid w:val="00512A70"/>
    <w:rsid w:val="005158B6"/>
    <w:rsid w:val="005419C2"/>
    <w:rsid w:val="00552509"/>
    <w:rsid w:val="00556CD9"/>
    <w:rsid w:val="0058554C"/>
    <w:rsid w:val="005A65B4"/>
    <w:rsid w:val="00611461"/>
    <w:rsid w:val="0062198A"/>
    <w:rsid w:val="00650AEE"/>
    <w:rsid w:val="006672FA"/>
    <w:rsid w:val="006A74FF"/>
    <w:rsid w:val="006C594A"/>
    <w:rsid w:val="00747FEA"/>
    <w:rsid w:val="007563AD"/>
    <w:rsid w:val="00780A9B"/>
    <w:rsid w:val="007D368D"/>
    <w:rsid w:val="007D68CC"/>
    <w:rsid w:val="007E4920"/>
    <w:rsid w:val="007F0874"/>
    <w:rsid w:val="007F4CA9"/>
    <w:rsid w:val="00802D1E"/>
    <w:rsid w:val="00861C7D"/>
    <w:rsid w:val="008667AC"/>
    <w:rsid w:val="00875804"/>
    <w:rsid w:val="008D5F17"/>
    <w:rsid w:val="008F2624"/>
    <w:rsid w:val="00906876"/>
    <w:rsid w:val="00937536"/>
    <w:rsid w:val="009518F0"/>
    <w:rsid w:val="009B34DB"/>
    <w:rsid w:val="009B71F5"/>
    <w:rsid w:val="009D4132"/>
    <w:rsid w:val="00A15A3F"/>
    <w:rsid w:val="00A32338"/>
    <w:rsid w:val="00A416B6"/>
    <w:rsid w:val="00A62ABE"/>
    <w:rsid w:val="00A849F9"/>
    <w:rsid w:val="00AB11A1"/>
    <w:rsid w:val="00AB18EC"/>
    <w:rsid w:val="00AB2A73"/>
    <w:rsid w:val="00AB3813"/>
    <w:rsid w:val="00AF4E6E"/>
    <w:rsid w:val="00B03316"/>
    <w:rsid w:val="00B1159E"/>
    <w:rsid w:val="00B4762C"/>
    <w:rsid w:val="00B84B69"/>
    <w:rsid w:val="00BA180D"/>
    <w:rsid w:val="00BC60E4"/>
    <w:rsid w:val="00BD6454"/>
    <w:rsid w:val="00C20A97"/>
    <w:rsid w:val="00C21576"/>
    <w:rsid w:val="00C278FF"/>
    <w:rsid w:val="00C40E14"/>
    <w:rsid w:val="00C62F51"/>
    <w:rsid w:val="00C81490"/>
    <w:rsid w:val="00CB1918"/>
    <w:rsid w:val="00CC4BE1"/>
    <w:rsid w:val="00CD0E96"/>
    <w:rsid w:val="00CE296E"/>
    <w:rsid w:val="00D04A85"/>
    <w:rsid w:val="00D20E2A"/>
    <w:rsid w:val="00D2401D"/>
    <w:rsid w:val="00D32605"/>
    <w:rsid w:val="00D41DDC"/>
    <w:rsid w:val="00DA3DE4"/>
    <w:rsid w:val="00DC62F2"/>
    <w:rsid w:val="00DC6DA2"/>
    <w:rsid w:val="00DF05FB"/>
    <w:rsid w:val="00DF09EB"/>
    <w:rsid w:val="00E00D09"/>
    <w:rsid w:val="00E02F2B"/>
    <w:rsid w:val="00E17288"/>
    <w:rsid w:val="00E2616D"/>
    <w:rsid w:val="00E40618"/>
    <w:rsid w:val="00E45AEF"/>
    <w:rsid w:val="00E558DD"/>
    <w:rsid w:val="00E61C2D"/>
    <w:rsid w:val="00E814E8"/>
    <w:rsid w:val="00EB243E"/>
    <w:rsid w:val="00EC7076"/>
    <w:rsid w:val="00EF0197"/>
    <w:rsid w:val="00EF630A"/>
    <w:rsid w:val="00F152CD"/>
    <w:rsid w:val="00F42A02"/>
    <w:rsid w:val="00F7309A"/>
    <w:rsid w:val="00F8045B"/>
    <w:rsid w:val="00FD048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76F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9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29E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556C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BC60E4"/>
    <w:pPr>
      <w:spacing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5222</Characters>
  <Application>Microsoft Macintosh Word</Application>
  <DocSecurity>0</DocSecurity>
  <Lines>43</Lines>
  <Paragraphs>12</Paragraphs>
  <ScaleCrop>false</ScaleCrop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Peggy S.,M.D.</dc:creator>
  <cp:keywords/>
  <dc:description/>
  <cp:lastModifiedBy>Lai, Peggy S.,M.D.</cp:lastModifiedBy>
  <cp:revision>3</cp:revision>
  <dcterms:created xsi:type="dcterms:W3CDTF">2017-07-05T15:23:00Z</dcterms:created>
  <dcterms:modified xsi:type="dcterms:W3CDTF">2017-07-05T15:36:00Z</dcterms:modified>
</cp:coreProperties>
</file>