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6E7C" w14:textId="77777777" w:rsidR="004542E4" w:rsidRPr="000578F2" w:rsidRDefault="004542E4" w:rsidP="004542E4">
      <w:pPr>
        <w:rPr>
          <w:b/>
          <w:bCs/>
          <w:color w:val="000000" w:themeColor="text1"/>
          <w:szCs w:val="24"/>
        </w:rPr>
      </w:pPr>
      <w:r>
        <w:rPr>
          <w:b/>
          <w:szCs w:val="24"/>
        </w:rPr>
        <w:t>S1 Table:</w:t>
      </w:r>
      <w:r w:rsidRPr="00B77210">
        <w:rPr>
          <w:szCs w:val="24"/>
        </w:rPr>
        <w:t xml:space="preserve"> </w:t>
      </w:r>
      <w:r>
        <w:rPr>
          <w:b/>
          <w:bCs/>
          <w:szCs w:val="24"/>
        </w:rPr>
        <w:t>Statistically significant o</w:t>
      </w:r>
      <w:r w:rsidRPr="00B77210">
        <w:rPr>
          <w:b/>
          <w:bCs/>
          <w:szCs w:val="24"/>
        </w:rPr>
        <w:t xml:space="preserve">bservations made from </w:t>
      </w:r>
      <w:r>
        <w:rPr>
          <w:b/>
          <w:bCs/>
          <w:szCs w:val="24"/>
        </w:rPr>
        <w:t xml:space="preserve">a </w:t>
      </w:r>
      <w:r w:rsidRPr="00B77210">
        <w:rPr>
          <w:b/>
          <w:bCs/>
          <w:szCs w:val="24"/>
        </w:rPr>
        <w:t>previous study of sera from 75 healthy human subjects</w:t>
      </w:r>
      <w:r>
        <w:rPr>
          <w:b/>
          <w:bCs/>
          <w:szCs w:val="24"/>
        </w:rPr>
        <w:t>*</w:t>
      </w:r>
    </w:p>
    <w:tbl>
      <w:tblPr>
        <w:tblW w:w="9582" w:type="dxa"/>
        <w:tblInd w:w="-1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2"/>
        <w:gridCol w:w="7360"/>
      </w:tblGrid>
      <w:tr w:rsidR="004542E4" w:rsidRPr="0073312D" w14:paraId="1E0EC782" w14:textId="77777777" w:rsidTr="00C974D5">
        <w:trPr>
          <w:trHeight w:val="71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EA5E72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Antibodies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5F542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Observations</w:t>
            </w:r>
          </w:p>
        </w:tc>
      </w:tr>
      <w:tr w:rsidR="004542E4" w:rsidRPr="0073312D" w14:paraId="74A5C521" w14:textId="77777777" w:rsidTr="00C974D5">
        <w:trPr>
          <w:trHeight w:val="85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89A99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Anti-pig IgM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FA74A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Cs/>
                <w:i/>
                <w:szCs w:val="24"/>
                <w:lang w:eastAsia="zh-CN"/>
              </w:rPr>
            </w:pPr>
            <w:r w:rsidRPr="00C91B67">
              <w:rPr>
                <w:bCs/>
                <w:i/>
                <w:szCs w:val="24"/>
                <w:lang w:eastAsia="zh-CN"/>
              </w:rPr>
              <w:t>Decreased with age (P&lt;</w:t>
            </w:r>
            <w:r>
              <w:rPr>
                <w:bCs/>
                <w:i/>
                <w:szCs w:val="24"/>
                <w:lang w:eastAsia="zh-CN"/>
              </w:rPr>
              <w:t xml:space="preserve">0.001), </w:t>
            </w:r>
            <w:r w:rsidRPr="00C91B67">
              <w:rPr>
                <w:bCs/>
                <w:i/>
                <w:szCs w:val="24"/>
                <w:lang w:eastAsia="zh-CN"/>
              </w:rPr>
              <w:t xml:space="preserve">Subjects of blood group A had higher levels than those of blood group AB (P&lt;0.005) </w:t>
            </w:r>
          </w:p>
          <w:p w14:paraId="02619535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Cs/>
                <w:i/>
                <w:szCs w:val="24"/>
                <w:lang w:eastAsia="zh-CN"/>
              </w:rPr>
            </w:pPr>
            <w:r w:rsidRPr="00C91B67">
              <w:rPr>
                <w:bCs/>
                <w:i/>
                <w:szCs w:val="24"/>
                <w:lang w:eastAsia="zh-CN"/>
              </w:rPr>
              <w:t xml:space="preserve">Japanese had higher levels than Europeans (P&lt;0.05) </w:t>
            </w:r>
          </w:p>
        </w:tc>
      </w:tr>
      <w:tr w:rsidR="004542E4" w:rsidRPr="0073312D" w14:paraId="461806CC" w14:textId="77777777" w:rsidTr="00C974D5">
        <w:trPr>
          <w:trHeight w:val="85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8869A5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Anti-pig IgG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49A3A7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Cs/>
                <w:i/>
                <w:szCs w:val="24"/>
                <w:lang w:eastAsia="zh-CN"/>
              </w:rPr>
            </w:pPr>
            <w:r w:rsidRPr="00C91B67">
              <w:rPr>
                <w:bCs/>
                <w:i/>
                <w:szCs w:val="24"/>
                <w:lang w:eastAsia="zh-CN"/>
              </w:rPr>
              <w:t>Subjects of blood group A had higher levels than those of blood group AB (P&lt;0.05) Subjects from the Middle-East had higher levels than others, except for those from South East Asia (P&lt;0.05)</w:t>
            </w:r>
          </w:p>
        </w:tc>
      </w:tr>
      <w:tr w:rsidR="004542E4" w:rsidRPr="0073312D" w14:paraId="1FAF63ED" w14:textId="77777777" w:rsidTr="00C974D5">
        <w:trPr>
          <w:trHeight w:val="80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C9A4BD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Anti-Gal IgM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1BE54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Cs/>
                <w:i/>
                <w:szCs w:val="24"/>
                <w:lang w:eastAsia="zh-CN"/>
              </w:rPr>
            </w:pPr>
            <w:r w:rsidRPr="00C91B67">
              <w:rPr>
                <w:bCs/>
                <w:i/>
                <w:szCs w:val="24"/>
                <w:lang w:eastAsia="zh-CN"/>
              </w:rPr>
              <w:t>Decreased with age (P&lt;0.001) Women had higher levels than men (P&lt;0.05)</w:t>
            </w:r>
          </w:p>
        </w:tc>
      </w:tr>
      <w:tr w:rsidR="004542E4" w:rsidRPr="0073312D" w14:paraId="2EBD9180" w14:textId="77777777" w:rsidTr="00C974D5">
        <w:trPr>
          <w:trHeight w:val="85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99328C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Anti-Gal IgG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34E838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Cs/>
                <w:i/>
                <w:szCs w:val="24"/>
                <w:lang w:eastAsia="zh-CN"/>
              </w:rPr>
            </w:pPr>
            <w:r w:rsidRPr="00C91B67">
              <w:rPr>
                <w:bCs/>
                <w:i/>
                <w:szCs w:val="24"/>
                <w:lang w:eastAsia="zh-CN"/>
              </w:rPr>
              <w:t>Measles-Mumps-Rubella vaccination was associated with lower levels (P&lt;0.05)</w:t>
            </w:r>
          </w:p>
        </w:tc>
      </w:tr>
      <w:tr w:rsidR="004542E4" w:rsidRPr="0073312D" w14:paraId="0F75E124" w14:textId="77777777" w:rsidTr="00C974D5">
        <w:trPr>
          <w:trHeight w:val="70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839738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Anti-nonGal IgM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4D1045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Cs/>
                <w:i/>
                <w:szCs w:val="24"/>
                <w:lang w:eastAsia="zh-CN"/>
              </w:rPr>
            </w:pPr>
            <w:r w:rsidRPr="00C91B67">
              <w:rPr>
                <w:bCs/>
                <w:i/>
                <w:szCs w:val="24"/>
                <w:lang w:eastAsia="zh-CN"/>
              </w:rPr>
              <w:t> </w:t>
            </w:r>
          </w:p>
        </w:tc>
      </w:tr>
      <w:tr w:rsidR="004542E4" w:rsidRPr="0073312D" w14:paraId="7D03AA28" w14:textId="77777777" w:rsidTr="00C974D5">
        <w:trPr>
          <w:trHeight w:val="908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4ACCCA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/>
                <w:bCs/>
                <w:i/>
                <w:szCs w:val="24"/>
                <w:lang w:eastAsia="zh-CN"/>
              </w:rPr>
            </w:pPr>
            <w:r w:rsidRPr="00C91B67">
              <w:rPr>
                <w:b/>
                <w:bCs/>
                <w:i/>
                <w:szCs w:val="24"/>
                <w:lang w:eastAsia="zh-CN"/>
              </w:rPr>
              <w:t>Anti-nonGal IgG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9F2964" w14:textId="77777777" w:rsidR="004542E4" w:rsidRPr="00C91B67" w:rsidRDefault="004542E4" w:rsidP="00C974D5">
            <w:pPr>
              <w:tabs>
                <w:tab w:val="left" w:pos="8490"/>
              </w:tabs>
              <w:jc w:val="both"/>
              <w:rPr>
                <w:bCs/>
                <w:i/>
                <w:szCs w:val="24"/>
                <w:lang w:eastAsia="zh-CN"/>
              </w:rPr>
            </w:pPr>
            <w:r w:rsidRPr="00C91B67">
              <w:rPr>
                <w:bCs/>
                <w:i/>
                <w:szCs w:val="24"/>
                <w:lang w:eastAsia="zh-CN"/>
              </w:rPr>
              <w:t>Increased with age (P</w:t>
            </w:r>
            <w:r>
              <w:rPr>
                <w:bCs/>
                <w:i/>
                <w:szCs w:val="24"/>
                <w:lang w:eastAsia="zh-CN"/>
              </w:rPr>
              <w:t xml:space="preserve">&lt;0.05), </w:t>
            </w:r>
            <w:r w:rsidRPr="00C91B67">
              <w:rPr>
                <w:bCs/>
                <w:i/>
                <w:szCs w:val="24"/>
                <w:lang w:eastAsia="zh-CN"/>
              </w:rPr>
              <w:t>Vaccination against typhoid was associated with lower levels (P&lt;0.05)</w:t>
            </w:r>
            <w:r>
              <w:rPr>
                <w:bCs/>
                <w:i/>
                <w:szCs w:val="24"/>
                <w:lang w:eastAsia="zh-CN"/>
              </w:rPr>
              <w:t xml:space="preserve">, </w:t>
            </w:r>
            <w:r w:rsidRPr="00C91B67">
              <w:rPr>
                <w:bCs/>
                <w:i/>
                <w:szCs w:val="24"/>
                <w:lang w:eastAsia="zh-CN"/>
              </w:rPr>
              <w:t>Vaccination against influenza wa</w:t>
            </w:r>
            <w:r w:rsidRPr="00C91B67">
              <w:rPr>
                <w:rFonts w:hint="eastAsia"/>
                <w:bCs/>
                <w:i/>
                <w:szCs w:val="24"/>
                <w:lang w:eastAsia="zh-CN"/>
              </w:rPr>
              <w:t>s</w:t>
            </w:r>
            <w:r w:rsidRPr="00C91B67">
              <w:rPr>
                <w:bCs/>
                <w:i/>
                <w:szCs w:val="24"/>
                <w:lang w:eastAsia="zh-CN"/>
              </w:rPr>
              <w:t xml:space="preserve"> associated with higher levels (P&lt;0.05)</w:t>
            </w:r>
            <w:r>
              <w:rPr>
                <w:bCs/>
                <w:i/>
                <w:szCs w:val="24"/>
                <w:lang w:eastAsia="zh-CN"/>
              </w:rPr>
              <w:t xml:space="preserve">, </w:t>
            </w:r>
            <w:r w:rsidRPr="00C91B67">
              <w:rPr>
                <w:bCs/>
                <w:i/>
                <w:szCs w:val="24"/>
                <w:lang w:eastAsia="zh-CN"/>
              </w:rPr>
              <w:t>Subjects of Middle-Eastern origin had higher levels than those from Europe (P&lt;0.05)</w:t>
            </w:r>
          </w:p>
        </w:tc>
      </w:tr>
    </w:tbl>
    <w:p w14:paraId="10A3AFA7" w14:textId="77777777" w:rsidR="004542E4" w:rsidRDefault="004542E4" w:rsidP="004542E4">
      <w:pPr>
        <w:tabs>
          <w:tab w:val="left" w:pos="8490"/>
        </w:tabs>
        <w:rPr>
          <w:b/>
          <w:bCs/>
          <w:szCs w:val="24"/>
          <w:lang w:eastAsia="zh-CN"/>
        </w:rPr>
      </w:pPr>
    </w:p>
    <w:p w14:paraId="72965B87" w14:textId="77777777" w:rsidR="004542E4" w:rsidRDefault="004542E4" w:rsidP="004542E4">
      <w:pPr>
        <w:tabs>
          <w:tab w:val="left" w:pos="8490"/>
        </w:tabs>
        <w:rPr>
          <w:bCs/>
          <w:szCs w:val="24"/>
          <w:lang w:eastAsia="zh-CN"/>
        </w:rPr>
      </w:pPr>
      <w:r w:rsidRPr="00ED023A">
        <w:rPr>
          <w:bCs/>
          <w:szCs w:val="24"/>
          <w:lang w:eastAsia="zh-CN"/>
        </w:rPr>
        <w:t>*Source - reference 1</w:t>
      </w:r>
      <w:r>
        <w:rPr>
          <w:bCs/>
          <w:szCs w:val="24"/>
          <w:lang w:eastAsia="zh-CN"/>
        </w:rPr>
        <w:t>1</w:t>
      </w:r>
    </w:p>
    <w:p w14:paraId="0D423D49" w14:textId="77777777" w:rsidR="004542E4" w:rsidRDefault="004542E4" w:rsidP="004542E4">
      <w:pPr>
        <w:tabs>
          <w:tab w:val="left" w:pos="8490"/>
        </w:tabs>
        <w:rPr>
          <w:bCs/>
          <w:szCs w:val="24"/>
          <w:lang w:eastAsia="zh-CN"/>
        </w:rPr>
      </w:pPr>
    </w:p>
    <w:p w14:paraId="4135DB15" w14:textId="77777777" w:rsidR="004542E4" w:rsidRDefault="004542E4" w:rsidP="004542E4">
      <w:pPr>
        <w:tabs>
          <w:tab w:val="left" w:pos="8490"/>
        </w:tabs>
        <w:rPr>
          <w:bCs/>
          <w:szCs w:val="24"/>
          <w:lang w:eastAsia="zh-CN"/>
        </w:rPr>
      </w:pPr>
    </w:p>
    <w:p w14:paraId="4A228BFF" w14:textId="77777777" w:rsidR="004542E4" w:rsidRDefault="004542E4" w:rsidP="004542E4">
      <w:pPr>
        <w:tabs>
          <w:tab w:val="left" w:pos="8490"/>
        </w:tabs>
        <w:rPr>
          <w:bCs/>
          <w:szCs w:val="24"/>
          <w:lang w:eastAsia="zh-CN"/>
        </w:rPr>
      </w:pPr>
    </w:p>
    <w:p w14:paraId="0077CF72" w14:textId="77777777" w:rsidR="00EA7762" w:rsidRDefault="00EA7762" w:rsidP="004542E4">
      <w:pPr>
        <w:tabs>
          <w:tab w:val="left" w:pos="8490"/>
        </w:tabs>
        <w:rPr>
          <w:bCs/>
          <w:szCs w:val="24"/>
          <w:lang w:eastAsia="zh-CN"/>
        </w:rPr>
      </w:pPr>
    </w:p>
    <w:p w14:paraId="0F5E01E3" w14:textId="77777777" w:rsidR="00EA7762" w:rsidRDefault="00EA7762" w:rsidP="004542E4">
      <w:pPr>
        <w:tabs>
          <w:tab w:val="left" w:pos="8490"/>
        </w:tabs>
        <w:rPr>
          <w:bCs/>
          <w:szCs w:val="24"/>
          <w:lang w:eastAsia="zh-CN"/>
        </w:rPr>
      </w:pPr>
    </w:p>
    <w:p w14:paraId="2A618789" w14:textId="77777777" w:rsidR="004542E4" w:rsidRPr="00ED023A" w:rsidRDefault="004542E4" w:rsidP="004542E4">
      <w:pPr>
        <w:tabs>
          <w:tab w:val="left" w:pos="8490"/>
        </w:tabs>
        <w:rPr>
          <w:bCs/>
          <w:szCs w:val="24"/>
          <w:lang w:eastAsia="zh-CN"/>
        </w:rPr>
      </w:pPr>
    </w:p>
    <w:p w14:paraId="7A995AB3" w14:textId="77777777" w:rsidR="004542E4" w:rsidRDefault="004542E4" w:rsidP="004542E4">
      <w:pPr>
        <w:tabs>
          <w:tab w:val="left" w:pos="8490"/>
        </w:tabs>
        <w:rPr>
          <w:b/>
          <w:bCs/>
          <w:szCs w:val="24"/>
        </w:rPr>
      </w:pPr>
      <w:bookmarkStart w:id="0" w:name="_GoBack"/>
      <w:bookmarkEnd w:id="0"/>
    </w:p>
    <w:sectPr w:rsidR="004542E4" w:rsidSect="000605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6578" w14:textId="77777777" w:rsidR="00A2529F" w:rsidRDefault="00A2529F">
      <w:pPr>
        <w:spacing w:after="0" w:line="240" w:lineRule="auto"/>
      </w:pPr>
      <w:r>
        <w:separator/>
      </w:r>
    </w:p>
  </w:endnote>
  <w:endnote w:type="continuationSeparator" w:id="0">
    <w:p w14:paraId="3DA63D16" w14:textId="77777777" w:rsidR="00A2529F" w:rsidRDefault="00A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552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ADF8" w14:textId="489941F8" w:rsidR="00EB0476" w:rsidRDefault="00454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81E8C5" w14:textId="77777777" w:rsidR="00EB0476" w:rsidRDefault="00A2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0DE4" w14:textId="77777777" w:rsidR="00A2529F" w:rsidRDefault="00A2529F">
      <w:pPr>
        <w:spacing w:after="0" w:line="240" w:lineRule="auto"/>
      </w:pPr>
      <w:r>
        <w:separator/>
      </w:r>
    </w:p>
  </w:footnote>
  <w:footnote w:type="continuationSeparator" w:id="0">
    <w:p w14:paraId="7497B220" w14:textId="77777777" w:rsidR="00A2529F" w:rsidRDefault="00A2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B9E7" w14:textId="77777777" w:rsidR="00EB0476" w:rsidRDefault="00A25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4"/>
    <w:rsid w:val="000C5550"/>
    <w:rsid w:val="001C149E"/>
    <w:rsid w:val="001C719B"/>
    <w:rsid w:val="004542E4"/>
    <w:rsid w:val="004B6895"/>
    <w:rsid w:val="004C12A2"/>
    <w:rsid w:val="00610FD2"/>
    <w:rsid w:val="0074364F"/>
    <w:rsid w:val="0088060C"/>
    <w:rsid w:val="00A2529F"/>
    <w:rsid w:val="00B379A3"/>
    <w:rsid w:val="00BC4D4A"/>
    <w:rsid w:val="00DB3880"/>
    <w:rsid w:val="00E11779"/>
    <w:rsid w:val="00E26715"/>
    <w:rsid w:val="00E82FF2"/>
    <w:rsid w:val="00EA2210"/>
    <w:rsid w:val="00EA7762"/>
    <w:rsid w:val="00EC6CB9"/>
    <w:rsid w:val="00F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13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2E4"/>
    <w:pPr>
      <w:spacing w:after="200" w:line="276" w:lineRule="auto"/>
    </w:pPr>
    <w:rPr>
      <w:rFonts w:ascii="Arial" w:eastAsia="SimSun" w:hAnsi="Arial"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E4"/>
    <w:rPr>
      <w:rFonts w:ascii="Arial" w:eastAsia="SimSun" w:hAnsi="Arial" w:cs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E4"/>
    <w:rPr>
      <w:rFonts w:ascii="Arial" w:eastAsia="SimSun" w:hAnsi="Arial" w:cs="Arial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4542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Bingsi gao</dc:creator>
  <cp:keywords/>
  <dc:description/>
  <cp:lastModifiedBy>jantley</cp:lastModifiedBy>
  <cp:revision>2</cp:revision>
  <dcterms:created xsi:type="dcterms:W3CDTF">2017-07-07T18:42:00Z</dcterms:created>
  <dcterms:modified xsi:type="dcterms:W3CDTF">2017-07-07T18:42:00Z</dcterms:modified>
</cp:coreProperties>
</file>