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BF" w:rsidRPr="009936D2" w:rsidRDefault="002D59BF" w:rsidP="002D59BF">
      <w:pPr>
        <w:rPr>
          <w:rFonts w:ascii="Times New Roman" w:hAnsi="Times New Roman"/>
          <w:sz w:val="24"/>
          <w:szCs w:val="24"/>
        </w:rPr>
      </w:pPr>
      <w:proofErr w:type="gramStart"/>
      <w:r w:rsidRPr="006B64B5">
        <w:rPr>
          <w:rFonts w:ascii="Times New Roman" w:hAnsi="Times New Roman"/>
          <w:b/>
          <w:sz w:val="24"/>
          <w:szCs w:val="24"/>
        </w:rPr>
        <w:t>S2 Table</w:t>
      </w:r>
      <w:r w:rsidRPr="009936D2">
        <w:rPr>
          <w:rFonts w:ascii="Times New Roman" w:hAnsi="Times New Roman"/>
          <w:sz w:val="24"/>
          <w:szCs w:val="24"/>
        </w:rPr>
        <w:t>.</w:t>
      </w:r>
      <w:proofErr w:type="gramEnd"/>
      <w:r w:rsidRPr="009936D2">
        <w:rPr>
          <w:rFonts w:ascii="Times New Roman" w:hAnsi="Times New Roman"/>
          <w:sz w:val="24"/>
          <w:szCs w:val="24"/>
        </w:rPr>
        <w:t xml:space="preserve"> Associations with Moderate-Severe Nocturnal Leg Cramps in 2007-2008, Models Adjusted for (1) Age and Sex and (2) Age, Sex, Education, and Body Mass Index*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/>
      </w:tblPr>
      <w:tblGrid>
        <w:gridCol w:w="1506"/>
        <w:gridCol w:w="2677"/>
        <w:gridCol w:w="609"/>
        <w:gridCol w:w="1296"/>
        <w:gridCol w:w="876"/>
        <w:gridCol w:w="630"/>
        <w:gridCol w:w="1298"/>
        <w:gridCol w:w="886"/>
      </w:tblGrid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Age and Sex</w:t>
            </w:r>
          </w:p>
        </w:tc>
        <w:tc>
          <w:tcPr>
            <w:tcW w:w="2814" w:type="dxa"/>
            <w:gridSpan w:val="3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Age, Sex, Education, and BMI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>Variable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>OR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>95% CI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>P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>OR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>95% CI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b/>
                <w:szCs w:val="24"/>
              </w:rPr>
              <w:t>P</w:t>
            </w:r>
          </w:p>
        </w:tc>
      </w:tr>
      <w:tr w:rsidR="002D59BF" w:rsidRPr="003A571B" w:rsidTr="007657A3">
        <w:tc>
          <w:tcPr>
            <w:tcW w:w="9778" w:type="dxa"/>
            <w:gridSpan w:val="8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Demographics</w:t>
            </w:r>
          </w:p>
        </w:tc>
      </w:tr>
      <w:tr w:rsidR="002D59BF" w:rsidRPr="003A571B" w:rsidTr="007657A3">
        <w:tc>
          <w:tcPr>
            <w:tcW w:w="1506" w:type="dxa"/>
            <w:vMerge w:val="restart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Education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College Graduate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4" w:type="dxa"/>
            <w:gridSpan w:val="3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Some College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4.88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(3.14, 7.59)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2814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High School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2.92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(1.81, 4.73)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2814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Less Than High School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2.49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(1.53, 4.03)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0.0002</w:t>
            </w:r>
          </w:p>
        </w:tc>
        <w:tc>
          <w:tcPr>
            <w:tcW w:w="2814" w:type="dxa"/>
            <w:gridSpan w:val="3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59BF" w:rsidRPr="003A571B" w:rsidTr="007657A3">
        <w:tc>
          <w:tcPr>
            <w:tcW w:w="1506" w:type="dxa"/>
            <w:vMerge w:val="restart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Race/Ethnicity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Non-Hispanic White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Black/African-American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1.24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(0.94, 1.64)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0.1205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0.824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(0.61, 1.12)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0.2106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Hispanic/Latino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0.87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(0.63, 1.20)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0.3850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0.645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(0.46, 0.92)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0.0132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Asian/Other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(0.57, 1.75)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0.9988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1.174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(0.66, 2.08)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0.5838</w:t>
            </w:r>
          </w:p>
        </w:tc>
      </w:tr>
      <w:tr w:rsidR="002D59BF" w:rsidRPr="003A571B" w:rsidTr="007657A3">
        <w:tc>
          <w:tcPr>
            <w:tcW w:w="1506" w:type="dxa"/>
            <w:vMerge w:val="restart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Marital Status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Married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Divorced, Widowed, or Separated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1.51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(1.12, 2.03)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0.0071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1.37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(1.01, 1.85)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0.0458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Never Married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0.94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(0.60, 1.46)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0.7842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0.86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(0.54, 1.38)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0.5403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Living With Partner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1.95</w:t>
            </w: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(1.17, 3.24)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0.0108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1.63</w:t>
            </w:r>
          </w:p>
        </w:tc>
        <w:tc>
          <w:tcPr>
            <w:tcW w:w="1298" w:type="dxa"/>
            <w:tcBorders>
              <w:top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(0.97, 2.72)</w:t>
            </w:r>
          </w:p>
        </w:tc>
        <w:tc>
          <w:tcPr>
            <w:tcW w:w="886" w:type="dxa"/>
            <w:tcBorders>
              <w:top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0.0632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Employment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Unemployed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1.96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(1.46, 2.63)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1.63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(1.20, 2.21)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0.0016</w:t>
            </w:r>
          </w:p>
        </w:tc>
      </w:tr>
      <w:tr w:rsidR="002D59BF" w:rsidRPr="003A571B" w:rsidTr="007657A3">
        <w:tc>
          <w:tcPr>
            <w:tcW w:w="9778" w:type="dxa"/>
            <w:gridSpan w:val="8"/>
            <w:vAlign w:val="center"/>
          </w:tcPr>
          <w:p w:rsidR="002D59BF" w:rsidRPr="00460877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Sleep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Sleep Duration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Continuous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0.695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(0.63, 0.77)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0.730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(0.66, 0.80)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Merge w:val="restart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Snoring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Never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Rarely (1/week)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1.02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(0.64, 1.63)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0.9289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(0.63, 1.66)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0.9207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Occasionally (3-4/week)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1.45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(0.97, 2.17)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0.0691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1.4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(0.93, 2.12)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0.1095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Frequently (≥5/week)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2.29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(1.61, 3.26)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1.86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(1.29, 2.69)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0.001</w:t>
            </w:r>
          </w:p>
        </w:tc>
      </w:tr>
      <w:tr w:rsidR="002D59BF" w:rsidRPr="003A571B" w:rsidTr="007657A3">
        <w:tc>
          <w:tcPr>
            <w:tcW w:w="1506" w:type="dxa"/>
            <w:vMerge w:val="restart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Snorting/Gasping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Never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Rarely (1/week)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(1.25, 3.19)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0.0036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1.98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(1.23, 3.18)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0.0051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Occasionally (3-4/week)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2.7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(1.76, 4.13)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2.51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(1.61, 3.91)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0.0001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Frequently (≥5/week)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3.67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(2.32, 5.82)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3.07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(1.90, 4.97)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Merge w:val="restart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Difficulty Falling Asleep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Mild (&lt;15/month)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1.82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(1.28, 2.59)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0.0009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2.13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(1.47, 3.07)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0.0001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Moderate-Severe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5.67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(3.96, 8.12)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5.71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(3.93, 8.29)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Merge w:val="restart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Difficulty Maintaining Sleep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Mild (&lt;15/month)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1.82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(1.27, 2.61)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0.0012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2.17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(1.49, 3.15)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Moderate-Severe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6.18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(4.31, 8.86)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6.68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(4.59, 9.73)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Merge w:val="restart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Non-Restorative Sleep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Mild (&lt;15/month)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(1.35, 2.96)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0.0006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2.32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(1.54, 3.48)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0.0001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Moderate-Severe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7.95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5.46, 11.58)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8.86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(6.02, 13.06)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Merge w:val="restart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Daytime Sleepiness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Mild (&lt;15/month)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2.83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(1.99, 4.03)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3.18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(2.23, 4.55)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Moderate-Severe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6.97, 14.40)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10.04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(6.96, 14.48)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Merge w:val="restart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Use of Sleep Medication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Mild (&lt;15/month)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1.74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(1.19, 2.54)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0.0044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1.88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(1.26, 2.80)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0.0019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Moderate-Severe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(2.93, 5.72)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4.26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(3.00, 6.05)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Merge w:val="restart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Leg Jerks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Mild (&lt;15/month)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3.31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(2.27, 4.83)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3.28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(2.23, 4.83)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Moderate-Severe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20.7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4.58, 29.64)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20.04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(3.77, 29.15)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9778" w:type="dxa"/>
            <w:gridSpan w:val="8"/>
            <w:vAlign w:val="center"/>
          </w:tcPr>
          <w:p w:rsidR="002D59BF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Medical </w:t>
            </w:r>
          </w:p>
          <w:p w:rsidR="002D59BF" w:rsidRPr="00460877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History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Smoking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Current Smoker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2.42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(1.80, 3.26)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1.67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(1.18, 2.37)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0.004</w:t>
            </w:r>
          </w:p>
        </w:tc>
      </w:tr>
      <w:tr w:rsidR="002D59BF" w:rsidRPr="003A571B" w:rsidTr="007657A3">
        <w:tc>
          <w:tcPr>
            <w:tcW w:w="1506" w:type="dxa"/>
            <w:vMerge w:val="restart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Overall Health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Excellent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1.00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Reference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Very Good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0.95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(0.50, 1.81)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0.8758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0.92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(0.47, 1.78)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0.8051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Good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1.96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(1.10, 3.50)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0.0225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1.71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(0.93, 3.14)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0.0829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Fair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7.73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4.35, 13.72)</w:t>
            </w: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6.3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(3.39, 11.70)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tcBorders>
              <w:top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Poor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13.1</w:t>
            </w: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6.89, 25.17)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10.2</w:t>
            </w:r>
          </w:p>
        </w:tc>
        <w:tc>
          <w:tcPr>
            <w:tcW w:w="1298" w:type="dxa"/>
            <w:tcBorders>
              <w:top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(5.00, 20.91)</w:t>
            </w:r>
          </w:p>
        </w:tc>
        <w:tc>
          <w:tcPr>
            <w:tcW w:w="886" w:type="dxa"/>
            <w:tcBorders>
              <w:top w:val="nil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Hypertension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Yes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2.29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(1.72, 3.05)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2.05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(1.53, 2.76)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Diabetes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Yes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2.43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(1.74, 3.39)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1.86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(1.30, 2.66)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0.0008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Heart Failure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Yes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2.68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(1.62, 4.44)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0.0001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2.27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(1.32, 3.89)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0.0029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Angina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Yes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2.08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(0.20, 3.66)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0.0093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1.89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(1.06, 3.38)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0.03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Heart Attack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Yes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3.06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(1.96, 4.75)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2.64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(1.68, 4.16)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Arthritis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Yes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5.07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(3.71, 6.92)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4.59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(3.32, 6.33)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Respiratory Disease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Yes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4.09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(2.91, 5.76)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3.44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(2.43, 4.86)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Thyroid Disease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Yes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1.4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(0.94, 2.08)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0.0947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1.62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(1.08, 2.44)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0.021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Asthma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Yes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3.53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(2.50, 5.00)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3.14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(2.21, 4.46)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Merge w:val="restart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Depression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PHQ Score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(1.17, 1.23)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1.18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(1.15, 1.21)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Merge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PHQ Score - Sleep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1.22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(1.18, 1.26)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(1.16, 1.23)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Diuretics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Yes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1.67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(1.15, 2.41)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0.007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1.41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(0.95, 2.08)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0.086</w:t>
            </w:r>
          </w:p>
        </w:tc>
      </w:tr>
      <w:tr w:rsidR="002D59BF" w:rsidRPr="003A571B" w:rsidTr="007657A3">
        <w:tc>
          <w:tcPr>
            <w:tcW w:w="9778" w:type="dxa"/>
            <w:gridSpan w:val="8"/>
            <w:vAlign w:val="center"/>
          </w:tcPr>
          <w:p w:rsidR="002D59BF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Objective </w:t>
            </w:r>
          </w:p>
          <w:p w:rsidR="002D59BF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Health </w:t>
            </w:r>
          </w:p>
          <w:p w:rsidR="002D59BF" w:rsidRPr="00502680" w:rsidRDefault="002D59BF" w:rsidP="007657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Variables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Body Mass Index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1.04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(1.02, 1.06)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2814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Calcium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Log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0.57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(0.03, 11.50)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0.7153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1.31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(0.06, 28.67)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0.8625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3A571B">
              <w:rPr>
                <w:rFonts w:ascii="Times New Roman" w:eastAsia="Times New Roman" w:hAnsi="Times New Roman"/>
                <w:szCs w:val="24"/>
              </w:rPr>
              <w:t>Folate</w:t>
            </w:r>
            <w:proofErr w:type="spellEnd"/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Log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0.73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(0.58, 0.91)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0.005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0.84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(0.67, 1.06)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0.145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C-Reactive Protein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Log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1.27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(1.14, 1.41)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1.16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(1.02, 1.31)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0.0214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HbA1c%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1.28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(1.16, 1.42)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&lt;0.0001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1.16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(1.04, 1.30)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0.0086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Glucose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Log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2.87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(1.57, 5.22)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0.0006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2.26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(1.19, 4.30)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0.0128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Cadmium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Log</w:t>
            </w: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1.26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(0.99, 1.60)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0.059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1.18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(0.93, 1.50)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0.166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White Blood Cell Count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1.11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(1.05, 1.17)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0.0002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1.07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(1.02, 1.12)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0.01</w:t>
            </w:r>
          </w:p>
        </w:tc>
      </w:tr>
      <w:tr w:rsidR="002D59BF" w:rsidRPr="003A571B" w:rsidTr="007657A3">
        <w:tc>
          <w:tcPr>
            <w:tcW w:w="150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A571B">
              <w:rPr>
                <w:rFonts w:ascii="Times New Roman" w:eastAsia="Times New Roman" w:hAnsi="Times New Roman"/>
                <w:szCs w:val="24"/>
              </w:rPr>
              <w:t>Red Blood Cell Count</w:t>
            </w:r>
          </w:p>
        </w:tc>
        <w:tc>
          <w:tcPr>
            <w:tcW w:w="2677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0.84</w:t>
            </w:r>
          </w:p>
        </w:tc>
        <w:tc>
          <w:tcPr>
            <w:tcW w:w="129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(0.63, 1.13)</w:t>
            </w:r>
          </w:p>
        </w:tc>
        <w:tc>
          <w:tcPr>
            <w:tcW w:w="87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0.2606</w:t>
            </w:r>
          </w:p>
        </w:tc>
        <w:tc>
          <w:tcPr>
            <w:tcW w:w="630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0.73</w:t>
            </w:r>
          </w:p>
        </w:tc>
        <w:tc>
          <w:tcPr>
            <w:tcW w:w="1298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(0.55, 0.99)</w:t>
            </w:r>
          </w:p>
        </w:tc>
        <w:tc>
          <w:tcPr>
            <w:tcW w:w="886" w:type="dxa"/>
            <w:vAlign w:val="center"/>
          </w:tcPr>
          <w:p w:rsidR="002D59BF" w:rsidRPr="003A571B" w:rsidRDefault="002D59BF" w:rsidP="007657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571B">
              <w:rPr>
                <w:rFonts w:ascii="Times New Roman" w:hAnsi="Times New Roman"/>
                <w:szCs w:val="24"/>
              </w:rPr>
              <w:t>0.0391</w:t>
            </w:r>
          </w:p>
        </w:tc>
      </w:tr>
    </w:tbl>
    <w:p w:rsidR="002D59BF" w:rsidRDefault="002D59BF" w:rsidP="002D59BF">
      <w:pPr>
        <w:rPr>
          <w:rFonts w:ascii="Times New Roman" w:hAnsi="Times New Roman"/>
          <w:b/>
          <w:sz w:val="24"/>
          <w:szCs w:val="24"/>
        </w:rPr>
      </w:pPr>
      <w:r w:rsidRPr="008E2580">
        <w:rPr>
          <w:rFonts w:ascii="Times New Roman" w:hAnsi="Times New Roman"/>
          <w:b/>
          <w:sz w:val="24"/>
          <w:szCs w:val="24"/>
        </w:rPr>
        <w:t>* using variables with p&lt;0.05 in 2005-2006</w:t>
      </w:r>
    </w:p>
    <w:p w:rsidR="00212782" w:rsidRDefault="00212782"/>
    <w:sectPr w:rsidR="00212782" w:rsidSect="0021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D59BF"/>
    <w:rsid w:val="00212782"/>
    <w:rsid w:val="002D59BF"/>
    <w:rsid w:val="00EA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Company>Partners HealthCare System, Inc.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1</cp:revision>
  <dcterms:created xsi:type="dcterms:W3CDTF">2017-05-19T17:42:00Z</dcterms:created>
  <dcterms:modified xsi:type="dcterms:W3CDTF">2017-05-19T17:46:00Z</dcterms:modified>
</cp:coreProperties>
</file>