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AB603" w14:textId="57981ED8" w:rsidR="00513132" w:rsidRDefault="0052097E" w:rsidP="0051313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</w:t>
      </w:r>
      <w:r w:rsidR="00513132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513132" w:rsidRPr="001709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3132" w:rsidRPr="001709E3">
        <w:rPr>
          <w:rFonts w:ascii="Times New Roman" w:hAnsi="Times New Roman" w:cs="Times New Roman"/>
          <w:b/>
          <w:iCs/>
          <w:sz w:val="24"/>
          <w:szCs w:val="24"/>
        </w:rPr>
        <w:t xml:space="preserve">Primer details of </w:t>
      </w:r>
      <w:r w:rsidR="00513132" w:rsidRPr="001709E3">
        <w:rPr>
          <w:rFonts w:ascii="Times New Roman" w:hAnsi="Times New Roman" w:cs="Times New Roman"/>
          <w:b/>
          <w:i/>
          <w:iCs/>
          <w:sz w:val="24"/>
          <w:szCs w:val="24"/>
        </w:rPr>
        <w:t>HvCEN</w:t>
      </w:r>
      <w:r w:rsidR="00513132" w:rsidRPr="001709E3">
        <w:rPr>
          <w:rFonts w:ascii="Times New Roman" w:hAnsi="Times New Roman" w:cs="Times New Roman"/>
          <w:b/>
          <w:iCs/>
          <w:sz w:val="24"/>
          <w:szCs w:val="24"/>
        </w:rPr>
        <w:t xml:space="preserve"> gene for sequencing and genotyping (KASP assay).</w:t>
      </w:r>
    </w:p>
    <w:p w14:paraId="699542B1" w14:textId="77777777" w:rsidR="00513132" w:rsidRDefault="00513132" w:rsidP="00513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4947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4814"/>
        <w:gridCol w:w="1415"/>
        <w:gridCol w:w="1699"/>
      </w:tblGrid>
      <w:tr w:rsidR="00513132" w:rsidRPr="006A1B7A" w14:paraId="14786296" w14:textId="77777777" w:rsidTr="002C778B">
        <w:trPr>
          <w:trHeight w:val="300"/>
        </w:trPr>
        <w:tc>
          <w:tcPr>
            <w:tcW w:w="558" w:type="pct"/>
            <w:noWrap/>
            <w:hideMark/>
          </w:tcPr>
          <w:p w14:paraId="1E2C6395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Primers</w:t>
            </w:r>
          </w:p>
        </w:tc>
        <w:tc>
          <w:tcPr>
            <w:tcW w:w="2697" w:type="pct"/>
            <w:noWrap/>
            <w:hideMark/>
          </w:tcPr>
          <w:p w14:paraId="27F51875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Primer sequence</w:t>
            </w:r>
          </w:p>
        </w:tc>
        <w:tc>
          <w:tcPr>
            <w:tcW w:w="793" w:type="pct"/>
            <w:noWrap/>
            <w:hideMark/>
          </w:tcPr>
          <w:p w14:paraId="00B8055E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product size (bp)</w:t>
            </w:r>
          </w:p>
        </w:tc>
        <w:tc>
          <w:tcPr>
            <w:tcW w:w="952" w:type="pct"/>
            <w:noWrap/>
            <w:hideMark/>
          </w:tcPr>
          <w:p w14:paraId="2EB297DA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Aim (polymerase)</w:t>
            </w:r>
          </w:p>
        </w:tc>
      </w:tr>
      <w:tr w:rsidR="00513132" w:rsidRPr="006A1B7A" w14:paraId="149AB43F" w14:textId="77777777" w:rsidTr="002C778B">
        <w:trPr>
          <w:trHeight w:val="300"/>
        </w:trPr>
        <w:tc>
          <w:tcPr>
            <w:tcW w:w="558" w:type="pct"/>
            <w:noWrap/>
            <w:hideMark/>
          </w:tcPr>
          <w:p w14:paraId="696AD20B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 xml:space="preserve">2541-F </w:t>
            </w:r>
          </w:p>
        </w:tc>
        <w:tc>
          <w:tcPr>
            <w:tcW w:w="2697" w:type="pct"/>
            <w:noWrap/>
            <w:hideMark/>
          </w:tcPr>
          <w:p w14:paraId="4208E55F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TAGAGGGGCGTTGGTGATAC</w:t>
            </w:r>
          </w:p>
        </w:tc>
        <w:tc>
          <w:tcPr>
            <w:tcW w:w="793" w:type="pct"/>
            <w:vMerge w:val="restart"/>
            <w:noWrap/>
            <w:hideMark/>
          </w:tcPr>
          <w:p w14:paraId="6A5448EC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952" w:type="pct"/>
            <w:vMerge w:val="restart"/>
            <w:noWrap/>
            <w:hideMark/>
          </w:tcPr>
          <w:p w14:paraId="3E7E76A7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Sequencing (Phusion)</w:t>
            </w:r>
          </w:p>
        </w:tc>
      </w:tr>
      <w:tr w:rsidR="00513132" w:rsidRPr="006A1B7A" w14:paraId="542ADD1E" w14:textId="77777777" w:rsidTr="002C778B">
        <w:trPr>
          <w:trHeight w:val="300"/>
        </w:trPr>
        <w:tc>
          <w:tcPr>
            <w:tcW w:w="558" w:type="pct"/>
            <w:noWrap/>
            <w:hideMark/>
          </w:tcPr>
          <w:p w14:paraId="0E01849F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 xml:space="preserve">2542-R </w:t>
            </w:r>
          </w:p>
        </w:tc>
        <w:tc>
          <w:tcPr>
            <w:tcW w:w="2697" w:type="pct"/>
            <w:noWrap/>
            <w:hideMark/>
          </w:tcPr>
          <w:p w14:paraId="6B496FEC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B7A">
              <w:rPr>
                <w:rFonts w:ascii="Times New Roman" w:hAnsi="Times New Roman" w:cs="Times New Roman"/>
                <w:color w:val="000000"/>
              </w:rPr>
              <w:t>CGACATAGGTGGGTTTCAGG</w:t>
            </w:r>
          </w:p>
        </w:tc>
        <w:tc>
          <w:tcPr>
            <w:tcW w:w="793" w:type="pct"/>
            <w:vMerge/>
            <w:noWrap/>
            <w:hideMark/>
          </w:tcPr>
          <w:p w14:paraId="7B57985B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vMerge/>
            <w:noWrap/>
            <w:hideMark/>
          </w:tcPr>
          <w:p w14:paraId="6A7CE35A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</w:tr>
      <w:tr w:rsidR="00513132" w:rsidRPr="006A1B7A" w14:paraId="200C6AA0" w14:textId="77777777" w:rsidTr="002C778B">
        <w:trPr>
          <w:trHeight w:val="300"/>
        </w:trPr>
        <w:tc>
          <w:tcPr>
            <w:tcW w:w="558" w:type="pct"/>
            <w:noWrap/>
          </w:tcPr>
          <w:p w14:paraId="0B71B78C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2533-F</w:t>
            </w:r>
          </w:p>
        </w:tc>
        <w:tc>
          <w:tcPr>
            <w:tcW w:w="2697" w:type="pct"/>
            <w:noWrap/>
          </w:tcPr>
          <w:p w14:paraId="249B1BB3" w14:textId="77777777" w:rsidR="00513132" w:rsidRPr="006A1B7A" w:rsidRDefault="00513132" w:rsidP="002C778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A1B7A">
              <w:rPr>
                <w:rFonts w:ascii="Times New Roman" w:eastAsia="Arial Unicode MS" w:hAnsi="Times New Roman" w:cs="Times New Roman"/>
                <w:color w:val="000000"/>
              </w:rPr>
              <w:t>TACCTCAGCTGGGGACTTTG</w:t>
            </w:r>
          </w:p>
        </w:tc>
        <w:tc>
          <w:tcPr>
            <w:tcW w:w="793" w:type="pct"/>
            <w:vMerge w:val="restart"/>
            <w:noWrap/>
          </w:tcPr>
          <w:p w14:paraId="6D827173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952" w:type="pct"/>
            <w:vMerge w:val="restart"/>
            <w:noWrap/>
          </w:tcPr>
          <w:p w14:paraId="4047374C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Sequencing</w:t>
            </w:r>
          </w:p>
          <w:p w14:paraId="07213574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(Platinum)</w:t>
            </w:r>
          </w:p>
        </w:tc>
      </w:tr>
      <w:tr w:rsidR="00513132" w:rsidRPr="006A1B7A" w14:paraId="186FF54D" w14:textId="77777777" w:rsidTr="002C778B">
        <w:trPr>
          <w:trHeight w:val="300"/>
        </w:trPr>
        <w:tc>
          <w:tcPr>
            <w:tcW w:w="558" w:type="pct"/>
            <w:noWrap/>
          </w:tcPr>
          <w:p w14:paraId="17633A8B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2534-R</w:t>
            </w:r>
          </w:p>
        </w:tc>
        <w:tc>
          <w:tcPr>
            <w:tcW w:w="2697" w:type="pct"/>
            <w:noWrap/>
          </w:tcPr>
          <w:p w14:paraId="54C9A5BC" w14:textId="77777777" w:rsidR="00513132" w:rsidRPr="006A1B7A" w:rsidRDefault="00513132" w:rsidP="002C778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A1B7A">
              <w:rPr>
                <w:rFonts w:ascii="Times New Roman" w:eastAsia="Arial Unicode MS" w:hAnsi="Times New Roman" w:cs="Times New Roman"/>
                <w:color w:val="000000"/>
              </w:rPr>
              <w:t>GCTCCCTCAGGTATGGATCA</w:t>
            </w:r>
          </w:p>
        </w:tc>
        <w:tc>
          <w:tcPr>
            <w:tcW w:w="793" w:type="pct"/>
            <w:vMerge/>
            <w:noWrap/>
          </w:tcPr>
          <w:p w14:paraId="56E802D3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vMerge/>
            <w:noWrap/>
          </w:tcPr>
          <w:p w14:paraId="1DC13737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</w:tr>
      <w:tr w:rsidR="00513132" w:rsidRPr="006A1B7A" w14:paraId="4F39C1E6" w14:textId="77777777" w:rsidTr="002C778B">
        <w:trPr>
          <w:trHeight w:val="300"/>
        </w:trPr>
        <w:tc>
          <w:tcPr>
            <w:tcW w:w="558" w:type="pct"/>
            <w:noWrap/>
          </w:tcPr>
          <w:p w14:paraId="1A2246EB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2535-F</w:t>
            </w:r>
          </w:p>
        </w:tc>
        <w:tc>
          <w:tcPr>
            <w:tcW w:w="2697" w:type="pct"/>
            <w:noWrap/>
          </w:tcPr>
          <w:p w14:paraId="300764D6" w14:textId="77777777" w:rsidR="00513132" w:rsidRPr="006A1B7A" w:rsidRDefault="00513132" w:rsidP="002C778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A1B7A">
              <w:rPr>
                <w:rFonts w:ascii="Times New Roman" w:eastAsia="Arial Unicode MS" w:hAnsi="Times New Roman" w:cs="Times New Roman"/>
                <w:color w:val="000000"/>
              </w:rPr>
              <w:t>AGTGGTGTCGCTCTTCAGGT</w:t>
            </w:r>
          </w:p>
        </w:tc>
        <w:tc>
          <w:tcPr>
            <w:tcW w:w="793" w:type="pct"/>
            <w:vMerge w:val="restart"/>
            <w:noWrap/>
          </w:tcPr>
          <w:p w14:paraId="26B439D0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952" w:type="pct"/>
            <w:vMerge w:val="restart"/>
            <w:noWrap/>
          </w:tcPr>
          <w:p w14:paraId="6B1AB2C2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Sequencing</w:t>
            </w:r>
          </w:p>
          <w:p w14:paraId="7A48A047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(Platinum)</w:t>
            </w:r>
          </w:p>
        </w:tc>
      </w:tr>
      <w:tr w:rsidR="00513132" w:rsidRPr="006A1B7A" w14:paraId="101605DA" w14:textId="77777777" w:rsidTr="002C778B">
        <w:trPr>
          <w:trHeight w:val="300"/>
        </w:trPr>
        <w:tc>
          <w:tcPr>
            <w:tcW w:w="558" w:type="pct"/>
            <w:noWrap/>
          </w:tcPr>
          <w:p w14:paraId="75D06300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2536-R</w:t>
            </w:r>
          </w:p>
        </w:tc>
        <w:tc>
          <w:tcPr>
            <w:tcW w:w="2697" w:type="pct"/>
            <w:noWrap/>
          </w:tcPr>
          <w:p w14:paraId="5672FE05" w14:textId="77777777" w:rsidR="00513132" w:rsidRPr="006A1B7A" w:rsidRDefault="00513132" w:rsidP="002C778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A1B7A">
              <w:rPr>
                <w:rFonts w:ascii="Times New Roman" w:eastAsia="Arial Unicode MS" w:hAnsi="Times New Roman" w:cs="Times New Roman"/>
                <w:color w:val="000000"/>
              </w:rPr>
              <w:t>TCTGTTGGAACAGCACGAAG</w:t>
            </w:r>
          </w:p>
        </w:tc>
        <w:tc>
          <w:tcPr>
            <w:tcW w:w="793" w:type="pct"/>
            <w:vMerge/>
            <w:noWrap/>
          </w:tcPr>
          <w:p w14:paraId="1487EBF2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vMerge/>
            <w:noWrap/>
          </w:tcPr>
          <w:p w14:paraId="3D736C7E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</w:tr>
      <w:tr w:rsidR="00513132" w:rsidRPr="006A1B7A" w14:paraId="311F63ED" w14:textId="77777777" w:rsidTr="002C778B">
        <w:trPr>
          <w:trHeight w:val="300"/>
        </w:trPr>
        <w:tc>
          <w:tcPr>
            <w:tcW w:w="558" w:type="pct"/>
            <w:noWrap/>
          </w:tcPr>
          <w:p w14:paraId="37EB3B23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2537-F</w:t>
            </w:r>
          </w:p>
        </w:tc>
        <w:tc>
          <w:tcPr>
            <w:tcW w:w="2697" w:type="pct"/>
            <w:noWrap/>
          </w:tcPr>
          <w:p w14:paraId="5648775E" w14:textId="77777777" w:rsidR="00513132" w:rsidRPr="006A1B7A" w:rsidRDefault="00513132" w:rsidP="002C778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A1B7A">
              <w:rPr>
                <w:rFonts w:ascii="Times New Roman" w:eastAsia="Arial Unicode MS" w:hAnsi="Times New Roman" w:cs="Times New Roman"/>
                <w:color w:val="000000"/>
              </w:rPr>
              <w:t>GGCCCCATCCTTAATTTCTC</w:t>
            </w:r>
          </w:p>
        </w:tc>
        <w:tc>
          <w:tcPr>
            <w:tcW w:w="793" w:type="pct"/>
            <w:vMerge w:val="restart"/>
            <w:noWrap/>
          </w:tcPr>
          <w:p w14:paraId="35184031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952" w:type="pct"/>
            <w:vMerge w:val="restart"/>
            <w:noWrap/>
          </w:tcPr>
          <w:p w14:paraId="7E6378FB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Sequencing</w:t>
            </w:r>
          </w:p>
          <w:p w14:paraId="49252593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(Platinum)</w:t>
            </w:r>
          </w:p>
        </w:tc>
      </w:tr>
      <w:tr w:rsidR="00513132" w:rsidRPr="006A1B7A" w14:paraId="3A2A4E66" w14:textId="77777777" w:rsidTr="002C778B">
        <w:trPr>
          <w:trHeight w:val="300"/>
        </w:trPr>
        <w:tc>
          <w:tcPr>
            <w:tcW w:w="558" w:type="pct"/>
            <w:noWrap/>
          </w:tcPr>
          <w:p w14:paraId="1C4947AD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2538-R</w:t>
            </w:r>
          </w:p>
        </w:tc>
        <w:tc>
          <w:tcPr>
            <w:tcW w:w="2697" w:type="pct"/>
            <w:noWrap/>
          </w:tcPr>
          <w:p w14:paraId="424F83C0" w14:textId="77777777" w:rsidR="00513132" w:rsidRPr="006A1B7A" w:rsidRDefault="00513132" w:rsidP="002C778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A1B7A">
              <w:rPr>
                <w:rFonts w:ascii="Times New Roman" w:eastAsia="Arial Unicode MS" w:hAnsi="Times New Roman" w:cs="Times New Roman"/>
                <w:color w:val="000000"/>
              </w:rPr>
              <w:t>GGAGGGAGGGAGAACATAGC</w:t>
            </w:r>
          </w:p>
        </w:tc>
        <w:tc>
          <w:tcPr>
            <w:tcW w:w="793" w:type="pct"/>
            <w:vMerge/>
            <w:noWrap/>
          </w:tcPr>
          <w:p w14:paraId="7F7E36A9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vMerge/>
            <w:noWrap/>
          </w:tcPr>
          <w:p w14:paraId="2803F066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</w:tr>
      <w:tr w:rsidR="00513132" w:rsidRPr="006A1B7A" w14:paraId="716B2757" w14:textId="77777777" w:rsidTr="002C778B">
        <w:trPr>
          <w:trHeight w:val="300"/>
        </w:trPr>
        <w:tc>
          <w:tcPr>
            <w:tcW w:w="558" w:type="pct"/>
            <w:noWrap/>
          </w:tcPr>
          <w:p w14:paraId="040E74A0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2564-F</w:t>
            </w:r>
          </w:p>
        </w:tc>
        <w:tc>
          <w:tcPr>
            <w:tcW w:w="2697" w:type="pct"/>
            <w:noWrap/>
          </w:tcPr>
          <w:p w14:paraId="399CE23C" w14:textId="77777777" w:rsidR="00513132" w:rsidRPr="006A1B7A" w:rsidRDefault="00513132" w:rsidP="002C778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A1B7A">
              <w:rPr>
                <w:rFonts w:ascii="Times New Roman" w:eastAsia="Arial Unicode MS" w:hAnsi="Times New Roman" w:cs="Times New Roman"/>
                <w:color w:val="000000"/>
              </w:rPr>
              <w:t>TGCAACCTACATCTGCCACT</w:t>
            </w:r>
          </w:p>
        </w:tc>
        <w:tc>
          <w:tcPr>
            <w:tcW w:w="793" w:type="pct"/>
            <w:vMerge w:val="restart"/>
            <w:noWrap/>
          </w:tcPr>
          <w:p w14:paraId="529FF5E8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952" w:type="pct"/>
            <w:vMerge w:val="restart"/>
            <w:noWrap/>
          </w:tcPr>
          <w:p w14:paraId="5DA9A483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Sequencing</w:t>
            </w:r>
          </w:p>
          <w:p w14:paraId="5019309F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(Platinum)</w:t>
            </w:r>
          </w:p>
        </w:tc>
      </w:tr>
      <w:tr w:rsidR="00513132" w:rsidRPr="006A1B7A" w14:paraId="03DD6E6B" w14:textId="77777777" w:rsidTr="002C778B">
        <w:trPr>
          <w:trHeight w:val="300"/>
        </w:trPr>
        <w:tc>
          <w:tcPr>
            <w:tcW w:w="558" w:type="pct"/>
            <w:noWrap/>
          </w:tcPr>
          <w:p w14:paraId="36D11DCE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2565-R</w:t>
            </w:r>
          </w:p>
        </w:tc>
        <w:tc>
          <w:tcPr>
            <w:tcW w:w="2697" w:type="pct"/>
            <w:noWrap/>
          </w:tcPr>
          <w:p w14:paraId="0F714294" w14:textId="77777777" w:rsidR="00513132" w:rsidRPr="006A1B7A" w:rsidRDefault="00513132" w:rsidP="002C778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A1B7A">
              <w:rPr>
                <w:rFonts w:ascii="Times New Roman" w:eastAsia="Arial Unicode MS" w:hAnsi="Times New Roman" w:cs="Times New Roman"/>
                <w:color w:val="000000"/>
              </w:rPr>
              <w:t>CTTAGCCATGGAAAGGGATG</w:t>
            </w:r>
          </w:p>
        </w:tc>
        <w:tc>
          <w:tcPr>
            <w:tcW w:w="793" w:type="pct"/>
            <w:vMerge/>
            <w:noWrap/>
          </w:tcPr>
          <w:p w14:paraId="0713D9F9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vMerge/>
            <w:noWrap/>
          </w:tcPr>
          <w:p w14:paraId="1F9DCD65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</w:tr>
      <w:tr w:rsidR="00513132" w:rsidRPr="006A1B7A" w14:paraId="202ECFCD" w14:textId="77777777" w:rsidTr="00110702">
        <w:trPr>
          <w:trHeight w:val="618"/>
        </w:trPr>
        <w:tc>
          <w:tcPr>
            <w:tcW w:w="558" w:type="pct"/>
            <w:noWrap/>
          </w:tcPr>
          <w:p w14:paraId="60E1A05D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2566</w:t>
            </w:r>
          </w:p>
        </w:tc>
        <w:tc>
          <w:tcPr>
            <w:tcW w:w="2697" w:type="pct"/>
            <w:noWrap/>
          </w:tcPr>
          <w:p w14:paraId="4AD1F10B" w14:textId="77777777" w:rsidR="00513132" w:rsidRPr="006A1B7A" w:rsidRDefault="00513132" w:rsidP="002C778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A1B7A">
              <w:rPr>
                <w:rFonts w:ascii="Times New Roman" w:hAnsi="Times New Roman" w:cs="Times New Roman"/>
                <w:color w:val="000000"/>
                <w:lang w:eastAsia="en-AU"/>
              </w:rPr>
              <w:t>GAAGGTGACCAAGTTCATGCTTGCTTTAGCTTTTGCTGATTGGC</w:t>
            </w:r>
          </w:p>
        </w:tc>
        <w:tc>
          <w:tcPr>
            <w:tcW w:w="793" w:type="pct"/>
            <w:tcBorders>
              <w:bottom w:val="nil"/>
            </w:tcBorders>
            <w:noWrap/>
          </w:tcPr>
          <w:p w14:paraId="731903FE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Borders>
              <w:bottom w:val="nil"/>
            </w:tcBorders>
            <w:noWrap/>
          </w:tcPr>
          <w:p w14:paraId="21BB0EAD" w14:textId="3FA21EB0" w:rsidR="00A6450A" w:rsidRPr="006A1B7A" w:rsidRDefault="00513132" w:rsidP="00110702">
            <w:pPr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KASP assay</w:t>
            </w:r>
            <w:r w:rsidR="00110702">
              <w:rPr>
                <w:rFonts w:ascii="Times New Roman" w:hAnsi="Times New Roman" w:cs="Times New Roman"/>
              </w:rPr>
              <w:t xml:space="preserve"> </w:t>
            </w:r>
            <w:r w:rsidR="00A6450A">
              <w:rPr>
                <w:rFonts w:ascii="Times New Roman" w:hAnsi="Times New Roman" w:cs="Times New Roman"/>
              </w:rPr>
              <w:t>(HvCEN-1</w:t>
            </w:r>
            <w:r w:rsidR="009D0ABE">
              <w:rPr>
                <w:rFonts w:ascii="Times New Roman" w:hAnsi="Times New Roman" w:cs="Times New Roman"/>
              </w:rPr>
              <w:t>780</w:t>
            </w:r>
            <w:bookmarkStart w:id="0" w:name="_GoBack"/>
            <w:bookmarkEnd w:id="0"/>
            <w:r w:rsidR="00A6450A">
              <w:rPr>
                <w:rFonts w:ascii="Times New Roman" w:hAnsi="Times New Roman" w:cs="Times New Roman"/>
              </w:rPr>
              <w:t>)</w:t>
            </w:r>
          </w:p>
        </w:tc>
      </w:tr>
      <w:tr w:rsidR="00513132" w:rsidRPr="006A1B7A" w14:paraId="1DBA900A" w14:textId="77777777" w:rsidTr="002C778B">
        <w:trPr>
          <w:trHeight w:val="300"/>
        </w:trPr>
        <w:tc>
          <w:tcPr>
            <w:tcW w:w="558" w:type="pct"/>
            <w:noWrap/>
          </w:tcPr>
          <w:p w14:paraId="3EE6B3DB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2567</w:t>
            </w:r>
          </w:p>
        </w:tc>
        <w:tc>
          <w:tcPr>
            <w:tcW w:w="2697" w:type="pct"/>
            <w:noWrap/>
          </w:tcPr>
          <w:p w14:paraId="338E9DDE" w14:textId="77777777" w:rsidR="00513132" w:rsidRPr="006A1B7A" w:rsidRDefault="00513132" w:rsidP="002C778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A1B7A">
              <w:rPr>
                <w:rFonts w:ascii="Times New Roman" w:hAnsi="Times New Roman" w:cs="Times New Roman"/>
                <w:color w:val="000000"/>
                <w:lang w:eastAsia="en-AU"/>
              </w:rPr>
              <w:t>GAAGGTCGGAGTCAACGGATTACTTGCTTTAGCTTTTGCTGATTGGT</w:t>
            </w:r>
          </w:p>
        </w:tc>
        <w:tc>
          <w:tcPr>
            <w:tcW w:w="793" w:type="pct"/>
            <w:tcBorders>
              <w:top w:val="nil"/>
              <w:bottom w:val="nil"/>
            </w:tcBorders>
            <w:noWrap/>
          </w:tcPr>
          <w:p w14:paraId="014B282A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Borders>
              <w:top w:val="nil"/>
              <w:bottom w:val="nil"/>
            </w:tcBorders>
            <w:noWrap/>
          </w:tcPr>
          <w:p w14:paraId="3B5096EB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</w:tr>
      <w:tr w:rsidR="00513132" w:rsidRPr="006A1B7A" w14:paraId="0377C96E" w14:textId="77777777" w:rsidTr="002C778B">
        <w:trPr>
          <w:trHeight w:val="300"/>
        </w:trPr>
        <w:tc>
          <w:tcPr>
            <w:tcW w:w="558" w:type="pct"/>
            <w:noWrap/>
          </w:tcPr>
          <w:p w14:paraId="19348655" w14:textId="77777777" w:rsidR="00513132" w:rsidRPr="006A1B7A" w:rsidRDefault="00513132" w:rsidP="002C778B">
            <w:pPr>
              <w:jc w:val="both"/>
              <w:rPr>
                <w:rFonts w:ascii="Times New Roman" w:hAnsi="Times New Roman" w:cs="Times New Roman"/>
              </w:rPr>
            </w:pPr>
            <w:r w:rsidRPr="006A1B7A">
              <w:rPr>
                <w:rFonts w:ascii="Times New Roman" w:hAnsi="Times New Roman" w:cs="Times New Roman"/>
              </w:rPr>
              <w:t>2568</w:t>
            </w:r>
          </w:p>
        </w:tc>
        <w:tc>
          <w:tcPr>
            <w:tcW w:w="2697" w:type="pct"/>
            <w:noWrap/>
          </w:tcPr>
          <w:p w14:paraId="0F123549" w14:textId="77777777" w:rsidR="00513132" w:rsidRPr="006A1B7A" w:rsidRDefault="00513132" w:rsidP="002C778B">
            <w:pPr>
              <w:jc w:val="both"/>
              <w:rPr>
                <w:rFonts w:ascii="Times New Roman" w:eastAsia="Arial Unicode MS" w:hAnsi="Times New Roman" w:cs="Times New Roman"/>
                <w:color w:val="000000"/>
              </w:rPr>
            </w:pPr>
            <w:r w:rsidRPr="006A1B7A">
              <w:rPr>
                <w:rFonts w:ascii="Times New Roman" w:hAnsi="Times New Roman" w:cs="Times New Roman"/>
                <w:color w:val="000000"/>
                <w:lang w:eastAsia="en-AU"/>
              </w:rPr>
              <w:t>CTGCATGCATTCATGTGTTTATTCAGAGAA</w:t>
            </w:r>
          </w:p>
        </w:tc>
        <w:tc>
          <w:tcPr>
            <w:tcW w:w="793" w:type="pct"/>
            <w:tcBorders>
              <w:top w:val="nil"/>
            </w:tcBorders>
            <w:noWrap/>
          </w:tcPr>
          <w:p w14:paraId="4892F328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pct"/>
            <w:tcBorders>
              <w:top w:val="nil"/>
            </w:tcBorders>
            <w:noWrap/>
          </w:tcPr>
          <w:p w14:paraId="488723DE" w14:textId="77777777" w:rsidR="00513132" w:rsidRPr="006A1B7A" w:rsidRDefault="00513132" w:rsidP="002C778B">
            <w:pPr>
              <w:rPr>
                <w:rFonts w:ascii="Times New Roman" w:hAnsi="Times New Roman" w:cs="Times New Roman"/>
              </w:rPr>
            </w:pPr>
          </w:p>
        </w:tc>
      </w:tr>
    </w:tbl>
    <w:p w14:paraId="257722E8" w14:textId="77777777" w:rsidR="00513132" w:rsidRDefault="00513132" w:rsidP="00513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2DC9F" w14:textId="77777777" w:rsidR="00513132" w:rsidRDefault="00513132" w:rsidP="005131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69E65" w14:textId="77777777" w:rsidR="006670AE" w:rsidRDefault="009D0ABE"/>
    <w:sectPr w:rsidR="006670AE" w:rsidSect="00C35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2"/>
    <w:rsid w:val="000C2161"/>
    <w:rsid w:val="000C5405"/>
    <w:rsid w:val="000D41DB"/>
    <w:rsid w:val="000D4CDF"/>
    <w:rsid w:val="00110702"/>
    <w:rsid w:val="0011565A"/>
    <w:rsid w:val="001521F0"/>
    <w:rsid w:val="002A2E1F"/>
    <w:rsid w:val="002B0060"/>
    <w:rsid w:val="002E5D4F"/>
    <w:rsid w:val="00315355"/>
    <w:rsid w:val="00364863"/>
    <w:rsid w:val="003A3D5B"/>
    <w:rsid w:val="003A6B10"/>
    <w:rsid w:val="003F4B30"/>
    <w:rsid w:val="004305F9"/>
    <w:rsid w:val="004B6209"/>
    <w:rsid w:val="004D6509"/>
    <w:rsid w:val="00513132"/>
    <w:rsid w:val="00517A4E"/>
    <w:rsid w:val="0052097E"/>
    <w:rsid w:val="00546634"/>
    <w:rsid w:val="00582BFF"/>
    <w:rsid w:val="005D6803"/>
    <w:rsid w:val="00623A1E"/>
    <w:rsid w:val="006457E9"/>
    <w:rsid w:val="00652A01"/>
    <w:rsid w:val="00666E34"/>
    <w:rsid w:val="00726C03"/>
    <w:rsid w:val="007A1BA4"/>
    <w:rsid w:val="007C2D31"/>
    <w:rsid w:val="007D4BB8"/>
    <w:rsid w:val="007E4C93"/>
    <w:rsid w:val="00834107"/>
    <w:rsid w:val="00852EC5"/>
    <w:rsid w:val="008B17F0"/>
    <w:rsid w:val="008B630E"/>
    <w:rsid w:val="008B7017"/>
    <w:rsid w:val="008C402C"/>
    <w:rsid w:val="008D2CAB"/>
    <w:rsid w:val="008E3C68"/>
    <w:rsid w:val="008E4B9C"/>
    <w:rsid w:val="008F4133"/>
    <w:rsid w:val="009D0ABE"/>
    <w:rsid w:val="00A6450A"/>
    <w:rsid w:val="00A70E01"/>
    <w:rsid w:val="00A95151"/>
    <w:rsid w:val="00AB3B20"/>
    <w:rsid w:val="00AC38C6"/>
    <w:rsid w:val="00AF2B1C"/>
    <w:rsid w:val="00B2339F"/>
    <w:rsid w:val="00B750EB"/>
    <w:rsid w:val="00B83E10"/>
    <w:rsid w:val="00C12C59"/>
    <w:rsid w:val="00C35D82"/>
    <w:rsid w:val="00C4046E"/>
    <w:rsid w:val="00D3366C"/>
    <w:rsid w:val="00D43872"/>
    <w:rsid w:val="00E2631E"/>
    <w:rsid w:val="00ED1477"/>
    <w:rsid w:val="00F55FFA"/>
    <w:rsid w:val="00F94853"/>
    <w:rsid w:val="00FC5085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7C9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132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132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Fleury</dc:creator>
  <cp:keywords/>
  <dc:description/>
  <cp:lastModifiedBy>Delphine Fleury</cp:lastModifiedBy>
  <cp:revision>4</cp:revision>
  <cp:lastPrinted>2016-12-08T23:57:00Z</cp:lastPrinted>
  <dcterms:created xsi:type="dcterms:W3CDTF">2016-10-18T07:25:00Z</dcterms:created>
  <dcterms:modified xsi:type="dcterms:W3CDTF">2017-04-03T05:56:00Z</dcterms:modified>
</cp:coreProperties>
</file>