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6" w:rsidRDefault="00D617D6" w:rsidP="00D617D6"/>
    <w:p w:rsidR="00D617D6" w:rsidRDefault="00D617D6" w:rsidP="00D617D6">
      <w:r>
        <w:rPr>
          <w:noProof/>
        </w:rPr>
        <w:drawing>
          <wp:inline distT="0" distB="0" distL="0" distR="0" wp14:anchorId="5456F3D7" wp14:editId="26D5617D">
            <wp:extent cx="4572000" cy="19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 - ATF6 cyto nuc FULL BLO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D6" w:rsidRDefault="00D617D6" w:rsidP="00D617D6"/>
    <w:p w:rsidR="007570EA" w:rsidRPr="00D617D6" w:rsidRDefault="00D617D6">
      <w:pPr>
        <w:rPr>
          <w:rFonts w:ascii="Arial" w:hAnsi="Arial"/>
        </w:rPr>
      </w:pPr>
      <w:r>
        <w:rPr>
          <w:rFonts w:ascii="Arial" w:hAnsi="Arial"/>
          <w:b/>
        </w:rPr>
        <w:t>S</w:t>
      </w:r>
      <w:r w:rsidRPr="008A2907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Fig</w:t>
      </w:r>
      <w:r w:rsidRPr="008A2907">
        <w:rPr>
          <w:rFonts w:ascii="Arial" w:hAnsi="Arial"/>
          <w:b/>
        </w:rPr>
        <w:t>.</w:t>
      </w:r>
      <w:r w:rsidRPr="008A2907">
        <w:rPr>
          <w:rFonts w:ascii="Arial" w:hAnsi="Arial"/>
        </w:rPr>
        <w:t xml:space="preserve"> </w:t>
      </w:r>
      <w:r w:rsidRPr="00AE48BC">
        <w:rPr>
          <w:rFonts w:ascii="Arial" w:hAnsi="Arial"/>
          <w:b/>
        </w:rPr>
        <w:t>Full blot images of cytoplasmic and nuclear ATF6 localization presented in Fig 6.</w:t>
      </w:r>
      <w:bookmarkStart w:id="0" w:name="_GoBack"/>
      <w:bookmarkEnd w:id="0"/>
    </w:p>
    <w:sectPr w:rsidR="007570EA" w:rsidRPr="00D617D6" w:rsidSect="00CF1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D6"/>
    <w:rsid w:val="007570EA"/>
    <w:rsid w:val="00CF1645"/>
    <w:rsid w:val="00D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B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>CU Skaggs School of Pharmacy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Roede</dc:creator>
  <cp:keywords/>
  <dc:description/>
  <cp:lastModifiedBy>James Roede</cp:lastModifiedBy>
  <cp:revision>1</cp:revision>
  <dcterms:created xsi:type="dcterms:W3CDTF">2017-04-12T21:27:00Z</dcterms:created>
  <dcterms:modified xsi:type="dcterms:W3CDTF">2017-04-12T21:27:00Z</dcterms:modified>
</cp:coreProperties>
</file>