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EE" w:rsidRPr="00C730EE" w:rsidRDefault="00C730EE" w:rsidP="00C730EE">
      <w:pPr>
        <w:jc w:val="both"/>
        <w:rPr>
          <w:b/>
        </w:rPr>
      </w:pPr>
      <w:proofErr w:type="gramStart"/>
      <w:r w:rsidRPr="00146EDD">
        <w:rPr>
          <w:b/>
        </w:rPr>
        <w:t>Protein alignment of S1 gene from A (BI/BR/</w:t>
      </w:r>
      <w:proofErr w:type="spellStart"/>
      <w:r w:rsidRPr="00146EDD">
        <w:rPr>
          <w:b/>
        </w:rPr>
        <w:t>Embrapa</w:t>
      </w:r>
      <w:proofErr w:type="spellEnd"/>
      <w:r w:rsidRPr="00146EDD">
        <w:rPr>
          <w:b/>
        </w:rPr>
        <w:t>/331/2000) and B (BI/BR/</w:t>
      </w:r>
      <w:proofErr w:type="spellStart"/>
      <w:r w:rsidRPr="00146EDD">
        <w:rPr>
          <w:b/>
        </w:rPr>
        <w:t>Embrapa</w:t>
      </w:r>
      <w:proofErr w:type="spellEnd"/>
      <w:r w:rsidRPr="00146EDD">
        <w:rPr>
          <w:b/>
        </w:rPr>
        <w:t>/127/2006) IBV isolates.</w:t>
      </w:r>
      <w:proofErr w:type="gramEnd"/>
      <w:r>
        <w:rPr>
          <w:b/>
        </w:rPr>
        <w:t xml:space="preserve"> </w:t>
      </w:r>
      <w:r w:rsidRPr="00146EDD">
        <w:t>Red squares are pointing the amino acids changes.</w:t>
      </w:r>
    </w:p>
    <w:p w:rsidR="00C730EE" w:rsidRPr="00146EDD" w:rsidRDefault="00C730EE" w:rsidP="00C730EE">
      <w:r w:rsidRPr="00146EDD">
        <w:rPr>
          <w:noProof/>
        </w:rPr>
        <w:drawing>
          <wp:inline distT="0" distB="0" distL="0" distR="0" wp14:anchorId="5D3C7786" wp14:editId="73C24A7C">
            <wp:extent cx="8458200" cy="107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301" cy="107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23" w:rsidRDefault="004E1B23">
      <w:bookmarkStart w:id="0" w:name="_GoBack"/>
      <w:bookmarkEnd w:id="0"/>
    </w:p>
    <w:sectPr w:rsidR="004E1B23" w:rsidSect="00402F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EE"/>
    <w:rsid w:val="00402FF9"/>
    <w:rsid w:val="004E1B23"/>
    <w:rsid w:val="007004E7"/>
    <w:rsid w:val="00821A71"/>
    <w:rsid w:val="008B3330"/>
    <w:rsid w:val="0091524D"/>
    <w:rsid w:val="009324B8"/>
    <w:rsid w:val="00A5661A"/>
    <w:rsid w:val="00C730EE"/>
    <w:rsid w:val="00F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636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E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E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1</cp:revision>
  <dcterms:created xsi:type="dcterms:W3CDTF">2017-02-08T21:40:00Z</dcterms:created>
  <dcterms:modified xsi:type="dcterms:W3CDTF">2017-02-08T21:41:00Z</dcterms:modified>
</cp:coreProperties>
</file>