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C58A3" w14:textId="0F7A1246" w:rsidR="00C25D82" w:rsidRPr="000506C9" w:rsidRDefault="0060075B" w:rsidP="00C25D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S2 Table</w:t>
      </w:r>
      <w:r w:rsidR="00C25D82" w:rsidRPr="00C25D82">
        <w:rPr>
          <w:rFonts w:ascii="Times New Roman" w:hAnsi="Times New Roman" w:cs="Times New Roman"/>
          <w:b/>
          <w:sz w:val="24"/>
          <w:szCs w:val="20"/>
        </w:rPr>
        <w:t>.</w:t>
      </w:r>
      <w:r w:rsidR="00C25D82" w:rsidRPr="00234F5B">
        <w:rPr>
          <w:rFonts w:ascii="Times New Roman" w:hAnsi="Times New Roman" w:cs="Times New Roman"/>
          <w:sz w:val="24"/>
          <w:szCs w:val="20"/>
        </w:rPr>
        <w:t xml:space="preserve"> </w:t>
      </w:r>
      <w:r w:rsidR="00C25D82" w:rsidRPr="000F1138">
        <w:rPr>
          <w:rFonts w:ascii="Times New Roman" w:hAnsi="Times New Roman" w:cs="Times New Roman"/>
          <w:b/>
          <w:sz w:val="24"/>
          <w:szCs w:val="20"/>
        </w:rPr>
        <w:t>Primer sets used for the PCR amplification of PB2, PB1, PA, HA, NP, NA, MP and NS genes of influenza B/Phuket/3073/2013-like viruses and unique reassortants detected in Malaysia.</w:t>
      </w:r>
      <w:r w:rsidR="00C25D82" w:rsidRPr="00234F5B">
        <w:rPr>
          <w:rFonts w:ascii="Times New Roman" w:hAnsi="Times New Roman" w:cs="Times New Roman"/>
          <w:sz w:val="24"/>
          <w:szCs w:val="20"/>
        </w:rPr>
        <w:t xml:space="preserve"> </w:t>
      </w:r>
      <w:r w:rsidR="00C25D82" w:rsidRPr="00C748D0">
        <w:rPr>
          <w:rFonts w:ascii="Times New Roman" w:hAnsi="Times New Roman" w:cs="Times New Roman"/>
          <w:b/>
        </w:rPr>
        <w:t xml:space="preserve"> </w:t>
      </w:r>
    </w:p>
    <w:tbl>
      <w:tblPr>
        <w:tblW w:w="9030" w:type="dxa"/>
        <w:jc w:val="center"/>
        <w:tblLook w:val="04A0" w:firstRow="1" w:lastRow="0" w:firstColumn="1" w:lastColumn="0" w:noHBand="0" w:noVBand="1"/>
      </w:tblPr>
      <w:tblGrid>
        <w:gridCol w:w="616"/>
        <w:gridCol w:w="1351"/>
        <w:gridCol w:w="3986"/>
        <w:gridCol w:w="1657"/>
        <w:gridCol w:w="1420"/>
      </w:tblGrid>
      <w:tr w:rsidR="00C25D82" w:rsidRPr="000506C9" w14:paraId="4AC9F07E" w14:textId="77777777" w:rsidTr="0082004F">
        <w:trPr>
          <w:trHeight w:val="26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2156A8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Gene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064505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Primer Name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92B06C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Nucleotide Sequence (5' - 3')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8716BF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PCR product (bp)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806C5D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Total Size (bp)</w:t>
            </w:r>
          </w:p>
        </w:tc>
      </w:tr>
      <w:tr w:rsidR="00C25D82" w:rsidRPr="000506C9" w14:paraId="7563E950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1C0144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697256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53FE8C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590844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9EF684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C25D82" w:rsidRPr="000506C9" w14:paraId="5BD37378" w14:textId="77777777" w:rsidTr="0082004F">
        <w:trPr>
          <w:trHeight w:val="26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FA8738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All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22B36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Buni11W#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E0957A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AGC AGA AGC GS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D34183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85106A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</w:t>
            </w:r>
          </w:p>
        </w:tc>
      </w:tr>
      <w:tr w:rsidR="00C25D82" w:rsidRPr="000506C9" w14:paraId="3CDAB987" w14:textId="77777777" w:rsidTr="0082004F">
        <w:trPr>
          <w:trHeight w:val="26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01AEF0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200E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PB2_P1F*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7E04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AGC AGA AGC GG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 GC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G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6"/>
              </w:rPr>
              <w:t xml:space="preserve"> 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TTT TCA AG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63DA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1105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257A8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2313</w:t>
            </w:r>
          </w:p>
        </w:tc>
      </w:tr>
      <w:tr w:rsidR="00C25D82" w:rsidRPr="000506C9" w14:paraId="6A909EAE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0C4F21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6BB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PB2_P2R*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5DAA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CCG TCC CAT ATT CCA ATC TTC TG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72B35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517209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1BD8E33A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246A21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4391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PB2_P3F*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C167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CAG C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Y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 TAG ACG GAG GTG ATG T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814F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995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0974F7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14973AD8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91E416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0CC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PB2_P4R*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7155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TGA TA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R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6"/>
              </w:rPr>
              <w:t xml:space="preserve"> 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GGC TCC CCA TTG CTC CTT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B9C86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E0A7EF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7E84AE6B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B91ABB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3C7E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PB2_P5F*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8F54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GTT CCA ATG GGA TGC ATT TGA AG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AB7664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658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E98AF5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0B288D99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2441C5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C08FE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PB2_P6R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DDBA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AGT AGA AAC ACG AGC ATT TTT C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D40029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170BB3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4406F286" w14:textId="77777777" w:rsidTr="0082004F">
        <w:trPr>
          <w:trHeight w:val="261"/>
          <w:jc w:val="center"/>
        </w:trPr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CCE992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485A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PB1_P1F*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7505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AGC AGA AGC GGA GCC TTT AAG ATG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0FDD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1043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BC8353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2259</w:t>
            </w:r>
          </w:p>
        </w:tc>
      </w:tr>
      <w:tr w:rsidR="00C25D82" w:rsidRPr="000506C9" w14:paraId="6AE7B223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92E3C2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6496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PB1_P2R*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C9E6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M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 GTG CTA TAC TAC AAA AAT CCC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95CAF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B5A781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16DFBBCB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A9E458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F914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PB1_P3F*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70CC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GCA TGA CAG TAA CAG GAG ACA AT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17C0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1051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ED1230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1AE55E7B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341412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A84C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PB1_P4R*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101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CCA TGT GCT GG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R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6"/>
              </w:rPr>
              <w:t xml:space="preserve"> 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GTT AT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R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6"/>
              </w:rPr>
              <w:t xml:space="preserve"> 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TCT GC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97A88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2E7904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2EE873BE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6647DB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9F16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PB1_P5F*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D2A7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ACA C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M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 ACA AAT GCC ACA G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R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 GAG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C2B55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677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872D79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33DF0FF6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AD125F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691E3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PB1_P6R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7A755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AGT AGA AAC ACG AGC 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C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TT 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TTT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6"/>
              </w:rPr>
              <w:t xml:space="preserve"> 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C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1B10A4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5A363A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4F30CD75" w14:textId="77777777" w:rsidTr="0082004F">
        <w:trPr>
          <w:trHeight w:val="261"/>
          <w:jc w:val="center"/>
        </w:trPr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740F63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F33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PA_P1F*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BCA2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AGC AGA AGC GGT GCG TTT GAT TTG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4E20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1135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5BC8BE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2181</w:t>
            </w:r>
          </w:p>
        </w:tc>
      </w:tr>
      <w:tr w:rsidR="00C25D82" w:rsidRPr="000506C9" w14:paraId="49241A19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46D055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03A7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PA_P2R*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EF0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ATG TTA A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W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 CAT CCC CTG TGG CCC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23683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121E5F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3F4FCA5B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0A0707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5821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PA_P3F*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D9DB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GGA A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R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 TTT GGA GAG ACT GTG TAA A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87AA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822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C06E2F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2F25A70A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12D142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C6C4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PA_P4R*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155D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GGG GCT ATT TAC TCT GTC 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Y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CC C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04130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D1B550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4BDA00C9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85F077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EA28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PA_P5F*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F412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TTG GCT CCC TAT TTG TGA GTG G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R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D33FA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655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6FC4B4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26AC1FBA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5CFF3B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369A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PA_P6R*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38651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AGT AGA AAC ACG TGC ATT TTT G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149923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4380AC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63617EFC" w14:textId="77777777" w:rsidTr="0082004F">
        <w:trPr>
          <w:trHeight w:val="26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49E2DC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HA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90E5EB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BHAF1U#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D13398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AGC AGA AGC AGA GCA TTT TCT AAT ATC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B55C82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1361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AABEAB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1758</w:t>
            </w:r>
          </w:p>
        </w:tc>
      </w:tr>
      <w:tr w:rsidR="00C25D82" w:rsidRPr="000506C9" w14:paraId="5B10A542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left w:val="nil"/>
              <w:right w:val="nil"/>
            </w:tcBorders>
            <w:vAlign w:val="center"/>
          </w:tcPr>
          <w:p w14:paraId="2E5173B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14273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BHAR1341#</w:t>
            </w:r>
          </w:p>
        </w:tc>
        <w:tc>
          <w:tcPr>
            <w:tcW w:w="3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EED8C5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TTC GTT GTG GAG TTC ATC CAT</w:t>
            </w:r>
          </w:p>
        </w:tc>
        <w:tc>
          <w:tcPr>
            <w:tcW w:w="1657" w:type="dxa"/>
            <w:vMerge/>
            <w:tcBorders>
              <w:left w:val="nil"/>
              <w:right w:val="nil"/>
            </w:tcBorders>
            <w:vAlign w:val="center"/>
          </w:tcPr>
          <w:p w14:paraId="30FED0BD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left w:val="nil"/>
              <w:right w:val="nil"/>
            </w:tcBorders>
            <w:vAlign w:val="center"/>
          </w:tcPr>
          <w:p w14:paraId="3A9AADF7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46EC18D3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left w:val="nil"/>
              <w:right w:val="nil"/>
            </w:tcBorders>
            <w:vAlign w:val="center"/>
          </w:tcPr>
          <w:p w14:paraId="28A0CE96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2222C4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BHAF458#</w:t>
            </w:r>
          </w:p>
        </w:tc>
        <w:tc>
          <w:tcPr>
            <w:tcW w:w="3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9C7D9E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AGA AAA GGC ACC AGG AGG ACC CTA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8BC3A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1391</w:t>
            </w:r>
          </w:p>
        </w:tc>
        <w:tc>
          <w:tcPr>
            <w:tcW w:w="1420" w:type="dxa"/>
            <w:vMerge/>
            <w:tcBorders>
              <w:left w:val="nil"/>
              <w:right w:val="nil"/>
            </w:tcBorders>
            <w:vAlign w:val="center"/>
          </w:tcPr>
          <w:p w14:paraId="46DDD2C8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123A494B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814325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9E33D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BHA2R1#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FA494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GTA ATG GTA ACA AGC AAA CAA GCA</w:t>
            </w:r>
          </w:p>
        </w:tc>
        <w:tc>
          <w:tcPr>
            <w:tcW w:w="165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A9A0B3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86D230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4DB9F377" w14:textId="77777777" w:rsidTr="0082004F">
        <w:trPr>
          <w:trHeight w:val="26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1A6B28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NP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BE1D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NP_P1F*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3D8B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AGC AGA AG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C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6"/>
              </w:rPr>
              <w:t xml:space="preserve"> </w:t>
            </w: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ACA GCA TTT TCT TG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E3A0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998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553AB4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1683</w:t>
            </w:r>
          </w:p>
        </w:tc>
      </w:tr>
      <w:tr w:rsidR="00C25D82" w:rsidRPr="000506C9" w14:paraId="4594488F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BE0188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AE6D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NP_P2R*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545B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TCT TCA ATG TCT GCA ATC CC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Y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6"/>
              </w:rPr>
              <w:t xml:space="preserve"> 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GG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5E8D9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1292BD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129D56FA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B05F01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8706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NP_P3F*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CCF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GGC AGA 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Y</w:t>
            </w: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AG AGG GCT ATT GAG AG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AD0D20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992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DD65F5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2CC1A1E6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1E68AC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5CA2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NP_P4R*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9E00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AGT AGA AAC AAC AGC ATT TTT TA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623619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C23D96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01AAE3E8" w14:textId="77777777" w:rsidTr="0082004F">
        <w:trPr>
          <w:trHeight w:val="26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6CB884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EF7021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BNAF1U#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AD631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AGC AGA AGC AGA GCA TCT TCT CA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BFB05D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1130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DDCA6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1401</w:t>
            </w:r>
          </w:p>
        </w:tc>
      </w:tr>
      <w:tr w:rsidR="00C25D82" w:rsidRPr="000506C9" w14:paraId="7FB904C8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left w:val="nil"/>
              <w:right w:val="nil"/>
            </w:tcBorders>
            <w:vAlign w:val="center"/>
          </w:tcPr>
          <w:p w14:paraId="13F5F2E2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73730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BNAR2#</w:t>
            </w:r>
          </w:p>
        </w:tc>
        <w:tc>
          <w:tcPr>
            <w:tcW w:w="3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11142F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GAT GGA CAA ATC CTC CCT TGA TGC</w:t>
            </w:r>
          </w:p>
        </w:tc>
        <w:tc>
          <w:tcPr>
            <w:tcW w:w="1657" w:type="dxa"/>
            <w:vMerge/>
            <w:tcBorders>
              <w:left w:val="nil"/>
              <w:right w:val="nil"/>
            </w:tcBorders>
            <w:vAlign w:val="center"/>
          </w:tcPr>
          <w:p w14:paraId="774028D6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left w:val="nil"/>
              <w:right w:val="nil"/>
            </w:tcBorders>
            <w:vAlign w:val="center"/>
          </w:tcPr>
          <w:p w14:paraId="736B8ACE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544F346C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left w:val="nil"/>
              <w:right w:val="nil"/>
            </w:tcBorders>
            <w:vAlign w:val="center"/>
          </w:tcPr>
          <w:p w14:paraId="77F967E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144E35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BNAF2#</w:t>
            </w:r>
          </w:p>
        </w:tc>
        <w:tc>
          <w:tcPr>
            <w:tcW w:w="3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0904C5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GCA CTC CTA ATT AGC CCT CAT AGA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08D847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1182</w:t>
            </w:r>
          </w:p>
        </w:tc>
        <w:tc>
          <w:tcPr>
            <w:tcW w:w="1420" w:type="dxa"/>
            <w:vMerge/>
            <w:tcBorders>
              <w:left w:val="nil"/>
              <w:right w:val="nil"/>
            </w:tcBorders>
            <w:vAlign w:val="center"/>
          </w:tcPr>
          <w:p w14:paraId="535DE60C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75B5D1B0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9AF9CF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E6D97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BNAR1487#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F0934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TAA GGA CAA TTG TTC AAA C</w:t>
            </w:r>
          </w:p>
        </w:tc>
        <w:tc>
          <w:tcPr>
            <w:tcW w:w="165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C0F771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E184F0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129FA768" w14:textId="77777777" w:rsidTr="0082004F">
        <w:trPr>
          <w:trHeight w:val="26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A395B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MP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51F7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M_P1F*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5EE1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A</w:t>
            </w:r>
            <w:r w:rsidRPr="000506C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</w:rPr>
              <w:t>G</w:t>
            </w: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C AGA AGC ACG CAC TTT CTT AA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91A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835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E4FBE0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1076</w:t>
            </w:r>
          </w:p>
        </w:tc>
      </w:tr>
      <w:tr w:rsidR="00C25D82" w:rsidRPr="000506C9" w14:paraId="3B8CE2CD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E5EAE5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09D1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M_P2R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5A5C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TTG TCC ARG CCA TGA AAT GGA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1678C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0E1D74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1147F23C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E5AF63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256E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M_P3F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DD34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ATG GAA GTG CTA AAG CAG AGC TC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0F17A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479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ECAA25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5ECDF0EB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24A265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6B1D0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M_P4R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7073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AGT AGA AAC AAC GCA CTT TTT C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36B73B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2028E7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137EE37B" w14:textId="77777777" w:rsidTr="0082004F">
        <w:trPr>
          <w:trHeight w:val="261"/>
          <w:jc w:val="center"/>
        </w:trPr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A060C2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AFD8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NS_P1F*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C23D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sz w:val="18"/>
                <w:szCs w:val="16"/>
              </w:rPr>
              <w:t>AGC AGA AGC AGA GGA TTT GTT TAG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9705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751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A87436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1024</w:t>
            </w:r>
          </w:p>
        </w:tc>
      </w:tr>
      <w:tr w:rsidR="00C25D82" w:rsidRPr="000506C9" w14:paraId="7A45CFED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E9B171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F8AA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NS_P2R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8FF1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TCT TCT TCA TCC TCC ACT GTA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6BF89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5E99F9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768B18F4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46BB92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AF46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NS_P3F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E51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GGG ACA TGA ACA ACA AAG ATG 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37D3A9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610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BFE398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C25D82" w:rsidRPr="000506C9" w14:paraId="0C6C8122" w14:textId="77777777" w:rsidTr="0082004F">
        <w:trPr>
          <w:trHeight w:val="261"/>
          <w:jc w:val="center"/>
        </w:trPr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494792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B7A7E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NS_P4R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EE12" w14:textId="77777777" w:rsidR="00C25D82" w:rsidRPr="000506C9" w:rsidRDefault="00C25D82" w:rsidP="0082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0506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AGT AGT AAC AAG AGG ATT TTT A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07E827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62192C" w14:textId="77777777" w:rsidR="00C25D82" w:rsidRPr="000506C9" w:rsidRDefault="00C25D82" w:rsidP="0082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</w:tbl>
    <w:p w14:paraId="14E47F3F" w14:textId="3BCF7CD5" w:rsidR="00FB066F" w:rsidRPr="00FB066F" w:rsidRDefault="00C25D82" w:rsidP="00FB066F">
      <w:pPr>
        <w:jc w:val="both"/>
        <w:rPr>
          <w:rFonts w:ascii="Times New Roman" w:hAnsi="Times New Roman" w:cs="Times New Roman"/>
          <w:sz w:val="24"/>
        </w:rPr>
      </w:pPr>
      <w:r w:rsidRPr="000506C9">
        <w:rPr>
          <w:rFonts w:ascii="Times New Roman" w:hAnsi="Times New Roman" w:cs="Times New Roman"/>
          <w:sz w:val="24"/>
        </w:rPr>
        <w:t>* Primer sequence</w:t>
      </w:r>
      <w:r w:rsidR="000F1138">
        <w:rPr>
          <w:rFonts w:ascii="Times New Roman" w:hAnsi="Times New Roman" w:cs="Times New Roman"/>
          <w:sz w:val="24"/>
        </w:rPr>
        <w:t xml:space="preserve">s adopted from previous study </w:t>
      </w:r>
      <w:r w:rsidR="000F1138">
        <w:rPr>
          <w:rFonts w:ascii="Times New Roman" w:hAnsi="Times New Roman" w:cs="Times New Roman"/>
          <w:sz w:val="24"/>
        </w:rPr>
        <w:fldChar w:fldCharType="begin"/>
      </w:r>
      <w:r w:rsidR="000F1138">
        <w:rPr>
          <w:rFonts w:ascii="Times New Roman" w:hAnsi="Times New Roman" w:cs="Times New Roman"/>
          <w:sz w:val="24"/>
        </w:rPr>
        <w:instrText xml:space="preserve"> ADDIN EN.CITE &lt;EndNote&gt;&lt;Cite&gt;&lt;Author&gt;Tewawong&lt;/Author&gt;&lt;Year&gt;2015&lt;/Year&gt;&lt;RecNum&gt;1&lt;/RecNum&gt;&lt;DisplayText&gt;[1]&lt;/DisplayText&gt;&lt;record&gt;&lt;rec-number&gt;1&lt;/rec-number&gt;&lt;foreign-keys&gt;&lt;key app="EN" db-id="zp0rxd003f5a0eezazpp25xvp0ax29vrpses" timestamp="1428328165"&gt;1&lt;/key&gt;&lt;/foreign-keys&gt;&lt;ref-type name="Journal Article"&gt;17&lt;/ref-type&gt;&lt;contributors&gt;&lt;authors&gt;&lt;author&gt;Tewawong, Nipaporn&lt;/author&gt;&lt;author&gt;Suwannakarn, Kamol&lt;/author&gt;&lt;author&gt;Prachayangprecha, Slinporn&lt;/author&gt;&lt;author&gt;Korkong, Sumeth&lt;/author&gt;&lt;author&gt;Vichiwattana, Preeyaporn&lt;/author&gt;&lt;author&gt;Vongpunsawad, Sompong&lt;/author&gt;&lt;author&gt;Poovorawan, Yong&lt;/author&gt;&lt;/authors&gt;&lt;/contributors&gt;&lt;titles&gt;&lt;title&gt;Molecular Epidemiology and Phylogenetic Analyses of Influenza B Virus in Thailand during 2010 to 2014&lt;/title&gt;&lt;secondary-title&gt;PLoS One&lt;/secondary-title&gt;&lt;/titles&gt;&lt;periodical&gt;&lt;full-title&gt;PloS one&lt;/full-title&gt;&lt;/periodical&gt;&lt;pages&gt;e0116302&lt;/pages&gt;&lt;volume&gt;10&lt;/volume&gt;&lt;number&gt;1&lt;/number&gt;&lt;dates&gt;&lt;year&gt;2015&lt;/year&gt;&lt;/dates&gt;&lt;isbn&gt;1932-6203&lt;/isbn&gt;&lt;urls&gt;&lt;related-urls&gt;&lt;url&gt;http://dx.doi.org/10.1371/journal.pone.0116302&lt;/url&gt;&lt;/related-urls&gt;&lt;/urls&gt;&lt;remote-database-name&gt;READCUBE&lt;/remote-database-name&gt;&lt;/record&gt;&lt;/Cite&gt;&lt;/EndNote&gt;</w:instrText>
      </w:r>
      <w:r w:rsidR="000F1138">
        <w:rPr>
          <w:rFonts w:ascii="Times New Roman" w:hAnsi="Times New Roman" w:cs="Times New Roman"/>
          <w:sz w:val="24"/>
        </w:rPr>
        <w:fldChar w:fldCharType="separate"/>
      </w:r>
      <w:r w:rsidR="000F1138">
        <w:rPr>
          <w:rFonts w:ascii="Times New Roman" w:hAnsi="Times New Roman" w:cs="Times New Roman"/>
          <w:noProof/>
          <w:sz w:val="24"/>
        </w:rPr>
        <w:t>[1]</w:t>
      </w:r>
      <w:r w:rsidR="000F1138">
        <w:rPr>
          <w:rFonts w:ascii="Times New Roman" w:hAnsi="Times New Roman" w:cs="Times New Roman"/>
          <w:sz w:val="24"/>
        </w:rPr>
        <w:fldChar w:fldCharType="end"/>
      </w:r>
      <w:r w:rsidR="000F1138">
        <w:rPr>
          <w:rFonts w:ascii="Times New Roman" w:hAnsi="Times New Roman" w:cs="Times New Roman"/>
          <w:sz w:val="24"/>
        </w:rPr>
        <w:t xml:space="preserve">. </w:t>
      </w:r>
      <w:r w:rsidRPr="000506C9">
        <w:rPr>
          <w:rFonts w:ascii="Times New Roman" w:hAnsi="Times New Roman" w:cs="Times New Roman"/>
          <w:sz w:val="24"/>
        </w:rPr>
        <w:t>Bold and underlined letters indicate modified nucleotide sequences for better sequence coverage. # Primer sequences obtained from WHO information for molecul</w:t>
      </w:r>
      <w:r w:rsidR="00FB066F">
        <w:rPr>
          <w:rFonts w:ascii="Times New Roman" w:hAnsi="Times New Roman" w:cs="Times New Roman"/>
          <w:sz w:val="24"/>
        </w:rPr>
        <w:t xml:space="preserve">ar diagnosis of influenza virus </w:t>
      </w:r>
      <w:r w:rsidR="000F1138">
        <w:rPr>
          <w:rFonts w:ascii="Times New Roman" w:hAnsi="Times New Roman" w:cs="Times New Roman"/>
          <w:sz w:val="24"/>
        </w:rPr>
        <w:fldChar w:fldCharType="begin"/>
      </w:r>
      <w:r w:rsidR="000F1138">
        <w:rPr>
          <w:rFonts w:ascii="Times New Roman" w:hAnsi="Times New Roman" w:cs="Times New Roman"/>
          <w:sz w:val="24"/>
        </w:rPr>
        <w:instrText xml:space="preserve"> ADDIN EN.CITE &lt;EndNote&gt;&lt;Cite&gt;&lt;Author&gt;WHO&lt;/Author&gt;&lt;Year&gt;2014&lt;/Year&gt;&lt;RecNum&gt;59&lt;/RecNum&gt;&lt;DisplayText&gt;[2]&lt;/DisplayText&gt;&lt;record&gt;&lt;rec-number&gt;59&lt;/rec-number&gt;&lt;foreign-keys&gt;&lt;key app="EN" db-id="zp0rxd003f5a0eezazpp25xvp0ax29vrpses" timestamp="1428328184"&gt;59&lt;/key&gt;&lt;/foreign-keys&gt;&lt;ref-type name="Journal Article"&gt;17&lt;/ref-type&gt;&lt;contributors&gt;&lt;authors&gt;&lt;author&gt;WHO &lt;/author&gt;&lt;/authors&gt;&lt;/contributors&gt;&lt;titles&gt;&lt;title&gt;WHO information for molecular diagnosis of influenza virus. Updated March 2014.&lt;/title&gt;&lt;/titles&gt;&lt;dates&gt;&lt;year&gt;2014&lt;/year&gt;&lt;/dates&gt;&lt;urls&gt;&lt;/urls&gt;&lt;/record&gt;&lt;/Cite&gt;&lt;/EndNote&gt;</w:instrText>
      </w:r>
      <w:r w:rsidR="000F1138">
        <w:rPr>
          <w:rFonts w:ascii="Times New Roman" w:hAnsi="Times New Roman" w:cs="Times New Roman"/>
          <w:sz w:val="24"/>
        </w:rPr>
        <w:fldChar w:fldCharType="separate"/>
      </w:r>
      <w:r w:rsidR="000F1138">
        <w:rPr>
          <w:rFonts w:ascii="Times New Roman" w:hAnsi="Times New Roman" w:cs="Times New Roman"/>
          <w:noProof/>
          <w:sz w:val="24"/>
        </w:rPr>
        <w:t>[2]</w:t>
      </w:r>
      <w:r w:rsidR="000F1138">
        <w:rPr>
          <w:rFonts w:ascii="Times New Roman" w:hAnsi="Times New Roman" w:cs="Times New Roman"/>
          <w:sz w:val="24"/>
        </w:rPr>
        <w:fldChar w:fldCharType="end"/>
      </w:r>
      <w:r w:rsidR="000F1138">
        <w:rPr>
          <w:rFonts w:ascii="Times New Roman" w:hAnsi="Times New Roman" w:cs="Times New Roman"/>
          <w:sz w:val="24"/>
        </w:rPr>
        <w:t xml:space="preserve">. </w:t>
      </w:r>
      <w:r w:rsidRPr="000506C9">
        <w:rPr>
          <w:rFonts w:ascii="Times New Roman" w:hAnsi="Times New Roman" w:cs="Times New Roman"/>
          <w:sz w:val="24"/>
        </w:rPr>
        <w:t xml:space="preserve"> </w:t>
      </w:r>
      <w:r w:rsidR="00FB066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33C7D5" w14:textId="51B850DB" w:rsidR="000F1138" w:rsidRPr="000F1138" w:rsidRDefault="00C25D82" w:rsidP="000F1138">
      <w:pPr>
        <w:spacing w:after="0" w:line="480" w:lineRule="auto"/>
        <w:rPr>
          <w:rFonts w:ascii="Times New Roman" w:hAnsi="Times New Roman" w:cs="Times New Roman"/>
          <w:b/>
          <w:sz w:val="36"/>
          <w:szCs w:val="24"/>
        </w:rPr>
      </w:pPr>
      <w:r w:rsidRPr="000F1138">
        <w:rPr>
          <w:rFonts w:ascii="Times New Roman" w:hAnsi="Times New Roman" w:cs="Times New Roman"/>
          <w:b/>
          <w:sz w:val="36"/>
          <w:szCs w:val="24"/>
        </w:rPr>
        <w:lastRenderedPageBreak/>
        <w:t>References</w:t>
      </w:r>
    </w:p>
    <w:p w14:paraId="7EF539A2" w14:textId="50763943" w:rsidR="000F1138" w:rsidRPr="000F1138" w:rsidRDefault="000F1138" w:rsidP="000F1138">
      <w:pPr>
        <w:pStyle w:val="EndNoteBibliography"/>
        <w:spacing w:after="480"/>
        <w:jc w:val="both"/>
      </w:pPr>
      <w:r>
        <w:rPr>
          <w:szCs w:val="24"/>
        </w:rPr>
        <w:fldChar w:fldCharType="begin"/>
      </w:r>
      <w:r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r w:rsidRPr="000F1138">
        <w:t>1.</w:t>
      </w:r>
      <w:r w:rsidRPr="000F1138">
        <w:tab/>
        <w:t>Tewawong N, Suwannakarn K, Prachayangprecha S, Korkong S, Vichiwattana P, Vo</w:t>
      </w:r>
      <w:r>
        <w:t>ngpunsawad S, et al. Molecular epidemiology and phylogenetic analyses of influenza B v</w:t>
      </w:r>
      <w:r w:rsidRPr="000F1138">
        <w:t>irus in Thailand during 2010 to 2014. PLoS One. 2015;10(1):e0116302.</w:t>
      </w:r>
      <w:r>
        <w:t xml:space="preserve"> doi:10.1371/journal.pone.</w:t>
      </w:r>
      <w:r w:rsidR="008D418F">
        <w:t xml:space="preserve">0116302 </w:t>
      </w:r>
      <w:bookmarkStart w:id="0" w:name="_GoBack"/>
      <w:bookmarkEnd w:id="0"/>
    </w:p>
    <w:p w14:paraId="3E7E74F1" w14:textId="77777777" w:rsidR="000F1138" w:rsidRPr="000F1138" w:rsidRDefault="000F1138" w:rsidP="000F1138">
      <w:pPr>
        <w:pStyle w:val="EndNoteBibliography"/>
        <w:jc w:val="both"/>
      </w:pPr>
      <w:r w:rsidRPr="000F1138">
        <w:t>2.</w:t>
      </w:r>
      <w:r w:rsidRPr="000F1138">
        <w:tab/>
        <w:t>WHO. WHO information for molecular diagnosis of influenza virus. Updated March 2014. 2014.</w:t>
      </w:r>
    </w:p>
    <w:p w14:paraId="356D971E" w14:textId="1FEA74D5" w:rsidR="00C25D82" w:rsidRPr="00FB066F" w:rsidRDefault="000F1138" w:rsidP="00FB066F">
      <w:pPr>
        <w:pStyle w:val="EndNoteBibliography"/>
        <w:spacing w:after="0"/>
        <w:ind w:left="720" w:hanging="720"/>
        <w:rPr>
          <w:szCs w:val="24"/>
        </w:rPr>
      </w:pPr>
      <w:r>
        <w:rPr>
          <w:szCs w:val="24"/>
        </w:rPr>
        <w:fldChar w:fldCharType="end"/>
      </w:r>
    </w:p>
    <w:sectPr w:rsidR="00C25D82" w:rsidRPr="00FB066F" w:rsidSect="00936CC4">
      <w:pgSz w:w="12962" w:h="19153" w:code="272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awMDM1NDA1MjIyM7BU0lEKTi0uzszPAykwrwUAvPF3D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3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0rxd003f5a0eezazpp25xvp0ax29vrpses&quot;&gt;Oxy&amp;apos;s Library&lt;record-ids&gt;&lt;item&gt;1&lt;/item&gt;&lt;item&gt;59&lt;/item&gt;&lt;/record-ids&gt;&lt;/item&gt;&lt;/Libraries&gt;"/>
  </w:docVars>
  <w:rsids>
    <w:rsidRoot w:val="00C25D82"/>
    <w:rsid w:val="000F1138"/>
    <w:rsid w:val="003431A9"/>
    <w:rsid w:val="004B07BB"/>
    <w:rsid w:val="0057168F"/>
    <w:rsid w:val="005C689C"/>
    <w:rsid w:val="0060075B"/>
    <w:rsid w:val="008D418F"/>
    <w:rsid w:val="00905C4D"/>
    <w:rsid w:val="009D0B28"/>
    <w:rsid w:val="00C25D82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C1AA"/>
  <w15:chartTrackingRefBased/>
  <w15:docId w15:val="{6C3C05EE-0CE5-4A87-BDFA-BDE55E93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25D82"/>
  </w:style>
  <w:style w:type="paragraph" w:customStyle="1" w:styleId="EndNoteBibliographyTitle">
    <w:name w:val="EndNote Bibliography Title"/>
    <w:basedOn w:val="Normal"/>
    <w:link w:val="EndNoteBibliographyTitleChar"/>
    <w:rsid w:val="00C25D82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5D82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C25D82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C25D82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 Carbene</dc:creator>
  <cp:keywords/>
  <dc:description/>
  <cp:lastModifiedBy>Oxy Carbene</cp:lastModifiedBy>
  <cp:revision>10</cp:revision>
  <cp:lastPrinted>2016-08-08T05:36:00Z</cp:lastPrinted>
  <dcterms:created xsi:type="dcterms:W3CDTF">2016-07-24T03:52:00Z</dcterms:created>
  <dcterms:modified xsi:type="dcterms:W3CDTF">2016-08-22T03:20:00Z</dcterms:modified>
</cp:coreProperties>
</file>