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C9" w:rsidRDefault="00B55BC9" w:rsidP="00B55BC9">
      <w:r w:rsidRPr="00F91C45">
        <w:rPr>
          <w:rFonts w:cs="Times New Roman"/>
          <w:b/>
          <w:szCs w:val="24"/>
        </w:rPr>
        <w:t>S</w:t>
      </w:r>
      <w:r w:rsidR="00E66805">
        <w:rPr>
          <w:rFonts w:cs="Times New Roman"/>
          <w:b/>
          <w:szCs w:val="24"/>
        </w:rPr>
        <w:t>2</w:t>
      </w:r>
      <w:bookmarkStart w:id="0" w:name="_GoBack"/>
      <w:bookmarkEnd w:id="0"/>
      <w:r w:rsidRPr="00F91C45">
        <w:rPr>
          <w:rFonts w:cs="Times New Roman"/>
          <w:b/>
          <w:szCs w:val="24"/>
        </w:rPr>
        <w:t xml:space="preserve"> Appendix</w:t>
      </w:r>
      <w:r>
        <w:rPr>
          <w:rFonts w:cs="Times New Roman"/>
          <w:b/>
          <w:szCs w:val="24"/>
        </w:rPr>
        <w:t xml:space="preserve">. 2015 Bioassays </w:t>
      </w:r>
      <w:r w:rsidRPr="00C619B9">
        <w:rPr>
          <w:rFonts w:cs="Times New Roman"/>
          <w:b/>
          <w:szCs w:val="24"/>
        </w:rPr>
        <w:t xml:space="preserve">to characterize </w:t>
      </w:r>
      <w:r>
        <w:rPr>
          <w:rFonts w:cs="Times New Roman"/>
          <w:b/>
          <w:szCs w:val="24"/>
        </w:rPr>
        <w:t xml:space="preserve">fitness of MD </w:t>
      </w:r>
      <w:r w:rsidRPr="00C619B9">
        <w:rPr>
          <w:rFonts w:cs="Times New Roman"/>
          <w:b/>
          <w:szCs w:val="24"/>
        </w:rPr>
        <w:t>field-collected populations</w:t>
      </w:r>
      <w:r>
        <w:rPr>
          <w:rFonts w:cs="Times New Roman"/>
          <w:b/>
          <w:szCs w:val="24"/>
        </w:rPr>
        <w:t xml:space="preserve"> of</w:t>
      </w:r>
      <w:r w:rsidRPr="00C619B9">
        <w:rPr>
          <w:rFonts w:cs="Times New Roman"/>
          <w:b/>
          <w:szCs w:val="24"/>
        </w:rPr>
        <w:t xml:space="preserve"> </w:t>
      </w:r>
      <w:r w:rsidRPr="009D43E2">
        <w:rPr>
          <w:rFonts w:cs="Times New Roman"/>
          <w:b/>
          <w:i/>
        </w:rPr>
        <w:t>Helicoverpa zea</w:t>
      </w:r>
      <w:r>
        <w:rPr>
          <w:rFonts w:cs="Times New Roman"/>
          <w:b/>
        </w:rPr>
        <w:t>.</w:t>
      </w:r>
    </w:p>
    <w:p w:rsidR="00B55BC9" w:rsidRDefault="00B55BC9" w:rsidP="00B55BC9">
      <w:pPr>
        <w:autoSpaceDE w:val="0"/>
        <w:autoSpaceDN w:val="0"/>
        <w:adjustRightInd w:val="0"/>
        <w:spacing w:before="100" w:beforeAutospacing="1" w:after="100" w:afterAutospacing="1" w:line="240" w:lineRule="auto"/>
        <w:ind w:firstLine="720"/>
        <w:contextualSpacing/>
      </w:pPr>
    </w:p>
    <w:p w:rsidR="00B55BC9" w:rsidRDefault="00B55BC9" w:rsidP="00B55BC9">
      <w:pPr>
        <w:autoSpaceDE w:val="0"/>
        <w:autoSpaceDN w:val="0"/>
        <w:adjustRightInd w:val="0"/>
        <w:spacing w:before="100" w:beforeAutospacing="1" w:after="100" w:afterAutospacing="1" w:line="240" w:lineRule="auto"/>
        <w:ind w:firstLine="720"/>
        <w:contextualSpacing/>
      </w:pPr>
      <w:r>
        <w:t xml:space="preserve">Fitness bioassays were conducted at the University of Maryland using third generation eggs of the UMD 2015 strain and the susceptible laboratory strain of </w:t>
      </w:r>
      <w:r w:rsidRPr="00890327">
        <w:rPr>
          <w:i/>
        </w:rPr>
        <w:t>H. zea</w:t>
      </w:r>
      <w:r w:rsidRPr="00D830BA">
        <w:t xml:space="preserve"> </w:t>
      </w:r>
      <w:r>
        <w:t xml:space="preserve">provided by </w:t>
      </w:r>
      <w:r w:rsidRPr="00986E04">
        <w:t>Benzon Research</w:t>
      </w:r>
      <w:r>
        <w:t xml:space="preserve"> (see S2 Appendix for rearing methods). </w:t>
      </w:r>
      <w:r w:rsidRPr="00D830BA">
        <w:t xml:space="preserve">Eighteen cohorts of eggs (less than 24 hours old) of each strain were reared in 73.9 ml plastic soufflé pots supplied with 10 ml of </w:t>
      </w:r>
      <w:r w:rsidRPr="00890327">
        <w:rPr>
          <w:i/>
        </w:rPr>
        <w:t>H. zea</w:t>
      </w:r>
      <w:r w:rsidRPr="00D830BA">
        <w:t xml:space="preserve"> meridic diet. The pots were held in a growt</w:t>
      </w:r>
      <w:r w:rsidRPr="00E86B6D">
        <w:t>h chamber at 25</w:t>
      </w:r>
      <w:r w:rsidRPr="00986E04">
        <w:sym w:font="Symbol" w:char="F0B0"/>
      </w:r>
      <w:r w:rsidRPr="00986E04">
        <w:t>C, L:D 14:10, and 40-60% RH. Each cohort consisted of 20 to 40 eggs attached to a small section cut from the muslin fabric that was used as an oviposition substrate in colony rearing. After hatching was complete, the number of neonates was recorded and the larvae were then allowed to develop to the early 3</w:t>
      </w:r>
      <w:r w:rsidRPr="009D43E2">
        <w:t>rd</w:t>
      </w:r>
      <w:r w:rsidRPr="00986E04">
        <w:t xml:space="preserve"> instar. At that time, surviving larvae were transferred to 30 ml Solo plastic cup with ventilated lids and reared on meridic diet until adult eclosion. Daily observations tracked the dev</w:t>
      </w:r>
      <w:r w:rsidRPr="00D830BA">
        <w:t xml:space="preserve">elopment of each cohort and recorded data to measure percent egg hatch, survival from egg to adult, development time from egg hatch to adult, and pupal weight. One-way ANOVA was used to test for significant differences between means of each fitness </w:t>
      </w:r>
      <w:r>
        <w:t>parameters</w:t>
      </w:r>
      <w:r w:rsidRPr="00D830BA">
        <w:t xml:space="preserve">. </w:t>
      </w:r>
    </w:p>
    <w:p w:rsidR="00B55BC9" w:rsidRDefault="00B55BC9" w:rsidP="00B55BC9">
      <w:pPr>
        <w:autoSpaceDE w:val="0"/>
        <w:autoSpaceDN w:val="0"/>
        <w:adjustRightInd w:val="0"/>
        <w:spacing w:before="100" w:beforeAutospacing="1" w:after="100" w:afterAutospacing="1" w:line="240" w:lineRule="auto"/>
        <w:ind w:firstLine="720"/>
        <w:contextualSpacing/>
      </w:pPr>
    </w:p>
    <w:p w:rsidR="00B55BC9" w:rsidRDefault="00B55BC9" w:rsidP="00B55BC9">
      <w:pPr>
        <w:spacing w:before="100" w:beforeAutospacing="1" w:after="100" w:afterAutospacing="1" w:line="240" w:lineRule="auto"/>
        <w:ind w:firstLine="720"/>
      </w:pPr>
      <w:r w:rsidRPr="00936994">
        <w:rPr>
          <w:b/>
        </w:rPr>
        <w:t>Results.</w:t>
      </w:r>
      <w:r>
        <w:t xml:space="preserve"> Bioassays characterizing the fitness costs revealed significant differences between the susceptible and UMD 2015 strains for all fitness parameters measured. The UMD 2015 strain from </w:t>
      </w:r>
      <w:r w:rsidRPr="00890327">
        <w:rPr>
          <w:i/>
        </w:rPr>
        <w:t>H. zea</w:t>
      </w:r>
      <w:r w:rsidRPr="00D830BA">
        <w:t xml:space="preserve"> </w:t>
      </w:r>
      <w:r>
        <w:t>larvae surviving on Cry1Ab-expressing sweet corn had significantly fewer egg hatchings [</w:t>
      </w:r>
      <w:r w:rsidRPr="009D43E2">
        <w:rPr>
          <w:rFonts w:cs="Times New Roman"/>
        </w:rPr>
        <w:t>F</w:t>
      </w:r>
      <w:r>
        <w:rPr>
          <w:rFonts w:cs="Times New Roman"/>
        </w:rPr>
        <w:t xml:space="preserve"> </w:t>
      </w:r>
      <w:r w:rsidRPr="009D43E2">
        <w:rPr>
          <w:rFonts w:cs="Times New Roman"/>
          <w:vertAlign w:val="subscript"/>
        </w:rPr>
        <w:t>(1,</w:t>
      </w:r>
      <w:r>
        <w:rPr>
          <w:rFonts w:cs="Times New Roman"/>
          <w:vertAlign w:val="subscript"/>
        </w:rPr>
        <w:t xml:space="preserve"> </w:t>
      </w:r>
      <w:r w:rsidRPr="009D43E2">
        <w:rPr>
          <w:rFonts w:cs="Times New Roman"/>
          <w:vertAlign w:val="subscript"/>
        </w:rPr>
        <w:t>49)</w:t>
      </w:r>
      <w:r w:rsidRPr="009D43E2">
        <w:rPr>
          <w:rFonts w:cs="Times New Roman"/>
        </w:rPr>
        <w:t xml:space="preserve"> = 30.0, </w:t>
      </w:r>
      <w:r w:rsidRPr="009D43E2">
        <w:rPr>
          <w:rFonts w:cs="Times New Roman"/>
          <w:i/>
        </w:rPr>
        <w:t>P</w:t>
      </w:r>
      <w:r w:rsidRPr="009D43E2">
        <w:rPr>
          <w:rFonts w:cs="Times New Roman"/>
        </w:rPr>
        <w:t xml:space="preserve"> &lt;0.001</w:t>
      </w:r>
      <w:r>
        <w:rPr>
          <w:rFonts w:cs="Times New Roman"/>
        </w:rPr>
        <w:t>]</w:t>
      </w:r>
      <w:r>
        <w:t>, adult eclosion took longer [</w:t>
      </w:r>
      <w:r w:rsidRPr="000D61FB">
        <w:rPr>
          <w:rFonts w:cs="Times New Roman"/>
          <w:szCs w:val="24"/>
        </w:rPr>
        <w:t>F</w:t>
      </w:r>
      <w:r>
        <w:rPr>
          <w:rFonts w:cs="Times New Roman"/>
          <w:szCs w:val="24"/>
        </w:rPr>
        <w:t xml:space="preserve"> </w:t>
      </w:r>
      <w:r w:rsidRPr="000D61FB">
        <w:rPr>
          <w:rFonts w:cs="Times New Roman"/>
          <w:szCs w:val="24"/>
          <w:vertAlign w:val="subscript"/>
        </w:rPr>
        <w:t>(1,</w:t>
      </w:r>
      <w:r>
        <w:rPr>
          <w:rFonts w:cs="Times New Roman"/>
          <w:szCs w:val="24"/>
          <w:vertAlign w:val="subscript"/>
        </w:rPr>
        <w:t xml:space="preserve"> </w:t>
      </w:r>
      <w:r w:rsidRPr="000D61FB">
        <w:rPr>
          <w:rFonts w:cs="Times New Roman"/>
          <w:szCs w:val="24"/>
          <w:vertAlign w:val="subscript"/>
        </w:rPr>
        <w:t>7)</w:t>
      </w:r>
      <w:r w:rsidRPr="000D61FB">
        <w:rPr>
          <w:rFonts w:cs="Times New Roman"/>
          <w:szCs w:val="24"/>
        </w:rPr>
        <w:t xml:space="preserve"> = 45.6</w:t>
      </w:r>
      <w:r>
        <w:rPr>
          <w:rFonts w:cs="Times New Roman"/>
          <w:szCs w:val="24"/>
        </w:rPr>
        <w:t xml:space="preserve">, </w:t>
      </w:r>
      <w:r w:rsidRPr="000D61FB">
        <w:rPr>
          <w:rFonts w:cs="Times New Roman"/>
          <w:i/>
          <w:szCs w:val="24"/>
        </w:rPr>
        <w:t>P</w:t>
      </w:r>
      <w:r w:rsidRPr="000D61FB">
        <w:rPr>
          <w:rFonts w:cs="Times New Roman"/>
          <w:szCs w:val="24"/>
        </w:rPr>
        <w:t xml:space="preserve"> &lt;0.001</w:t>
      </w:r>
      <w:r>
        <w:rPr>
          <w:rFonts w:cs="Times New Roman"/>
          <w:szCs w:val="24"/>
        </w:rPr>
        <w:t>]</w:t>
      </w:r>
      <w:r>
        <w:t>, fewer survived to adulthood [</w:t>
      </w:r>
      <w:r w:rsidRPr="000D61FB">
        <w:rPr>
          <w:rFonts w:cs="Times New Roman"/>
          <w:szCs w:val="24"/>
        </w:rPr>
        <w:t>F</w:t>
      </w:r>
      <w:r>
        <w:rPr>
          <w:rFonts w:cs="Times New Roman"/>
          <w:szCs w:val="24"/>
        </w:rPr>
        <w:t xml:space="preserve"> </w:t>
      </w:r>
      <w:r w:rsidRPr="000D61FB">
        <w:rPr>
          <w:rFonts w:cs="Times New Roman"/>
          <w:szCs w:val="24"/>
          <w:vertAlign w:val="subscript"/>
        </w:rPr>
        <w:t>(1,</w:t>
      </w:r>
      <w:r>
        <w:rPr>
          <w:rFonts w:cs="Times New Roman"/>
          <w:szCs w:val="24"/>
          <w:vertAlign w:val="subscript"/>
        </w:rPr>
        <w:t xml:space="preserve"> </w:t>
      </w:r>
      <w:r w:rsidRPr="000D61FB">
        <w:rPr>
          <w:rFonts w:cs="Times New Roman"/>
          <w:szCs w:val="24"/>
          <w:vertAlign w:val="subscript"/>
        </w:rPr>
        <w:t>7)</w:t>
      </w:r>
      <w:r w:rsidRPr="000D61FB">
        <w:rPr>
          <w:rFonts w:cs="Times New Roman"/>
          <w:szCs w:val="24"/>
        </w:rPr>
        <w:t xml:space="preserve"> = 74.6</w:t>
      </w:r>
      <w:r>
        <w:rPr>
          <w:rFonts w:cs="Times New Roman"/>
          <w:szCs w:val="24"/>
        </w:rPr>
        <w:t xml:space="preserve">, </w:t>
      </w:r>
      <w:r w:rsidRPr="000D61FB">
        <w:rPr>
          <w:rFonts w:cs="Times New Roman"/>
          <w:i/>
          <w:szCs w:val="24"/>
        </w:rPr>
        <w:t>P</w:t>
      </w:r>
      <w:r w:rsidRPr="000D61FB">
        <w:rPr>
          <w:rFonts w:cs="Times New Roman"/>
          <w:szCs w:val="24"/>
        </w:rPr>
        <w:t xml:space="preserve"> &lt;0.001</w:t>
      </w:r>
      <w:r>
        <w:t>] and the pupae weighed less [</w:t>
      </w:r>
      <w:r w:rsidRPr="000D61FB">
        <w:rPr>
          <w:rFonts w:cs="Times New Roman"/>
          <w:szCs w:val="24"/>
        </w:rPr>
        <w:t>F</w:t>
      </w:r>
      <w:r>
        <w:rPr>
          <w:rFonts w:cs="Times New Roman"/>
          <w:szCs w:val="24"/>
        </w:rPr>
        <w:t xml:space="preserve"> </w:t>
      </w:r>
      <w:r w:rsidRPr="000D61FB">
        <w:rPr>
          <w:rFonts w:cs="Times New Roman"/>
          <w:szCs w:val="24"/>
          <w:vertAlign w:val="subscript"/>
        </w:rPr>
        <w:t>(1,</w:t>
      </w:r>
      <w:r>
        <w:rPr>
          <w:rFonts w:cs="Times New Roman"/>
          <w:szCs w:val="24"/>
          <w:vertAlign w:val="subscript"/>
        </w:rPr>
        <w:t xml:space="preserve"> </w:t>
      </w:r>
      <w:r w:rsidRPr="000D61FB">
        <w:rPr>
          <w:rFonts w:cs="Times New Roman"/>
          <w:szCs w:val="24"/>
          <w:vertAlign w:val="subscript"/>
        </w:rPr>
        <w:t>81)</w:t>
      </w:r>
      <w:r w:rsidRPr="000D61FB">
        <w:rPr>
          <w:rFonts w:cs="Times New Roman"/>
          <w:szCs w:val="24"/>
        </w:rPr>
        <w:t xml:space="preserve"> = 7.65</w:t>
      </w:r>
      <w:r>
        <w:rPr>
          <w:rFonts w:cs="Times New Roman"/>
          <w:szCs w:val="24"/>
        </w:rPr>
        <w:t xml:space="preserve">, </w:t>
      </w:r>
      <w:r w:rsidRPr="000D61FB">
        <w:rPr>
          <w:rFonts w:cs="Times New Roman"/>
          <w:i/>
          <w:szCs w:val="24"/>
        </w:rPr>
        <w:t>P</w:t>
      </w:r>
      <w:r w:rsidRPr="000D61FB">
        <w:rPr>
          <w:rFonts w:cs="Times New Roman"/>
          <w:szCs w:val="24"/>
        </w:rPr>
        <w:t xml:space="preserve"> = 0.007</w:t>
      </w:r>
      <w:r>
        <w:rPr>
          <w:rFonts w:cs="Times New Roman"/>
          <w:szCs w:val="24"/>
        </w:rPr>
        <w:t>]</w:t>
      </w:r>
      <w:r>
        <w:t xml:space="preserve"> than the susceptible laboratory strain (Figs. 1A-D, respectively). The results show that there were significant fitness costs associated with the change in Bt susceptibility indicting resistance development (see S2 Appendix for toxicity responses). </w:t>
      </w:r>
    </w:p>
    <w:p w:rsidR="00B55BC9" w:rsidRDefault="00B55BC9" w:rsidP="00B55BC9">
      <w:pPr>
        <w:spacing w:before="100" w:beforeAutospacing="1" w:after="100" w:afterAutospacing="1" w:line="240" w:lineRule="auto"/>
        <w:ind w:firstLine="720"/>
      </w:pPr>
      <w:r>
        <w:rPr>
          <w:noProof/>
          <w:lang w:eastAsia="en-GB"/>
        </w:rPr>
        <w:lastRenderedPageBreak/>
        <w:drawing>
          <wp:inline distT="0" distB="0" distL="0" distR="0" wp14:anchorId="348E7FCB" wp14:editId="59C961B1">
            <wp:extent cx="54864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tnes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B55BC9" w:rsidRDefault="00B55BC9" w:rsidP="00B55BC9">
      <w:pPr>
        <w:spacing w:before="100" w:beforeAutospacing="1" w:after="100" w:afterAutospacing="1" w:line="240" w:lineRule="auto"/>
      </w:pPr>
      <w:r w:rsidRPr="009D43E2">
        <w:rPr>
          <w:b/>
        </w:rPr>
        <w:t xml:space="preserve">Figure </w:t>
      </w:r>
      <w:r>
        <w:rPr>
          <w:b/>
        </w:rPr>
        <w:t>1</w:t>
      </w:r>
      <w:r w:rsidRPr="009D43E2">
        <w:rPr>
          <w:b/>
        </w:rPr>
        <w:t>.</w:t>
      </w:r>
      <w:r>
        <w:t xml:space="preserve"> </w:t>
      </w:r>
      <w:r w:rsidRPr="009D43E2">
        <w:rPr>
          <w:b/>
        </w:rPr>
        <w:t xml:space="preserve">Comparison of fitness parameters of a </w:t>
      </w:r>
      <w:r>
        <w:rPr>
          <w:rFonts w:cs="Times New Roman"/>
          <w:b/>
        </w:rPr>
        <w:t>Maryland</w:t>
      </w:r>
      <w:r w:rsidRPr="002A47A5">
        <w:rPr>
          <w:rFonts w:cs="Times New Roman"/>
          <w:b/>
        </w:rPr>
        <w:t xml:space="preserve"> </w:t>
      </w:r>
      <w:r w:rsidRPr="002A47A5">
        <w:rPr>
          <w:rFonts w:cs="Times New Roman"/>
          <w:b/>
          <w:lang w:val="en-US"/>
        </w:rPr>
        <w:t xml:space="preserve">colony of </w:t>
      </w:r>
      <w:r w:rsidRPr="002A47A5">
        <w:rPr>
          <w:rFonts w:cs="Times New Roman"/>
          <w:b/>
          <w:i/>
        </w:rPr>
        <w:t xml:space="preserve">Helicoverpa zea </w:t>
      </w:r>
      <w:r w:rsidRPr="002A47A5">
        <w:rPr>
          <w:rFonts w:cs="Times New Roman"/>
          <w:b/>
        </w:rPr>
        <w:t xml:space="preserve">reared from larvae surviving Cry1Ab-expressing sweet corn </w:t>
      </w:r>
      <w:r>
        <w:rPr>
          <w:rFonts w:cs="Times New Roman"/>
          <w:b/>
        </w:rPr>
        <w:t xml:space="preserve">compared to </w:t>
      </w:r>
      <w:r w:rsidRPr="009D43E2">
        <w:rPr>
          <w:b/>
        </w:rPr>
        <w:t>a susceptible laboratory strain.</w:t>
      </w:r>
      <w:r>
        <w:t xml:space="preserve"> ANOVA results showed that each of the measured fitness parameters – percentage eggs hatched (A), days to adult eclosion (B), percentage survival to adult (C) and mean pupal weight (D) – were significantly different (</w:t>
      </w:r>
      <w:r w:rsidRPr="009D43E2">
        <w:rPr>
          <w:i/>
        </w:rPr>
        <w:t>P</w:t>
      </w:r>
      <w:r>
        <w:t xml:space="preserve"> &lt; 0.01) between the MD (blue) and susceptible (orange) strains. Plots show the ANOVA estimated mean values (squares) and the associated standard errors (vertical lines).  </w:t>
      </w:r>
    </w:p>
    <w:p w:rsidR="00385E7D" w:rsidRDefault="00385E7D"/>
    <w:sectPr w:rsidR="00385E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C9"/>
    <w:rsid w:val="00001687"/>
    <w:rsid w:val="00003F2B"/>
    <w:rsid w:val="00005230"/>
    <w:rsid w:val="00010497"/>
    <w:rsid w:val="000130E0"/>
    <w:rsid w:val="00014449"/>
    <w:rsid w:val="000148D9"/>
    <w:rsid w:val="00014F7E"/>
    <w:rsid w:val="00014FAE"/>
    <w:rsid w:val="000165A4"/>
    <w:rsid w:val="000179DD"/>
    <w:rsid w:val="000200BE"/>
    <w:rsid w:val="00021948"/>
    <w:rsid w:val="000247C4"/>
    <w:rsid w:val="00024F8F"/>
    <w:rsid w:val="00025D58"/>
    <w:rsid w:val="00025DAB"/>
    <w:rsid w:val="00027CFD"/>
    <w:rsid w:val="00027DD2"/>
    <w:rsid w:val="0003012B"/>
    <w:rsid w:val="0003124E"/>
    <w:rsid w:val="00031431"/>
    <w:rsid w:val="00032D93"/>
    <w:rsid w:val="00033B2E"/>
    <w:rsid w:val="00034BB6"/>
    <w:rsid w:val="00034EBC"/>
    <w:rsid w:val="00037481"/>
    <w:rsid w:val="00037927"/>
    <w:rsid w:val="000426ED"/>
    <w:rsid w:val="00042B54"/>
    <w:rsid w:val="000448A9"/>
    <w:rsid w:val="0004501E"/>
    <w:rsid w:val="0004543B"/>
    <w:rsid w:val="000454FB"/>
    <w:rsid w:val="00045738"/>
    <w:rsid w:val="0005088D"/>
    <w:rsid w:val="00052991"/>
    <w:rsid w:val="0005606D"/>
    <w:rsid w:val="00064273"/>
    <w:rsid w:val="0006783E"/>
    <w:rsid w:val="0007011E"/>
    <w:rsid w:val="00070D11"/>
    <w:rsid w:val="00073881"/>
    <w:rsid w:val="000768A7"/>
    <w:rsid w:val="00076F9B"/>
    <w:rsid w:val="00080B28"/>
    <w:rsid w:val="000851A3"/>
    <w:rsid w:val="00085BCA"/>
    <w:rsid w:val="00085CC1"/>
    <w:rsid w:val="00086C3C"/>
    <w:rsid w:val="000879E2"/>
    <w:rsid w:val="0009094C"/>
    <w:rsid w:val="000920CD"/>
    <w:rsid w:val="00097C35"/>
    <w:rsid w:val="000A0654"/>
    <w:rsid w:val="000A4295"/>
    <w:rsid w:val="000A546B"/>
    <w:rsid w:val="000A7479"/>
    <w:rsid w:val="000B1639"/>
    <w:rsid w:val="000B2563"/>
    <w:rsid w:val="000B2FC4"/>
    <w:rsid w:val="000B3F1C"/>
    <w:rsid w:val="000B6297"/>
    <w:rsid w:val="000B6F18"/>
    <w:rsid w:val="000C39C9"/>
    <w:rsid w:val="000C654E"/>
    <w:rsid w:val="000D0A7E"/>
    <w:rsid w:val="000D3D27"/>
    <w:rsid w:val="000E223F"/>
    <w:rsid w:val="000E3D17"/>
    <w:rsid w:val="000E7C3A"/>
    <w:rsid w:val="000F308D"/>
    <w:rsid w:val="000F37FD"/>
    <w:rsid w:val="000F6188"/>
    <w:rsid w:val="000F6D08"/>
    <w:rsid w:val="00101A6F"/>
    <w:rsid w:val="001021A7"/>
    <w:rsid w:val="001046EE"/>
    <w:rsid w:val="001060EC"/>
    <w:rsid w:val="0010694F"/>
    <w:rsid w:val="0010751D"/>
    <w:rsid w:val="001102CE"/>
    <w:rsid w:val="001107BB"/>
    <w:rsid w:val="00110EDA"/>
    <w:rsid w:val="0011190B"/>
    <w:rsid w:val="001131A0"/>
    <w:rsid w:val="0011355F"/>
    <w:rsid w:val="00114F54"/>
    <w:rsid w:val="001171B7"/>
    <w:rsid w:val="0012215E"/>
    <w:rsid w:val="00122932"/>
    <w:rsid w:val="00122FBB"/>
    <w:rsid w:val="0012400E"/>
    <w:rsid w:val="00126BB0"/>
    <w:rsid w:val="00130A97"/>
    <w:rsid w:val="001411A0"/>
    <w:rsid w:val="00145A56"/>
    <w:rsid w:val="001508D2"/>
    <w:rsid w:val="00150D11"/>
    <w:rsid w:val="00152950"/>
    <w:rsid w:val="00157104"/>
    <w:rsid w:val="0016275C"/>
    <w:rsid w:val="001662CB"/>
    <w:rsid w:val="00166526"/>
    <w:rsid w:val="00166995"/>
    <w:rsid w:val="0016710B"/>
    <w:rsid w:val="00174DB2"/>
    <w:rsid w:val="00175271"/>
    <w:rsid w:val="00175516"/>
    <w:rsid w:val="0017772D"/>
    <w:rsid w:val="00180379"/>
    <w:rsid w:val="00182761"/>
    <w:rsid w:val="00182773"/>
    <w:rsid w:val="00184CF4"/>
    <w:rsid w:val="00185B23"/>
    <w:rsid w:val="0019133E"/>
    <w:rsid w:val="0019197F"/>
    <w:rsid w:val="00192759"/>
    <w:rsid w:val="00194462"/>
    <w:rsid w:val="00195784"/>
    <w:rsid w:val="001A2159"/>
    <w:rsid w:val="001A4D30"/>
    <w:rsid w:val="001A72A9"/>
    <w:rsid w:val="001B43B6"/>
    <w:rsid w:val="001B76E8"/>
    <w:rsid w:val="001C03A2"/>
    <w:rsid w:val="001C39A7"/>
    <w:rsid w:val="001C3BFB"/>
    <w:rsid w:val="001C4C92"/>
    <w:rsid w:val="001C58B3"/>
    <w:rsid w:val="001D09B2"/>
    <w:rsid w:val="001D2D37"/>
    <w:rsid w:val="001D5081"/>
    <w:rsid w:val="001E4479"/>
    <w:rsid w:val="001E6340"/>
    <w:rsid w:val="001F08F1"/>
    <w:rsid w:val="001F3947"/>
    <w:rsid w:val="001F40E3"/>
    <w:rsid w:val="001F4641"/>
    <w:rsid w:val="001F68CF"/>
    <w:rsid w:val="001F7ED6"/>
    <w:rsid w:val="0020052A"/>
    <w:rsid w:val="00200738"/>
    <w:rsid w:val="002015E7"/>
    <w:rsid w:val="00201D40"/>
    <w:rsid w:val="002024C9"/>
    <w:rsid w:val="00202EE2"/>
    <w:rsid w:val="002036E0"/>
    <w:rsid w:val="00204981"/>
    <w:rsid w:val="00205416"/>
    <w:rsid w:val="00205CC8"/>
    <w:rsid w:val="002107B7"/>
    <w:rsid w:val="00211BDC"/>
    <w:rsid w:val="002157B5"/>
    <w:rsid w:val="002206C2"/>
    <w:rsid w:val="002246FF"/>
    <w:rsid w:val="0022679D"/>
    <w:rsid w:val="00226B5E"/>
    <w:rsid w:val="00230F52"/>
    <w:rsid w:val="00237FEA"/>
    <w:rsid w:val="0024142C"/>
    <w:rsid w:val="00242B68"/>
    <w:rsid w:val="00253F63"/>
    <w:rsid w:val="00257B4F"/>
    <w:rsid w:val="00260B88"/>
    <w:rsid w:val="00264BB1"/>
    <w:rsid w:val="00265CFB"/>
    <w:rsid w:val="00266A80"/>
    <w:rsid w:val="002753EA"/>
    <w:rsid w:val="002774B0"/>
    <w:rsid w:val="00277977"/>
    <w:rsid w:val="00277C6F"/>
    <w:rsid w:val="002827E2"/>
    <w:rsid w:val="00286385"/>
    <w:rsid w:val="00287A25"/>
    <w:rsid w:val="00290BD2"/>
    <w:rsid w:val="00290D2B"/>
    <w:rsid w:val="00292819"/>
    <w:rsid w:val="002929A8"/>
    <w:rsid w:val="002933B6"/>
    <w:rsid w:val="002A0800"/>
    <w:rsid w:val="002A1E92"/>
    <w:rsid w:val="002A47C0"/>
    <w:rsid w:val="002A5EB2"/>
    <w:rsid w:val="002B42B7"/>
    <w:rsid w:val="002B533C"/>
    <w:rsid w:val="002B62DC"/>
    <w:rsid w:val="002B7958"/>
    <w:rsid w:val="002B79B0"/>
    <w:rsid w:val="002C2D2B"/>
    <w:rsid w:val="002C4BC3"/>
    <w:rsid w:val="002C6C78"/>
    <w:rsid w:val="002C74B4"/>
    <w:rsid w:val="002D0FDF"/>
    <w:rsid w:val="002D14F7"/>
    <w:rsid w:val="002D17CE"/>
    <w:rsid w:val="002D1A20"/>
    <w:rsid w:val="002D3957"/>
    <w:rsid w:val="002D3A1C"/>
    <w:rsid w:val="002D4EC9"/>
    <w:rsid w:val="002E09E4"/>
    <w:rsid w:val="002E18C0"/>
    <w:rsid w:val="002F0CB5"/>
    <w:rsid w:val="002F11CA"/>
    <w:rsid w:val="002F38A6"/>
    <w:rsid w:val="002F42B7"/>
    <w:rsid w:val="002F582C"/>
    <w:rsid w:val="00300C4D"/>
    <w:rsid w:val="00301EB6"/>
    <w:rsid w:val="003025B3"/>
    <w:rsid w:val="0030303C"/>
    <w:rsid w:val="00307DDA"/>
    <w:rsid w:val="003108F5"/>
    <w:rsid w:val="0031138C"/>
    <w:rsid w:val="003119EB"/>
    <w:rsid w:val="00314637"/>
    <w:rsid w:val="0031465B"/>
    <w:rsid w:val="00315286"/>
    <w:rsid w:val="00315ECA"/>
    <w:rsid w:val="00320D77"/>
    <w:rsid w:val="00321098"/>
    <w:rsid w:val="00322100"/>
    <w:rsid w:val="00323253"/>
    <w:rsid w:val="00323DF7"/>
    <w:rsid w:val="00323FD6"/>
    <w:rsid w:val="00325B9F"/>
    <w:rsid w:val="00326875"/>
    <w:rsid w:val="00331750"/>
    <w:rsid w:val="00336485"/>
    <w:rsid w:val="0034525F"/>
    <w:rsid w:val="00346619"/>
    <w:rsid w:val="003468FA"/>
    <w:rsid w:val="003518E4"/>
    <w:rsid w:val="00354B98"/>
    <w:rsid w:val="00357D0F"/>
    <w:rsid w:val="003645BA"/>
    <w:rsid w:val="0037103C"/>
    <w:rsid w:val="003722BE"/>
    <w:rsid w:val="003759A9"/>
    <w:rsid w:val="00377DD5"/>
    <w:rsid w:val="0038055C"/>
    <w:rsid w:val="0038078D"/>
    <w:rsid w:val="0038160D"/>
    <w:rsid w:val="003827BC"/>
    <w:rsid w:val="00384EDC"/>
    <w:rsid w:val="00385E7D"/>
    <w:rsid w:val="0038606D"/>
    <w:rsid w:val="00393B45"/>
    <w:rsid w:val="003947A1"/>
    <w:rsid w:val="00395012"/>
    <w:rsid w:val="003955FE"/>
    <w:rsid w:val="00396999"/>
    <w:rsid w:val="00397195"/>
    <w:rsid w:val="003A20B4"/>
    <w:rsid w:val="003A484A"/>
    <w:rsid w:val="003A536C"/>
    <w:rsid w:val="003A5ACA"/>
    <w:rsid w:val="003A6BB6"/>
    <w:rsid w:val="003B06A0"/>
    <w:rsid w:val="003B0AD1"/>
    <w:rsid w:val="003C11F0"/>
    <w:rsid w:val="003C2F32"/>
    <w:rsid w:val="003C34F6"/>
    <w:rsid w:val="003C699B"/>
    <w:rsid w:val="003D2087"/>
    <w:rsid w:val="003D3EE4"/>
    <w:rsid w:val="003D67DC"/>
    <w:rsid w:val="003D7A10"/>
    <w:rsid w:val="003F248B"/>
    <w:rsid w:val="003F6BA6"/>
    <w:rsid w:val="00400885"/>
    <w:rsid w:val="004010AF"/>
    <w:rsid w:val="00401139"/>
    <w:rsid w:val="0040181B"/>
    <w:rsid w:val="00402F52"/>
    <w:rsid w:val="00404BDD"/>
    <w:rsid w:val="004074BD"/>
    <w:rsid w:val="0041131F"/>
    <w:rsid w:val="00411ADE"/>
    <w:rsid w:val="004134B9"/>
    <w:rsid w:val="004134E4"/>
    <w:rsid w:val="0041528B"/>
    <w:rsid w:val="00416A1F"/>
    <w:rsid w:val="00420C86"/>
    <w:rsid w:val="00421A96"/>
    <w:rsid w:val="004221C5"/>
    <w:rsid w:val="0042630C"/>
    <w:rsid w:val="00427D64"/>
    <w:rsid w:val="0043175C"/>
    <w:rsid w:val="004332DE"/>
    <w:rsid w:val="004362B2"/>
    <w:rsid w:val="004363CC"/>
    <w:rsid w:val="00437656"/>
    <w:rsid w:val="00440BB9"/>
    <w:rsid w:val="00443E09"/>
    <w:rsid w:val="00451C48"/>
    <w:rsid w:val="004550CA"/>
    <w:rsid w:val="00456AFB"/>
    <w:rsid w:val="00460C04"/>
    <w:rsid w:val="00462CB8"/>
    <w:rsid w:val="0046312F"/>
    <w:rsid w:val="004642C2"/>
    <w:rsid w:val="0046443A"/>
    <w:rsid w:val="00464782"/>
    <w:rsid w:val="00464F2C"/>
    <w:rsid w:val="004666C5"/>
    <w:rsid w:val="00472387"/>
    <w:rsid w:val="00472B17"/>
    <w:rsid w:val="0047413C"/>
    <w:rsid w:val="00475AA2"/>
    <w:rsid w:val="004832D6"/>
    <w:rsid w:val="00490000"/>
    <w:rsid w:val="00492D82"/>
    <w:rsid w:val="00494BBD"/>
    <w:rsid w:val="004A0E01"/>
    <w:rsid w:val="004A32DE"/>
    <w:rsid w:val="004B4C9C"/>
    <w:rsid w:val="004B53C6"/>
    <w:rsid w:val="004B66E3"/>
    <w:rsid w:val="004B78C5"/>
    <w:rsid w:val="004C4BE5"/>
    <w:rsid w:val="004C4C47"/>
    <w:rsid w:val="004D1429"/>
    <w:rsid w:val="004D16F4"/>
    <w:rsid w:val="004D3CDA"/>
    <w:rsid w:val="004D3E85"/>
    <w:rsid w:val="004D3F46"/>
    <w:rsid w:val="004E0056"/>
    <w:rsid w:val="004E4309"/>
    <w:rsid w:val="004E5D4A"/>
    <w:rsid w:val="004E6FF5"/>
    <w:rsid w:val="004F0C67"/>
    <w:rsid w:val="004F0FA5"/>
    <w:rsid w:val="004F1845"/>
    <w:rsid w:val="004F70AD"/>
    <w:rsid w:val="00502932"/>
    <w:rsid w:val="0050515F"/>
    <w:rsid w:val="00506689"/>
    <w:rsid w:val="00506DCD"/>
    <w:rsid w:val="00507145"/>
    <w:rsid w:val="005104AF"/>
    <w:rsid w:val="00512B9B"/>
    <w:rsid w:val="00512CDB"/>
    <w:rsid w:val="0051569C"/>
    <w:rsid w:val="00517CDA"/>
    <w:rsid w:val="00524096"/>
    <w:rsid w:val="00524B9C"/>
    <w:rsid w:val="00524F4B"/>
    <w:rsid w:val="00525944"/>
    <w:rsid w:val="00526F4E"/>
    <w:rsid w:val="005276B4"/>
    <w:rsid w:val="00527E1B"/>
    <w:rsid w:val="0053320E"/>
    <w:rsid w:val="00533974"/>
    <w:rsid w:val="00540B98"/>
    <w:rsid w:val="00542894"/>
    <w:rsid w:val="00543281"/>
    <w:rsid w:val="005443EE"/>
    <w:rsid w:val="00546FA4"/>
    <w:rsid w:val="005509C0"/>
    <w:rsid w:val="00550DC6"/>
    <w:rsid w:val="00553A13"/>
    <w:rsid w:val="00556F57"/>
    <w:rsid w:val="005615B6"/>
    <w:rsid w:val="00566851"/>
    <w:rsid w:val="00566A43"/>
    <w:rsid w:val="00572A34"/>
    <w:rsid w:val="00576BFE"/>
    <w:rsid w:val="0057745B"/>
    <w:rsid w:val="0057769C"/>
    <w:rsid w:val="005776D9"/>
    <w:rsid w:val="005778E5"/>
    <w:rsid w:val="00583D70"/>
    <w:rsid w:val="005865D7"/>
    <w:rsid w:val="005870C0"/>
    <w:rsid w:val="00591768"/>
    <w:rsid w:val="00595E59"/>
    <w:rsid w:val="005A0744"/>
    <w:rsid w:val="005A3592"/>
    <w:rsid w:val="005A77BE"/>
    <w:rsid w:val="005B6B2A"/>
    <w:rsid w:val="005B78C0"/>
    <w:rsid w:val="005B7E41"/>
    <w:rsid w:val="005C1716"/>
    <w:rsid w:val="005C59C4"/>
    <w:rsid w:val="005C5C5C"/>
    <w:rsid w:val="005C6FD4"/>
    <w:rsid w:val="005D04D0"/>
    <w:rsid w:val="005D0957"/>
    <w:rsid w:val="005D2AF1"/>
    <w:rsid w:val="005D33E7"/>
    <w:rsid w:val="005D5B23"/>
    <w:rsid w:val="005D701F"/>
    <w:rsid w:val="005E0FF4"/>
    <w:rsid w:val="005E1C13"/>
    <w:rsid w:val="005E34E7"/>
    <w:rsid w:val="005E370D"/>
    <w:rsid w:val="005E3F2A"/>
    <w:rsid w:val="005E6C2E"/>
    <w:rsid w:val="005F1F67"/>
    <w:rsid w:val="005F2091"/>
    <w:rsid w:val="005F29C4"/>
    <w:rsid w:val="005F2F2F"/>
    <w:rsid w:val="005F36A0"/>
    <w:rsid w:val="005F5B65"/>
    <w:rsid w:val="0060015D"/>
    <w:rsid w:val="00600245"/>
    <w:rsid w:val="00600B28"/>
    <w:rsid w:val="00601534"/>
    <w:rsid w:val="006023C6"/>
    <w:rsid w:val="00603E78"/>
    <w:rsid w:val="006055F9"/>
    <w:rsid w:val="00605B7A"/>
    <w:rsid w:val="00610DC9"/>
    <w:rsid w:val="006112E2"/>
    <w:rsid w:val="00611870"/>
    <w:rsid w:val="00613B8A"/>
    <w:rsid w:val="00615640"/>
    <w:rsid w:val="00617C69"/>
    <w:rsid w:val="00622229"/>
    <w:rsid w:val="00623B72"/>
    <w:rsid w:val="006248C9"/>
    <w:rsid w:val="00633D10"/>
    <w:rsid w:val="006354FD"/>
    <w:rsid w:val="00636AE5"/>
    <w:rsid w:val="00641563"/>
    <w:rsid w:val="00641F83"/>
    <w:rsid w:val="006428BE"/>
    <w:rsid w:val="00650E60"/>
    <w:rsid w:val="0065383A"/>
    <w:rsid w:val="00654D0E"/>
    <w:rsid w:val="00657DA7"/>
    <w:rsid w:val="006603A1"/>
    <w:rsid w:val="00667598"/>
    <w:rsid w:val="0067343A"/>
    <w:rsid w:val="006735B2"/>
    <w:rsid w:val="00674AEB"/>
    <w:rsid w:val="006771FF"/>
    <w:rsid w:val="0068035D"/>
    <w:rsid w:val="00680CF2"/>
    <w:rsid w:val="00683DEE"/>
    <w:rsid w:val="00687EA1"/>
    <w:rsid w:val="00692669"/>
    <w:rsid w:val="006948AD"/>
    <w:rsid w:val="006955DC"/>
    <w:rsid w:val="00695661"/>
    <w:rsid w:val="00697ADD"/>
    <w:rsid w:val="00697BCC"/>
    <w:rsid w:val="006A4CF4"/>
    <w:rsid w:val="006A6758"/>
    <w:rsid w:val="006B4FAE"/>
    <w:rsid w:val="006B7AAC"/>
    <w:rsid w:val="006C1BE7"/>
    <w:rsid w:val="006C57AE"/>
    <w:rsid w:val="006D1526"/>
    <w:rsid w:val="006D1AE4"/>
    <w:rsid w:val="006D5D9F"/>
    <w:rsid w:val="006E2418"/>
    <w:rsid w:val="006E4F30"/>
    <w:rsid w:val="006E7921"/>
    <w:rsid w:val="006F0940"/>
    <w:rsid w:val="006F0E9A"/>
    <w:rsid w:val="006F4437"/>
    <w:rsid w:val="006F70B5"/>
    <w:rsid w:val="00700A5E"/>
    <w:rsid w:val="0070294E"/>
    <w:rsid w:val="00703B7A"/>
    <w:rsid w:val="007047A0"/>
    <w:rsid w:val="00704A57"/>
    <w:rsid w:val="00705BAF"/>
    <w:rsid w:val="00707315"/>
    <w:rsid w:val="0071508A"/>
    <w:rsid w:val="007214DA"/>
    <w:rsid w:val="00721D08"/>
    <w:rsid w:val="00727DC1"/>
    <w:rsid w:val="00731741"/>
    <w:rsid w:val="00734FC1"/>
    <w:rsid w:val="007361C0"/>
    <w:rsid w:val="00737032"/>
    <w:rsid w:val="00740EA6"/>
    <w:rsid w:val="0074476B"/>
    <w:rsid w:val="007458AA"/>
    <w:rsid w:val="0074698A"/>
    <w:rsid w:val="007523AB"/>
    <w:rsid w:val="007540CD"/>
    <w:rsid w:val="0075431A"/>
    <w:rsid w:val="00754A1B"/>
    <w:rsid w:val="00756489"/>
    <w:rsid w:val="00756946"/>
    <w:rsid w:val="00757249"/>
    <w:rsid w:val="00757996"/>
    <w:rsid w:val="00766725"/>
    <w:rsid w:val="00767B3C"/>
    <w:rsid w:val="00767B96"/>
    <w:rsid w:val="00770941"/>
    <w:rsid w:val="00774441"/>
    <w:rsid w:val="00775DD7"/>
    <w:rsid w:val="00777356"/>
    <w:rsid w:val="00781CED"/>
    <w:rsid w:val="00784EC6"/>
    <w:rsid w:val="0078741F"/>
    <w:rsid w:val="00790BB1"/>
    <w:rsid w:val="00793077"/>
    <w:rsid w:val="00794378"/>
    <w:rsid w:val="00795065"/>
    <w:rsid w:val="007A244E"/>
    <w:rsid w:val="007A3170"/>
    <w:rsid w:val="007A434A"/>
    <w:rsid w:val="007A649D"/>
    <w:rsid w:val="007A7E56"/>
    <w:rsid w:val="007B230B"/>
    <w:rsid w:val="007B41E6"/>
    <w:rsid w:val="007B4717"/>
    <w:rsid w:val="007C0500"/>
    <w:rsid w:val="007C4B83"/>
    <w:rsid w:val="007C57CC"/>
    <w:rsid w:val="007C7FE5"/>
    <w:rsid w:val="007D64FE"/>
    <w:rsid w:val="007D7633"/>
    <w:rsid w:val="007D7964"/>
    <w:rsid w:val="007E0CEF"/>
    <w:rsid w:val="007E4028"/>
    <w:rsid w:val="007F3840"/>
    <w:rsid w:val="007F4E7F"/>
    <w:rsid w:val="007F583A"/>
    <w:rsid w:val="007F639E"/>
    <w:rsid w:val="007F716B"/>
    <w:rsid w:val="007F7C74"/>
    <w:rsid w:val="00802D08"/>
    <w:rsid w:val="00806F15"/>
    <w:rsid w:val="00807222"/>
    <w:rsid w:val="00807F13"/>
    <w:rsid w:val="00811B78"/>
    <w:rsid w:val="00812316"/>
    <w:rsid w:val="008150C6"/>
    <w:rsid w:val="00816176"/>
    <w:rsid w:val="00820344"/>
    <w:rsid w:val="00820C73"/>
    <w:rsid w:val="008232DB"/>
    <w:rsid w:val="008253D6"/>
    <w:rsid w:val="00826E3A"/>
    <w:rsid w:val="00833D4B"/>
    <w:rsid w:val="008356F8"/>
    <w:rsid w:val="00835A12"/>
    <w:rsid w:val="00835C8F"/>
    <w:rsid w:val="00835D09"/>
    <w:rsid w:val="00837812"/>
    <w:rsid w:val="00837D5B"/>
    <w:rsid w:val="00841302"/>
    <w:rsid w:val="00851006"/>
    <w:rsid w:val="00856338"/>
    <w:rsid w:val="00860B36"/>
    <w:rsid w:val="00860FC4"/>
    <w:rsid w:val="008613CE"/>
    <w:rsid w:val="00864AE2"/>
    <w:rsid w:val="0087079C"/>
    <w:rsid w:val="008740A9"/>
    <w:rsid w:val="00880DE7"/>
    <w:rsid w:val="0088137F"/>
    <w:rsid w:val="00885106"/>
    <w:rsid w:val="008865C6"/>
    <w:rsid w:val="00895DC9"/>
    <w:rsid w:val="008A2058"/>
    <w:rsid w:val="008A42B9"/>
    <w:rsid w:val="008A52C0"/>
    <w:rsid w:val="008B1694"/>
    <w:rsid w:val="008B20F1"/>
    <w:rsid w:val="008B46F7"/>
    <w:rsid w:val="008B6670"/>
    <w:rsid w:val="008B7162"/>
    <w:rsid w:val="008C0E6B"/>
    <w:rsid w:val="008C496D"/>
    <w:rsid w:val="008C4E8F"/>
    <w:rsid w:val="008C5019"/>
    <w:rsid w:val="008C6D2C"/>
    <w:rsid w:val="008D1A34"/>
    <w:rsid w:val="008D3B40"/>
    <w:rsid w:val="008D4B06"/>
    <w:rsid w:val="008D5D8B"/>
    <w:rsid w:val="008E14D8"/>
    <w:rsid w:val="008E5A1F"/>
    <w:rsid w:val="008E5A55"/>
    <w:rsid w:val="008F0D62"/>
    <w:rsid w:val="008F72E7"/>
    <w:rsid w:val="008F761B"/>
    <w:rsid w:val="00902F56"/>
    <w:rsid w:val="00903465"/>
    <w:rsid w:val="00903AC7"/>
    <w:rsid w:val="00906F6B"/>
    <w:rsid w:val="00907ADA"/>
    <w:rsid w:val="00910F42"/>
    <w:rsid w:val="00913075"/>
    <w:rsid w:val="00913569"/>
    <w:rsid w:val="00913C92"/>
    <w:rsid w:val="009179C3"/>
    <w:rsid w:val="00920222"/>
    <w:rsid w:val="0092037A"/>
    <w:rsid w:val="009217F1"/>
    <w:rsid w:val="00926CC6"/>
    <w:rsid w:val="009340D7"/>
    <w:rsid w:val="0093475E"/>
    <w:rsid w:val="0093508D"/>
    <w:rsid w:val="00935F20"/>
    <w:rsid w:val="00936C70"/>
    <w:rsid w:val="00941AF8"/>
    <w:rsid w:val="009439DD"/>
    <w:rsid w:val="00944ABF"/>
    <w:rsid w:val="00950D71"/>
    <w:rsid w:val="0095361C"/>
    <w:rsid w:val="00955598"/>
    <w:rsid w:val="009573CC"/>
    <w:rsid w:val="00960A08"/>
    <w:rsid w:val="00965EC0"/>
    <w:rsid w:val="009674E4"/>
    <w:rsid w:val="00967596"/>
    <w:rsid w:val="00967BFF"/>
    <w:rsid w:val="009710B7"/>
    <w:rsid w:val="00973FA9"/>
    <w:rsid w:val="009776C5"/>
    <w:rsid w:val="00977737"/>
    <w:rsid w:val="00977AE2"/>
    <w:rsid w:val="009802A4"/>
    <w:rsid w:val="009820C3"/>
    <w:rsid w:val="00982376"/>
    <w:rsid w:val="0098309B"/>
    <w:rsid w:val="00983213"/>
    <w:rsid w:val="009835E0"/>
    <w:rsid w:val="00983AD5"/>
    <w:rsid w:val="00987485"/>
    <w:rsid w:val="00991EE5"/>
    <w:rsid w:val="00993AB1"/>
    <w:rsid w:val="00993C23"/>
    <w:rsid w:val="00994D67"/>
    <w:rsid w:val="009958C5"/>
    <w:rsid w:val="00996B6E"/>
    <w:rsid w:val="009A4D69"/>
    <w:rsid w:val="009A6630"/>
    <w:rsid w:val="009B1C5E"/>
    <w:rsid w:val="009B1EAF"/>
    <w:rsid w:val="009B4436"/>
    <w:rsid w:val="009B7574"/>
    <w:rsid w:val="009C03D7"/>
    <w:rsid w:val="009C1448"/>
    <w:rsid w:val="009C5B42"/>
    <w:rsid w:val="009C5FFD"/>
    <w:rsid w:val="009D29FD"/>
    <w:rsid w:val="009D3462"/>
    <w:rsid w:val="009D47FC"/>
    <w:rsid w:val="009E67BE"/>
    <w:rsid w:val="009F1A22"/>
    <w:rsid w:val="009F3E37"/>
    <w:rsid w:val="009F71C9"/>
    <w:rsid w:val="00A02366"/>
    <w:rsid w:val="00A06239"/>
    <w:rsid w:val="00A06FE0"/>
    <w:rsid w:val="00A078E4"/>
    <w:rsid w:val="00A12293"/>
    <w:rsid w:val="00A15559"/>
    <w:rsid w:val="00A164B3"/>
    <w:rsid w:val="00A241B2"/>
    <w:rsid w:val="00A27300"/>
    <w:rsid w:val="00A31185"/>
    <w:rsid w:val="00A32261"/>
    <w:rsid w:val="00A37CDE"/>
    <w:rsid w:val="00A51BDC"/>
    <w:rsid w:val="00A54E04"/>
    <w:rsid w:val="00A5717D"/>
    <w:rsid w:val="00A57EF8"/>
    <w:rsid w:val="00A6023B"/>
    <w:rsid w:val="00A61B83"/>
    <w:rsid w:val="00A66BCD"/>
    <w:rsid w:val="00A73C69"/>
    <w:rsid w:val="00A744C5"/>
    <w:rsid w:val="00A75E28"/>
    <w:rsid w:val="00A77B83"/>
    <w:rsid w:val="00A83387"/>
    <w:rsid w:val="00A87C9B"/>
    <w:rsid w:val="00A87CC2"/>
    <w:rsid w:val="00A902DF"/>
    <w:rsid w:val="00A90804"/>
    <w:rsid w:val="00A90876"/>
    <w:rsid w:val="00A90932"/>
    <w:rsid w:val="00A90E83"/>
    <w:rsid w:val="00A922C5"/>
    <w:rsid w:val="00A9270E"/>
    <w:rsid w:val="00A9487F"/>
    <w:rsid w:val="00A95C56"/>
    <w:rsid w:val="00AB0E1E"/>
    <w:rsid w:val="00AB5068"/>
    <w:rsid w:val="00AB530D"/>
    <w:rsid w:val="00AB68C2"/>
    <w:rsid w:val="00AB6CCA"/>
    <w:rsid w:val="00AC0D7C"/>
    <w:rsid w:val="00AC1BED"/>
    <w:rsid w:val="00AC332B"/>
    <w:rsid w:val="00AC6158"/>
    <w:rsid w:val="00AD03A6"/>
    <w:rsid w:val="00AD2543"/>
    <w:rsid w:val="00AE4806"/>
    <w:rsid w:val="00AE64CA"/>
    <w:rsid w:val="00AF210E"/>
    <w:rsid w:val="00AF508A"/>
    <w:rsid w:val="00B02533"/>
    <w:rsid w:val="00B06D94"/>
    <w:rsid w:val="00B07F02"/>
    <w:rsid w:val="00B1254D"/>
    <w:rsid w:val="00B13309"/>
    <w:rsid w:val="00B15D28"/>
    <w:rsid w:val="00B160F2"/>
    <w:rsid w:val="00B210FA"/>
    <w:rsid w:val="00B219AD"/>
    <w:rsid w:val="00B21AEB"/>
    <w:rsid w:val="00B25878"/>
    <w:rsid w:val="00B30292"/>
    <w:rsid w:val="00B3038A"/>
    <w:rsid w:val="00B30940"/>
    <w:rsid w:val="00B31010"/>
    <w:rsid w:val="00B33797"/>
    <w:rsid w:val="00B36173"/>
    <w:rsid w:val="00B3677A"/>
    <w:rsid w:val="00B36F25"/>
    <w:rsid w:val="00B37207"/>
    <w:rsid w:val="00B4270B"/>
    <w:rsid w:val="00B439F8"/>
    <w:rsid w:val="00B457D8"/>
    <w:rsid w:val="00B47633"/>
    <w:rsid w:val="00B47FBA"/>
    <w:rsid w:val="00B53C4F"/>
    <w:rsid w:val="00B54A27"/>
    <w:rsid w:val="00B54D57"/>
    <w:rsid w:val="00B55BC9"/>
    <w:rsid w:val="00B566F8"/>
    <w:rsid w:val="00B57C66"/>
    <w:rsid w:val="00B63994"/>
    <w:rsid w:val="00B651AB"/>
    <w:rsid w:val="00B652C1"/>
    <w:rsid w:val="00B66950"/>
    <w:rsid w:val="00B66E5F"/>
    <w:rsid w:val="00B67346"/>
    <w:rsid w:val="00B70160"/>
    <w:rsid w:val="00B76BE9"/>
    <w:rsid w:val="00B771E8"/>
    <w:rsid w:val="00B77315"/>
    <w:rsid w:val="00B8049D"/>
    <w:rsid w:val="00B8092E"/>
    <w:rsid w:val="00B847DD"/>
    <w:rsid w:val="00B90524"/>
    <w:rsid w:val="00B90842"/>
    <w:rsid w:val="00B91748"/>
    <w:rsid w:val="00B95CD1"/>
    <w:rsid w:val="00B97927"/>
    <w:rsid w:val="00BA0421"/>
    <w:rsid w:val="00BA0B43"/>
    <w:rsid w:val="00BA42EF"/>
    <w:rsid w:val="00BA64B4"/>
    <w:rsid w:val="00BB0262"/>
    <w:rsid w:val="00BB13C6"/>
    <w:rsid w:val="00BB396E"/>
    <w:rsid w:val="00BB6140"/>
    <w:rsid w:val="00BC0A92"/>
    <w:rsid w:val="00BC1068"/>
    <w:rsid w:val="00BC30B3"/>
    <w:rsid w:val="00BC44D6"/>
    <w:rsid w:val="00BC4F22"/>
    <w:rsid w:val="00BC6426"/>
    <w:rsid w:val="00BD1447"/>
    <w:rsid w:val="00BD6F1E"/>
    <w:rsid w:val="00BD6FDE"/>
    <w:rsid w:val="00BD7CE6"/>
    <w:rsid w:val="00BE09F6"/>
    <w:rsid w:val="00BE0FF0"/>
    <w:rsid w:val="00BE1B58"/>
    <w:rsid w:val="00BF461F"/>
    <w:rsid w:val="00BF5B16"/>
    <w:rsid w:val="00C033FE"/>
    <w:rsid w:val="00C03B6E"/>
    <w:rsid w:val="00C03EBB"/>
    <w:rsid w:val="00C06699"/>
    <w:rsid w:val="00C11BD6"/>
    <w:rsid w:val="00C12BC3"/>
    <w:rsid w:val="00C14B8A"/>
    <w:rsid w:val="00C14D07"/>
    <w:rsid w:val="00C17ED8"/>
    <w:rsid w:val="00C20853"/>
    <w:rsid w:val="00C22A2F"/>
    <w:rsid w:val="00C22A3F"/>
    <w:rsid w:val="00C2307A"/>
    <w:rsid w:val="00C242DA"/>
    <w:rsid w:val="00C32DB4"/>
    <w:rsid w:val="00C3438C"/>
    <w:rsid w:val="00C35278"/>
    <w:rsid w:val="00C36A2A"/>
    <w:rsid w:val="00C404B0"/>
    <w:rsid w:val="00C4532B"/>
    <w:rsid w:val="00C45911"/>
    <w:rsid w:val="00C52DDE"/>
    <w:rsid w:val="00C534F2"/>
    <w:rsid w:val="00C55670"/>
    <w:rsid w:val="00C6215F"/>
    <w:rsid w:val="00C622F7"/>
    <w:rsid w:val="00C6343F"/>
    <w:rsid w:val="00C65642"/>
    <w:rsid w:val="00C66011"/>
    <w:rsid w:val="00C7366F"/>
    <w:rsid w:val="00C7377C"/>
    <w:rsid w:val="00C76C08"/>
    <w:rsid w:val="00C925FA"/>
    <w:rsid w:val="00C92692"/>
    <w:rsid w:val="00C941BE"/>
    <w:rsid w:val="00C95851"/>
    <w:rsid w:val="00CA0665"/>
    <w:rsid w:val="00CA1836"/>
    <w:rsid w:val="00CA2635"/>
    <w:rsid w:val="00CA500C"/>
    <w:rsid w:val="00CB0E41"/>
    <w:rsid w:val="00CB2BAD"/>
    <w:rsid w:val="00CB3042"/>
    <w:rsid w:val="00CB618E"/>
    <w:rsid w:val="00CB70DB"/>
    <w:rsid w:val="00CB716F"/>
    <w:rsid w:val="00CC0A73"/>
    <w:rsid w:val="00CC0EC1"/>
    <w:rsid w:val="00CC374F"/>
    <w:rsid w:val="00CC4E40"/>
    <w:rsid w:val="00CD184C"/>
    <w:rsid w:val="00CD3BCD"/>
    <w:rsid w:val="00CD4BC1"/>
    <w:rsid w:val="00CD7CFA"/>
    <w:rsid w:val="00CD7FDF"/>
    <w:rsid w:val="00CE3289"/>
    <w:rsid w:val="00CE384C"/>
    <w:rsid w:val="00CE3C3F"/>
    <w:rsid w:val="00CE5A1B"/>
    <w:rsid w:val="00CE7CC4"/>
    <w:rsid w:val="00CF0AD5"/>
    <w:rsid w:val="00CF2907"/>
    <w:rsid w:val="00CF3A72"/>
    <w:rsid w:val="00D01A96"/>
    <w:rsid w:val="00D035DB"/>
    <w:rsid w:val="00D03831"/>
    <w:rsid w:val="00D050AC"/>
    <w:rsid w:val="00D06FB7"/>
    <w:rsid w:val="00D135CF"/>
    <w:rsid w:val="00D1491E"/>
    <w:rsid w:val="00D16786"/>
    <w:rsid w:val="00D1699C"/>
    <w:rsid w:val="00D258D8"/>
    <w:rsid w:val="00D26B84"/>
    <w:rsid w:val="00D33912"/>
    <w:rsid w:val="00D374BB"/>
    <w:rsid w:val="00D41BEE"/>
    <w:rsid w:val="00D456CF"/>
    <w:rsid w:val="00D4665C"/>
    <w:rsid w:val="00D503DC"/>
    <w:rsid w:val="00D52D2F"/>
    <w:rsid w:val="00D52F89"/>
    <w:rsid w:val="00D5448C"/>
    <w:rsid w:val="00D549BE"/>
    <w:rsid w:val="00D54AA9"/>
    <w:rsid w:val="00D54C20"/>
    <w:rsid w:val="00D554CE"/>
    <w:rsid w:val="00D6386F"/>
    <w:rsid w:val="00D65A33"/>
    <w:rsid w:val="00D665D1"/>
    <w:rsid w:val="00D67E8C"/>
    <w:rsid w:val="00D705BC"/>
    <w:rsid w:val="00D70897"/>
    <w:rsid w:val="00D70F09"/>
    <w:rsid w:val="00D732FC"/>
    <w:rsid w:val="00D7392E"/>
    <w:rsid w:val="00D75312"/>
    <w:rsid w:val="00D82C25"/>
    <w:rsid w:val="00D9396B"/>
    <w:rsid w:val="00D943E3"/>
    <w:rsid w:val="00D97361"/>
    <w:rsid w:val="00DA087D"/>
    <w:rsid w:val="00DA2C73"/>
    <w:rsid w:val="00DA526B"/>
    <w:rsid w:val="00DA649B"/>
    <w:rsid w:val="00DA6B4D"/>
    <w:rsid w:val="00DB4803"/>
    <w:rsid w:val="00DC524E"/>
    <w:rsid w:val="00DC69E0"/>
    <w:rsid w:val="00DC6B52"/>
    <w:rsid w:val="00DC759E"/>
    <w:rsid w:val="00DD25B2"/>
    <w:rsid w:val="00DD28A6"/>
    <w:rsid w:val="00DD3F89"/>
    <w:rsid w:val="00DD6346"/>
    <w:rsid w:val="00DD644E"/>
    <w:rsid w:val="00DE0281"/>
    <w:rsid w:val="00DE0BEB"/>
    <w:rsid w:val="00DE11E6"/>
    <w:rsid w:val="00DE23C0"/>
    <w:rsid w:val="00DE4E4D"/>
    <w:rsid w:val="00DF3AAB"/>
    <w:rsid w:val="00DF73B3"/>
    <w:rsid w:val="00E008C3"/>
    <w:rsid w:val="00E03EB4"/>
    <w:rsid w:val="00E04AD3"/>
    <w:rsid w:val="00E05146"/>
    <w:rsid w:val="00E0603A"/>
    <w:rsid w:val="00E06256"/>
    <w:rsid w:val="00E06DC8"/>
    <w:rsid w:val="00E101EE"/>
    <w:rsid w:val="00E20DDC"/>
    <w:rsid w:val="00E21620"/>
    <w:rsid w:val="00E21A2D"/>
    <w:rsid w:val="00E273FF"/>
    <w:rsid w:val="00E31809"/>
    <w:rsid w:val="00E3192C"/>
    <w:rsid w:val="00E31DB3"/>
    <w:rsid w:val="00E33046"/>
    <w:rsid w:val="00E33079"/>
    <w:rsid w:val="00E338CE"/>
    <w:rsid w:val="00E34497"/>
    <w:rsid w:val="00E35AC2"/>
    <w:rsid w:val="00E36CEE"/>
    <w:rsid w:val="00E41448"/>
    <w:rsid w:val="00E42957"/>
    <w:rsid w:val="00E46FCF"/>
    <w:rsid w:val="00E51D89"/>
    <w:rsid w:val="00E570BE"/>
    <w:rsid w:val="00E645DB"/>
    <w:rsid w:val="00E66805"/>
    <w:rsid w:val="00E66AA6"/>
    <w:rsid w:val="00E73DD3"/>
    <w:rsid w:val="00E758CF"/>
    <w:rsid w:val="00E774DC"/>
    <w:rsid w:val="00E7792E"/>
    <w:rsid w:val="00E84F96"/>
    <w:rsid w:val="00E871F8"/>
    <w:rsid w:val="00E90A86"/>
    <w:rsid w:val="00EA02CD"/>
    <w:rsid w:val="00EA2C58"/>
    <w:rsid w:val="00EA4FF2"/>
    <w:rsid w:val="00EA510A"/>
    <w:rsid w:val="00EB2260"/>
    <w:rsid w:val="00EB7455"/>
    <w:rsid w:val="00EC1204"/>
    <w:rsid w:val="00EC22D2"/>
    <w:rsid w:val="00EC2F40"/>
    <w:rsid w:val="00EC4776"/>
    <w:rsid w:val="00EC6D49"/>
    <w:rsid w:val="00ED60C7"/>
    <w:rsid w:val="00EE4459"/>
    <w:rsid w:val="00EE5F38"/>
    <w:rsid w:val="00EE7237"/>
    <w:rsid w:val="00EF086C"/>
    <w:rsid w:val="00EF0982"/>
    <w:rsid w:val="00EF260B"/>
    <w:rsid w:val="00EF7051"/>
    <w:rsid w:val="00EF76DB"/>
    <w:rsid w:val="00F00686"/>
    <w:rsid w:val="00F07263"/>
    <w:rsid w:val="00F128D8"/>
    <w:rsid w:val="00F16FD4"/>
    <w:rsid w:val="00F21572"/>
    <w:rsid w:val="00F26674"/>
    <w:rsid w:val="00F26872"/>
    <w:rsid w:val="00F278D5"/>
    <w:rsid w:val="00F303DE"/>
    <w:rsid w:val="00F31EF0"/>
    <w:rsid w:val="00F34893"/>
    <w:rsid w:val="00F3545F"/>
    <w:rsid w:val="00F37A95"/>
    <w:rsid w:val="00F4094C"/>
    <w:rsid w:val="00F41F83"/>
    <w:rsid w:val="00F4374A"/>
    <w:rsid w:val="00F5099C"/>
    <w:rsid w:val="00F50ECB"/>
    <w:rsid w:val="00F51358"/>
    <w:rsid w:val="00F535FF"/>
    <w:rsid w:val="00F541B3"/>
    <w:rsid w:val="00F55859"/>
    <w:rsid w:val="00F55F11"/>
    <w:rsid w:val="00F56DBF"/>
    <w:rsid w:val="00F6106D"/>
    <w:rsid w:val="00F62F0D"/>
    <w:rsid w:val="00F646E3"/>
    <w:rsid w:val="00F65C41"/>
    <w:rsid w:val="00F66C75"/>
    <w:rsid w:val="00F66EE6"/>
    <w:rsid w:val="00F721CB"/>
    <w:rsid w:val="00F721E0"/>
    <w:rsid w:val="00F734B1"/>
    <w:rsid w:val="00F73BB7"/>
    <w:rsid w:val="00F7538E"/>
    <w:rsid w:val="00F80527"/>
    <w:rsid w:val="00F8131E"/>
    <w:rsid w:val="00F82D79"/>
    <w:rsid w:val="00F83140"/>
    <w:rsid w:val="00F86A9E"/>
    <w:rsid w:val="00F86B29"/>
    <w:rsid w:val="00F86B7D"/>
    <w:rsid w:val="00F92222"/>
    <w:rsid w:val="00F92EC2"/>
    <w:rsid w:val="00F97979"/>
    <w:rsid w:val="00FA0E7D"/>
    <w:rsid w:val="00FA5710"/>
    <w:rsid w:val="00FB0E4D"/>
    <w:rsid w:val="00FB5342"/>
    <w:rsid w:val="00FB596B"/>
    <w:rsid w:val="00FB5B9D"/>
    <w:rsid w:val="00FB6925"/>
    <w:rsid w:val="00FB71A2"/>
    <w:rsid w:val="00FC0284"/>
    <w:rsid w:val="00FC5BF6"/>
    <w:rsid w:val="00FD2920"/>
    <w:rsid w:val="00FE01D1"/>
    <w:rsid w:val="00FE05A1"/>
    <w:rsid w:val="00FE0D27"/>
    <w:rsid w:val="00FE3E1B"/>
    <w:rsid w:val="00FE5E74"/>
    <w:rsid w:val="00FE709A"/>
    <w:rsid w:val="00FF2E6B"/>
    <w:rsid w:val="00FF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A752-DA25-4502-9BAC-3D984118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Company>Microsoft</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dc:creator>
  <cp:keywords/>
  <dc:description/>
  <cp:lastModifiedBy>dilip</cp:lastModifiedBy>
  <cp:revision>3</cp:revision>
  <dcterms:created xsi:type="dcterms:W3CDTF">2016-11-08T01:44:00Z</dcterms:created>
  <dcterms:modified xsi:type="dcterms:W3CDTF">2016-12-07T01:21:00Z</dcterms:modified>
</cp:coreProperties>
</file>