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BD" w:rsidRPr="006B0FA7" w:rsidRDefault="006B0FA7" w:rsidP="006B0FA7">
      <w:pPr>
        <w:spacing w:line="480" w:lineRule="auto"/>
        <w:jc w:val="left"/>
        <w:rPr>
          <w:rFonts w:ascii="Times New Roman" w:hAnsi="Times New Roman" w:cs="Times New Roman"/>
          <w:b/>
          <w:szCs w:val="21"/>
        </w:rPr>
      </w:pPr>
      <w:r w:rsidRPr="00B26D6D">
        <w:rPr>
          <w:rFonts w:ascii="Times New Roman" w:hAnsi="Times New Roman" w:cs="Times New Roman"/>
          <w:b/>
          <w:szCs w:val="21"/>
        </w:rPr>
        <w:t>S1 Table. Measured value of fruit peduncle length in cucumber and some genetic parameters in F</w:t>
      </w:r>
      <w:r w:rsidRPr="00B26D6D">
        <w:rPr>
          <w:rFonts w:ascii="Times New Roman" w:hAnsi="Times New Roman" w:cs="Times New Roman"/>
          <w:b/>
          <w:szCs w:val="21"/>
          <w:vertAlign w:val="subscript"/>
        </w:rPr>
        <w:t>2</w:t>
      </w:r>
      <w:r w:rsidRPr="00B26D6D">
        <w:rPr>
          <w:rFonts w:ascii="Times New Roman" w:hAnsi="Times New Roman" w:cs="Times New Roman"/>
          <w:b/>
          <w:szCs w:val="21"/>
        </w:rPr>
        <w:t xml:space="preserve"> and backcrossed populations in 2014 and 2015</w:t>
      </w:r>
      <w:r w:rsidR="00CD3271">
        <w:rPr>
          <w:rFonts w:ascii="Times New Roman" w:hAnsi="Times New Roman" w:cs="Times New Roman" w:hint="eastAsia"/>
          <w:b/>
          <w:szCs w:val="21"/>
        </w:rPr>
        <w:t>.</w:t>
      </w:r>
    </w:p>
    <w:tbl>
      <w:tblPr>
        <w:tblW w:w="7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417"/>
        <w:gridCol w:w="1559"/>
        <w:gridCol w:w="1134"/>
        <w:gridCol w:w="1041"/>
      </w:tblGrid>
      <w:tr w:rsidR="006B0FA7" w:rsidRPr="00CD3271" w:rsidTr="00DA064A">
        <w:trPr>
          <w:trHeight w:val="265"/>
        </w:trPr>
        <w:tc>
          <w:tcPr>
            <w:tcW w:w="1418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Mean ± S.E.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Variation range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Skewness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Kurtosis</w:t>
            </w:r>
          </w:p>
        </w:tc>
      </w:tr>
      <w:tr w:rsidR="006B0FA7" w:rsidRPr="00CD3271" w:rsidTr="00DA064A">
        <w:trPr>
          <w:trHeight w:val="363"/>
        </w:trPr>
        <w:tc>
          <w:tcPr>
            <w:tcW w:w="1418" w:type="dxa"/>
            <w:shd w:val="clear" w:color="auto" w:fill="auto"/>
            <w:vAlign w:val="center"/>
          </w:tcPr>
          <w:p w:rsidR="006B0FA7" w:rsidRPr="00CD3271" w:rsidRDefault="00EF4238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2014-Hainan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6.28±0.42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4.50 ~7.50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6B0FA7" w:rsidRPr="00CD3271" w:rsidTr="00DA064A">
        <w:trPr>
          <w:trHeight w:val="416"/>
        </w:trPr>
        <w:tc>
          <w:tcPr>
            <w:tcW w:w="1418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1.89±0.23 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0.90 ~3.50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6B0FA7" w:rsidRPr="00CD3271" w:rsidTr="00DA064A">
        <w:trPr>
          <w:trHeight w:val="72"/>
        </w:trPr>
        <w:tc>
          <w:tcPr>
            <w:tcW w:w="1418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4.60±0.28 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3.50 ~6.00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6B0FA7" w:rsidRPr="00CD3271" w:rsidTr="00DA064A">
        <w:trPr>
          <w:trHeight w:val="115"/>
        </w:trPr>
        <w:tc>
          <w:tcPr>
            <w:tcW w:w="1418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4.58±0.12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 ~9.25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-0.13</w:t>
            </w:r>
          </w:p>
        </w:tc>
      </w:tr>
      <w:tr w:rsidR="006B0FA7" w:rsidRPr="00CD3271" w:rsidTr="00DA064A">
        <w:trPr>
          <w:trHeight w:val="233"/>
        </w:trPr>
        <w:tc>
          <w:tcPr>
            <w:tcW w:w="1418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BC</w:t>
            </w: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4.91±0.14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1.75 ~7.75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-0.38</w:t>
            </w:r>
          </w:p>
        </w:tc>
      </w:tr>
      <w:tr w:rsidR="006B0FA7" w:rsidRPr="00CD3271" w:rsidTr="00DA064A">
        <w:trPr>
          <w:trHeight w:val="209"/>
        </w:trPr>
        <w:tc>
          <w:tcPr>
            <w:tcW w:w="1418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BC</w:t>
            </w: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2.76±0.1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 ~6.00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1.43</w:t>
            </w:r>
          </w:p>
        </w:tc>
      </w:tr>
      <w:tr w:rsidR="006B0FA7" w:rsidRPr="00CD3271" w:rsidTr="00DA064A">
        <w:trPr>
          <w:trHeight w:val="185"/>
        </w:trPr>
        <w:tc>
          <w:tcPr>
            <w:tcW w:w="1418" w:type="dxa"/>
            <w:shd w:val="clear" w:color="auto" w:fill="auto"/>
            <w:vAlign w:val="center"/>
          </w:tcPr>
          <w:p w:rsidR="006B0FA7" w:rsidRPr="00CD3271" w:rsidRDefault="00EF4238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2015-Beijing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5.66±0.15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5.10 ~6.70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6B0FA7" w:rsidRPr="00CD3271" w:rsidTr="00DA064A">
        <w:trPr>
          <w:trHeight w:val="335"/>
        </w:trPr>
        <w:tc>
          <w:tcPr>
            <w:tcW w:w="1418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1.10±0.17 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 ~1.50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6B0FA7" w:rsidRPr="00CD3271" w:rsidTr="00DA064A">
        <w:trPr>
          <w:trHeight w:val="238"/>
        </w:trPr>
        <w:tc>
          <w:tcPr>
            <w:tcW w:w="1418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2.91±0.27 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2.10 ~4.10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6B0FA7" w:rsidRPr="00CD3271" w:rsidTr="00DA064A">
        <w:trPr>
          <w:trHeight w:val="199"/>
        </w:trPr>
        <w:tc>
          <w:tcPr>
            <w:tcW w:w="1418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2.88±0.11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 ~10.2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</w:t>
            </w:r>
          </w:p>
        </w:tc>
      </w:tr>
      <w:tr w:rsidR="006B0FA7" w:rsidRPr="00CD3271" w:rsidTr="00CD3271">
        <w:trPr>
          <w:trHeight w:val="6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BC</w:t>
            </w: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3.89±0.19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 ~8.30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-0.16</w:t>
            </w:r>
          </w:p>
        </w:tc>
      </w:tr>
      <w:tr w:rsidR="006B0FA7" w:rsidRPr="00CD3271" w:rsidTr="00CD3271">
        <w:trPr>
          <w:trHeight w:val="6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BC</w:t>
            </w: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1.25±0.08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0.40~2.60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FA7" w:rsidRPr="00CD3271" w:rsidRDefault="006B0FA7" w:rsidP="00DA064A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D32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-0.57</w:t>
            </w:r>
          </w:p>
        </w:tc>
      </w:tr>
    </w:tbl>
    <w:p w:rsidR="006B0FA7" w:rsidRPr="00B23AC5" w:rsidRDefault="00B23AC5">
      <w:pPr>
        <w:rPr>
          <w:rFonts w:ascii="Times New Roman" w:hAnsi="Times New Roman" w:cs="Times New Roman"/>
        </w:rPr>
      </w:pPr>
      <w:r w:rsidRPr="00B23AC5">
        <w:rPr>
          <w:rFonts w:ascii="Times New Roman" w:hAnsi="Times New Roman" w:cs="Times New Roman"/>
        </w:rPr>
        <w:t>Letters indicate significant differen</w:t>
      </w:r>
      <w:bookmarkStart w:id="0" w:name="_GoBack"/>
      <w:bookmarkEnd w:id="0"/>
      <w:r w:rsidRPr="00B23AC5">
        <w:rPr>
          <w:rFonts w:ascii="Times New Roman" w:hAnsi="Times New Roman" w:cs="Times New Roman"/>
        </w:rPr>
        <w:t>ces among trait values at P = 0.05 level</w:t>
      </w:r>
    </w:p>
    <w:sectPr w:rsidR="006B0FA7" w:rsidRPr="00B23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4E" w:rsidRDefault="00A14D4E" w:rsidP="006B0FA7">
      <w:pPr>
        <w:spacing w:after="0" w:line="240" w:lineRule="auto"/>
      </w:pPr>
      <w:r>
        <w:separator/>
      </w:r>
    </w:p>
  </w:endnote>
  <w:endnote w:type="continuationSeparator" w:id="0">
    <w:p w:rsidR="00A14D4E" w:rsidRDefault="00A14D4E" w:rsidP="006B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4E" w:rsidRDefault="00A14D4E" w:rsidP="006B0FA7">
      <w:pPr>
        <w:spacing w:after="0" w:line="240" w:lineRule="auto"/>
      </w:pPr>
      <w:r>
        <w:separator/>
      </w:r>
    </w:p>
  </w:footnote>
  <w:footnote w:type="continuationSeparator" w:id="0">
    <w:p w:rsidR="00A14D4E" w:rsidRDefault="00A14D4E" w:rsidP="006B0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08"/>
    <w:rsid w:val="0002784D"/>
    <w:rsid w:val="000451F2"/>
    <w:rsid w:val="00324D4F"/>
    <w:rsid w:val="00473528"/>
    <w:rsid w:val="006851A9"/>
    <w:rsid w:val="006B0FA7"/>
    <w:rsid w:val="008D4FC3"/>
    <w:rsid w:val="00981936"/>
    <w:rsid w:val="00A14D4E"/>
    <w:rsid w:val="00A511BD"/>
    <w:rsid w:val="00AE133E"/>
    <w:rsid w:val="00AE1765"/>
    <w:rsid w:val="00B23AC5"/>
    <w:rsid w:val="00B826A3"/>
    <w:rsid w:val="00CD3271"/>
    <w:rsid w:val="00EE3508"/>
    <w:rsid w:val="00E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2D265D-824A-48A1-90A6-BEAD3151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FA7"/>
    <w:pPr>
      <w:widowControl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F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FA7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F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Zichao Song</dc:creator>
  <cp:keywords/>
  <dc:description/>
  <cp:lastModifiedBy>Zichao Song</cp:lastModifiedBy>
  <cp:revision>6</cp:revision>
  <dcterms:created xsi:type="dcterms:W3CDTF">2016-05-29T14:53:00Z</dcterms:created>
  <dcterms:modified xsi:type="dcterms:W3CDTF">2016-11-26T11:18:00Z</dcterms:modified>
</cp:coreProperties>
</file>