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59C" w:rsidRDefault="002E059C" w:rsidP="002E059C">
      <w:pPr>
        <w:spacing w:line="480" w:lineRule="auto"/>
        <w:outlineLvl w:val="0"/>
        <w:rPr>
          <w:rFonts w:ascii="Times New Roman" w:hAnsi="Times New Roman"/>
          <w:sz w:val="32"/>
          <w:szCs w:val="32"/>
        </w:rPr>
      </w:pPr>
      <w:r w:rsidRPr="0034058D">
        <w:rPr>
          <w:rFonts w:ascii="Times New Roman" w:hAnsi="Times New Roman"/>
          <w:sz w:val="32"/>
          <w:szCs w:val="32"/>
        </w:rPr>
        <w:t xml:space="preserve">Landscape, environmental and social predictors of Hantavirus risk </w:t>
      </w:r>
      <w:r>
        <w:rPr>
          <w:rFonts w:ascii="Times New Roman" w:hAnsi="Times New Roman"/>
          <w:sz w:val="32"/>
          <w:szCs w:val="32"/>
        </w:rPr>
        <w:t>in São Paulo, Brazil</w:t>
      </w:r>
    </w:p>
    <w:p w:rsidR="004C2B7A" w:rsidRPr="00161537" w:rsidRDefault="004C2B7A" w:rsidP="004C2B7A">
      <w:pPr>
        <w:pStyle w:val="Default"/>
        <w:spacing w:line="480" w:lineRule="auto"/>
        <w:rPr>
          <w:rFonts w:ascii="Times New Roman" w:eastAsiaTheme="minorHAnsi" w:hAnsi="Times New Roman" w:cs="Times New Roman"/>
          <w:lang w:eastAsia="en-US"/>
        </w:rPr>
      </w:pPr>
      <w:r w:rsidRPr="00161537">
        <w:rPr>
          <w:rFonts w:ascii="Times New Roman" w:eastAsiaTheme="minorHAnsi" w:hAnsi="Times New Roman"/>
          <w:lang w:eastAsia="en-US"/>
        </w:rPr>
        <w:t>Paula Ribeiro Prist</w:t>
      </w:r>
      <w:r w:rsidRPr="00161537">
        <w:rPr>
          <w:rFonts w:ascii="Times New Roman" w:eastAsiaTheme="minorHAnsi" w:hAnsi="Times New Roman"/>
          <w:vertAlign w:val="superscript"/>
          <w:lang w:eastAsia="en-US"/>
        </w:rPr>
        <w:t>1</w:t>
      </w:r>
      <w:r>
        <w:rPr>
          <w:rFonts w:ascii="Times New Roman" w:eastAsiaTheme="minorHAnsi" w:hAnsi="Times New Roman"/>
          <w:vertAlign w:val="superscript"/>
          <w:lang w:eastAsia="en-US"/>
        </w:rPr>
        <w:t>*</w:t>
      </w:r>
      <w:r w:rsidRPr="00161537">
        <w:rPr>
          <w:rFonts w:ascii="Times New Roman" w:eastAsiaTheme="minorHAnsi" w:hAnsi="Times New Roman"/>
          <w:lang w:eastAsia="en-US"/>
        </w:rPr>
        <w:t>, Maria Uriarte</w:t>
      </w:r>
      <w:r w:rsidRPr="00161537">
        <w:rPr>
          <w:rFonts w:ascii="Times New Roman" w:eastAsiaTheme="minorHAnsi" w:hAnsi="Times New Roman"/>
          <w:vertAlign w:val="superscript"/>
          <w:lang w:eastAsia="en-US"/>
        </w:rPr>
        <w:t>2</w:t>
      </w:r>
      <w:r w:rsidRPr="00583852">
        <w:rPr>
          <w:rFonts w:ascii="Times New Roman" w:eastAsiaTheme="minorHAnsi" w:hAnsi="Times New Roman"/>
          <w:lang w:eastAsia="en-US"/>
        </w:rPr>
        <w:t>,</w:t>
      </w:r>
      <w:r w:rsidRPr="0098756A">
        <w:rPr>
          <w:rFonts w:ascii="Times New Roman" w:eastAsiaTheme="minorHAnsi" w:hAnsi="Times New Roman"/>
          <w:lang w:eastAsia="en-US"/>
        </w:rPr>
        <w:t xml:space="preserve"> </w:t>
      </w:r>
      <w:r w:rsidRPr="00161537">
        <w:rPr>
          <w:rFonts w:ascii="Times New Roman" w:eastAsiaTheme="minorHAnsi" w:hAnsi="Times New Roman"/>
          <w:lang w:eastAsia="en-US"/>
        </w:rPr>
        <w:t>Leandro Reverberi Tambosi</w:t>
      </w:r>
      <w:r w:rsidRPr="00161537">
        <w:rPr>
          <w:rFonts w:ascii="Times New Roman" w:eastAsiaTheme="minorHAnsi" w:hAnsi="Times New Roman"/>
          <w:vertAlign w:val="superscript"/>
          <w:lang w:eastAsia="en-US"/>
        </w:rPr>
        <w:t>1</w:t>
      </w:r>
      <w:r>
        <w:rPr>
          <w:rFonts w:ascii="Times New Roman" w:eastAsiaTheme="minorHAnsi" w:hAnsi="Times New Roman"/>
          <w:vertAlign w:val="superscript"/>
          <w:lang w:eastAsia="en-US"/>
        </w:rPr>
        <w:t>,2</w:t>
      </w:r>
      <w:r w:rsidRPr="00161537">
        <w:rPr>
          <w:rFonts w:ascii="Times New Roman" w:eastAsiaTheme="minorHAnsi" w:hAnsi="Times New Roman"/>
          <w:lang w:eastAsia="en-US"/>
        </w:rPr>
        <w:t>, Amanda Prado</w:t>
      </w:r>
      <w:r w:rsidRPr="00161537">
        <w:rPr>
          <w:rFonts w:ascii="Times New Roman" w:eastAsiaTheme="minorHAnsi" w:hAnsi="Times New Roman"/>
          <w:vertAlign w:val="superscript"/>
          <w:lang w:eastAsia="en-US"/>
        </w:rPr>
        <w:t>1</w:t>
      </w:r>
      <w:r w:rsidRPr="00161537">
        <w:rPr>
          <w:rFonts w:ascii="Times New Roman" w:eastAsiaTheme="minorHAnsi" w:hAnsi="Times New Roman"/>
          <w:lang w:eastAsia="en-US"/>
        </w:rPr>
        <w:t>,</w:t>
      </w:r>
      <w:r>
        <w:rPr>
          <w:rFonts w:ascii="Times New Roman" w:eastAsiaTheme="minorHAnsi" w:hAnsi="Times New Roman"/>
          <w:lang w:eastAsia="en-US"/>
        </w:rPr>
        <w:t xml:space="preserve"> Renata Pardini</w:t>
      </w:r>
      <w:r>
        <w:rPr>
          <w:rFonts w:ascii="Times New Roman" w:eastAsiaTheme="minorHAnsi" w:hAnsi="Times New Roman"/>
          <w:vertAlign w:val="superscript"/>
          <w:lang w:eastAsia="en-US"/>
        </w:rPr>
        <w:t>3</w:t>
      </w:r>
      <w:r>
        <w:rPr>
          <w:rFonts w:ascii="Times New Roman" w:eastAsiaTheme="minorHAnsi" w:hAnsi="Times New Roman"/>
          <w:lang w:eastAsia="en-US"/>
        </w:rPr>
        <w:t>, Paulo Sérgio D´Andrea</w:t>
      </w:r>
      <w:r>
        <w:rPr>
          <w:rFonts w:ascii="Times New Roman" w:eastAsiaTheme="minorHAnsi" w:hAnsi="Times New Roman"/>
          <w:vertAlign w:val="superscript"/>
          <w:lang w:eastAsia="en-US"/>
        </w:rPr>
        <w:t>4</w:t>
      </w:r>
      <w:r>
        <w:rPr>
          <w:rFonts w:ascii="Times New Roman" w:eastAsiaTheme="minorHAnsi" w:hAnsi="Times New Roman"/>
          <w:lang w:eastAsia="en-US"/>
        </w:rPr>
        <w:t xml:space="preserve">, </w:t>
      </w:r>
      <w:r w:rsidRPr="00161537">
        <w:rPr>
          <w:rFonts w:ascii="Times New Roman" w:eastAsiaTheme="minorHAnsi" w:hAnsi="Times New Roman"/>
          <w:lang w:eastAsia="en-US"/>
        </w:rPr>
        <w:t>Jean Paul Metzger</w:t>
      </w:r>
      <w:r w:rsidRPr="00161537">
        <w:rPr>
          <w:rFonts w:ascii="Times New Roman" w:eastAsiaTheme="minorHAnsi" w:hAnsi="Times New Roman"/>
          <w:vertAlign w:val="superscript"/>
          <w:lang w:eastAsia="en-US"/>
        </w:rPr>
        <w:t>1</w:t>
      </w:r>
    </w:p>
    <w:p w:rsidR="00EB75F0" w:rsidRPr="001653CB" w:rsidRDefault="00EB75F0" w:rsidP="00E32A73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E32A73" w:rsidRDefault="00E32A73" w:rsidP="00E32A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131">
        <w:rPr>
          <w:rFonts w:ascii="Times New Roman" w:hAnsi="Times New Roman" w:cs="Times New Roman"/>
          <w:b/>
          <w:sz w:val="24"/>
          <w:szCs w:val="24"/>
        </w:rPr>
        <w:t>Supplementary</w:t>
      </w:r>
      <w:r w:rsidRPr="00BE5131">
        <w:rPr>
          <w:rFonts w:ascii="Times New Roman" w:hAnsi="Times New Roman" w:cs="Times New Roman"/>
          <w:sz w:val="24"/>
          <w:szCs w:val="24"/>
        </w:rPr>
        <w:t xml:space="preserve"> </w:t>
      </w:r>
      <w:r w:rsidRPr="00BE5131">
        <w:rPr>
          <w:rFonts w:ascii="Times New Roman" w:hAnsi="Times New Roman" w:cs="Times New Roman"/>
          <w:b/>
          <w:sz w:val="24"/>
          <w:szCs w:val="24"/>
        </w:rPr>
        <w:t>Material</w:t>
      </w:r>
    </w:p>
    <w:p w:rsidR="006B6609" w:rsidRDefault="006B6609" w:rsidP="00E32A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44E" w:rsidRPr="00B374CB" w:rsidRDefault="00DC644E" w:rsidP="00DC64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74CB">
        <w:rPr>
          <w:rFonts w:ascii="Times New Roman" w:hAnsi="Times New Roman" w:cs="Times New Roman"/>
          <w:sz w:val="24"/>
          <w:szCs w:val="24"/>
        </w:rPr>
        <w:t>Table S</w:t>
      </w:r>
      <w:r w:rsidR="00580C50">
        <w:rPr>
          <w:rFonts w:ascii="Times New Roman" w:hAnsi="Times New Roman" w:cs="Times New Roman"/>
          <w:sz w:val="24"/>
          <w:szCs w:val="24"/>
        </w:rPr>
        <w:t>7</w:t>
      </w:r>
      <w:r w:rsidRPr="00B374CB">
        <w:rPr>
          <w:rFonts w:ascii="Times New Roman" w:hAnsi="Times New Roman" w:cs="Times New Roman"/>
          <w:sz w:val="24"/>
          <w:szCs w:val="24"/>
        </w:rPr>
        <w:t>. Average and range values of annual mean temperature and total precipita</w:t>
      </w:r>
      <w:r w:rsidR="004B1B58">
        <w:rPr>
          <w:rFonts w:ascii="Times New Roman" w:hAnsi="Times New Roman" w:cs="Times New Roman"/>
          <w:sz w:val="24"/>
          <w:szCs w:val="24"/>
        </w:rPr>
        <w:t>tion for the municipalities of c</w:t>
      </w:r>
      <w:r w:rsidRPr="00B374CB">
        <w:rPr>
          <w:rFonts w:ascii="Times New Roman" w:hAnsi="Times New Roman" w:cs="Times New Roman"/>
          <w:sz w:val="24"/>
          <w:szCs w:val="24"/>
        </w:rPr>
        <w:t xml:space="preserve">errado and Atlantic Forest regions, from 1993 to 2012.   </w:t>
      </w:r>
    </w:p>
    <w:tbl>
      <w:tblPr>
        <w:tblStyle w:val="TableGrid"/>
        <w:tblW w:w="11250" w:type="dxa"/>
        <w:tblInd w:w="-792" w:type="dxa"/>
        <w:tblLook w:val="04A0"/>
      </w:tblPr>
      <w:tblGrid>
        <w:gridCol w:w="720"/>
        <w:gridCol w:w="2610"/>
        <w:gridCol w:w="2610"/>
        <w:gridCol w:w="2700"/>
        <w:gridCol w:w="2610"/>
      </w:tblGrid>
      <w:tr w:rsidR="00DC644E" w:rsidRPr="00B374CB" w:rsidTr="00FE4D5B">
        <w:trPr>
          <w:trHeight w:val="300"/>
        </w:trPr>
        <w:tc>
          <w:tcPr>
            <w:tcW w:w="720" w:type="dxa"/>
            <w:noWrap/>
            <w:hideMark/>
          </w:tcPr>
          <w:p w:rsidR="00DC644E" w:rsidRPr="00B374CB" w:rsidRDefault="00DC644E" w:rsidP="00FE4D5B">
            <w:pPr>
              <w:spacing w:line="480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610" w:type="dxa"/>
            <w:noWrap/>
            <w:hideMark/>
          </w:tcPr>
          <w:p w:rsidR="00DC644E" w:rsidRPr="00B374CB" w:rsidRDefault="00580C50" w:rsidP="00FE4D5B">
            <w:pPr>
              <w:spacing w:line="48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</w:t>
            </w:r>
            <w:r w:rsidR="00DC644E" w:rsidRPr="00B374CB">
              <w:rPr>
                <w:color w:val="000000"/>
                <w:sz w:val="24"/>
                <w:szCs w:val="24"/>
                <w:lang w:eastAsia="en-US"/>
              </w:rPr>
              <w:t>errado</w:t>
            </w:r>
          </w:p>
        </w:tc>
        <w:tc>
          <w:tcPr>
            <w:tcW w:w="2610" w:type="dxa"/>
          </w:tcPr>
          <w:p w:rsidR="00DC644E" w:rsidRPr="00B374CB" w:rsidRDefault="00DC644E" w:rsidP="00FE4D5B">
            <w:pPr>
              <w:spacing w:line="48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</w:tcPr>
          <w:p w:rsidR="00DC644E" w:rsidRPr="00B374CB" w:rsidRDefault="00DC644E" w:rsidP="00FE4D5B">
            <w:pPr>
              <w:spacing w:line="480" w:lineRule="auto"/>
              <w:rPr>
                <w:color w:val="000000"/>
                <w:sz w:val="24"/>
                <w:szCs w:val="24"/>
                <w:lang w:eastAsia="en-US"/>
              </w:rPr>
            </w:pPr>
            <w:r w:rsidRPr="00B374CB">
              <w:rPr>
                <w:color w:val="000000"/>
                <w:sz w:val="24"/>
                <w:szCs w:val="24"/>
                <w:lang w:eastAsia="en-US"/>
              </w:rPr>
              <w:t>Atlantic Forest</w:t>
            </w:r>
          </w:p>
        </w:tc>
        <w:tc>
          <w:tcPr>
            <w:tcW w:w="2610" w:type="dxa"/>
          </w:tcPr>
          <w:p w:rsidR="00DC644E" w:rsidRPr="00B374CB" w:rsidRDefault="00DC644E" w:rsidP="00FE4D5B">
            <w:pPr>
              <w:spacing w:line="48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DC644E" w:rsidRPr="00B374CB" w:rsidTr="00FE4D5B">
        <w:trPr>
          <w:trHeight w:val="300"/>
        </w:trPr>
        <w:tc>
          <w:tcPr>
            <w:tcW w:w="720" w:type="dxa"/>
            <w:noWrap/>
            <w:hideMark/>
          </w:tcPr>
          <w:p w:rsidR="00DC644E" w:rsidRPr="00B374CB" w:rsidRDefault="00DC644E" w:rsidP="00FE4D5B">
            <w:pPr>
              <w:spacing w:line="480" w:lineRule="auto"/>
              <w:rPr>
                <w:color w:val="000000"/>
                <w:sz w:val="24"/>
                <w:szCs w:val="24"/>
                <w:lang w:eastAsia="en-US"/>
              </w:rPr>
            </w:pPr>
            <w:r w:rsidRPr="00B374CB">
              <w:rPr>
                <w:color w:val="000000"/>
                <w:sz w:val="24"/>
                <w:szCs w:val="24"/>
                <w:lang w:eastAsia="en-US"/>
              </w:rPr>
              <w:t>Year</w:t>
            </w:r>
          </w:p>
        </w:tc>
        <w:tc>
          <w:tcPr>
            <w:tcW w:w="2610" w:type="dxa"/>
            <w:noWrap/>
            <w:hideMark/>
          </w:tcPr>
          <w:p w:rsidR="00DC644E" w:rsidRPr="00B374CB" w:rsidRDefault="00DC644E" w:rsidP="00FE4D5B">
            <w:pPr>
              <w:spacing w:line="480" w:lineRule="auto"/>
              <w:rPr>
                <w:color w:val="000000"/>
                <w:sz w:val="24"/>
                <w:szCs w:val="24"/>
                <w:lang w:eastAsia="en-US"/>
              </w:rPr>
            </w:pPr>
            <w:r w:rsidRPr="00B374CB">
              <w:rPr>
                <w:color w:val="000000"/>
                <w:sz w:val="24"/>
                <w:szCs w:val="24"/>
                <w:lang w:eastAsia="en-US"/>
              </w:rPr>
              <w:t>Mean Temperature (°C)</w:t>
            </w:r>
          </w:p>
        </w:tc>
        <w:tc>
          <w:tcPr>
            <w:tcW w:w="2610" w:type="dxa"/>
          </w:tcPr>
          <w:p w:rsidR="00DC644E" w:rsidRPr="00B374CB" w:rsidRDefault="00DC644E" w:rsidP="00FE4D5B">
            <w:pPr>
              <w:spacing w:line="480" w:lineRule="auto"/>
              <w:rPr>
                <w:color w:val="000000"/>
                <w:sz w:val="24"/>
                <w:szCs w:val="24"/>
                <w:lang w:eastAsia="en-US"/>
              </w:rPr>
            </w:pPr>
            <w:r w:rsidRPr="00B374CB">
              <w:rPr>
                <w:color w:val="000000"/>
                <w:sz w:val="24"/>
                <w:szCs w:val="24"/>
                <w:lang w:eastAsia="en-US"/>
              </w:rPr>
              <w:t>Total Precipitation (mm)</w:t>
            </w:r>
          </w:p>
        </w:tc>
        <w:tc>
          <w:tcPr>
            <w:tcW w:w="2700" w:type="dxa"/>
          </w:tcPr>
          <w:p w:rsidR="00DC644E" w:rsidRPr="00B374CB" w:rsidRDefault="00DC644E" w:rsidP="00FE4D5B">
            <w:pPr>
              <w:spacing w:line="480" w:lineRule="auto"/>
              <w:rPr>
                <w:color w:val="000000"/>
                <w:sz w:val="24"/>
                <w:szCs w:val="24"/>
                <w:lang w:eastAsia="en-US"/>
              </w:rPr>
            </w:pPr>
            <w:r w:rsidRPr="00B374CB">
              <w:rPr>
                <w:color w:val="000000"/>
                <w:sz w:val="24"/>
                <w:szCs w:val="24"/>
                <w:lang w:eastAsia="en-US"/>
              </w:rPr>
              <w:t>Mean Temperature (°C)</w:t>
            </w:r>
          </w:p>
        </w:tc>
        <w:tc>
          <w:tcPr>
            <w:tcW w:w="2610" w:type="dxa"/>
          </w:tcPr>
          <w:p w:rsidR="00DC644E" w:rsidRPr="00B374CB" w:rsidRDefault="00DC644E" w:rsidP="00FE4D5B">
            <w:pPr>
              <w:spacing w:line="480" w:lineRule="auto"/>
              <w:rPr>
                <w:color w:val="000000"/>
                <w:sz w:val="24"/>
                <w:szCs w:val="24"/>
                <w:lang w:eastAsia="en-US"/>
              </w:rPr>
            </w:pPr>
            <w:r w:rsidRPr="00B374CB">
              <w:rPr>
                <w:color w:val="000000"/>
                <w:sz w:val="24"/>
                <w:szCs w:val="24"/>
                <w:lang w:eastAsia="en-US"/>
              </w:rPr>
              <w:t>Total Precipitation (mm)</w:t>
            </w:r>
          </w:p>
        </w:tc>
      </w:tr>
      <w:tr w:rsidR="00DC644E" w:rsidRPr="00B374CB" w:rsidTr="00FE4D5B">
        <w:trPr>
          <w:trHeight w:val="300"/>
        </w:trPr>
        <w:tc>
          <w:tcPr>
            <w:tcW w:w="720" w:type="dxa"/>
            <w:noWrap/>
            <w:hideMark/>
          </w:tcPr>
          <w:p w:rsidR="00DC644E" w:rsidRPr="00B374CB" w:rsidRDefault="00DC644E" w:rsidP="00FE4D5B">
            <w:pPr>
              <w:spacing w:line="480" w:lineRule="auto"/>
              <w:rPr>
                <w:color w:val="000000"/>
                <w:sz w:val="24"/>
                <w:szCs w:val="24"/>
                <w:lang w:eastAsia="en-US"/>
              </w:rPr>
            </w:pPr>
            <w:r w:rsidRPr="00B374CB">
              <w:rPr>
                <w:color w:val="000000"/>
                <w:sz w:val="24"/>
                <w:szCs w:val="24"/>
                <w:lang w:eastAsia="en-US"/>
              </w:rPr>
              <w:t>1993</w:t>
            </w:r>
          </w:p>
        </w:tc>
        <w:tc>
          <w:tcPr>
            <w:tcW w:w="2610" w:type="dxa"/>
            <w:noWrap/>
            <w:hideMark/>
          </w:tcPr>
          <w:p w:rsidR="00DC644E" w:rsidRPr="00B374CB" w:rsidRDefault="00DC644E" w:rsidP="00FE4D5B">
            <w:pPr>
              <w:rPr>
                <w:color w:val="000000"/>
                <w:sz w:val="24"/>
                <w:szCs w:val="24"/>
                <w:lang w:eastAsia="en-US"/>
              </w:rPr>
            </w:pPr>
            <w:r w:rsidRPr="00B374CB">
              <w:rPr>
                <w:color w:val="000000"/>
                <w:sz w:val="24"/>
                <w:szCs w:val="24"/>
                <w:lang w:eastAsia="en-US"/>
              </w:rPr>
              <w:t>22.48 (18.8-24.22)</w:t>
            </w:r>
          </w:p>
        </w:tc>
        <w:tc>
          <w:tcPr>
            <w:tcW w:w="2610" w:type="dxa"/>
          </w:tcPr>
          <w:p w:rsidR="00DC644E" w:rsidRPr="00B374CB" w:rsidRDefault="00DC644E" w:rsidP="00FE4D5B">
            <w:pPr>
              <w:spacing w:line="480" w:lineRule="auto"/>
              <w:rPr>
                <w:color w:val="000000"/>
                <w:sz w:val="24"/>
                <w:szCs w:val="24"/>
                <w:lang w:eastAsia="en-US"/>
              </w:rPr>
            </w:pPr>
            <w:r w:rsidRPr="00B374CB">
              <w:rPr>
                <w:color w:val="000000"/>
                <w:sz w:val="24"/>
                <w:szCs w:val="24"/>
                <w:lang w:eastAsia="en-US"/>
              </w:rPr>
              <w:t>1340 (1089-2062)</w:t>
            </w:r>
          </w:p>
        </w:tc>
        <w:tc>
          <w:tcPr>
            <w:tcW w:w="2700" w:type="dxa"/>
          </w:tcPr>
          <w:p w:rsidR="00DC644E" w:rsidRPr="00B374CB" w:rsidRDefault="00DC644E" w:rsidP="00FE4D5B">
            <w:pPr>
              <w:rPr>
                <w:color w:val="000000"/>
                <w:sz w:val="24"/>
                <w:szCs w:val="24"/>
                <w:lang w:eastAsia="en-US"/>
              </w:rPr>
            </w:pPr>
            <w:r w:rsidRPr="00B374CB">
              <w:rPr>
                <w:color w:val="000000"/>
                <w:sz w:val="24"/>
                <w:szCs w:val="24"/>
                <w:lang w:eastAsia="en-US"/>
              </w:rPr>
              <w:t>22.49 (18.7-24.4)</w:t>
            </w:r>
          </w:p>
        </w:tc>
        <w:tc>
          <w:tcPr>
            <w:tcW w:w="2610" w:type="dxa"/>
          </w:tcPr>
          <w:p w:rsidR="00DC644E" w:rsidRPr="00B374CB" w:rsidRDefault="00DC644E" w:rsidP="00FE4D5B">
            <w:pPr>
              <w:spacing w:line="480" w:lineRule="auto"/>
              <w:rPr>
                <w:color w:val="000000"/>
                <w:sz w:val="24"/>
                <w:szCs w:val="24"/>
                <w:lang w:eastAsia="en-US"/>
              </w:rPr>
            </w:pPr>
            <w:r w:rsidRPr="00B374CB">
              <w:rPr>
                <w:color w:val="000000"/>
                <w:sz w:val="24"/>
                <w:szCs w:val="24"/>
                <w:lang w:eastAsia="en-US"/>
              </w:rPr>
              <w:t>1358 (1000-2338)</w:t>
            </w:r>
          </w:p>
        </w:tc>
      </w:tr>
      <w:tr w:rsidR="00DC644E" w:rsidRPr="00B374CB" w:rsidTr="00FE4D5B">
        <w:trPr>
          <w:trHeight w:val="300"/>
        </w:trPr>
        <w:tc>
          <w:tcPr>
            <w:tcW w:w="720" w:type="dxa"/>
            <w:noWrap/>
            <w:hideMark/>
          </w:tcPr>
          <w:p w:rsidR="00DC644E" w:rsidRPr="00B374CB" w:rsidRDefault="00DC644E" w:rsidP="00FE4D5B">
            <w:pPr>
              <w:spacing w:line="480" w:lineRule="auto"/>
              <w:rPr>
                <w:color w:val="000000"/>
                <w:sz w:val="24"/>
                <w:szCs w:val="24"/>
                <w:lang w:eastAsia="en-US"/>
              </w:rPr>
            </w:pPr>
            <w:r w:rsidRPr="00B374CB">
              <w:rPr>
                <w:color w:val="000000"/>
                <w:sz w:val="24"/>
                <w:szCs w:val="24"/>
                <w:lang w:eastAsia="en-US"/>
              </w:rPr>
              <w:t>1994</w:t>
            </w:r>
          </w:p>
        </w:tc>
        <w:tc>
          <w:tcPr>
            <w:tcW w:w="2610" w:type="dxa"/>
            <w:noWrap/>
            <w:hideMark/>
          </w:tcPr>
          <w:p w:rsidR="00DC644E" w:rsidRPr="00B374CB" w:rsidRDefault="00DC644E" w:rsidP="00FE4D5B">
            <w:pPr>
              <w:rPr>
                <w:color w:val="000000"/>
                <w:sz w:val="24"/>
                <w:szCs w:val="24"/>
                <w:lang w:eastAsia="en-US"/>
              </w:rPr>
            </w:pPr>
            <w:r w:rsidRPr="00B374CB">
              <w:rPr>
                <w:color w:val="000000"/>
                <w:sz w:val="24"/>
                <w:szCs w:val="24"/>
                <w:lang w:eastAsia="en-US"/>
              </w:rPr>
              <w:t>22.73 (18.7-24.9)</w:t>
            </w:r>
          </w:p>
        </w:tc>
        <w:tc>
          <w:tcPr>
            <w:tcW w:w="2610" w:type="dxa"/>
          </w:tcPr>
          <w:p w:rsidR="00DC644E" w:rsidRPr="00B374CB" w:rsidRDefault="00DC644E" w:rsidP="00FE4D5B">
            <w:pPr>
              <w:spacing w:line="480" w:lineRule="auto"/>
              <w:rPr>
                <w:color w:val="000000"/>
                <w:sz w:val="24"/>
                <w:szCs w:val="24"/>
                <w:lang w:eastAsia="en-US"/>
              </w:rPr>
            </w:pPr>
            <w:r w:rsidRPr="00B374CB">
              <w:rPr>
                <w:color w:val="000000"/>
                <w:sz w:val="24"/>
                <w:szCs w:val="24"/>
                <w:lang w:eastAsia="en-US"/>
              </w:rPr>
              <w:t>1194 (948-1917)</w:t>
            </w:r>
          </w:p>
        </w:tc>
        <w:tc>
          <w:tcPr>
            <w:tcW w:w="2700" w:type="dxa"/>
          </w:tcPr>
          <w:p w:rsidR="00DC644E" w:rsidRPr="00B374CB" w:rsidRDefault="00DC644E" w:rsidP="00FE4D5B">
            <w:pPr>
              <w:rPr>
                <w:color w:val="000000"/>
                <w:sz w:val="24"/>
                <w:szCs w:val="24"/>
                <w:lang w:eastAsia="en-US"/>
              </w:rPr>
            </w:pPr>
            <w:r w:rsidRPr="00B374CB">
              <w:rPr>
                <w:color w:val="000000"/>
                <w:sz w:val="24"/>
                <w:szCs w:val="24"/>
                <w:lang w:eastAsia="en-US"/>
              </w:rPr>
              <w:t>22.77 (18.5-24.9)</w:t>
            </w:r>
          </w:p>
        </w:tc>
        <w:tc>
          <w:tcPr>
            <w:tcW w:w="2610" w:type="dxa"/>
          </w:tcPr>
          <w:p w:rsidR="00DC644E" w:rsidRPr="00B374CB" w:rsidRDefault="00DC644E" w:rsidP="00FE4D5B">
            <w:pPr>
              <w:spacing w:line="480" w:lineRule="auto"/>
              <w:rPr>
                <w:color w:val="000000"/>
                <w:sz w:val="24"/>
                <w:szCs w:val="24"/>
                <w:lang w:eastAsia="en-US"/>
              </w:rPr>
            </w:pPr>
            <w:r w:rsidRPr="00B374CB">
              <w:rPr>
                <w:color w:val="000000"/>
                <w:sz w:val="24"/>
                <w:szCs w:val="24"/>
                <w:lang w:eastAsia="en-US"/>
              </w:rPr>
              <w:t>1227 (922-2390)</w:t>
            </w:r>
          </w:p>
        </w:tc>
      </w:tr>
      <w:tr w:rsidR="00DC644E" w:rsidRPr="00B374CB" w:rsidTr="00FE4D5B">
        <w:trPr>
          <w:trHeight w:val="300"/>
        </w:trPr>
        <w:tc>
          <w:tcPr>
            <w:tcW w:w="720" w:type="dxa"/>
            <w:noWrap/>
            <w:hideMark/>
          </w:tcPr>
          <w:p w:rsidR="00DC644E" w:rsidRPr="00B374CB" w:rsidRDefault="00DC644E" w:rsidP="00FE4D5B">
            <w:pPr>
              <w:spacing w:line="480" w:lineRule="auto"/>
              <w:rPr>
                <w:color w:val="000000"/>
                <w:sz w:val="24"/>
                <w:szCs w:val="24"/>
                <w:lang w:eastAsia="en-US"/>
              </w:rPr>
            </w:pPr>
            <w:r w:rsidRPr="00B374CB">
              <w:rPr>
                <w:color w:val="000000"/>
                <w:sz w:val="24"/>
                <w:szCs w:val="24"/>
                <w:lang w:eastAsia="en-US"/>
              </w:rPr>
              <w:t>1995</w:t>
            </w:r>
          </w:p>
        </w:tc>
        <w:tc>
          <w:tcPr>
            <w:tcW w:w="2610" w:type="dxa"/>
            <w:noWrap/>
            <w:hideMark/>
          </w:tcPr>
          <w:p w:rsidR="00DC644E" w:rsidRPr="00B374CB" w:rsidRDefault="00DC644E" w:rsidP="00FE4D5B">
            <w:pPr>
              <w:rPr>
                <w:color w:val="000000"/>
                <w:sz w:val="24"/>
                <w:szCs w:val="24"/>
                <w:lang w:eastAsia="en-US"/>
              </w:rPr>
            </w:pPr>
            <w:r w:rsidRPr="00B374CB">
              <w:rPr>
                <w:color w:val="000000"/>
                <w:sz w:val="24"/>
                <w:szCs w:val="24"/>
                <w:lang w:eastAsia="en-US"/>
              </w:rPr>
              <w:t>23.31 (18.6-25.5)</w:t>
            </w:r>
          </w:p>
        </w:tc>
        <w:tc>
          <w:tcPr>
            <w:tcW w:w="2610" w:type="dxa"/>
          </w:tcPr>
          <w:p w:rsidR="00DC644E" w:rsidRPr="00B374CB" w:rsidRDefault="00DC644E" w:rsidP="00FE4D5B">
            <w:pPr>
              <w:spacing w:line="480" w:lineRule="auto"/>
              <w:rPr>
                <w:color w:val="000000"/>
                <w:sz w:val="24"/>
                <w:szCs w:val="24"/>
                <w:lang w:eastAsia="en-US"/>
              </w:rPr>
            </w:pPr>
            <w:r w:rsidRPr="00B374CB">
              <w:rPr>
                <w:color w:val="000000"/>
                <w:sz w:val="24"/>
                <w:szCs w:val="24"/>
                <w:lang w:eastAsia="en-US"/>
              </w:rPr>
              <w:t>1411 (1170-2461)</w:t>
            </w:r>
          </w:p>
        </w:tc>
        <w:tc>
          <w:tcPr>
            <w:tcW w:w="2700" w:type="dxa"/>
          </w:tcPr>
          <w:p w:rsidR="00DC644E" w:rsidRPr="00B374CB" w:rsidRDefault="00DC644E" w:rsidP="00FE4D5B">
            <w:pPr>
              <w:rPr>
                <w:color w:val="000000"/>
                <w:sz w:val="24"/>
                <w:szCs w:val="24"/>
                <w:lang w:eastAsia="en-US"/>
              </w:rPr>
            </w:pPr>
            <w:r w:rsidRPr="00B374CB">
              <w:rPr>
                <w:color w:val="000000"/>
                <w:sz w:val="24"/>
                <w:szCs w:val="24"/>
                <w:lang w:eastAsia="en-US"/>
              </w:rPr>
              <w:t>23.25 (18.3- 25.6)</w:t>
            </w:r>
          </w:p>
        </w:tc>
        <w:tc>
          <w:tcPr>
            <w:tcW w:w="2610" w:type="dxa"/>
          </w:tcPr>
          <w:p w:rsidR="00DC644E" w:rsidRPr="00B374CB" w:rsidRDefault="00DC644E" w:rsidP="00FE4D5B">
            <w:pPr>
              <w:spacing w:line="480" w:lineRule="auto"/>
              <w:rPr>
                <w:color w:val="000000"/>
                <w:sz w:val="24"/>
                <w:szCs w:val="24"/>
                <w:lang w:eastAsia="en-US"/>
              </w:rPr>
            </w:pPr>
            <w:r w:rsidRPr="00B374CB">
              <w:rPr>
                <w:color w:val="000000"/>
                <w:sz w:val="24"/>
                <w:szCs w:val="24"/>
                <w:lang w:eastAsia="en-US"/>
              </w:rPr>
              <w:t>1443 (1115-2895)</w:t>
            </w:r>
          </w:p>
        </w:tc>
      </w:tr>
      <w:tr w:rsidR="00DC644E" w:rsidRPr="00B374CB" w:rsidTr="00FE4D5B">
        <w:trPr>
          <w:trHeight w:val="300"/>
        </w:trPr>
        <w:tc>
          <w:tcPr>
            <w:tcW w:w="720" w:type="dxa"/>
            <w:noWrap/>
            <w:hideMark/>
          </w:tcPr>
          <w:p w:rsidR="00DC644E" w:rsidRPr="00B374CB" w:rsidRDefault="00DC644E" w:rsidP="00FE4D5B">
            <w:pPr>
              <w:spacing w:line="480" w:lineRule="auto"/>
              <w:rPr>
                <w:color w:val="000000"/>
                <w:sz w:val="24"/>
                <w:szCs w:val="24"/>
                <w:lang w:eastAsia="en-US"/>
              </w:rPr>
            </w:pPr>
            <w:r w:rsidRPr="00B374CB">
              <w:rPr>
                <w:color w:val="000000"/>
                <w:sz w:val="24"/>
                <w:szCs w:val="24"/>
                <w:lang w:eastAsia="en-US"/>
              </w:rPr>
              <w:t>1996</w:t>
            </w:r>
          </w:p>
        </w:tc>
        <w:tc>
          <w:tcPr>
            <w:tcW w:w="2610" w:type="dxa"/>
            <w:noWrap/>
            <w:hideMark/>
          </w:tcPr>
          <w:p w:rsidR="00DC644E" w:rsidRPr="00B374CB" w:rsidRDefault="00DC644E" w:rsidP="00FE4D5B">
            <w:pPr>
              <w:rPr>
                <w:color w:val="000000"/>
                <w:sz w:val="24"/>
                <w:szCs w:val="24"/>
                <w:lang w:eastAsia="en-US"/>
              </w:rPr>
            </w:pPr>
            <w:r w:rsidRPr="00B374CB">
              <w:rPr>
                <w:color w:val="000000"/>
                <w:sz w:val="24"/>
                <w:szCs w:val="24"/>
                <w:lang w:eastAsia="en-US"/>
              </w:rPr>
              <w:t>23.16 (19.1-25.2)</w:t>
            </w:r>
          </w:p>
        </w:tc>
        <w:tc>
          <w:tcPr>
            <w:tcW w:w="2610" w:type="dxa"/>
          </w:tcPr>
          <w:p w:rsidR="00DC644E" w:rsidRPr="00B374CB" w:rsidRDefault="00DC644E" w:rsidP="00FE4D5B">
            <w:pPr>
              <w:spacing w:line="480" w:lineRule="auto"/>
              <w:rPr>
                <w:color w:val="000000"/>
                <w:sz w:val="24"/>
                <w:szCs w:val="24"/>
                <w:lang w:eastAsia="en-US"/>
              </w:rPr>
            </w:pPr>
            <w:r w:rsidRPr="00B374CB">
              <w:rPr>
                <w:color w:val="000000"/>
                <w:sz w:val="24"/>
                <w:szCs w:val="24"/>
                <w:lang w:eastAsia="en-US"/>
              </w:rPr>
              <w:t>1389 (1053-2368)</w:t>
            </w:r>
          </w:p>
        </w:tc>
        <w:tc>
          <w:tcPr>
            <w:tcW w:w="2700" w:type="dxa"/>
          </w:tcPr>
          <w:p w:rsidR="00DC644E" w:rsidRPr="00B374CB" w:rsidRDefault="00DC644E" w:rsidP="00FE4D5B">
            <w:pPr>
              <w:rPr>
                <w:color w:val="000000"/>
                <w:sz w:val="24"/>
                <w:szCs w:val="24"/>
                <w:lang w:eastAsia="en-US"/>
              </w:rPr>
            </w:pPr>
            <w:r w:rsidRPr="00B374CB">
              <w:rPr>
                <w:color w:val="000000"/>
                <w:sz w:val="24"/>
                <w:szCs w:val="24"/>
                <w:lang w:eastAsia="en-US"/>
              </w:rPr>
              <w:t>23.17 (19-25.3)</w:t>
            </w:r>
          </w:p>
        </w:tc>
        <w:tc>
          <w:tcPr>
            <w:tcW w:w="2610" w:type="dxa"/>
          </w:tcPr>
          <w:p w:rsidR="00DC644E" w:rsidRPr="00B374CB" w:rsidRDefault="00DC644E" w:rsidP="00FE4D5B">
            <w:pPr>
              <w:spacing w:line="480" w:lineRule="auto"/>
              <w:rPr>
                <w:color w:val="000000"/>
                <w:sz w:val="24"/>
                <w:szCs w:val="24"/>
                <w:lang w:eastAsia="en-US"/>
              </w:rPr>
            </w:pPr>
            <w:r w:rsidRPr="00B374CB">
              <w:rPr>
                <w:color w:val="000000"/>
                <w:sz w:val="24"/>
                <w:szCs w:val="24"/>
                <w:lang w:eastAsia="en-US"/>
              </w:rPr>
              <w:t xml:space="preserve">1426 (1022-2728) </w:t>
            </w:r>
          </w:p>
        </w:tc>
      </w:tr>
      <w:tr w:rsidR="00DC644E" w:rsidRPr="00B374CB" w:rsidTr="00FE4D5B">
        <w:trPr>
          <w:trHeight w:val="300"/>
        </w:trPr>
        <w:tc>
          <w:tcPr>
            <w:tcW w:w="720" w:type="dxa"/>
            <w:noWrap/>
            <w:hideMark/>
          </w:tcPr>
          <w:p w:rsidR="00DC644E" w:rsidRPr="00B374CB" w:rsidRDefault="00DC644E" w:rsidP="00FE4D5B">
            <w:pPr>
              <w:spacing w:line="480" w:lineRule="auto"/>
              <w:rPr>
                <w:color w:val="000000"/>
                <w:sz w:val="24"/>
                <w:szCs w:val="24"/>
                <w:lang w:eastAsia="en-US"/>
              </w:rPr>
            </w:pPr>
            <w:r w:rsidRPr="00B374CB">
              <w:rPr>
                <w:color w:val="000000"/>
                <w:sz w:val="24"/>
                <w:szCs w:val="24"/>
                <w:lang w:eastAsia="en-US"/>
              </w:rPr>
              <w:t>1997</w:t>
            </w:r>
          </w:p>
        </w:tc>
        <w:tc>
          <w:tcPr>
            <w:tcW w:w="2610" w:type="dxa"/>
            <w:noWrap/>
            <w:hideMark/>
          </w:tcPr>
          <w:p w:rsidR="00DC644E" w:rsidRPr="00B374CB" w:rsidRDefault="00DC644E" w:rsidP="00FE4D5B">
            <w:pPr>
              <w:rPr>
                <w:color w:val="000000"/>
                <w:sz w:val="24"/>
                <w:szCs w:val="24"/>
                <w:lang w:eastAsia="en-US"/>
              </w:rPr>
            </w:pPr>
            <w:r w:rsidRPr="00B374CB">
              <w:rPr>
                <w:color w:val="000000"/>
                <w:sz w:val="24"/>
                <w:szCs w:val="24"/>
                <w:lang w:eastAsia="en-US"/>
              </w:rPr>
              <w:t>22.86 (18.7-24.7)</w:t>
            </w:r>
          </w:p>
        </w:tc>
        <w:tc>
          <w:tcPr>
            <w:tcW w:w="2610" w:type="dxa"/>
          </w:tcPr>
          <w:p w:rsidR="00DC644E" w:rsidRPr="00B374CB" w:rsidRDefault="00DC644E" w:rsidP="00FE4D5B">
            <w:pPr>
              <w:spacing w:line="480" w:lineRule="auto"/>
              <w:rPr>
                <w:color w:val="000000"/>
                <w:sz w:val="24"/>
                <w:szCs w:val="24"/>
                <w:lang w:eastAsia="en-US"/>
              </w:rPr>
            </w:pPr>
            <w:r w:rsidRPr="00B374CB">
              <w:rPr>
                <w:color w:val="000000"/>
                <w:sz w:val="24"/>
                <w:szCs w:val="24"/>
                <w:lang w:eastAsia="en-US"/>
              </w:rPr>
              <w:t>1356 (1161-1891)</w:t>
            </w:r>
          </w:p>
        </w:tc>
        <w:tc>
          <w:tcPr>
            <w:tcW w:w="2700" w:type="dxa"/>
          </w:tcPr>
          <w:p w:rsidR="00DC644E" w:rsidRPr="00B374CB" w:rsidRDefault="00DC644E" w:rsidP="00FE4D5B">
            <w:pPr>
              <w:rPr>
                <w:color w:val="000000"/>
                <w:sz w:val="24"/>
                <w:szCs w:val="24"/>
                <w:lang w:eastAsia="en-US"/>
              </w:rPr>
            </w:pPr>
            <w:r w:rsidRPr="00B374CB">
              <w:rPr>
                <w:color w:val="000000"/>
                <w:sz w:val="24"/>
                <w:szCs w:val="24"/>
                <w:lang w:eastAsia="en-US"/>
              </w:rPr>
              <w:t>22.80 (18.4-24.7)</w:t>
            </w:r>
          </w:p>
        </w:tc>
        <w:tc>
          <w:tcPr>
            <w:tcW w:w="2610" w:type="dxa"/>
          </w:tcPr>
          <w:p w:rsidR="00DC644E" w:rsidRPr="00B374CB" w:rsidRDefault="00DC644E" w:rsidP="00FE4D5B">
            <w:pPr>
              <w:spacing w:line="480" w:lineRule="auto"/>
              <w:rPr>
                <w:color w:val="000000"/>
                <w:sz w:val="24"/>
                <w:szCs w:val="24"/>
                <w:lang w:eastAsia="en-US"/>
              </w:rPr>
            </w:pPr>
            <w:r w:rsidRPr="00B374CB">
              <w:rPr>
                <w:color w:val="000000"/>
                <w:sz w:val="24"/>
                <w:szCs w:val="24"/>
                <w:lang w:eastAsia="en-US"/>
              </w:rPr>
              <w:t>1396 (1103-2275)</w:t>
            </w:r>
          </w:p>
        </w:tc>
      </w:tr>
      <w:tr w:rsidR="00DC644E" w:rsidRPr="00B374CB" w:rsidTr="00FE4D5B">
        <w:trPr>
          <w:trHeight w:val="300"/>
        </w:trPr>
        <w:tc>
          <w:tcPr>
            <w:tcW w:w="720" w:type="dxa"/>
            <w:noWrap/>
            <w:hideMark/>
          </w:tcPr>
          <w:p w:rsidR="00DC644E" w:rsidRPr="00B374CB" w:rsidRDefault="00DC644E" w:rsidP="00FE4D5B">
            <w:pPr>
              <w:spacing w:line="480" w:lineRule="auto"/>
              <w:rPr>
                <w:color w:val="000000"/>
                <w:sz w:val="24"/>
                <w:szCs w:val="24"/>
                <w:lang w:eastAsia="en-US"/>
              </w:rPr>
            </w:pPr>
            <w:r w:rsidRPr="00B374CB">
              <w:rPr>
                <w:color w:val="000000"/>
                <w:sz w:val="24"/>
                <w:szCs w:val="24"/>
                <w:lang w:eastAsia="en-US"/>
              </w:rPr>
              <w:t>1998</w:t>
            </w:r>
          </w:p>
        </w:tc>
        <w:tc>
          <w:tcPr>
            <w:tcW w:w="2610" w:type="dxa"/>
            <w:noWrap/>
            <w:hideMark/>
          </w:tcPr>
          <w:p w:rsidR="00DC644E" w:rsidRPr="00B374CB" w:rsidRDefault="00DC644E" w:rsidP="00FE4D5B">
            <w:pPr>
              <w:rPr>
                <w:color w:val="000000"/>
                <w:sz w:val="24"/>
                <w:szCs w:val="24"/>
                <w:lang w:eastAsia="en-US"/>
              </w:rPr>
            </w:pPr>
            <w:r w:rsidRPr="00B374CB">
              <w:rPr>
                <w:color w:val="000000"/>
                <w:sz w:val="24"/>
                <w:szCs w:val="24"/>
                <w:lang w:eastAsia="en-US"/>
              </w:rPr>
              <w:t>22.97 (19.1- 24.6)</w:t>
            </w:r>
          </w:p>
        </w:tc>
        <w:tc>
          <w:tcPr>
            <w:tcW w:w="2610" w:type="dxa"/>
          </w:tcPr>
          <w:p w:rsidR="00DC644E" w:rsidRPr="00B374CB" w:rsidRDefault="00DC644E" w:rsidP="00FE4D5B">
            <w:pPr>
              <w:spacing w:line="480" w:lineRule="auto"/>
              <w:rPr>
                <w:color w:val="000000"/>
                <w:sz w:val="24"/>
                <w:szCs w:val="24"/>
                <w:lang w:eastAsia="en-US"/>
              </w:rPr>
            </w:pPr>
            <w:r w:rsidRPr="00B374CB">
              <w:rPr>
                <w:color w:val="000000"/>
                <w:sz w:val="24"/>
                <w:szCs w:val="24"/>
                <w:lang w:eastAsia="en-US"/>
              </w:rPr>
              <w:t>1352 (1178-2171)</w:t>
            </w:r>
          </w:p>
        </w:tc>
        <w:tc>
          <w:tcPr>
            <w:tcW w:w="2700" w:type="dxa"/>
          </w:tcPr>
          <w:p w:rsidR="00DC644E" w:rsidRPr="00B374CB" w:rsidRDefault="00DC644E" w:rsidP="00FE4D5B">
            <w:pPr>
              <w:rPr>
                <w:color w:val="000000"/>
                <w:sz w:val="24"/>
                <w:szCs w:val="24"/>
                <w:lang w:eastAsia="en-US"/>
              </w:rPr>
            </w:pPr>
            <w:r w:rsidRPr="00B374CB">
              <w:rPr>
                <w:color w:val="000000"/>
                <w:sz w:val="24"/>
                <w:szCs w:val="24"/>
                <w:lang w:eastAsia="en-US"/>
              </w:rPr>
              <w:t>22.91 (18.8-24.6)</w:t>
            </w:r>
          </w:p>
        </w:tc>
        <w:tc>
          <w:tcPr>
            <w:tcW w:w="2610" w:type="dxa"/>
          </w:tcPr>
          <w:p w:rsidR="00DC644E" w:rsidRPr="00B374CB" w:rsidRDefault="00DC644E" w:rsidP="00FE4D5B">
            <w:pPr>
              <w:spacing w:line="480" w:lineRule="auto"/>
              <w:rPr>
                <w:color w:val="000000"/>
                <w:sz w:val="24"/>
                <w:szCs w:val="24"/>
                <w:lang w:eastAsia="en-US"/>
              </w:rPr>
            </w:pPr>
            <w:r w:rsidRPr="00B374CB">
              <w:rPr>
                <w:color w:val="000000"/>
                <w:sz w:val="24"/>
                <w:szCs w:val="24"/>
                <w:lang w:eastAsia="en-US"/>
              </w:rPr>
              <w:t>1400 (1150-2728)</w:t>
            </w:r>
          </w:p>
        </w:tc>
      </w:tr>
      <w:tr w:rsidR="00DC644E" w:rsidRPr="00B374CB" w:rsidTr="00FE4D5B">
        <w:trPr>
          <w:trHeight w:val="300"/>
        </w:trPr>
        <w:tc>
          <w:tcPr>
            <w:tcW w:w="720" w:type="dxa"/>
            <w:noWrap/>
            <w:hideMark/>
          </w:tcPr>
          <w:p w:rsidR="00DC644E" w:rsidRPr="00B374CB" w:rsidRDefault="00DC644E" w:rsidP="00FE4D5B">
            <w:pPr>
              <w:spacing w:line="480" w:lineRule="auto"/>
              <w:rPr>
                <w:color w:val="000000"/>
                <w:sz w:val="24"/>
                <w:szCs w:val="24"/>
                <w:lang w:eastAsia="en-US"/>
              </w:rPr>
            </w:pPr>
            <w:r w:rsidRPr="00B374CB">
              <w:rPr>
                <w:color w:val="000000"/>
                <w:sz w:val="24"/>
                <w:szCs w:val="24"/>
                <w:lang w:eastAsia="en-US"/>
              </w:rPr>
              <w:t>1999</w:t>
            </w:r>
          </w:p>
        </w:tc>
        <w:tc>
          <w:tcPr>
            <w:tcW w:w="2610" w:type="dxa"/>
            <w:noWrap/>
            <w:hideMark/>
          </w:tcPr>
          <w:p w:rsidR="00DC644E" w:rsidRPr="00B374CB" w:rsidRDefault="00DC644E" w:rsidP="00FE4D5B">
            <w:pPr>
              <w:rPr>
                <w:color w:val="000000"/>
                <w:sz w:val="24"/>
                <w:szCs w:val="24"/>
                <w:lang w:eastAsia="en-US"/>
              </w:rPr>
            </w:pPr>
            <w:r w:rsidRPr="00B374CB">
              <w:rPr>
                <w:color w:val="000000"/>
                <w:sz w:val="24"/>
                <w:szCs w:val="24"/>
                <w:lang w:eastAsia="en-US"/>
              </w:rPr>
              <w:t>23.15 (19 - 25.1)</w:t>
            </w:r>
          </w:p>
        </w:tc>
        <w:tc>
          <w:tcPr>
            <w:tcW w:w="2610" w:type="dxa"/>
          </w:tcPr>
          <w:p w:rsidR="00DC644E" w:rsidRPr="00B374CB" w:rsidRDefault="00DC644E" w:rsidP="00FE4D5B">
            <w:pPr>
              <w:spacing w:line="480" w:lineRule="auto"/>
              <w:rPr>
                <w:color w:val="000000"/>
                <w:sz w:val="24"/>
                <w:szCs w:val="24"/>
                <w:lang w:eastAsia="en-US"/>
              </w:rPr>
            </w:pPr>
            <w:r w:rsidRPr="00B374CB">
              <w:rPr>
                <w:color w:val="000000"/>
                <w:sz w:val="24"/>
                <w:szCs w:val="24"/>
                <w:lang w:eastAsia="en-US"/>
              </w:rPr>
              <w:t>1187 (831-2087)</w:t>
            </w:r>
          </w:p>
        </w:tc>
        <w:tc>
          <w:tcPr>
            <w:tcW w:w="2700" w:type="dxa"/>
          </w:tcPr>
          <w:p w:rsidR="00DC644E" w:rsidRPr="00B374CB" w:rsidRDefault="00DC644E" w:rsidP="00FE4D5B">
            <w:pPr>
              <w:rPr>
                <w:color w:val="000000"/>
                <w:sz w:val="24"/>
                <w:szCs w:val="24"/>
                <w:lang w:eastAsia="en-US"/>
              </w:rPr>
            </w:pPr>
            <w:r w:rsidRPr="00B374CB">
              <w:rPr>
                <w:color w:val="000000"/>
                <w:sz w:val="24"/>
                <w:szCs w:val="24"/>
                <w:lang w:eastAsia="en-US"/>
              </w:rPr>
              <w:t>23.07 (18.9-25.1)</w:t>
            </w:r>
          </w:p>
        </w:tc>
        <w:tc>
          <w:tcPr>
            <w:tcW w:w="2610" w:type="dxa"/>
          </w:tcPr>
          <w:p w:rsidR="00DC644E" w:rsidRPr="00B374CB" w:rsidRDefault="00DC644E" w:rsidP="00FE4D5B">
            <w:pPr>
              <w:spacing w:line="480" w:lineRule="auto"/>
              <w:rPr>
                <w:color w:val="000000"/>
                <w:sz w:val="24"/>
                <w:szCs w:val="24"/>
                <w:lang w:eastAsia="en-US"/>
              </w:rPr>
            </w:pPr>
            <w:r w:rsidRPr="00B374CB">
              <w:rPr>
                <w:color w:val="000000"/>
                <w:sz w:val="24"/>
                <w:szCs w:val="24"/>
                <w:lang w:eastAsia="en-US"/>
              </w:rPr>
              <w:t>1186 (804-2325)</w:t>
            </w:r>
          </w:p>
        </w:tc>
      </w:tr>
      <w:tr w:rsidR="00DC644E" w:rsidRPr="00B374CB" w:rsidTr="00FE4D5B">
        <w:trPr>
          <w:trHeight w:val="300"/>
        </w:trPr>
        <w:tc>
          <w:tcPr>
            <w:tcW w:w="720" w:type="dxa"/>
            <w:noWrap/>
            <w:hideMark/>
          </w:tcPr>
          <w:p w:rsidR="00DC644E" w:rsidRPr="00B374CB" w:rsidRDefault="00DC644E" w:rsidP="00FE4D5B">
            <w:pPr>
              <w:spacing w:line="480" w:lineRule="auto"/>
              <w:rPr>
                <w:color w:val="000000"/>
                <w:sz w:val="24"/>
                <w:szCs w:val="24"/>
                <w:lang w:eastAsia="en-US"/>
              </w:rPr>
            </w:pPr>
            <w:r w:rsidRPr="00B374CB">
              <w:rPr>
                <w:color w:val="000000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2610" w:type="dxa"/>
            <w:noWrap/>
            <w:hideMark/>
          </w:tcPr>
          <w:p w:rsidR="00DC644E" w:rsidRPr="00B374CB" w:rsidRDefault="00DC644E" w:rsidP="00FE4D5B">
            <w:pPr>
              <w:rPr>
                <w:color w:val="000000"/>
                <w:sz w:val="24"/>
                <w:szCs w:val="24"/>
                <w:lang w:eastAsia="en-US"/>
              </w:rPr>
            </w:pPr>
            <w:r w:rsidRPr="00B374CB">
              <w:rPr>
                <w:color w:val="000000"/>
                <w:sz w:val="24"/>
                <w:szCs w:val="24"/>
                <w:lang w:eastAsia="en-US"/>
              </w:rPr>
              <w:t>22.71 (18.3 - 25)</w:t>
            </w:r>
          </w:p>
        </w:tc>
        <w:tc>
          <w:tcPr>
            <w:tcW w:w="2610" w:type="dxa"/>
          </w:tcPr>
          <w:p w:rsidR="00DC644E" w:rsidRPr="00B374CB" w:rsidRDefault="00DC644E" w:rsidP="00FE4D5B">
            <w:pPr>
              <w:spacing w:line="480" w:lineRule="auto"/>
              <w:rPr>
                <w:color w:val="000000"/>
                <w:sz w:val="24"/>
                <w:szCs w:val="24"/>
                <w:lang w:eastAsia="en-US"/>
              </w:rPr>
            </w:pPr>
            <w:r w:rsidRPr="00B374CB">
              <w:rPr>
                <w:color w:val="000000"/>
                <w:sz w:val="24"/>
                <w:szCs w:val="24"/>
                <w:lang w:eastAsia="en-US"/>
              </w:rPr>
              <w:t>1339 (1057-2244)</w:t>
            </w:r>
          </w:p>
        </w:tc>
        <w:tc>
          <w:tcPr>
            <w:tcW w:w="2700" w:type="dxa"/>
          </w:tcPr>
          <w:p w:rsidR="00DC644E" w:rsidRPr="00B374CB" w:rsidRDefault="00DC644E" w:rsidP="00FE4D5B">
            <w:pPr>
              <w:rPr>
                <w:color w:val="000000"/>
                <w:sz w:val="24"/>
                <w:szCs w:val="24"/>
                <w:lang w:eastAsia="en-US"/>
              </w:rPr>
            </w:pPr>
            <w:r w:rsidRPr="00B374CB">
              <w:rPr>
                <w:color w:val="000000"/>
                <w:sz w:val="24"/>
                <w:szCs w:val="24"/>
                <w:lang w:eastAsia="en-US"/>
              </w:rPr>
              <w:t>22.63 (18-25.2)</w:t>
            </w:r>
          </w:p>
        </w:tc>
        <w:tc>
          <w:tcPr>
            <w:tcW w:w="2610" w:type="dxa"/>
          </w:tcPr>
          <w:p w:rsidR="00DC644E" w:rsidRPr="00B374CB" w:rsidRDefault="00DC644E" w:rsidP="00FE4D5B">
            <w:pPr>
              <w:spacing w:line="480" w:lineRule="auto"/>
              <w:rPr>
                <w:color w:val="000000"/>
                <w:sz w:val="24"/>
                <w:szCs w:val="24"/>
                <w:lang w:eastAsia="en-US"/>
              </w:rPr>
            </w:pPr>
            <w:r w:rsidRPr="00B374CB">
              <w:rPr>
                <w:color w:val="000000"/>
                <w:sz w:val="24"/>
                <w:szCs w:val="24"/>
                <w:lang w:eastAsia="en-US"/>
              </w:rPr>
              <w:t>1356 (1053-2522)</w:t>
            </w:r>
          </w:p>
        </w:tc>
      </w:tr>
      <w:tr w:rsidR="00DC644E" w:rsidRPr="00B374CB" w:rsidTr="00FE4D5B">
        <w:trPr>
          <w:trHeight w:val="300"/>
        </w:trPr>
        <w:tc>
          <w:tcPr>
            <w:tcW w:w="720" w:type="dxa"/>
            <w:noWrap/>
            <w:hideMark/>
          </w:tcPr>
          <w:p w:rsidR="00DC644E" w:rsidRPr="00B374CB" w:rsidRDefault="00DC644E" w:rsidP="00FE4D5B">
            <w:pPr>
              <w:spacing w:line="480" w:lineRule="auto"/>
              <w:rPr>
                <w:color w:val="000000"/>
                <w:sz w:val="24"/>
                <w:szCs w:val="24"/>
                <w:lang w:eastAsia="en-US"/>
              </w:rPr>
            </w:pPr>
            <w:r w:rsidRPr="00B374CB">
              <w:rPr>
                <w:color w:val="000000"/>
                <w:sz w:val="24"/>
                <w:szCs w:val="24"/>
                <w:lang w:eastAsia="en-US"/>
              </w:rPr>
              <w:t>2001</w:t>
            </w:r>
          </w:p>
        </w:tc>
        <w:tc>
          <w:tcPr>
            <w:tcW w:w="2610" w:type="dxa"/>
            <w:noWrap/>
            <w:hideMark/>
          </w:tcPr>
          <w:p w:rsidR="00DC644E" w:rsidRPr="00B374CB" w:rsidRDefault="00DC644E" w:rsidP="00FE4D5B">
            <w:pPr>
              <w:rPr>
                <w:color w:val="000000"/>
                <w:sz w:val="24"/>
                <w:szCs w:val="24"/>
                <w:lang w:eastAsia="en-US"/>
              </w:rPr>
            </w:pPr>
            <w:r w:rsidRPr="00B374CB">
              <w:rPr>
                <w:color w:val="000000"/>
                <w:sz w:val="24"/>
                <w:szCs w:val="24"/>
                <w:lang w:eastAsia="en-US"/>
              </w:rPr>
              <w:t>22.90 (19 - 25)</w:t>
            </w:r>
          </w:p>
        </w:tc>
        <w:tc>
          <w:tcPr>
            <w:tcW w:w="2610" w:type="dxa"/>
          </w:tcPr>
          <w:p w:rsidR="00DC644E" w:rsidRPr="00B374CB" w:rsidRDefault="00DC644E" w:rsidP="00FE4D5B">
            <w:pPr>
              <w:spacing w:line="480" w:lineRule="auto"/>
              <w:rPr>
                <w:color w:val="000000"/>
                <w:sz w:val="24"/>
                <w:szCs w:val="24"/>
                <w:lang w:eastAsia="en-US"/>
              </w:rPr>
            </w:pPr>
            <w:r w:rsidRPr="00B374CB">
              <w:rPr>
                <w:color w:val="000000"/>
                <w:sz w:val="24"/>
                <w:szCs w:val="24"/>
                <w:lang w:eastAsia="en-US"/>
              </w:rPr>
              <w:t>1414 (1148-2131)</w:t>
            </w:r>
          </w:p>
        </w:tc>
        <w:tc>
          <w:tcPr>
            <w:tcW w:w="2700" w:type="dxa"/>
          </w:tcPr>
          <w:p w:rsidR="00DC644E" w:rsidRPr="00B374CB" w:rsidRDefault="00DC644E" w:rsidP="00FE4D5B">
            <w:pPr>
              <w:rPr>
                <w:color w:val="000000"/>
                <w:sz w:val="24"/>
                <w:szCs w:val="24"/>
                <w:lang w:eastAsia="en-US"/>
              </w:rPr>
            </w:pPr>
            <w:r w:rsidRPr="00B374CB">
              <w:rPr>
                <w:color w:val="000000"/>
                <w:sz w:val="24"/>
                <w:szCs w:val="24"/>
                <w:lang w:eastAsia="en-US"/>
              </w:rPr>
              <w:t>22.76 (18.6-25.1)</w:t>
            </w:r>
          </w:p>
        </w:tc>
        <w:tc>
          <w:tcPr>
            <w:tcW w:w="2610" w:type="dxa"/>
          </w:tcPr>
          <w:p w:rsidR="00DC644E" w:rsidRPr="00B374CB" w:rsidRDefault="00DC644E" w:rsidP="00FE4D5B">
            <w:pPr>
              <w:spacing w:line="480" w:lineRule="auto"/>
              <w:rPr>
                <w:color w:val="000000"/>
                <w:sz w:val="24"/>
                <w:szCs w:val="24"/>
                <w:lang w:eastAsia="en-US"/>
              </w:rPr>
            </w:pPr>
            <w:r w:rsidRPr="00B374CB">
              <w:rPr>
                <w:color w:val="000000"/>
                <w:sz w:val="24"/>
                <w:szCs w:val="24"/>
                <w:lang w:eastAsia="en-US"/>
              </w:rPr>
              <w:t>1438 (1147-2426)</w:t>
            </w:r>
          </w:p>
        </w:tc>
      </w:tr>
      <w:tr w:rsidR="00DC644E" w:rsidRPr="00B374CB" w:rsidTr="00FE4D5B">
        <w:trPr>
          <w:trHeight w:val="300"/>
        </w:trPr>
        <w:tc>
          <w:tcPr>
            <w:tcW w:w="720" w:type="dxa"/>
            <w:noWrap/>
            <w:hideMark/>
          </w:tcPr>
          <w:p w:rsidR="00DC644E" w:rsidRPr="00B374CB" w:rsidRDefault="00DC644E" w:rsidP="00FE4D5B">
            <w:pPr>
              <w:spacing w:line="480" w:lineRule="auto"/>
              <w:rPr>
                <w:color w:val="000000"/>
                <w:sz w:val="24"/>
                <w:szCs w:val="24"/>
                <w:lang w:eastAsia="en-US"/>
              </w:rPr>
            </w:pPr>
            <w:r w:rsidRPr="00B374CB">
              <w:rPr>
                <w:color w:val="000000"/>
                <w:sz w:val="24"/>
                <w:szCs w:val="24"/>
                <w:lang w:eastAsia="en-US"/>
              </w:rPr>
              <w:t>2002</w:t>
            </w:r>
          </w:p>
        </w:tc>
        <w:tc>
          <w:tcPr>
            <w:tcW w:w="2610" w:type="dxa"/>
            <w:noWrap/>
            <w:hideMark/>
          </w:tcPr>
          <w:p w:rsidR="00DC644E" w:rsidRPr="00B374CB" w:rsidRDefault="00DC644E" w:rsidP="00FE4D5B">
            <w:pPr>
              <w:rPr>
                <w:color w:val="000000"/>
                <w:sz w:val="24"/>
                <w:szCs w:val="24"/>
                <w:lang w:eastAsia="en-US"/>
              </w:rPr>
            </w:pPr>
            <w:r w:rsidRPr="00B374CB">
              <w:rPr>
                <w:color w:val="000000"/>
                <w:sz w:val="24"/>
                <w:szCs w:val="24"/>
                <w:lang w:eastAsia="en-US"/>
              </w:rPr>
              <w:t>23.01 (19.4- 25.1)</w:t>
            </w:r>
          </w:p>
        </w:tc>
        <w:tc>
          <w:tcPr>
            <w:tcW w:w="2610" w:type="dxa"/>
          </w:tcPr>
          <w:p w:rsidR="00DC644E" w:rsidRPr="00B374CB" w:rsidRDefault="00DC644E" w:rsidP="00FE4D5B">
            <w:pPr>
              <w:spacing w:line="480" w:lineRule="auto"/>
              <w:rPr>
                <w:color w:val="000000"/>
                <w:sz w:val="24"/>
                <w:szCs w:val="24"/>
                <w:lang w:eastAsia="en-US"/>
              </w:rPr>
            </w:pPr>
            <w:r w:rsidRPr="00B374CB">
              <w:rPr>
                <w:color w:val="000000"/>
                <w:sz w:val="24"/>
                <w:szCs w:val="24"/>
                <w:lang w:eastAsia="en-US"/>
              </w:rPr>
              <w:t>1270 (927-1891)</w:t>
            </w:r>
          </w:p>
        </w:tc>
        <w:tc>
          <w:tcPr>
            <w:tcW w:w="2700" w:type="dxa"/>
          </w:tcPr>
          <w:p w:rsidR="00DC644E" w:rsidRPr="00B374CB" w:rsidRDefault="00DC644E" w:rsidP="00FE4D5B">
            <w:pPr>
              <w:rPr>
                <w:color w:val="000000"/>
                <w:sz w:val="24"/>
                <w:szCs w:val="24"/>
                <w:lang w:eastAsia="en-US"/>
              </w:rPr>
            </w:pPr>
            <w:r w:rsidRPr="00B374CB">
              <w:rPr>
                <w:color w:val="000000"/>
                <w:sz w:val="24"/>
                <w:szCs w:val="24"/>
                <w:lang w:eastAsia="en-US"/>
              </w:rPr>
              <w:t>23.01 (19.3-25.2)</w:t>
            </w:r>
          </w:p>
        </w:tc>
        <w:tc>
          <w:tcPr>
            <w:tcW w:w="2610" w:type="dxa"/>
          </w:tcPr>
          <w:p w:rsidR="00DC644E" w:rsidRPr="00B374CB" w:rsidRDefault="00DC644E" w:rsidP="00FE4D5B">
            <w:pPr>
              <w:spacing w:line="480" w:lineRule="auto"/>
              <w:rPr>
                <w:color w:val="000000"/>
                <w:sz w:val="24"/>
                <w:szCs w:val="24"/>
                <w:lang w:eastAsia="en-US"/>
              </w:rPr>
            </w:pPr>
            <w:r w:rsidRPr="00B374CB">
              <w:rPr>
                <w:color w:val="000000"/>
                <w:sz w:val="24"/>
                <w:szCs w:val="24"/>
                <w:lang w:eastAsia="en-US"/>
              </w:rPr>
              <w:t>1286 (883-2349)</w:t>
            </w:r>
          </w:p>
        </w:tc>
      </w:tr>
      <w:tr w:rsidR="00DC644E" w:rsidRPr="00B374CB" w:rsidTr="00FE4D5B">
        <w:trPr>
          <w:trHeight w:val="300"/>
        </w:trPr>
        <w:tc>
          <w:tcPr>
            <w:tcW w:w="720" w:type="dxa"/>
            <w:noWrap/>
            <w:hideMark/>
          </w:tcPr>
          <w:p w:rsidR="00DC644E" w:rsidRPr="00B374CB" w:rsidRDefault="00DC644E" w:rsidP="00FE4D5B">
            <w:pPr>
              <w:spacing w:line="480" w:lineRule="auto"/>
              <w:rPr>
                <w:color w:val="000000"/>
                <w:sz w:val="24"/>
                <w:szCs w:val="24"/>
                <w:lang w:eastAsia="en-US"/>
              </w:rPr>
            </w:pPr>
            <w:r w:rsidRPr="00B374CB">
              <w:rPr>
                <w:color w:val="000000"/>
                <w:sz w:val="24"/>
                <w:szCs w:val="24"/>
                <w:lang w:eastAsia="en-US"/>
              </w:rPr>
              <w:t>2003</w:t>
            </w:r>
          </w:p>
        </w:tc>
        <w:tc>
          <w:tcPr>
            <w:tcW w:w="2610" w:type="dxa"/>
            <w:noWrap/>
            <w:hideMark/>
          </w:tcPr>
          <w:p w:rsidR="00DC644E" w:rsidRPr="00B374CB" w:rsidRDefault="00DC644E" w:rsidP="00FE4D5B">
            <w:pPr>
              <w:rPr>
                <w:color w:val="000000"/>
                <w:sz w:val="24"/>
                <w:szCs w:val="24"/>
                <w:lang w:eastAsia="en-US"/>
              </w:rPr>
            </w:pPr>
            <w:r w:rsidRPr="00B374CB">
              <w:rPr>
                <w:color w:val="000000"/>
                <w:sz w:val="24"/>
                <w:szCs w:val="24"/>
                <w:lang w:eastAsia="en-US"/>
              </w:rPr>
              <w:t>23.87 (19.9-26.5)</w:t>
            </w:r>
          </w:p>
        </w:tc>
        <w:tc>
          <w:tcPr>
            <w:tcW w:w="2610" w:type="dxa"/>
          </w:tcPr>
          <w:p w:rsidR="00DC644E" w:rsidRPr="00B374CB" w:rsidRDefault="00DC644E" w:rsidP="00FE4D5B">
            <w:pPr>
              <w:spacing w:line="480" w:lineRule="auto"/>
              <w:rPr>
                <w:color w:val="000000"/>
                <w:sz w:val="24"/>
                <w:szCs w:val="24"/>
                <w:lang w:eastAsia="en-US"/>
              </w:rPr>
            </w:pPr>
            <w:r w:rsidRPr="00B374CB">
              <w:rPr>
                <w:color w:val="000000"/>
                <w:sz w:val="24"/>
                <w:szCs w:val="24"/>
                <w:lang w:eastAsia="en-US"/>
              </w:rPr>
              <w:t>1261 (915-1799)</w:t>
            </w:r>
          </w:p>
        </w:tc>
        <w:tc>
          <w:tcPr>
            <w:tcW w:w="2700" w:type="dxa"/>
          </w:tcPr>
          <w:p w:rsidR="00DC644E" w:rsidRPr="00B374CB" w:rsidRDefault="00DC644E" w:rsidP="00FE4D5B">
            <w:pPr>
              <w:rPr>
                <w:color w:val="000000"/>
                <w:sz w:val="24"/>
                <w:szCs w:val="24"/>
                <w:lang w:eastAsia="en-US"/>
              </w:rPr>
            </w:pPr>
            <w:r w:rsidRPr="00B374CB">
              <w:rPr>
                <w:color w:val="000000"/>
                <w:sz w:val="24"/>
                <w:szCs w:val="24"/>
                <w:lang w:eastAsia="en-US"/>
              </w:rPr>
              <w:t>23.86 (19.7-26.7)</w:t>
            </w:r>
          </w:p>
        </w:tc>
        <w:tc>
          <w:tcPr>
            <w:tcW w:w="2610" w:type="dxa"/>
          </w:tcPr>
          <w:p w:rsidR="00DC644E" w:rsidRPr="00B374CB" w:rsidRDefault="00DC644E" w:rsidP="00FE4D5B">
            <w:pPr>
              <w:spacing w:line="480" w:lineRule="auto"/>
              <w:rPr>
                <w:color w:val="000000"/>
                <w:sz w:val="24"/>
                <w:szCs w:val="24"/>
                <w:lang w:eastAsia="en-US"/>
              </w:rPr>
            </w:pPr>
            <w:r w:rsidRPr="00B374CB">
              <w:rPr>
                <w:color w:val="000000"/>
                <w:sz w:val="24"/>
                <w:szCs w:val="24"/>
                <w:lang w:eastAsia="en-US"/>
              </w:rPr>
              <w:t>1275 (892-2031)</w:t>
            </w:r>
          </w:p>
        </w:tc>
      </w:tr>
      <w:tr w:rsidR="00DC644E" w:rsidRPr="00B374CB" w:rsidTr="00FE4D5B">
        <w:trPr>
          <w:trHeight w:val="300"/>
        </w:trPr>
        <w:tc>
          <w:tcPr>
            <w:tcW w:w="720" w:type="dxa"/>
            <w:noWrap/>
            <w:hideMark/>
          </w:tcPr>
          <w:p w:rsidR="00DC644E" w:rsidRPr="00B374CB" w:rsidRDefault="00DC644E" w:rsidP="00FE4D5B">
            <w:pPr>
              <w:spacing w:line="480" w:lineRule="auto"/>
              <w:rPr>
                <w:color w:val="000000"/>
                <w:sz w:val="24"/>
                <w:szCs w:val="24"/>
                <w:lang w:eastAsia="en-US"/>
              </w:rPr>
            </w:pPr>
            <w:r w:rsidRPr="00B374CB">
              <w:rPr>
                <w:color w:val="000000"/>
                <w:sz w:val="24"/>
                <w:szCs w:val="24"/>
                <w:lang w:eastAsia="en-US"/>
              </w:rPr>
              <w:lastRenderedPageBreak/>
              <w:t>2004</w:t>
            </w:r>
          </w:p>
        </w:tc>
        <w:tc>
          <w:tcPr>
            <w:tcW w:w="2610" w:type="dxa"/>
            <w:noWrap/>
            <w:hideMark/>
          </w:tcPr>
          <w:p w:rsidR="00DC644E" w:rsidRPr="00B374CB" w:rsidRDefault="00DC644E" w:rsidP="00FE4D5B">
            <w:pPr>
              <w:rPr>
                <w:color w:val="000000"/>
                <w:sz w:val="24"/>
                <w:szCs w:val="24"/>
                <w:lang w:eastAsia="en-US"/>
              </w:rPr>
            </w:pPr>
            <w:r w:rsidRPr="00B374CB">
              <w:rPr>
                <w:color w:val="000000"/>
                <w:sz w:val="24"/>
                <w:szCs w:val="24"/>
                <w:lang w:eastAsia="en-US"/>
              </w:rPr>
              <w:t>22.83 (19 - 25)</w:t>
            </w:r>
          </w:p>
        </w:tc>
        <w:tc>
          <w:tcPr>
            <w:tcW w:w="2610" w:type="dxa"/>
          </w:tcPr>
          <w:p w:rsidR="00DC644E" w:rsidRPr="00B374CB" w:rsidRDefault="00DC644E" w:rsidP="00FE4D5B">
            <w:pPr>
              <w:spacing w:line="480" w:lineRule="auto"/>
              <w:rPr>
                <w:color w:val="000000"/>
                <w:sz w:val="24"/>
                <w:szCs w:val="24"/>
                <w:lang w:eastAsia="en-US"/>
              </w:rPr>
            </w:pPr>
            <w:r w:rsidRPr="00B374CB">
              <w:rPr>
                <w:color w:val="000000"/>
                <w:sz w:val="24"/>
                <w:szCs w:val="24"/>
                <w:lang w:eastAsia="en-US"/>
              </w:rPr>
              <w:t>1204 (927-1983)</w:t>
            </w:r>
          </w:p>
        </w:tc>
        <w:tc>
          <w:tcPr>
            <w:tcW w:w="2700" w:type="dxa"/>
          </w:tcPr>
          <w:p w:rsidR="00DC644E" w:rsidRPr="00B374CB" w:rsidRDefault="00DC644E" w:rsidP="00FE4D5B">
            <w:pPr>
              <w:rPr>
                <w:color w:val="000000"/>
                <w:sz w:val="24"/>
                <w:szCs w:val="24"/>
                <w:lang w:eastAsia="en-US"/>
              </w:rPr>
            </w:pPr>
            <w:r w:rsidRPr="00B374CB">
              <w:rPr>
                <w:color w:val="000000"/>
                <w:sz w:val="24"/>
                <w:szCs w:val="24"/>
                <w:lang w:eastAsia="en-US"/>
              </w:rPr>
              <w:t>22.83 (18.7-25.2)</w:t>
            </w:r>
          </w:p>
        </w:tc>
        <w:tc>
          <w:tcPr>
            <w:tcW w:w="2610" w:type="dxa"/>
          </w:tcPr>
          <w:p w:rsidR="00DC644E" w:rsidRPr="00B374CB" w:rsidRDefault="00DC644E" w:rsidP="00FE4D5B">
            <w:pPr>
              <w:spacing w:line="480" w:lineRule="auto"/>
              <w:rPr>
                <w:color w:val="000000"/>
                <w:sz w:val="24"/>
                <w:szCs w:val="24"/>
                <w:lang w:eastAsia="en-US"/>
              </w:rPr>
            </w:pPr>
            <w:r w:rsidRPr="00B374CB">
              <w:rPr>
                <w:color w:val="000000"/>
                <w:sz w:val="24"/>
                <w:szCs w:val="24"/>
                <w:lang w:eastAsia="en-US"/>
              </w:rPr>
              <w:t>1235 (909-2310)</w:t>
            </w:r>
          </w:p>
        </w:tc>
      </w:tr>
      <w:tr w:rsidR="00DC644E" w:rsidRPr="00B374CB" w:rsidTr="00FE4D5B">
        <w:trPr>
          <w:trHeight w:val="300"/>
        </w:trPr>
        <w:tc>
          <w:tcPr>
            <w:tcW w:w="720" w:type="dxa"/>
            <w:noWrap/>
            <w:hideMark/>
          </w:tcPr>
          <w:p w:rsidR="00DC644E" w:rsidRPr="00B374CB" w:rsidRDefault="00DC644E" w:rsidP="00FE4D5B">
            <w:pPr>
              <w:spacing w:line="480" w:lineRule="auto"/>
              <w:rPr>
                <w:color w:val="000000"/>
                <w:sz w:val="24"/>
                <w:szCs w:val="24"/>
                <w:lang w:eastAsia="en-US"/>
              </w:rPr>
            </w:pPr>
            <w:r w:rsidRPr="00B374CB">
              <w:rPr>
                <w:color w:val="000000"/>
                <w:sz w:val="24"/>
                <w:szCs w:val="24"/>
                <w:lang w:eastAsia="en-US"/>
              </w:rPr>
              <w:t>2005</w:t>
            </w:r>
          </w:p>
        </w:tc>
        <w:tc>
          <w:tcPr>
            <w:tcW w:w="2610" w:type="dxa"/>
            <w:noWrap/>
            <w:hideMark/>
          </w:tcPr>
          <w:p w:rsidR="00DC644E" w:rsidRPr="00B374CB" w:rsidRDefault="00DC644E" w:rsidP="00FE4D5B">
            <w:pPr>
              <w:rPr>
                <w:color w:val="000000"/>
                <w:sz w:val="24"/>
                <w:szCs w:val="24"/>
                <w:lang w:eastAsia="en-US"/>
              </w:rPr>
            </w:pPr>
            <w:r w:rsidRPr="00B374CB">
              <w:rPr>
                <w:color w:val="000000"/>
                <w:sz w:val="24"/>
                <w:szCs w:val="24"/>
                <w:lang w:eastAsia="en-US"/>
              </w:rPr>
              <w:t>22.44 (18.3-25.7)</w:t>
            </w:r>
          </w:p>
        </w:tc>
        <w:tc>
          <w:tcPr>
            <w:tcW w:w="2610" w:type="dxa"/>
          </w:tcPr>
          <w:p w:rsidR="00DC644E" w:rsidRPr="00B374CB" w:rsidRDefault="00DC644E" w:rsidP="00FE4D5B">
            <w:pPr>
              <w:spacing w:line="480" w:lineRule="auto"/>
              <w:rPr>
                <w:color w:val="000000"/>
                <w:sz w:val="24"/>
                <w:szCs w:val="24"/>
                <w:lang w:eastAsia="en-US"/>
              </w:rPr>
            </w:pPr>
            <w:r w:rsidRPr="00B374CB">
              <w:rPr>
                <w:color w:val="000000"/>
                <w:sz w:val="24"/>
                <w:szCs w:val="24"/>
                <w:lang w:eastAsia="en-US"/>
              </w:rPr>
              <w:t>1279 (1032-2169)</w:t>
            </w:r>
          </w:p>
        </w:tc>
        <w:tc>
          <w:tcPr>
            <w:tcW w:w="2700" w:type="dxa"/>
          </w:tcPr>
          <w:p w:rsidR="00DC644E" w:rsidRPr="00B374CB" w:rsidRDefault="00DC644E" w:rsidP="00FE4D5B">
            <w:pPr>
              <w:rPr>
                <w:color w:val="000000"/>
                <w:sz w:val="24"/>
                <w:szCs w:val="24"/>
                <w:lang w:eastAsia="en-US"/>
              </w:rPr>
            </w:pPr>
            <w:r w:rsidRPr="00B374CB">
              <w:rPr>
                <w:color w:val="000000"/>
                <w:sz w:val="24"/>
                <w:szCs w:val="24"/>
                <w:lang w:eastAsia="en-US"/>
              </w:rPr>
              <w:t>22.48 (18.2-26-2)</w:t>
            </w:r>
          </w:p>
        </w:tc>
        <w:tc>
          <w:tcPr>
            <w:tcW w:w="2610" w:type="dxa"/>
          </w:tcPr>
          <w:p w:rsidR="00DC644E" w:rsidRPr="00B374CB" w:rsidRDefault="00DC644E" w:rsidP="00FE4D5B">
            <w:pPr>
              <w:spacing w:line="480" w:lineRule="auto"/>
              <w:rPr>
                <w:color w:val="000000"/>
                <w:sz w:val="24"/>
                <w:szCs w:val="24"/>
                <w:lang w:eastAsia="en-US"/>
              </w:rPr>
            </w:pPr>
            <w:r w:rsidRPr="00B374CB">
              <w:rPr>
                <w:color w:val="000000"/>
                <w:sz w:val="24"/>
                <w:szCs w:val="24"/>
                <w:lang w:eastAsia="en-US"/>
              </w:rPr>
              <w:t>1333 (1018-2559)</w:t>
            </w:r>
          </w:p>
        </w:tc>
      </w:tr>
      <w:tr w:rsidR="00DC644E" w:rsidRPr="00B374CB" w:rsidTr="00FE4D5B">
        <w:trPr>
          <w:trHeight w:val="300"/>
        </w:trPr>
        <w:tc>
          <w:tcPr>
            <w:tcW w:w="720" w:type="dxa"/>
            <w:noWrap/>
            <w:hideMark/>
          </w:tcPr>
          <w:p w:rsidR="00DC644E" w:rsidRPr="00B374CB" w:rsidRDefault="00DC644E" w:rsidP="00FE4D5B">
            <w:pPr>
              <w:spacing w:line="480" w:lineRule="auto"/>
              <w:rPr>
                <w:color w:val="000000"/>
                <w:sz w:val="24"/>
                <w:szCs w:val="24"/>
                <w:lang w:eastAsia="en-US"/>
              </w:rPr>
            </w:pPr>
            <w:r w:rsidRPr="00B374CB">
              <w:rPr>
                <w:color w:val="000000"/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2610" w:type="dxa"/>
            <w:noWrap/>
            <w:hideMark/>
          </w:tcPr>
          <w:p w:rsidR="00DC644E" w:rsidRPr="00B374CB" w:rsidRDefault="00DC644E" w:rsidP="00FE4D5B">
            <w:pPr>
              <w:rPr>
                <w:color w:val="000000"/>
                <w:sz w:val="24"/>
                <w:szCs w:val="24"/>
                <w:lang w:eastAsia="en-US"/>
              </w:rPr>
            </w:pPr>
            <w:r w:rsidRPr="00B374CB">
              <w:rPr>
                <w:color w:val="000000"/>
                <w:sz w:val="24"/>
                <w:szCs w:val="24"/>
                <w:lang w:eastAsia="en-US"/>
              </w:rPr>
              <w:t>22.86 (18.5-26)</w:t>
            </w:r>
          </w:p>
        </w:tc>
        <w:tc>
          <w:tcPr>
            <w:tcW w:w="2610" w:type="dxa"/>
          </w:tcPr>
          <w:p w:rsidR="00DC644E" w:rsidRPr="00B374CB" w:rsidRDefault="00DC644E" w:rsidP="00FE4D5B">
            <w:pPr>
              <w:spacing w:line="480" w:lineRule="auto"/>
              <w:rPr>
                <w:color w:val="000000"/>
                <w:sz w:val="24"/>
                <w:szCs w:val="24"/>
                <w:lang w:eastAsia="en-US"/>
              </w:rPr>
            </w:pPr>
            <w:r w:rsidRPr="00B374CB">
              <w:rPr>
                <w:color w:val="000000"/>
                <w:sz w:val="24"/>
                <w:szCs w:val="24"/>
                <w:lang w:eastAsia="en-US"/>
              </w:rPr>
              <w:t>1312 (1101-1910)</w:t>
            </w:r>
          </w:p>
        </w:tc>
        <w:tc>
          <w:tcPr>
            <w:tcW w:w="2700" w:type="dxa"/>
          </w:tcPr>
          <w:p w:rsidR="00DC644E" w:rsidRPr="00B374CB" w:rsidRDefault="00DC644E" w:rsidP="00FE4D5B">
            <w:pPr>
              <w:rPr>
                <w:color w:val="000000"/>
                <w:sz w:val="24"/>
                <w:szCs w:val="24"/>
                <w:lang w:eastAsia="en-US"/>
              </w:rPr>
            </w:pPr>
            <w:r w:rsidRPr="00B374CB">
              <w:rPr>
                <w:color w:val="000000"/>
                <w:sz w:val="24"/>
                <w:szCs w:val="24"/>
                <w:lang w:eastAsia="en-US"/>
              </w:rPr>
              <w:t>22.90 (18.4-26.4)</w:t>
            </w:r>
          </w:p>
        </w:tc>
        <w:tc>
          <w:tcPr>
            <w:tcW w:w="2610" w:type="dxa"/>
          </w:tcPr>
          <w:p w:rsidR="00DC644E" w:rsidRPr="00B374CB" w:rsidRDefault="00DC644E" w:rsidP="00FE4D5B">
            <w:pPr>
              <w:spacing w:line="480" w:lineRule="auto"/>
              <w:rPr>
                <w:color w:val="000000"/>
                <w:sz w:val="24"/>
                <w:szCs w:val="24"/>
                <w:lang w:eastAsia="en-US"/>
              </w:rPr>
            </w:pPr>
            <w:r w:rsidRPr="00B374CB">
              <w:rPr>
                <w:color w:val="000000"/>
                <w:sz w:val="24"/>
                <w:szCs w:val="24"/>
                <w:lang w:eastAsia="en-US"/>
              </w:rPr>
              <w:t>1332 (1083-2309)</w:t>
            </w:r>
          </w:p>
        </w:tc>
      </w:tr>
      <w:tr w:rsidR="00DC644E" w:rsidRPr="00B374CB" w:rsidTr="00FE4D5B">
        <w:trPr>
          <w:trHeight w:val="300"/>
        </w:trPr>
        <w:tc>
          <w:tcPr>
            <w:tcW w:w="720" w:type="dxa"/>
            <w:noWrap/>
            <w:hideMark/>
          </w:tcPr>
          <w:p w:rsidR="00DC644E" w:rsidRPr="00B374CB" w:rsidRDefault="00DC644E" w:rsidP="00FE4D5B">
            <w:pPr>
              <w:spacing w:line="480" w:lineRule="auto"/>
              <w:rPr>
                <w:color w:val="000000"/>
                <w:sz w:val="24"/>
                <w:szCs w:val="24"/>
                <w:lang w:eastAsia="en-US"/>
              </w:rPr>
            </w:pPr>
            <w:r w:rsidRPr="00B374CB">
              <w:rPr>
                <w:color w:val="000000"/>
                <w:sz w:val="24"/>
                <w:szCs w:val="24"/>
                <w:lang w:eastAsia="en-US"/>
              </w:rPr>
              <w:t>2007</w:t>
            </w:r>
          </w:p>
        </w:tc>
        <w:tc>
          <w:tcPr>
            <w:tcW w:w="2610" w:type="dxa"/>
            <w:noWrap/>
            <w:hideMark/>
          </w:tcPr>
          <w:p w:rsidR="00DC644E" w:rsidRPr="00B374CB" w:rsidRDefault="00DC644E" w:rsidP="00FE4D5B">
            <w:pPr>
              <w:rPr>
                <w:color w:val="000000"/>
                <w:sz w:val="24"/>
                <w:szCs w:val="24"/>
                <w:lang w:eastAsia="en-US"/>
              </w:rPr>
            </w:pPr>
            <w:r w:rsidRPr="00B374CB">
              <w:rPr>
                <w:color w:val="000000"/>
                <w:sz w:val="24"/>
                <w:szCs w:val="24"/>
                <w:lang w:eastAsia="en-US"/>
              </w:rPr>
              <w:t>23.05 (18.8-26)</w:t>
            </w:r>
          </w:p>
        </w:tc>
        <w:tc>
          <w:tcPr>
            <w:tcW w:w="2610" w:type="dxa"/>
          </w:tcPr>
          <w:p w:rsidR="00DC644E" w:rsidRPr="00B374CB" w:rsidRDefault="00DC644E" w:rsidP="00FE4D5B">
            <w:pPr>
              <w:spacing w:line="480" w:lineRule="auto"/>
              <w:rPr>
                <w:color w:val="000000"/>
                <w:sz w:val="24"/>
                <w:szCs w:val="24"/>
                <w:lang w:eastAsia="en-US"/>
              </w:rPr>
            </w:pPr>
            <w:r w:rsidRPr="00B374CB">
              <w:rPr>
                <w:color w:val="000000"/>
                <w:sz w:val="24"/>
                <w:szCs w:val="24"/>
                <w:lang w:eastAsia="en-US"/>
              </w:rPr>
              <w:t>1273 (1051-2058)</w:t>
            </w:r>
          </w:p>
        </w:tc>
        <w:tc>
          <w:tcPr>
            <w:tcW w:w="2700" w:type="dxa"/>
          </w:tcPr>
          <w:p w:rsidR="00DC644E" w:rsidRPr="00B374CB" w:rsidRDefault="00DC644E" w:rsidP="00FE4D5B">
            <w:pPr>
              <w:rPr>
                <w:color w:val="000000"/>
                <w:sz w:val="24"/>
                <w:szCs w:val="24"/>
                <w:lang w:eastAsia="en-US"/>
              </w:rPr>
            </w:pPr>
            <w:r w:rsidRPr="00B374CB">
              <w:rPr>
                <w:color w:val="000000"/>
                <w:sz w:val="24"/>
                <w:szCs w:val="24"/>
                <w:lang w:eastAsia="en-US"/>
              </w:rPr>
              <w:t>23.14 (18.8-27.6)</w:t>
            </w:r>
          </w:p>
        </w:tc>
        <w:tc>
          <w:tcPr>
            <w:tcW w:w="2610" w:type="dxa"/>
          </w:tcPr>
          <w:p w:rsidR="00DC644E" w:rsidRPr="00B374CB" w:rsidRDefault="00DC644E" w:rsidP="00FE4D5B">
            <w:pPr>
              <w:spacing w:line="480" w:lineRule="auto"/>
              <w:rPr>
                <w:color w:val="000000"/>
                <w:sz w:val="24"/>
                <w:szCs w:val="24"/>
                <w:lang w:eastAsia="en-US"/>
              </w:rPr>
            </w:pPr>
            <w:r w:rsidRPr="00B374CB">
              <w:rPr>
                <w:color w:val="000000"/>
                <w:sz w:val="24"/>
                <w:szCs w:val="24"/>
                <w:lang w:eastAsia="en-US"/>
              </w:rPr>
              <w:t>1315 (1038-2534)</w:t>
            </w:r>
          </w:p>
        </w:tc>
      </w:tr>
      <w:tr w:rsidR="00DC644E" w:rsidRPr="00B374CB" w:rsidTr="00FE4D5B">
        <w:trPr>
          <w:trHeight w:val="300"/>
        </w:trPr>
        <w:tc>
          <w:tcPr>
            <w:tcW w:w="720" w:type="dxa"/>
            <w:noWrap/>
            <w:hideMark/>
          </w:tcPr>
          <w:p w:rsidR="00DC644E" w:rsidRPr="00B374CB" w:rsidRDefault="00DC644E" w:rsidP="00FE4D5B">
            <w:pPr>
              <w:spacing w:line="480" w:lineRule="auto"/>
              <w:rPr>
                <w:color w:val="000000"/>
                <w:sz w:val="24"/>
                <w:szCs w:val="24"/>
                <w:lang w:eastAsia="en-US"/>
              </w:rPr>
            </w:pPr>
            <w:r w:rsidRPr="00B374CB">
              <w:rPr>
                <w:color w:val="000000"/>
                <w:sz w:val="24"/>
                <w:szCs w:val="24"/>
                <w:lang w:eastAsia="en-US"/>
              </w:rPr>
              <w:t>2008</w:t>
            </w:r>
          </w:p>
        </w:tc>
        <w:tc>
          <w:tcPr>
            <w:tcW w:w="2610" w:type="dxa"/>
            <w:noWrap/>
            <w:hideMark/>
          </w:tcPr>
          <w:p w:rsidR="00DC644E" w:rsidRPr="00B374CB" w:rsidRDefault="00DC644E" w:rsidP="00FE4D5B">
            <w:pPr>
              <w:rPr>
                <w:color w:val="000000"/>
                <w:sz w:val="24"/>
                <w:szCs w:val="24"/>
                <w:lang w:eastAsia="en-US"/>
              </w:rPr>
            </w:pPr>
            <w:r w:rsidRPr="00B374CB">
              <w:rPr>
                <w:color w:val="000000"/>
                <w:sz w:val="24"/>
                <w:szCs w:val="24"/>
                <w:lang w:eastAsia="en-US"/>
              </w:rPr>
              <w:t>23.11 (18.8-26.7)</w:t>
            </w:r>
          </w:p>
        </w:tc>
        <w:tc>
          <w:tcPr>
            <w:tcW w:w="2610" w:type="dxa"/>
          </w:tcPr>
          <w:p w:rsidR="00DC644E" w:rsidRPr="00B374CB" w:rsidRDefault="00DC644E" w:rsidP="00FE4D5B">
            <w:pPr>
              <w:spacing w:line="480" w:lineRule="auto"/>
              <w:rPr>
                <w:color w:val="000000"/>
                <w:sz w:val="24"/>
                <w:szCs w:val="24"/>
                <w:lang w:eastAsia="en-US"/>
              </w:rPr>
            </w:pPr>
            <w:r w:rsidRPr="00B374CB">
              <w:rPr>
                <w:color w:val="000000"/>
                <w:sz w:val="24"/>
                <w:szCs w:val="24"/>
                <w:lang w:eastAsia="en-US"/>
              </w:rPr>
              <w:t>1219 (970-2490)</w:t>
            </w:r>
          </w:p>
        </w:tc>
        <w:tc>
          <w:tcPr>
            <w:tcW w:w="2700" w:type="dxa"/>
          </w:tcPr>
          <w:p w:rsidR="00DC644E" w:rsidRPr="00B374CB" w:rsidRDefault="00DC644E" w:rsidP="00FE4D5B">
            <w:pPr>
              <w:rPr>
                <w:color w:val="000000"/>
                <w:sz w:val="24"/>
                <w:szCs w:val="24"/>
                <w:lang w:eastAsia="en-US"/>
              </w:rPr>
            </w:pPr>
            <w:r w:rsidRPr="00B374CB">
              <w:rPr>
                <w:color w:val="000000"/>
                <w:sz w:val="24"/>
                <w:szCs w:val="24"/>
                <w:lang w:eastAsia="en-US"/>
              </w:rPr>
              <w:t>23.17 (18.7-27.6)</w:t>
            </w:r>
          </w:p>
        </w:tc>
        <w:tc>
          <w:tcPr>
            <w:tcW w:w="2610" w:type="dxa"/>
          </w:tcPr>
          <w:p w:rsidR="00DC644E" w:rsidRPr="00B374CB" w:rsidRDefault="00DC644E" w:rsidP="00FE4D5B">
            <w:pPr>
              <w:spacing w:line="480" w:lineRule="auto"/>
              <w:rPr>
                <w:color w:val="000000"/>
                <w:sz w:val="24"/>
                <w:szCs w:val="24"/>
                <w:lang w:eastAsia="en-US"/>
              </w:rPr>
            </w:pPr>
            <w:r w:rsidRPr="00B374CB">
              <w:rPr>
                <w:color w:val="000000"/>
                <w:sz w:val="24"/>
                <w:szCs w:val="24"/>
                <w:lang w:eastAsia="en-US"/>
              </w:rPr>
              <w:t>1302 (957-3079)</w:t>
            </w:r>
          </w:p>
        </w:tc>
      </w:tr>
      <w:tr w:rsidR="00DC644E" w:rsidRPr="00B374CB" w:rsidTr="00FE4D5B">
        <w:trPr>
          <w:trHeight w:val="300"/>
        </w:trPr>
        <w:tc>
          <w:tcPr>
            <w:tcW w:w="720" w:type="dxa"/>
            <w:noWrap/>
            <w:hideMark/>
          </w:tcPr>
          <w:p w:rsidR="00DC644E" w:rsidRPr="00B374CB" w:rsidRDefault="00DC644E" w:rsidP="00FE4D5B">
            <w:pPr>
              <w:spacing w:line="480" w:lineRule="auto"/>
              <w:rPr>
                <w:color w:val="000000"/>
                <w:sz w:val="24"/>
                <w:szCs w:val="24"/>
                <w:lang w:eastAsia="en-US"/>
              </w:rPr>
            </w:pPr>
            <w:r w:rsidRPr="00B374CB">
              <w:rPr>
                <w:color w:val="000000"/>
                <w:sz w:val="24"/>
                <w:szCs w:val="24"/>
                <w:lang w:eastAsia="en-US"/>
              </w:rPr>
              <w:t>2009</w:t>
            </w:r>
          </w:p>
        </w:tc>
        <w:tc>
          <w:tcPr>
            <w:tcW w:w="2610" w:type="dxa"/>
            <w:noWrap/>
            <w:hideMark/>
          </w:tcPr>
          <w:p w:rsidR="00DC644E" w:rsidRPr="00B374CB" w:rsidRDefault="00DC644E" w:rsidP="00FE4D5B">
            <w:pPr>
              <w:rPr>
                <w:color w:val="000000"/>
                <w:sz w:val="24"/>
                <w:szCs w:val="24"/>
                <w:lang w:eastAsia="en-US"/>
              </w:rPr>
            </w:pPr>
            <w:r w:rsidRPr="00B374CB">
              <w:rPr>
                <w:color w:val="000000"/>
                <w:sz w:val="24"/>
                <w:szCs w:val="24"/>
                <w:lang w:eastAsia="en-US"/>
              </w:rPr>
              <w:t>22.91 (18.7-26)</w:t>
            </w:r>
          </w:p>
        </w:tc>
        <w:tc>
          <w:tcPr>
            <w:tcW w:w="2610" w:type="dxa"/>
          </w:tcPr>
          <w:p w:rsidR="00DC644E" w:rsidRPr="00B374CB" w:rsidRDefault="00DC644E" w:rsidP="00FE4D5B">
            <w:pPr>
              <w:spacing w:line="480" w:lineRule="auto"/>
              <w:rPr>
                <w:color w:val="000000"/>
                <w:sz w:val="24"/>
                <w:szCs w:val="24"/>
                <w:lang w:eastAsia="en-US"/>
              </w:rPr>
            </w:pPr>
            <w:r w:rsidRPr="00B374CB">
              <w:rPr>
                <w:color w:val="000000"/>
                <w:sz w:val="24"/>
                <w:szCs w:val="24"/>
                <w:lang w:eastAsia="en-US"/>
              </w:rPr>
              <w:t>1652 (1383-3218)</w:t>
            </w:r>
          </w:p>
        </w:tc>
        <w:tc>
          <w:tcPr>
            <w:tcW w:w="2700" w:type="dxa"/>
          </w:tcPr>
          <w:p w:rsidR="00DC644E" w:rsidRPr="00B374CB" w:rsidRDefault="00DC644E" w:rsidP="00FE4D5B">
            <w:pPr>
              <w:rPr>
                <w:color w:val="000000"/>
                <w:sz w:val="24"/>
                <w:szCs w:val="24"/>
                <w:lang w:eastAsia="en-US"/>
              </w:rPr>
            </w:pPr>
            <w:r w:rsidRPr="00B374CB">
              <w:rPr>
                <w:color w:val="000000"/>
                <w:sz w:val="24"/>
                <w:szCs w:val="24"/>
                <w:lang w:eastAsia="en-US"/>
              </w:rPr>
              <w:t>22.87 (18.5-26)</w:t>
            </w:r>
          </w:p>
        </w:tc>
        <w:tc>
          <w:tcPr>
            <w:tcW w:w="2610" w:type="dxa"/>
          </w:tcPr>
          <w:p w:rsidR="00DC644E" w:rsidRPr="00B374CB" w:rsidRDefault="00DC644E" w:rsidP="00FE4D5B">
            <w:pPr>
              <w:spacing w:line="480" w:lineRule="auto"/>
              <w:rPr>
                <w:color w:val="000000"/>
                <w:sz w:val="24"/>
                <w:szCs w:val="24"/>
                <w:lang w:eastAsia="en-US"/>
              </w:rPr>
            </w:pPr>
            <w:r w:rsidRPr="00B374CB">
              <w:rPr>
                <w:color w:val="000000"/>
                <w:sz w:val="24"/>
                <w:szCs w:val="24"/>
                <w:lang w:eastAsia="en-US"/>
              </w:rPr>
              <w:t>1729 (1322-3936)</w:t>
            </w:r>
          </w:p>
        </w:tc>
      </w:tr>
      <w:tr w:rsidR="00DC644E" w:rsidRPr="00B374CB" w:rsidTr="00FE4D5B">
        <w:trPr>
          <w:trHeight w:val="300"/>
        </w:trPr>
        <w:tc>
          <w:tcPr>
            <w:tcW w:w="720" w:type="dxa"/>
            <w:noWrap/>
            <w:hideMark/>
          </w:tcPr>
          <w:p w:rsidR="00DC644E" w:rsidRPr="00B374CB" w:rsidRDefault="00DC644E" w:rsidP="00FE4D5B">
            <w:pPr>
              <w:spacing w:line="480" w:lineRule="auto"/>
              <w:rPr>
                <w:color w:val="000000"/>
                <w:sz w:val="24"/>
                <w:szCs w:val="24"/>
                <w:lang w:eastAsia="en-US"/>
              </w:rPr>
            </w:pPr>
            <w:r w:rsidRPr="00B374CB">
              <w:rPr>
                <w:color w:val="000000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2610" w:type="dxa"/>
            <w:noWrap/>
            <w:hideMark/>
          </w:tcPr>
          <w:p w:rsidR="00DC644E" w:rsidRPr="00B374CB" w:rsidRDefault="00DC644E" w:rsidP="00FE4D5B">
            <w:pPr>
              <w:rPr>
                <w:color w:val="000000"/>
                <w:sz w:val="24"/>
                <w:szCs w:val="24"/>
                <w:lang w:eastAsia="en-US"/>
              </w:rPr>
            </w:pPr>
            <w:r w:rsidRPr="00B374CB">
              <w:rPr>
                <w:color w:val="000000"/>
                <w:sz w:val="24"/>
                <w:szCs w:val="24"/>
                <w:lang w:eastAsia="en-US"/>
              </w:rPr>
              <w:t>22.74 (19 - 24.9)</w:t>
            </w:r>
          </w:p>
        </w:tc>
        <w:tc>
          <w:tcPr>
            <w:tcW w:w="2610" w:type="dxa"/>
          </w:tcPr>
          <w:p w:rsidR="00DC644E" w:rsidRPr="00B374CB" w:rsidRDefault="00DC644E" w:rsidP="00FE4D5B">
            <w:pPr>
              <w:spacing w:line="480" w:lineRule="auto"/>
              <w:rPr>
                <w:color w:val="000000"/>
                <w:sz w:val="24"/>
                <w:szCs w:val="24"/>
                <w:lang w:eastAsia="en-US"/>
              </w:rPr>
            </w:pPr>
            <w:r w:rsidRPr="00B374CB">
              <w:rPr>
                <w:color w:val="000000"/>
                <w:sz w:val="24"/>
                <w:szCs w:val="24"/>
                <w:lang w:eastAsia="en-US"/>
              </w:rPr>
              <w:t>1188 (895-2637)</w:t>
            </w:r>
          </w:p>
        </w:tc>
        <w:tc>
          <w:tcPr>
            <w:tcW w:w="2700" w:type="dxa"/>
          </w:tcPr>
          <w:p w:rsidR="00DC644E" w:rsidRPr="00B374CB" w:rsidRDefault="00DC644E" w:rsidP="00FE4D5B">
            <w:pPr>
              <w:rPr>
                <w:color w:val="000000"/>
                <w:sz w:val="24"/>
                <w:szCs w:val="24"/>
                <w:lang w:eastAsia="en-US"/>
              </w:rPr>
            </w:pPr>
            <w:r w:rsidRPr="00B374CB">
              <w:rPr>
                <w:color w:val="000000"/>
                <w:sz w:val="24"/>
                <w:szCs w:val="24"/>
                <w:lang w:eastAsia="en-US"/>
              </w:rPr>
              <w:t>22.68 (18.8- 24.9)</w:t>
            </w:r>
          </w:p>
        </w:tc>
        <w:tc>
          <w:tcPr>
            <w:tcW w:w="2610" w:type="dxa"/>
          </w:tcPr>
          <w:p w:rsidR="00DC644E" w:rsidRPr="00B374CB" w:rsidRDefault="00DC644E" w:rsidP="00FE4D5B">
            <w:pPr>
              <w:spacing w:line="480" w:lineRule="auto"/>
              <w:rPr>
                <w:color w:val="000000"/>
                <w:sz w:val="24"/>
                <w:szCs w:val="24"/>
                <w:lang w:eastAsia="en-US"/>
              </w:rPr>
            </w:pPr>
            <w:r w:rsidRPr="00B374CB">
              <w:rPr>
                <w:color w:val="000000"/>
                <w:sz w:val="24"/>
                <w:szCs w:val="24"/>
                <w:lang w:eastAsia="en-US"/>
              </w:rPr>
              <w:t>1282 (846-3275)</w:t>
            </w:r>
          </w:p>
        </w:tc>
      </w:tr>
      <w:tr w:rsidR="00DC644E" w:rsidRPr="00B374CB" w:rsidTr="00FE4D5B">
        <w:trPr>
          <w:trHeight w:val="300"/>
        </w:trPr>
        <w:tc>
          <w:tcPr>
            <w:tcW w:w="720" w:type="dxa"/>
            <w:noWrap/>
            <w:hideMark/>
          </w:tcPr>
          <w:p w:rsidR="00DC644E" w:rsidRPr="00B374CB" w:rsidRDefault="00DC644E" w:rsidP="00FE4D5B">
            <w:pPr>
              <w:spacing w:line="480" w:lineRule="auto"/>
              <w:rPr>
                <w:color w:val="000000"/>
                <w:sz w:val="24"/>
                <w:szCs w:val="24"/>
                <w:lang w:eastAsia="en-US"/>
              </w:rPr>
            </w:pPr>
            <w:r w:rsidRPr="00B374CB">
              <w:rPr>
                <w:color w:val="000000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2610" w:type="dxa"/>
            <w:noWrap/>
            <w:hideMark/>
          </w:tcPr>
          <w:p w:rsidR="00DC644E" w:rsidRPr="00B374CB" w:rsidRDefault="00DC644E" w:rsidP="00FE4D5B">
            <w:pPr>
              <w:rPr>
                <w:color w:val="000000"/>
                <w:sz w:val="24"/>
                <w:szCs w:val="24"/>
                <w:lang w:eastAsia="en-US"/>
              </w:rPr>
            </w:pPr>
            <w:r w:rsidRPr="00B374CB">
              <w:rPr>
                <w:color w:val="000000"/>
                <w:sz w:val="24"/>
                <w:szCs w:val="24"/>
                <w:lang w:eastAsia="en-US"/>
              </w:rPr>
              <w:t>22.95 (19-24.4)</w:t>
            </w:r>
          </w:p>
        </w:tc>
        <w:tc>
          <w:tcPr>
            <w:tcW w:w="2610" w:type="dxa"/>
          </w:tcPr>
          <w:p w:rsidR="00DC644E" w:rsidRPr="00B374CB" w:rsidRDefault="00DC644E" w:rsidP="00FE4D5B">
            <w:pPr>
              <w:spacing w:line="480" w:lineRule="auto"/>
              <w:rPr>
                <w:color w:val="000000"/>
                <w:sz w:val="24"/>
                <w:szCs w:val="24"/>
                <w:lang w:eastAsia="en-US"/>
              </w:rPr>
            </w:pPr>
            <w:r w:rsidRPr="00B374CB">
              <w:rPr>
                <w:color w:val="000000"/>
                <w:sz w:val="24"/>
                <w:szCs w:val="24"/>
                <w:lang w:eastAsia="en-US"/>
              </w:rPr>
              <w:t>1384 (1139-2227)</w:t>
            </w:r>
          </w:p>
        </w:tc>
        <w:tc>
          <w:tcPr>
            <w:tcW w:w="2700" w:type="dxa"/>
          </w:tcPr>
          <w:p w:rsidR="00DC644E" w:rsidRPr="00B374CB" w:rsidRDefault="00DC644E" w:rsidP="00FE4D5B">
            <w:pPr>
              <w:rPr>
                <w:color w:val="000000"/>
                <w:sz w:val="24"/>
                <w:szCs w:val="24"/>
                <w:lang w:eastAsia="en-US"/>
              </w:rPr>
            </w:pPr>
            <w:r w:rsidRPr="00B374CB">
              <w:rPr>
                <w:color w:val="000000"/>
                <w:sz w:val="24"/>
                <w:szCs w:val="24"/>
                <w:lang w:eastAsia="en-US"/>
              </w:rPr>
              <w:t>22.81 (19-24.5)</w:t>
            </w:r>
          </w:p>
        </w:tc>
        <w:tc>
          <w:tcPr>
            <w:tcW w:w="2610" w:type="dxa"/>
          </w:tcPr>
          <w:p w:rsidR="00DC644E" w:rsidRPr="00B374CB" w:rsidRDefault="00DC644E" w:rsidP="00FE4D5B">
            <w:pPr>
              <w:spacing w:line="480" w:lineRule="auto"/>
              <w:rPr>
                <w:color w:val="000000"/>
                <w:sz w:val="24"/>
                <w:szCs w:val="24"/>
                <w:lang w:eastAsia="en-US"/>
              </w:rPr>
            </w:pPr>
            <w:r w:rsidRPr="00B374CB">
              <w:rPr>
                <w:color w:val="000000"/>
                <w:sz w:val="24"/>
                <w:szCs w:val="24"/>
                <w:lang w:eastAsia="en-US"/>
              </w:rPr>
              <w:t>1414 (1120-2703)</w:t>
            </w:r>
          </w:p>
        </w:tc>
      </w:tr>
      <w:tr w:rsidR="00DC644E" w:rsidRPr="00B374CB" w:rsidTr="00FE4D5B">
        <w:trPr>
          <w:trHeight w:val="300"/>
        </w:trPr>
        <w:tc>
          <w:tcPr>
            <w:tcW w:w="720" w:type="dxa"/>
            <w:noWrap/>
            <w:hideMark/>
          </w:tcPr>
          <w:p w:rsidR="00DC644E" w:rsidRPr="00B374CB" w:rsidRDefault="00DC644E" w:rsidP="00FE4D5B">
            <w:pPr>
              <w:spacing w:line="480" w:lineRule="auto"/>
              <w:rPr>
                <w:color w:val="000000"/>
                <w:sz w:val="24"/>
                <w:szCs w:val="24"/>
                <w:lang w:eastAsia="en-US"/>
              </w:rPr>
            </w:pPr>
            <w:r w:rsidRPr="00B374CB">
              <w:rPr>
                <w:color w:val="000000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2610" w:type="dxa"/>
            <w:noWrap/>
            <w:hideMark/>
          </w:tcPr>
          <w:p w:rsidR="00DC644E" w:rsidRPr="00B374CB" w:rsidRDefault="00DC644E" w:rsidP="00FE4D5B">
            <w:pPr>
              <w:rPr>
                <w:color w:val="000000"/>
                <w:sz w:val="24"/>
                <w:szCs w:val="24"/>
                <w:lang w:eastAsia="en-US"/>
              </w:rPr>
            </w:pPr>
            <w:r w:rsidRPr="00B374CB">
              <w:rPr>
                <w:color w:val="000000"/>
                <w:sz w:val="24"/>
                <w:szCs w:val="24"/>
                <w:lang w:eastAsia="en-US"/>
              </w:rPr>
              <w:t>22.67 (18.77-24.48)</w:t>
            </w:r>
          </w:p>
        </w:tc>
        <w:tc>
          <w:tcPr>
            <w:tcW w:w="2610" w:type="dxa"/>
          </w:tcPr>
          <w:p w:rsidR="00DC644E" w:rsidRPr="00B374CB" w:rsidRDefault="00DC644E" w:rsidP="00FE4D5B">
            <w:pPr>
              <w:spacing w:line="480" w:lineRule="auto"/>
              <w:rPr>
                <w:color w:val="000000"/>
                <w:sz w:val="24"/>
                <w:szCs w:val="24"/>
                <w:lang w:eastAsia="en-US"/>
              </w:rPr>
            </w:pPr>
            <w:r w:rsidRPr="00B374CB">
              <w:rPr>
                <w:color w:val="000000"/>
                <w:sz w:val="24"/>
                <w:szCs w:val="24"/>
                <w:lang w:eastAsia="en-US"/>
              </w:rPr>
              <w:t>1452 (1066-2631)</w:t>
            </w:r>
          </w:p>
        </w:tc>
        <w:tc>
          <w:tcPr>
            <w:tcW w:w="2700" w:type="dxa"/>
          </w:tcPr>
          <w:p w:rsidR="00DC644E" w:rsidRPr="00B374CB" w:rsidRDefault="00DC644E" w:rsidP="00FE4D5B">
            <w:pPr>
              <w:rPr>
                <w:color w:val="000000"/>
                <w:sz w:val="24"/>
                <w:szCs w:val="24"/>
                <w:lang w:eastAsia="en-US"/>
              </w:rPr>
            </w:pPr>
            <w:r w:rsidRPr="00B374CB">
              <w:rPr>
                <w:color w:val="000000"/>
                <w:sz w:val="24"/>
                <w:szCs w:val="24"/>
                <w:lang w:eastAsia="en-US"/>
              </w:rPr>
              <w:t>22.57 (18.7-24.4)</w:t>
            </w:r>
          </w:p>
        </w:tc>
        <w:tc>
          <w:tcPr>
            <w:tcW w:w="2610" w:type="dxa"/>
          </w:tcPr>
          <w:p w:rsidR="00DC644E" w:rsidRPr="00B374CB" w:rsidRDefault="00DC644E" w:rsidP="00FE4D5B">
            <w:pPr>
              <w:spacing w:line="480" w:lineRule="auto"/>
              <w:rPr>
                <w:color w:val="000000"/>
                <w:sz w:val="24"/>
                <w:szCs w:val="24"/>
                <w:lang w:eastAsia="en-US"/>
              </w:rPr>
            </w:pPr>
            <w:r w:rsidRPr="00B374CB">
              <w:rPr>
                <w:color w:val="000000"/>
                <w:sz w:val="24"/>
                <w:szCs w:val="24"/>
                <w:lang w:eastAsia="en-US"/>
              </w:rPr>
              <w:t>1483 (1068-3093)</w:t>
            </w:r>
          </w:p>
        </w:tc>
      </w:tr>
    </w:tbl>
    <w:p w:rsidR="00DC644E" w:rsidRDefault="00DC644E" w:rsidP="00DC64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73231" w:rsidRDefault="00C73231" w:rsidP="00DC64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73231" w:rsidRDefault="00C73231" w:rsidP="00DC64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73231" w:rsidRDefault="00C73231" w:rsidP="00DC64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73231" w:rsidRDefault="00C73231" w:rsidP="00DC64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C73231" w:rsidSect="00977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32A73"/>
    <w:rsid w:val="000007FB"/>
    <w:rsid w:val="00002403"/>
    <w:rsid w:val="00004816"/>
    <w:rsid w:val="00006F88"/>
    <w:rsid w:val="00010948"/>
    <w:rsid w:val="0001307B"/>
    <w:rsid w:val="00017415"/>
    <w:rsid w:val="000209F0"/>
    <w:rsid w:val="000234DA"/>
    <w:rsid w:val="0002792C"/>
    <w:rsid w:val="00075CBF"/>
    <w:rsid w:val="00086F79"/>
    <w:rsid w:val="000B04D6"/>
    <w:rsid w:val="000C1893"/>
    <w:rsid w:val="000C5A95"/>
    <w:rsid w:val="000C7FED"/>
    <w:rsid w:val="000D293D"/>
    <w:rsid w:val="000F0241"/>
    <w:rsid w:val="000F4658"/>
    <w:rsid w:val="000F62FF"/>
    <w:rsid w:val="000F703F"/>
    <w:rsid w:val="00101755"/>
    <w:rsid w:val="001077D3"/>
    <w:rsid w:val="00117ABB"/>
    <w:rsid w:val="00123817"/>
    <w:rsid w:val="0014124C"/>
    <w:rsid w:val="00142EC0"/>
    <w:rsid w:val="00154214"/>
    <w:rsid w:val="00154872"/>
    <w:rsid w:val="001611C2"/>
    <w:rsid w:val="001653CB"/>
    <w:rsid w:val="001727F3"/>
    <w:rsid w:val="00180E94"/>
    <w:rsid w:val="00187A1B"/>
    <w:rsid w:val="0019367B"/>
    <w:rsid w:val="001A1A5E"/>
    <w:rsid w:val="001A576A"/>
    <w:rsid w:val="001A6139"/>
    <w:rsid w:val="001A6AF9"/>
    <w:rsid w:val="001B5AA1"/>
    <w:rsid w:val="001C197E"/>
    <w:rsid w:val="001C4060"/>
    <w:rsid w:val="001C4CF6"/>
    <w:rsid w:val="001D03D0"/>
    <w:rsid w:val="001D1D1D"/>
    <w:rsid w:val="001D2CB0"/>
    <w:rsid w:val="001D5198"/>
    <w:rsid w:val="001D78B5"/>
    <w:rsid w:val="001E0F08"/>
    <w:rsid w:val="001E1BD7"/>
    <w:rsid w:val="001E372B"/>
    <w:rsid w:val="001F3077"/>
    <w:rsid w:val="00207E5F"/>
    <w:rsid w:val="00224137"/>
    <w:rsid w:val="00225804"/>
    <w:rsid w:val="0023345C"/>
    <w:rsid w:val="00246615"/>
    <w:rsid w:val="00252356"/>
    <w:rsid w:val="00252366"/>
    <w:rsid w:val="00260FDB"/>
    <w:rsid w:val="00263099"/>
    <w:rsid w:val="002635CE"/>
    <w:rsid w:val="002674E0"/>
    <w:rsid w:val="0027161C"/>
    <w:rsid w:val="00273AD8"/>
    <w:rsid w:val="00286DB4"/>
    <w:rsid w:val="002A31AB"/>
    <w:rsid w:val="002A4B4A"/>
    <w:rsid w:val="002A5039"/>
    <w:rsid w:val="002B7898"/>
    <w:rsid w:val="002C7CEE"/>
    <w:rsid w:val="002D2297"/>
    <w:rsid w:val="002D5F71"/>
    <w:rsid w:val="002E059C"/>
    <w:rsid w:val="002E7D1C"/>
    <w:rsid w:val="002F1F35"/>
    <w:rsid w:val="002F4BFD"/>
    <w:rsid w:val="002F6C7F"/>
    <w:rsid w:val="00303A7D"/>
    <w:rsid w:val="00304644"/>
    <w:rsid w:val="0031427B"/>
    <w:rsid w:val="0032165C"/>
    <w:rsid w:val="00321AF6"/>
    <w:rsid w:val="00335F2A"/>
    <w:rsid w:val="003407AB"/>
    <w:rsid w:val="003411BB"/>
    <w:rsid w:val="0036058C"/>
    <w:rsid w:val="003650BC"/>
    <w:rsid w:val="00377586"/>
    <w:rsid w:val="00382AAB"/>
    <w:rsid w:val="003908FF"/>
    <w:rsid w:val="00396717"/>
    <w:rsid w:val="003A2E21"/>
    <w:rsid w:val="003B12E4"/>
    <w:rsid w:val="003C0D31"/>
    <w:rsid w:val="003C30C9"/>
    <w:rsid w:val="003D236E"/>
    <w:rsid w:val="003D2772"/>
    <w:rsid w:val="003D28EF"/>
    <w:rsid w:val="003E1274"/>
    <w:rsid w:val="003E2454"/>
    <w:rsid w:val="003E2F93"/>
    <w:rsid w:val="003F0951"/>
    <w:rsid w:val="0041208E"/>
    <w:rsid w:val="004135E4"/>
    <w:rsid w:val="00416349"/>
    <w:rsid w:val="00427BAC"/>
    <w:rsid w:val="00445CCA"/>
    <w:rsid w:val="00446E4A"/>
    <w:rsid w:val="004515D5"/>
    <w:rsid w:val="00455227"/>
    <w:rsid w:val="0045533C"/>
    <w:rsid w:val="00457AED"/>
    <w:rsid w:val="00462FD5"/>
    <w:rsid w:val="00464158"/>
    <w:rsid w:val="004737CB"/>
    <w:rsid w:val="00474ECE"/>
    <w:rsid w:val="00475659"/>
    <w:rsid w:val="00480301"/>
    <w:rsid w:val="00480EB4"/>
    <w:rsid w:val="0049052C"/>
    <w:rsid w:val="00491CAC"/>
    <w:rsid w:val="004A0705"/>
    <w:rsid w:val="004A33C9"/>
    <w:rsid w:val="004B1B58"/>
    <w:rsid w:val="004C00CC"/>
    <w:rsid w:val="004C0F2C"/>
    <w:rsid w:val="004C10AB"/>
    <w:rsid w:val="004C2B7A"/>
    <w:rsid w:val="004C3F95"/>
    <w:rsid w:val="004C4067"/>
    <w:rsid w:val="004C4A46"/>
    <w:rsid w:val="004D5031"/>
    <w:rsid w:val="004D7785"/>
    <w:rsid w:val="004E72C8"/>
    <w:rsid w:val="004E7DE4"/>
    <w:rsid w:val="004F080E"/>
    <w:rsid w:val="004F1FA2"/>
    <w:rsid w:val="004F779F"/>
    <w:rsid w:val="005163F8"/>
    <w:rsid w:val="005175D7"/>
    <w:rsid w:val="00531839"/>
    <w:rsid w:val="00531B09"/>
    <w:rsid w:val="005332AD"/>
    <w:rsid w:val="00537CFA"/>
    <w:rsid w:val="00545717"/>
    <w:rsid w:val="00547587"/>
    <w:rsid w:val="00566C12"/>
    <w:rsid w:val="00580C50"/>
    <w:rsid w:val="0058490C"/>
    <w:rsid w:val="00585F25"/>
    <w:rsid w:val="00593A6B"/>
    <w:rsid w:val="005A1FA8"/>
    <w:rsid w:val="005B01D1"/>
    <w:rsid w:val="005B798C"/>
    <w:rsid w:val="005C4D95"/>
    <w:rsid w:val="005C5260"/>
    <w:rsid w:val="005D6E9A"/>
    <w:rsid w:val="005E593F"/>
    <w:rsid w:val="006123C3"/>
    <w:rsid w:val="00630639"/>
    <w:rsid w:val="0063290F"/>
    <w:rsid w:val="00655AE1"/>
    <w:rsid w:val="00655B47"/>
    <w:rsid w:val="006940EA"/>
    <w:rsid w:val="00695E46"/>
    <w:rsid w:val="006972EA"/>
    <w:rsid w:val="006A1A08"/>
    <w:rsid w:val="006A3194"/>
    <w:rsid w:val="006B2BEC"/>
    <w:rsid w:val="006B50A8"/>
    <w:rsid w:val="006B6609"/>
    <w:rsid w:val="006B6F00"/>
    <w:rsid w:val="006C254C"/>
    <w:rsid w:val="006D32D9"/>
    <w:rsid w:val="006D5CCB"/>
    <w:rsid w:val="006E3631"/>
    <w:rsid w:val="0070601C"/>
    <w:rsid w:val="00716136"/>
    <w:rsid w:val="007214F8"/>
    <w:rsid w:val="00730CC7"/>
    <w:rsid w:val="007316E3"/>
    <w:rsid w:val="007479FC"/>
    <w:rsid w:val="00747CB5"/>
    <w:rsid w:val="00747EF1"/>
    <w:rsid w:val="007511A2"/>
    <w:rsid w:val="0075164B"/>
    <w:rsid w:val="00752DF0"/>
    <w:rsid w:val="007538F5"/>
    <w:rsid w:val="00757D54"/>
    <w:rsid w:val="00760D72"/>
    <w:rsid w:val="0076524A"/>
    <w:rsid w:val="007666F8"/>
    <w:rsid w:val="00767AEC"/>
    <w:rsid w:val="00772126"/>
    <w:rsid w:val="0077743C"/>
    <w:rsid w:val="00796991"/>
    <w:rsid w:val="00797D9F"/>
    <w:rsid w:val="007A2E14"/>
    <w:rsid w:val="007A51CB"/>
    <w:rsid w:val="007A5851"/>
    <w:rsid w:val="007B49E7"/>
    <w:rsid w:val="007B71F5"/>
    <w:rsid w:val="007C1A42"/>
    <w:rsid w:val="007C3315"/>
    <w:rsid w:val="007C7BD7"/>
    <w:rsid w:val="007D2D7D"/>
    <w:rsid w:val="007D3567"/>
    <w:rsid w:val="007E370A"/>
    <w:rsid w:val="007F2711"/>
    <w:rsid w:val="007F3AB7"/>
    <w:rsid w:val="0083767E"/>
    <w:rsid w:val="008379C4"/>
    <w:rsid w:val="00843839"/>
    <w:rsid w:val="00843B18"/>
    <w:rsid w:val="00860D4C"/>
    <w:rsid w:val="00862266"/>
    <w:rsid w:val="00863CC7"/>
    <w:rsid w:val="008877B8"/>
    <w:rsid w:val="008A1625"/>
    <w:rsid w:val="008A35E7"/>
    <w:rsid w:val="008A5AEC"/>
    <w:rsid w:val="008B2AD7"/>
    <w:rsid w:val="008C096D"/>
    <w:rsid w:val="008C163C"/>
    <w:rsid w:val="008D54C7"/>
    <w:rsid w:val="008D7810"/>
    <w:rsid w:val="008E75D7"/>
    <w:rsid w:val="008F7CC6"/>
    <w:rsid w:val="00912836"/>
    <w:rsid w:val="00921152"/>
    <w:rsid w:val="00937673"/>
    <w:rsid w:val="0093790D"/>
    <w:rsid w:val="0094479D"/>
    <w:rsid w:val="00950ABF"/>
    <w:rsid w:val="00972996"/>
    <w:rsid w:val="009747E9"/>
    <w:rsid w:val="00977BFE"/>
    <w:rsid w:val="00981F05"/>
    <w:rsid w:val="00983486"/>
    <w:rsid w:val="00984DFB"/>
    <w:rsid w:val="00985AAC"/>
    <w:rsid w:val="00991DE3"/>
    <w:rsid w:val="00992FA2"/>
    <w:rsid w:val="009A283B"/>
    <w:rsid w:val="009B08BF"/>
    <w:rsid w:val="009C0B30"/>
    <w:rsid w:val="009C0DD5"/>
    <w:rsid w:val="009D09A3"/>
    <w:rsid w:val="00A035D1"/>
    <w:rsid w:val="00A11115"/>
    <w:rsid w:val="00A17ECC"/>
    <w:rsid w:val="00A20201"/>
    <w:rsid w:val="00A35BB1"/>
    <w:rsid w:val="00A36113"/>
    <w:rsid w:val="00A36763"/>
    <w:rsid w:val="00A413DA"/>
    <w:rsid w:val="00A47641"/>
    <w:rsid w:val="00A65BD1"/>
    <w:rsid w:val="00A74391"/>
    <w:rsid w:val="00A745B1"/>
    <w:rsid w:val="00A83744"/>
    <w:rsid w:val="00A957F6"/>
    <w:rsid w:val="00AA0E4D"/>
    <w:rsid w:val="00AA2CB2"/>
    <w:rsid w:val="00AD140C"/>
    <w:rsid w:val="00AD4F7C"/>
    <w:rsid w:val="00AD62CA"/>
    <w:rsid w:val="00AE1AFF"/>
    <w:rsid w:val="00AE263D"/>
    <w:rsid w:val="00AE5F65"/>
    <w:rsid w:val="00AF289D"/>
    <w:rsid w:val="00AF31BE"/>
    <w:rsid w:val="00B02298"/>
    <w:rsid w:val="00B12B7C"/>
    <w:rsid w:val="00B225C9"/>
    <w:rsid w:val="00B41FB9"/>
    <w:rsid w:val="00B44FBE"/>
    <w:rsid w:val="00B52E95"/>
    <w:rsid w:val="00B54484"/>
    <w:rsid w:val="00B6756A"/>
    <w:rsid w:val="00B70949"/>
    <w:rsid w:val="00B752F1"/>
    <w:rsid w:val="00B87858"/>
    <w:rsid w:val="00B92B51"/>
    <w:rsid w:val="00B96508"/>
    <w:rsid w:val="00B97265"/>
    <w:rsid w:val="00BA2B02"/>
    <w:rsid w:val="00BA2FD4"/>
    <w:rsid w:val="00BC3E72"/>
    <w:rsid w:val="00BC5B35"/>
    <w:rsid w:val="00BC7531"/>
    <w:rsid w:val="00BD2C1F"/>
    <w:rsid w:val="00BD69C8"/>
    <w:rsid w:val="00BE40C6"/>
    <w:rsid w:val="00BE486C"/>
    <w:rsid w:val="00BE4A15"/>
    <w:rsid w:val="00BE5131"/>
    <w:rsid w:val="00BF3DB4"/>
    <w:rsid w:val="00BF74F6"/>
    <w:rsid w:val="00C21C67"/>
    <w:rsid w:val="00C31372"/>
    <w:rsid w:val="00C350E0"/>
    <w:rsid w:val="00C36457"/>
    <w:rsid w:val="00C44C09"/>
    <w:rsid w:val="00C52F15"/>
    <w:rsid w:val="00C605C0"/>
    <w:rsid w:val="00C60DC3"/>
    <w:rsid w:val="00C62FBC"/>
    <w:rsid w:val="00C7321F"/>
    <w:rsid w:val="00C73231"/>
    <w:rsid w:val="00C767BC"/>
    <w:rsid w:val="00C80A51"/>
    <w:rsid w:val="00C82165"/>
    <w:rsid w:val="00C8464B"/>
    <w:rsid w:val="00C8726E"/>
    <w:rsid w:val="00C914AE"/>
    <w:rsid w:val="00C91E3D"/>
    <w:rsid w:val="00CA181D"/>
    <w:rsid w:val="00CA1BB0"/>
    <w:rsid w:val="00CA3D9F"/>
    <w:rsid w:val="00CB71F4"/>
    <w:rsid w:val="00CD2A8D"/>
    <w:rsid w:val="00CE40DB"/>
    <w:rsid w:val="00CF0D80"/>
    <w:rsid w:val="00D0275C"/>
    <w:rsid w:val="00D03144"/>
    <w:rsid w:val="00D32BB9"/>
    <w:rsid w:val="00D37E8F"/>
    <w:rsid w:val="00D67B6B"/>
    <w:rsid w:val="00D730D5"/>
    <w:rsid w:val="00D7634F"/>
    <w:rsid w:val="00D865A9"/>
    <w:rsid w:val="00D96987"/>
    <w:rsid w:val="00DA20B2"/>
    <w:rsid w:val="00DB1500"/>
    <w:rsid w:val="00DB6428"/>
    <w:rsid w:val="00DC5D0E"/>
    <w:rsid w:val="00DC644E"/>
    <w:rsid w:val="00DC6DCF"/>
    <w:rsid w:val="00DD0802"/>
    <w:rsid w:val="00DD1FF2"/>
    <w:rsid w:val="00DD57C4"/>
    <w:rsid w:val="00DE1CCA"/>
    <w:rsid w:val="00DF067B"/>
    <w:rsid w:val="00DF268E"/>
    <w:rsid w:val="00DF6F40"/>
    <w:rsid w:val="00E05449"/>
    <w:rsid w:val="00E12145"/>
    <w:rsid w:val="00E1547E"/>
    <w:rsid w:val="00E32A73"/>
    <w:rsid w:val="00E40957"/>
    <w:rsid w:val="00E4170B"/>
    <w:rsid w:val="00E417B5"/>
    <w:rsid w:val="00E60FC1"/>
    <w:rsid w:val="00E70095"/>
    <w:rsid w:val="00E71F80"/>
    <w:rsid w:val="00E7593A"/>
    <w:rsid w:val="00E75D4A"/>
    <w:rsid w:val="00E77051"/>
    <w:rsid w:val="00E85A5A"/>
    <w:rsid w:val="00E87F33"/>
    <w:rsid w:val="00EB75F0"/>
    <w:rsid w:val="00EC286E"/>
    <w:rsid w:val="00ED2368"/>
    <w:rsid w:val="00ED3EBB"/>
    <w:rsid w:val="00EE2941"/>
    <w:rsid w:val="00EE6014"/>
    <w:rsid w:val="00EF62B1"/>
    <w:rsid w:val="00EF6E71"/>
    <w:rsid w:val="00F04B0D"/>
    <w:rsid w:val="00F06802"/>
    <w:rsid w:val="00F1015D"/>
    <w:rsid w:val="00F1199D"/>
    <w:rsid w:val="00F21674"/>
    <w:rsid w:val="00F30935"/>
    <w:rsid w:val="00F3246C"/>
    <w:rsid w:val="00F378E8"/>
    <w:rsid w:val="00F460D0"/>
    <w:rsid w:val="00F60738"/>
    <w:rsid w:val="00F626B4"/>
    <w:rsid w:val="00F70549"/>
    <w:rsid w:val="00F716ED"/>
    <w:rsid w:val="00F76EA2"/>
    <w:rsid w:val="00F77172"/>
    <w:rsid w:val="00F80205"/>
    <w:rsid w:val="00F80936"/>
    <w:rsid w:val="00F8431D"/>
    <w:rsid w:val="00FA0637"/>
    <w:rsid w:val="00FA0E3F"/>
    <w:rsid w:val="00FB2001"/>
    <w:rsid w:val="00FB6017"/>
    <w:rsid w:val="00FC41D5"/>
    <w:rsid w:val="00FD5957"/>
    <w:rsid w:val="00FD7A7D"/>
    <w:rsid w:val="00FE05B0"/>
    <w:rsid w:val="00FE4182"/>
    <w:rsid w:val="00FE4D5B"/>
    <w:rsid w:val="00FF2595"/>
    <w:rsid w:val="00FF31F7"/>
    <w:rsid w:val="00FF5902"/>
    <w:rsid w:val="00FF7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BE5131"/>
    <w:pPr>
      <w:spacing w:line="240" w:lineRule="auto"/>
    </w:pPr>
    <w:rPr>
      <w:rFonts w:ascii="Calibri" w:eastAsia="Calibri" w:hAnsi="Calibri" w:cs="Times New Roman"/>
      <w:sz w:val="20"/>
      <w:szCs w:val="20"/>
      <w:lang w:val="en-AU" w:eastAsia="pt-BR"/>
    </w:rPr>
  </w:style>
  <w:style w:type="character" w:customStyle="1" w:styleId="CommentTextChar">
    <w:name w:val="Comment Text Char"/>
    <w:basedOn w:val="DefaultParagraphFont"/>
    <w:link w:val="CommentText"/>
    <w:semiHidden/>
    <w:rsid w:val="00BE5131"/>
    <w:rPr>
      <w:rFonts w:ascii="Calibri" w:eastAsia="Calibri" w:hAnsi="Calibri" w:cs="Times New Roman"/>
      <w:sz w:val="20"/>
      <w:szCs w:val="20"/>
      <w:lang w:val="en-AU" w:eastAsia="pt-BR"/>
    </w:rPr>
  </w:style>
  <w:style w:type="table" w:styleId="TableGrid">
    <w:name w:val="Table Grid"/>
    <w:basedOn w:val="TableNormal"/>
    <w:rsid w:val="00BE5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BE5131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1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32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pt-BR"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6ED"/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6ED"/>
    <w:rPr>
      <w:rFonts w:ascii="Calibri" w:eastAsia="Calibri" w:hAnsi="Calibri" w:cs="Times New Roman"/>
      <w:b/>
      <w:bCs/>
      <w:sz w:val="20"/>
      <w:szCs w:val="20"/>
      <w:lang w:val="en-AU" w:eastAsia="pt-BR"/>
    </w:rPr>
  </w:style>
  <w:style w:type="character" w:customStyle="1" w:styleId="hps">
    <w:name w:val="hps"/>
    <w:basedOn w:val="DefaultParagraphFont"/>
    <w:rsid w:val="00F7717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BE5131"/>
    <w:pPr>
      <w:spacing w:line="240" w:lineRule="auto"/>
    </w:pPr>
    <w:rPr>
      <w:rFonts w:ascii="Calibri" w:eastAsia="Calibri" w:hAnsi="Calibri" w:cs="Times New Roman"/>
      <w:sz w:val="20"/>
      <w:szCs w:val="20"/>
      <w:lang w:val="en-AU" w:eastAsia="pt-B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131"/>
    <w:rPr>
      <w:rFonts w:ascii="Calibri" w:eastAsia="Calibri" w:hAnsi="Calibri" w:cs="Times New Roman"/>
      <w:sz w:val="20"/>
      <w:szCs w:val="20"/>
      <w:lang w:val="en-AU" w:eastAsia="pt-BR"/>
    </w:rPr>
  </w:style>
  <w:style w:type="table" w:styleId="TableGrid">
    <w:name w:val="Table Grid"/>
    <w:basedOn w:val="TableNormal"/>
    <w:rsid w:val="00BE5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BE5131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1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32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pt-BR"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6ED"/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6ED"/>
    <w:rPr>
      <w:rFonts w:ascii="Calibri" w:eastAsia="Calibri" w:hAnsi="Calibri" w:cs="Times New Roman"/>
      <w:b/>
      <w:bCs/>
      <w:sz w:val="20"/>
      <w:szCs w:val="20"/>
      <w:lang w:val="en-AU" w:eastAsia="pt-BR"/>
    </w:rPr>
  </w:style>
  <w:style w:type="character" w:customStyle="1" w:styleId="hps">
    <w:name w:val="hps"/>
    <w:basedOn w:val="DefaultParagraphFont"/>
    <w:rsid w:val="00F771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Prist</dc:creator>
  <cp:lastModifiedBy>Paula Prist</cp:lastModifiedBy>
  <cp:revision>3</cp:revision>
  <dcterms:created xsi:type="dcterms:W3CDTF">2016-09-12T14:33:00Z</dcterms:created>
  <dcterms:modified xsi:type="dcterms:W3CDTF">2016-09-12T14:34:00Z</dcterms:modified>
</cp:coreProperties>
</file>