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2162"/>
        <w:gridCol w:w="1440"/>
        <w:gridCol w:w="1558"/>
        <w:gridCol w:w="1440"/>
      </w:tblGrid>
      <w:tr w:rsidR="00C066DF" w:rsidRPr="007B60ED" w14:paraId="11EE63E6" w14:textId="77777777" w:rsidTr="001838B8">
        <w:trPr>
          <w:trHeight w:val="260"/>
        </w:trPr>
        <w:tc>
          <w:tcPr>
            <w:tcW w:w="66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171786" w14:textId="2933B0E3" w:rsidR="00C066DF" w:rsidRPr="007B60ED" w:rsidRDefault="00514E64" w:rsidP="001838B8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>S1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 Table</w:t>
            </w:r>
            <w:r w:rsidR="00C066DF" w:rsidRPr="007B60ED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>. Apparent digestibility</w:t>
            </w:r>
            <w:r w:rsidR="00563512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 (AD; </w:t>
            </w:r>
            <w:r w:rsidR="00C066DF" w:rsidRPr="007B60ED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%) of </w:t>
            </w:r>
            <w:r w:rsidR="00C066DF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fatty acids in </w:t>
            </w:r>
            <w:r w:rsidR="00C066DF" w:rsidRPr="007B60ED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Atlantic salmon </w:t>
            </w:r>
            <w:proofErr w:type="spellStart"/>
            <w:r w:rsidR="00C066DF" w:rsidRPr="007B60ED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>smolt</w:t>
            </w:r>
            <w:proofErr w:type="spellEnd"/>
            <w:r w:rsidR="00C066DF" w:rsidRPr="007B60ED"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 fed FO, FOPO and TOFX diets over a 89 day period</w:t>
            </w:r>
          </w:p>
        </w:tc>
      </w:tr>
      <w:tr w:rsidR="00C066DF" w:rsidRPr="007B60ED" w14:paraId="6A42F0AE" w14:textId="77777777" w:rsidTr="001838B8">
        <w:trPr>
          <w:trHeight w:val="260"/>
        </w:trPr>
        <w:tc>
          <w:tcPr>
            <w:tcW w:w="66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B178B" w14:textId="77777777" w:rsidR="00C066DF" w:rsidRPr="007B60ED" w:rsidRDefault="00C066DF" w:rsidP="001838B8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</w:tr>
      <w:tr w:rsidR="00C066DF" w:rsidRPr="007B60ED" w14:paraId="13EAB46E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84477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54D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FO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53C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FOPO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08C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TOFX</w:t>
            </w:r>
          </w:p>
        </w:tc>
      </w:tr>
      <w:tr w:rsidR="00C066DF" w:rsidRPr="007B60ED" w14:paraId="4796C38B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649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14:0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C7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94.8 ± 0.90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7A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95.9 ± 0.49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847F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95.0 ± 0.67</w:t>
            </w:r>
          </w:p>
        </w:tc>
      </w:tr>
      <w:tr w:rsidR="00C066DF" w:rsidRPr="007B60ED" w14:paraId="2F14A44E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94E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16:0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F0F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89.7 ± 0.67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7AD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90.1 ± 0.34 </w:t>
            </w:r>
            <w:proofErr w:type="spellStart"/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ab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80F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92.6 ± 0.59 a</w:t>
            </w:r>
          </w:p>
        </w:tc>
      </w:tr>
      <w:tr w:rsidR="00C066DF" w:rsidRPr="007B60ED" w14:paraId="0C4084DA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1A1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17:0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74B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88.1 ± 0.75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EDD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88.3 ± 0.66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D39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69.5 ± 2.17 b</w:t>
            </w:r>
          </w:p>
        </w:tc>
      </w:tr>
      <w:tr w:rsidR="00C066DF" w:rsidRPr="007B60ED" w14:paraId="7ADA5762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D50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FC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85.0 ± 0.90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E6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84.8 ± 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5D4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88.2 ± 0.87</w:t>
            </w:r>
          </w:p>
        </w:tc>
      </w:tr>
      <w:tr w:rsidR="00C066DF" w:rsidRPr="007B60ED" w14:paraId="47EE4E87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4D9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SFA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14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90.2 ± 0.71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BD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89.6 ± 0.41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6B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91.2 ± 0.67</w:t>
            </w:r>
          </w:p>
        </w:tc>
      </w:tr>
      <w:tr w:rsidR="00C066DF" w:rsidRPr="007B60ED" w14:paraId="4AEEF8A3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A8D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16:1n-7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DF7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629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5E4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0.21</w:t>
            </w:r>
          </w:p>
        </w:tc>
      </w:tr>
      <w:tr w:rsidR="00C066DF" w:rsidRPr="007B60ED" w14:paraId="699255B1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084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18:1n-7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6D9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97.7 ± 0.24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61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97.7 ± 0.32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F8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98.2 ± 0.29</w:t>
            </w:r>
          </w:p>
        </w:tc>
      </w:tr>
      <w:tr w:rsidR="00C066DF" w:rsidRPr="007B60ED" w14:paraId="3D43A02C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8DC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18:1n-9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(OA)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66E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98.1 ± 0.19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0E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98.7 ± 0.20 </w:t>
            </w:r>
            <w:proofErr w:type="spellStart"/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ab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E63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0.20 a</w:t>
            </w:r>
          </w:p>
        </w:tc>
      </w:tr>
      <w:tr w:rsidR="00C066DF" w:rsidRPr="007B60ED" w14:paraId="73830B20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7E91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20:1n-9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E9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95.8 ± 0.42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84A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96.8 ± 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89D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95.0 ± 0.81</w:t>
            </w:r>
          </w:p>
        </w:tc>
      </w:tr>
      <w:tr w:rsidR="00C066DF" w:rsidRPr="007B60ED" w14:paraId="04C3DABB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E65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22:1n-11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E3B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95.9 ± 0.53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75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97.1 ± 0.36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9F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95.3 ± 0.62</w:t>
            </w:r>
          </w:p>
        </w:tc>
      </w:tr>
      <w:tr w:rsidR="00C066DF" w:rsidRPr="007B60ED" w14:paraId="6FFA6CF0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02B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MUFA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03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97.9 ± 0.20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BB7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98.5 ± 0.21 </w:t>
            </w:r>
            <w:proofErr w:type="spellStart"/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ab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E4F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0.22 a</w:t>
            </w:r>
          </w:p>
        </w:tc>
      </w:tr>
      <w:tr w:rsidR="00C066DF" w:rsidRPr="007B60ED" w14:paraId="49BBF89F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748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18:2n-6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(LA)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E5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97.7 ± 0.26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CA7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99.1 ± 0.12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0DB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99.0 ± 0.16 a</w:t>
            </w:r>
          </w:p>
        </w:tc>
      </w:tr>
      <w:tr w:rsidR="00C066DF" w:rsidRPr="007B60ED" w14:paraId="6D23BF50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75D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18:3n-6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F3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99.7 ± 0.15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CD9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11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0.23</w:t>
            </w:r>
          </w:p>
        </w:tc>
      </w:tr>
      <w:tr w:rsidR="00C066DF" w:rsidRPr="007B60ED" w14:paraId="76977E8A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45B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20:3n-6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6F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1A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CB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0.42</w:t>
            </w:r>
          </w:p>
        </w:tc>
      </w:tr>
      <w:tr w:rsidR="00C066DF" w:rsidRPr="007B60ED" w14:paraId="1062C63C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5D6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20:4n-6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(ARA)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66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814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99.0 ± 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F6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98.4 ± 0.23</w:t>
            </w:r>
          </w:p>
        </w:tc>
      </w:tr>
      <w:tr w:rsidR="00C066DF" w:rsidRPr="007B60ED" w14:paraId="6DB49248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5E7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n-6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PUFA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B0C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98.2 ± 0.23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3D2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99.1 ± 0.15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53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98.9 ± 0.17 a</w:t>
            </w:r>
          </w:p>
        </w:tc>
      </w:tr>
      <w:tr w:rsidR="00C066DF" w:rsidRPr="007B60ED" w14:paraId="53270900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EA1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18:3n-3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(ALA)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4AC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0.14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0B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99.1 ± 0.06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07C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96.5 ± 0.43 b</w:t>
            </w:r>
          </w:p>
        </w:tc>
      </w:tr>
      <w:tr w:rsidR="00C066DF" w:rsidRPr="007B60ED" w14:paraId="0ADBE988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AAE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18:4n-3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B5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99.7 ± 0.05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96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DD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99.3 ± 0.19</w:t>
            </w:r>
          </w:p>
        </w:tc>
      </w:tr>
      <w:tr w:rsidR="00C066DF" w:rsidRPr="007B60ED" w14:paraId="436F3EC5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144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20:4n-3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3A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99.3 ± 0.15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7E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99.0 ± 0.38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5B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0.34</w:t>
            </w:r>
          </w:p>
        </w:tc>
      </w:tr>
      <w:tr w:rsidR="00C066DF" w:rsidRPr="007B60ED" w14:paraId="5A1E5C61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4FE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20:5n-3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(EPA)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90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90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99.6 ± 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A15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99.5 ± 0.09</w:t>
            </w:r>
          </w:p>
        </w:tc>
      </w:tr>
      <w:tr w:rsidR="00C066DF" w:rsidRPr="007B60ED" w14:paraId="2C829269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A48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22:5n-3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0C37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E9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99.0 ± 0.31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03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98.6 ± 0.29</w:t>
            </w:r>
          </w:p>
        </w:tc>
      </w:tr>
      <w:tr w:rsidR="00C066DF" w:rsidRPr="007B60ED" w14:paraId="23023304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083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22:6n-3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(DHA)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74F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98.9 ± 0.13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AF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98.8 ± 0.18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CF1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97.5 ± 0.39 b</w:t>
            </w:r>
          </w:p>
        </w:tc>
      </w:tr>
      <w:tr w:rsidR="00C066DF" w:rsidRPr="007B60ED" w14:paraId="4C1BAA0D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5A6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n-3 LC PUFA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8F0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99.3 ± 0.09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B8A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99.1 ± 0.16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A7E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98.5 ± 0.24 b</w:t>
            </w:r>
          </w:p>
        </w:tc>
      </w:tr>
      <w:tr w:rsidR="00C066DF" w:rsidRPr="007B60ED" w14:paraId="11526532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C50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n-3</w:t>
            </w:r>
            <w:r>
              <w:rPr>
                <w:rFonts w:eastAsia="Times New Roman"/>
                <w:color w:val="auto"/>
                <w:sz w:val="20"/>
                <w:szCs w:val="20"/>
                <w:lang w:val="en-AU"/>
              </w:rPr>
              <w:t xml:space="preserve"> PUFA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FDE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99.3 ± 0.08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338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0.14 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E54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98.3 ± 0.21 b</w:t>
            </w:r>
          </w:p>
        </w:tc>
      </w:tr>
      <w:tr w:rsidR="00C066DF" w:rsidRPr="007B60ED" w14:paraId="29F27ACD" w14:textId="77777777" w:rsidTr="001838B8">
        <w:trPr>
          <w:trHeight w:val="240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0D920" w14:textId="77777777" w:rsidR="00C066DF" w:rsidRPr="007B60ED" w:rsidRDefault="00C066DF" w:rsidP="001838B8">
            <w:pPr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Total PUFA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6FAD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99.3 ± 0.09 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0B86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99.2 ± 0.14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FF0E" w14:textId="77777777" w:rsidR="00C066DF" w:rsidRPr="007B60ED" w:rsidRDefault="00C066DF" w:rsidP="001838B8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auto"/>
                <w:sz w:val="20"/>
                <w:szCs w:val="20"/>
                <w:lang w:val="en-AU"/>
              </w:rPr>
              <w:t>98.6 ± 0.19 b</w:t>
            </w:r>
          </w:p>
        </w:tc>
      </w:tr>
      <w:tr w:rsidR="00C066DF" w:rsidRPr="007B60ED" w14:paraId="6B3D8089" w14:textId="77777777" w:rsidTr="001838B8">
        <w:trPr>
          <w:trHeight w:val="240"/>
        </w:trPr>
        <w:tc>
          <w:tcPr>
            <w:tcW w:w="66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E596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000000"/>
                <w:sz w:val="20"/>
                <w:szCs w:val="20"/>
                <w:lang w:val="en-AU"/>
              </w:rPr>
              <w:t>FO, oil content of feed is 100% fish oil; FOPO, oil content of feed is 20% fish oil and 80% poultry oil; TOFX, oil content of feed is 60% tuna oil and 40% flaxseed oil</w:t>
            </w:r>
          </w:p>
        </w:tc>
      </w:tr>
      <w:tr w:rsidR="00C066DF" w:rsidRPr="007B60ED" w14:paraId="066284C3" w14:textId="77777777" w:rsidTr="001838B8">
        <w:trPr>
          <w:trHeight w:val="240"/>
        </w:trPr>
        <w:tc>
          <w:tcPr>
            <w:tcW w:w="66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78E7D4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066DF" w:rsidRPr="007B60ED" w14:paraId="6FAA5841" w14:textId="77777777" w:rsidTr="001838B8">
        <w:trPr>
          <w:trHeight w:val="240"/>
        </w:trPr>
        <w:tc>
          <w:tcPr>
            <w:tcW w:w="66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8BF107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066DF" w:rsidRPr="007B60ED" w14:paraId="6A64C266" w14:textId="77777777" w:rsidTr="001838B8">
        <w:trPr>
          <w:trHeight w:val="240"/>
        </w:trPr>
        <w:tc>
          <w:tcPr>
            <w:tcW w:w="6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B716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7B60ED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Data expressed as mean ± SEM (n=4). Different superscripts within a row denotes significant differences among diets as determined by </w:t>
            </w:r>
            <w:proofErr w:type="spellStart"/>
            <w:r w:rsidRPr="007B60ED">
              <w:rPr>
                <w:rFonts w:eastAsia="Times New Roman"/>
                <w:color w:val="000000"/>
                <w:sz w:val="20"/>
                <w:szCs w:val="20"/>
                <w:lang w:val="en-AU"/>
              </w:rPr>
              <w:t>Tukey</w:t>
            </w:r>
            <w:proofErr w:type="spellEnd"/>
            <w:r w:rsidRPr="007B60ED">
              <w:rPr>
                <w:rFonts w:eastAsia="Times New Roman"/>
                <w:color w:val="000000"/>
                <w:sz w:val="20"/>
                <w:szCs w:val="20"/>
                <w:lang w:val="en-AU"/>
              </w:rPr>
              <w:t>-Kramer HSD (p&lt;0.05)</w:t>
            </w:r>
          </w:p>
        </w:tc>
      </w:tr>
      <w:tr w:rsidR="00C066DF" w:rsidRPr="007B60ED" w14:paraId="4CBB4400" w14:textId="77777777" w:rsidTr="001838B8">
        <w:trPr>
          <w:trHeight w:val="240"/>
        </w:trPr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2A330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066DF" w:rsidRPr="007B60ED" w14:paraId="1316851C" w14:textId="77777777" w:rsidTr="001838B8">
        <w:trPr>
          <w:trHeight w:val="240"/>
        </w:trPr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C8C7D" w14:textId="77777777" w:rsidR="00C066DF" w:rsidRPr="007B60ED" w:rsidRDefault="00C066DF" w:rsidP="001838B8">
            <w:pPr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1FD33A6" w14:textId="77777777" w:rsidR="004852FA" w:rsidRDefault="004852FA"/>
    <w:sectPr w:rsidR="004852FA" w:rsidSect="00C43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F"/>
    <w:rsid w:val="00482170"/>
    <w:rsid w:val="004852FA"/>
    <w:rsid w:val="00514E64"/>
    <w:rsid w:val="00563512"/>
    <w:rsid w:val="00C066DF"/>
    <w:rsid w:val="00C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67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Macintosh Word</Application>
  <DocSecurity>0</DocSecurity>
  <Lines>12</Lines>
  <Paragraphs>3</Paragraphs>
  <ScaleCrop>false</ScaleCrop>
  <Company>IMAS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Nuez-Ortin</dc:creator>
  <cp:keywords/>
  <dc:description/>
  <cp:lastModifiedBy>Waldo Nuez-Ortin</cp:lastModifiedBy>
  <cp:revision>4</cp:revision>
  <dcterms:created xsi:type="dcterms:W3CDTF">2016-01-28T02:44:00Z</dcterms:created>
  <dcterms:modified xsi:type="dcterms:W3CDTF">2016-06-25T07:25:00Z</dcterms:modified>
</cp:coreProperties>
</file>