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D" w:rsidRPr="007833B0" w:rsidRDefault="00783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Microbiological findings in </w:t>
      </w:r>
      <w:r w:rsidR="00130B4B" w:rsidRPr="00130B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liver, </w:t>
      </w:r>
      <w:r w:rsidRPr="00130B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spleen, kidney, </w:t>
      </w:r>
      <w:proofErr w:type="gramStart"/>
      <w:r w:rsidR="00130B4B" w:rsidRPr="00130B4B">
        <w:rPr>
          <w:rFonts w:ascii="Times New Roman" w:hAnsi="Times New Roman" w:cs="Times New Roman"/>
          <w:b/>
          <w:sz w:val="24"/>
          <w:szCs w:val="24"/>
          <w:lang w:val="en-US"/>
        </w:rPr>
        <w:t>intestine</w:t>
      </w:r>
      <w:proofErr w:type="gramEnd"/>
      <w:r w:rsidR="00130B4B" w:rsidRPr="00130B4B">
        <w:rPr>
          <w:rFonts w:ascii="Times New Roman" w:hAnsi="Times New Roman" w:cs="Times New Roman"/>
          <w:b/>
          <w:sz w:val="24"/>
          <w:szCs w:val="24"/>
          <w:lang w:val="en-US"/>
        </w:rPr>
        <w:t>, pulmona</w:t>
      </w:r>
      <w:r w:rsidR="00E54F85">
        <w:rPr>
          <w:rFonts w:ascii="Times New Roman" w:hAnsi="Times New Roman" w:cs="Times New Roman"/>
          <w:b/>
          <w:sz w:val="24"/>
          <w:szCs w:val="24"/>
          <w:lang w:val="en-US"/>
        </w:rPr>
        <w:t>ry</w:t>
      </w:r>
      <w:r w:rsidR="00130B4B" w:rsidRPr="00130B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mesenteric lymph nodes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3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seals naturally infected with </w:t>
      </w:r>
      <w:r w:rsidR="00F01552">
        <w:rPr>
          <w:rFonts w:ascii="Times New Roman" w:hAnsi="Times New Roman" w:cs="Times New Roman"/>
          <w:b/>
          <w:sz w:val="24"/>
          <w:szCs w:val="24"/>
          <w:lang w:val="en-US"/>
        </w:rPr>
        <w:t>Seal/</w:t>
      </w:r>
      <w:r w:rsidRPr="007833B0">
        <w:rPr>
          <w:rFonts w:ascii="Times New Roman" w:hAnsi="Times New Roman" w:cs="Times New Roman"/>
          <w:b/>
          <w:sz w:val="24"/>
          <w:szCs w:val="24"/>
          <w:lang w:val="en-US"/>
        </w:rPr>
        <w:t>H10N7</w:t>
      </w:r>
      <w:r w:rsidR="00F015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15489" w:type="dxa"/>
        <w:tblLayout w:type="fixed"/>
        <w:tblLook w:val="04A0"/>
      </w:tblPr>
      <w:tblGrid>
        <w:gridCol w:w="1101"/>
        <w:gridCol w:w="1122"/>
        <w:gridCol w:w="2211"/>
        <w:gridCol w:w="2211"/>
        <w:gridCol w:w="2211"/>
        <w:gridCol w:w="2211"/>
        <w:gridCol w:w="2211"/>
        <w:gridCol w:w="2211"/>
      </w:tblGrid>
      <w:tr w:rsidR="00E54F85" w:rsidRPr="00B56F7F" w:rsidTr="00E54F85">
        <w:trPr>
          <w:trHeight w:val="227"/>
        </w:trPr>
        <w:tc>
          <w:tcPr>
            <w:tcW w:w="1101" w:type="dxa"/>
          </w:tcPr>
          <w:p w:rsidR="00E54F85" w:rsidRPr="00BC398C" w:rsidRDefault="00E54F85" w:rsidP="007573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Animal</w:t>
            </w:r>
          </w:p>
          <w:p w:rsidR="00E54F85" w:rsidRPr="00BC398C" w:rsidRDefault="00E54F85" w:rsidP="007573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1122" w:type="dxa"/>
          </w:tcPr>
          <w:p w:rsidR="00E54F85" w:rsidRPr="00BC398C" w:rsidRDefault="00E54F85" w:rsidP="00E54F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VirologyNo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Liver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Spleen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Kidney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Lymph node</w:t>
            </w:r>
          </w:p>
          <w:p w:rsidR="00E54F85" w:rsidRPr="00BC398C" w:rsidRDefault="00E54F85" w:rsidP="00E54F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(pulmona</w:t>
            </w:r>
            <w:r>
              <w:rPr>
                <w:rFonts w:ascii="Times New Roman" w:hAnsi="Times New Roman" w:cs="Times New Roman"/>
                <w:b/>
                <w:lang w:val="en-US"/>
              </w:rPr>
              <w:t>ry</w:t>
            </w:r>
            <w:r w:rsidRPr="00BC398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Intestine</w:t>
            </w:r>
          </w:p>
        </w:tc>
        <w:tc>
          <w:tcPr>
            <w:tcW w:w="2211" w:type="dxa"/>
          </w:tcPr>
          <w:p w:rsidR="00E54F85" w:rsidRPr="00BC398C" w:rsidRDefault="00E54F85" w:rsidP="00B414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Lymph node (intestinal)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PV20731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+++ S. equi ssp. zooepidemicus;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+++ Cl. perfringens;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BC398C">
              <w:rPr>
                <w:rFonts w:ascii="Times New Roman" w:hAnsi="Times New Roman" w:cs="Times New Roman"/>
                <w:lang w:val="en-US"/>
              </w:rPr>
              <w:t xml:space="preserve">+ Proteus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Moellerella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wisconsenis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PV20737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Staphylococcus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Staphylococcus sp.;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Staphylococcus sp.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Proteus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Lactobacillus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α-hem. S.;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PV20738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++ E. coli; 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++ hem. E. coli;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 E. coli; 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++ </w:t>
            </w:r>
            <w:r w:rsidRPr="00BC398C">
              <w:rPr>
                <w:rFonts w:ascii="Times New Roman" w:hAnsi="Times New Roman" w:cs="Times New Roman"/>
                <w:lang w:val="en-US"/>
              </w:rPr>
              <w:t>α</w:t>
            </w:r>
            <w:r w:rsidRPr="00E54F85">
              <w:rPr>
                <w:rFonts w:ascii="Times New Roman" w:hAnsi="Times New Roman" w:cs="Times New Roman"/>
                <w:lang w:val="nl-NL"/>
              </w:rPr>
              <w:t>-hem. S.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PV20739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B.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bronchiseptica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Moraxella sp.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PV20742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+++ Cl. perfringens;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coli-like germs;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PV20743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B.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bronchiseptica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B.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bronchiseptica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Vibrio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E. coli; 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PV20741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Psychrobacter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Moraxella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Proteus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Psychrobacter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B.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bronchiseptica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Moraxella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Psychrobacter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Moraxella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E. coli; 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PV20763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+++ S. equi ssp. zooepidemicus;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 Kluyvera sp.;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+++ S. equi ssp. zooepidemicus;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 Kluyvera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Macrococcus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PV20762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coli-like germs;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Brucella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Moraxella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lastRenderedPageBreak/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lastRenderedPageBreak/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Pantoea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lastRenderedPageBreak/>
              <w:t>+ Brucella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lastRenderedPageBreak/>
              <w:t>10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PV20745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Stenotropho-monas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maltophilia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Enterococcus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Acinetobacter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Serratia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liquefaciens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+++ Cl. perfringens;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PV20764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PV20744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 S. equi ssp. zooepidemicus;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 S. phocae;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 Moellerella wisconsenis;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Neisseria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E. coli;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equi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ssp.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zooepidemicus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PV20769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α-hem. S.;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No bacterial growth;</w:t>
            </w:r>
          </w:p>
        </w:tc>
      </w:tr>
      <w:tr w:rsidR="00E54F85" w:rsidRPr="00CA63CB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PV20768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-bacterium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 </w:t>
            </w:r>
            <w:r w:rsidRPr="00BC398C">
              <w:rPr>
                <w:rFonts w:ascii="Times New Roman" w:hAnsi="Times New Roman" w:cs="Times New Roman"/>
                <w:lang w:val="en-US"/>
              </w:rPr>
              <w:t>α</w:t>
            </w:r>
            <w:r w:rsidRPr="00E54F85">
              <w:rPr>
                <w:rFonts w:ascii="Times New Roman" w:hAnsi="Times New Roman" w:cs="Times New Roman"/>
                <w:lang w:val="nl-NL"/>
              </w:rPr>
              <w:t>-hem. S.;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 </w:t>
            </w:r>
            <w:r w:rsidRPr="00BC398C">
              <w:rPr>
                <w:rFonts w:ascii="Times New Roman" w:hAnsi="Times New Roman" w:cs="Times New Roman"/>
                <w:lang w:val="en-US"/>
              </w:rPr>
              <w:t>γ</w:t>
            </w:r>
            <w:r w:rsidRPr="00E54F85">
              <w:rPr>
                <w:rFonts w:ascii="Times New Roman" w:hAnsi="Times New Roman" w:cs="Times New Roman"/>
                <w:lang w:val="nl-NL"/>
              </w:rPr>
              <w:t xml:space="preserve">-hem. S.; 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γ-hem. S.;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S.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-bacterium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Corynebacterium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α-hem. S.;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γ-hem. S.;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Corynebacterium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Neisseria sp.;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4F85" w:rsidRPr="001B790E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PV20767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γ-hem. S.; 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Arthrobacter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sp.;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  <w:tc>
          <w:tcPr>
            <w:tcW w:w="2211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 xml:space="preserve">+ </w:t>
            </w:r>
            <w:r w:rsidRPr="00BC398C">
              <w:rPr>
                <w:rFonts w:ascii="Times New Roman" w:hAnsi="Times New Roman" w:cs="Times New Roman"/>
                <w:lang w:val="en-US"/>
              </w:rPr>
              <w:t>γ</w:t>
            </w:r>
            <w:r w:rsidRPr="00E54F85">
              <w:rPr>
                <w:rFonts w:ascii="Times New Roman" w:hAnsi="Times New Roman" w:cs="Times New Roman"/>
                <w:lang w:val="nl-NL"/>
              </w:rPr>
              <w:t xml:space="preserve">-hem. S.; </w:t>
            </w:r>
          </w:p>
          <w:p w:rsidR="00E54F85" w:rsidRPr="00E54F85" w:rsidRDefault="00E54F85" w:rsidP="00E54F85">
            <w:pPr>
              <w:rPr>
                <w:rFonts w:ascii="Times New Roman" w:hAnsi="Times New Roman" w:cs="Times New Roman"/>
                <w:lang w:val="nl-NL"/>
              </w:rPr>
            </w:pPr>
            <w:r w:rsidRPr="00E54F85">
              <w:rPr>
                <w:rFonts w:ascii="Times New Roman" w:hAnsi="Times New Roman" w:cs="Times New Roman"/>
                <w:lang w:val="nl-NL"/>
              </w:rPr>
              <w:t>+++ Cl. perfringens;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Almost no bacterial growth;</w:t>
            </w:r>
          </w:p>
        </w:tc>
      </w:tr>
      <w:tr w:rsidR="00E54F85" w:rsidRPr="001B790E" w:rsidTr="00E54F85">
        <w:trPr>
          <w:trHeight w:val="213"/>
        </w:trPr>
        <w:tc>
          <w:tcPr>
            <w:tcW w:w="110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398C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122" w:type="dxa"/>
          </w:tcPr>
          <w:p w:rsidR="00E54F85" w:rsidRPr="00E54F85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E54F85">
              <w:rPr>
                <w:rFonts w:ascii="Times New Roman" w:hAnsi="Times New Roman" w:cs="Times New Roman"/>
                <w:lang w:val="en-US"/>
              </w:rPr>
              <w:t>PV20766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Acinetobacter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pittii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Acinetobacter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pittii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Pseudomonas sp.;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Myroides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odoratus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Arcanobacterium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phocae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Stenotropho-monas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maltophilia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Acinetobacter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pittii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Cl. perfringens;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 yeasts;</w:t>
            </w:r>
          </w:p>
        </w:tc>
        <w:tc>
          <w:tcPr>
            <w:tcW w:w="2211" w:type="dxa"/>
          </w:tcPr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>++ E. coli;</w:t>
            </w:r>
          </w:p>
          <w:p w:rsidR="00E54F85" w:rsidRPr="00BC398C" w:rsidRDefault="00E54F85" w:rsidP="00E54F85">
            <w:pPr>
              <w:rPr>
                <w:rFonts w:ascii="Times New Roman" w:hAnsi="Times New Roman" w:cs="Times New Roman"/>
                <w:lang w:val="en-US"/>
              </w:rPr>
            </w:pPr>
            <w:r w:rsidRPr="00BC398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Acinetobacter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398C">
              <w:rPr>
                <w:rFonts w:ascii="Times New Roman" w:hAnsi="Times New Roman" w:cs="Times New Roman"/>
                <w:lang w:val="en-US"/>
              </w:rPr>
              <w:t>pittii</w:t>
            </w:r>
            <w:proofErr w:type="spellEnd"/>
            <w:r w:rsidRPr="00BC398C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</w:tbl>
    <w:p w:rsidR="007833B0" w:rsidRDefault="007833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F7F" w:rsidRDefault="00B56F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S. = Streptococcus; E. = Escherichia; </w:t>
      </w:r>
      <w:r w:rsidR="00460055">
        <w:rPr>
          <w:rFonts w:ascii="Times New Roman" w:hAnsi="Times New Roman" w:cs="Times New Roman"/>
          <w:sz w:val="24"/>
          <w:szCs w:val="24"/>
          <w:lang w:val="en-US"/>
        </w:rPr>
        <w:t xml:space="preserve">B. = Bordetella; </w:t>
      </w:r>
      <w:r w:rsidR="009F694D">
        <w:rPr>
          <w:rFonts w:ascii="Times New Roman" w:hAnsi="Times New Roman" w:cs="Times New Roman"/>
          <w:sz w:val="24"/>
          <w:szCs w:val="24"/>
          <w:lang w:val="en-US"/>
        </w:rPr>
        <w:t xml:space="preserve">Cl. = Clostridium;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hem.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hemolysing</w:t>
      </w:r>
      <w:proofErr w:type="spellEnd"/>
    </w:p>
    <w:p w:rsidR="00BC398C" w:rsidRDefault="00BC39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Almost no bacterial growth = &lt; 5 colonies</w:t>
      </w:r>
    </w:p>
    <w:p w:rsidR="00B56F7F" w:rsidRDefault="00B56F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= low numbers of bacteria (5-50 colonies)</w:t>
      </w:r>
    </w:p>
    <w:p w:rsidR="00B56F7F" w:rsidRDefault="00B56F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moderate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numbers of bacteria (51-250 colonies)</w:t>
      </w:r>
    </w:p>
    <w:p w:rsidR="00B56F7F" w:rsidRDefault="00B56F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+++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numbers of bacteria (&gt; 250 colonies)</w:t>
      </w:r>
    </w:p>
    <w:p w:rsidR="00B56F7F" w:rsidRPr="007833B0" w:rsidRDefault="00B56F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6F7F" w:rsidRPr="007833B0" w:rsidSect="00CA63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33B0"/>
    <w:rsid w:val="000A674C"/>
    <w:rsid w:val="00130B4B"/>
    <w:rsid w:val="00171E67"/>
    <w:rsid w:val="001A22C1"/>
    <w:rsid w:val="001B790E"/>
    <w:rsid w:val="0025627D"/>
    <w:rsid w:val="002B4983"/>
    <w:rsid w:val="002C3196"/>
    <w:rsid w:val="00361B30"/>
    <w:rsid w:val="003A2259"/>
    <w:rsid w:val="00460055"/>
    <w:rsid w:val="005C572E"/>
    <w:rsid w:val="0075735C"/>
    <w:rsid w:val="007833B0"/>
    <w:rsid w:val="00795A5B"/>
    <w:rsid w:val="008774E2"/>
    <w:rsid w:val="008B3602"/>
    <w:rsid w:val="008F798B"/>
    <w:rsid w:val="00902476"/>
    <w:rsid w:val="00931971"/>
    <w:rsid w:val="00933B9B"/>
    <w:rsid w:val="0094025E"/>
    <w:rsid w:val="00970B82"/>
    <w:rsid w:val="009F694D"/>
    <w:rsid w:val="00AC3CED"/>
    <w:rsid w:val="00B41423"/>
    <w:rsid w:val="00B56F7F"/>
    <w:rsid w:val="00BC398C"/>
    <w:rsid w:val="00C0369A"/>
    <w:rsid w:val="00CA5FBD"/>
    <w:rsid w:val="00CA63CB"/>
    <w:rsid w:val="00CB293F"/>
    <w:rsid w:val="00E54F85"/>
    <w:rsid w:val="00E96D48"/>
    <w:rsid w:val="00F01552"/>
    <w:rsid w:val="00F5655E"/>
    <w:rsid w:val="00FC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Wohlsein, Peter</dc:creator>
  <cp:lastModifiedBy>Judith van den Brand</cp:lastModifiedBy>
  <cp:revision>3</cp:revision>
  <dcterms:created xsi:type="dcterms:W3CDTF">2016-04-21T15:10:00Z</dcterms:created>
  <dcterms:modified xsi:type="dcterms:W3CDTF">2016-04-21T20:06:00Z</dcterms:modified>
</cp:coreProperties>
</file>