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56099" w:rsidRDefault="00056099" w:rsidP="000C7B7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Supporting information</w:t>
      </w:r>
    </w:p>
    <w:p w:rsidR="00D6546F" w:rsidRDefault="00D6546F" w:rsidP="000C7B7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S1 File</w:t>
      </w:r>
      <w:r w:rsidR="00056099">
        <w:rPr>
          <w:b/>
          <w:lang w:val="en-US"/>
        </w:rPr>
        <w:t>: Tables A, B, C, D and E</w:t>
      </w:r>
    </w:p>
    <w:p w:rsidR="002F7483" w:rsidRDefault="00D6546F" w:rsidP="000C7B78">
      <w:pPr>
        <w:spacing w:line="360" w:lineRule="auto"/>
        <w:jc w:val="both"/>
        <w:rPr>
          <w:rFonts w:ascii="Times" w:hAnsi="Times"/>
          <w:b/>
          <w:lang w:val="en-US"/>
        </w:rPr>
      </w:pPr>
      <w:r>
        <w:rPr>
          <w:b/>
          <w:lang w:val="en-US"/>
        </w:rPr>
        <w:t>Table A</w:t>
      </w:r>
      <w:r w:rsidR="002F7483" w:rsidRPr="0082636B">
        <w:rPr>
          <w:b/>
          <w:lang w:val="en-US"/>
        </w:rPr>
        <w:t>:</w:t>
      </w:r>
      <w:r w:rsidR="002F7483" w:rsidRPr="00CA21CF">
        <w:rPr>
          <w:b/>
          <w:lang w:val="en-US"/>
        </w:rPr>
        <w:t xml:space="preserve"> </w:t>
      </w:r>
      <w:r w:rsidR="002F7483" w:rsidRPr="0078502D">
        <w:rPr>
          <w:rFonts w:ascii="Times" w:eastAsia="Times New Roman" w:hAnsi="Times" w:cs="Times New Roman"/>
          <w:bCs/>
          <w:color w:val="000000"/>
          <w:lang w:eastAsia="fr-FR"/>
        </w:rPr>
        <w:t xml:space="preserve">List of </w:t>
      </w:r>
      <w:r w:rsidR="002F7483" w:rsidRPr="0078502D">
        <w:rPr>
          <w:rFonts w:ascii="Times" w:eastAsia="Times New Roman" w:hAnsi="Times" w:cs="Times New Roman"/>
          <w:bCs/>
          <w:i/>
          <w:iCs/>
          <w:color w:val="000000"/>
          <w:lang w:eastAsia="fr-FR"/>
        </w:rPr>
        <w:t>C. difficile</w:t>
      </w:r>
      <w:r w:rsidR="002F7483" w:rsidRPr="0078502D">
        <w:rPr>
          <w:rFonts w:ascii="Times" w:eastAsia="Times New Roman" w:hAnsi="Times" w:cs="Times New Roman"/>
          <w:bCs/>
          <w:color w:val="000000"/>
          <w:lang w:eastAsia="fr-FR"/>
        </w:rPr>
        <w:t xml:space="preserve"> R20291 genes differentially expressed (p&lt;0.05) in </w:t>
      </w:r>
      <w:r w:rsidR="002F7483" w:rsidRPr="0078502D">
        <w:rPr>
          <w:rFonts w:ascii="Times" w:eastAsia="Times New Roman" w:hAnsi="Times" w:cs="Times New Roman"/>
          <w:bCs/>
          <w:i/>
          <w:iCs/>
          <w:color w:val="000000"/>
          <w:lang w:eastAsia="fr-FR"/>
        </w:rPr>
        <w:t>C. difficile</w:t>
      </w:r>
      <w:r w:rsidR="002F7483" w:rsidRPr="0078502D">
        <w:rPr>
          <w:rFonts w:ascii="Times" w:eastAsia="Times New Roman" w:hAnsi="Times" w:cs="Times New Roman"/>
          <w:bCs/>
          <w:color w:val="000000"/>
          <w:lang w:eastAsia="fr-FR"/>
        </w:rPr>
        <w:t xml:space="preserve"> mono-associated mice as determined by microarrays analysis</w:t>
      </w:r>
      <w:r w:rsidR="000C7B78">
        <w:rPr>
          <w:rFonts w:ascii="Times" w:eastAsia="Times New Roman" w:hAnsi="Times" w:cs="Times New Roman"/>
          <w:bCs/>
          <w:color w:val="000000"/>
          <w:lang w:eastAsia="fr-FR"/>
        </w:rPr>
        <w:t>.</w:t>
      </w:r>
      <w:r w:rsidR="002F7483" w:rsidRPr="0078502D">
        <w:rPr>
          <w:rFonts w:ascii="Times" w:hAnsi="Times"/>
          <w:b/>
          <w:lang w:val="en-US"/>
        </w:rPr>
        <w:t xml:space="preserve"> </w:t>
      </w:r>
    </w:p>
    <w:p w:rsidR="002F7483" w:rsidRDefault="002F7483" w:rsidP="000C7B78">
      <w:pPr>
        <w:spacing w:line="360" w:lineRule="auto"/>
        <w:jc w:val="both"/>
        <w:rPr>
          <w:rFonts w:ascii="Times" w:hAnsi="Times"/>
          <w:b/>
          <w:lang w:val="en-US"/>
        </w:rPr>
      </w:pPr>
      <w:r w:rsidRPr="0078502D">
        <w:rPr>
          <w:rFonts w:ascii="Times" w:eastAsia="Times New Roman" w:hAnsi="Times" w:cs="Times New Roman"/>
          <w:bCs/>
          <w:color w:val="000000"/>
          <w:lang w:eastAsia="fr-FR"/>
        </w:rPr>
        <w:t>Genes up-regulated by a fold change of 1.5 or more are in red and those down-regulated by a fold change of 1.5 or more are in green</w:t>
      </w:r>
      <w:r w:rsidRPr="0078502D" w:rsidDel="0078502D">
        <w:rPr>
          <w:rFonts w:ascii="Times" w:hAnsi="Times"/>
          <w:b/>
          <w:lang w:val="en-US"/>
        </w:rPr>
        <w:t xml:space="preserve"> </w:t>
      </w:r>
    </w:p>
    <w:p w:rsidR="002F7483" w:rsidRPr="0078502D" w:rsidRDefault="002F7483" w:rsidP="002F7483">
      <w:pPr>
        <w:jc w:val="both"/>
        <w:rPr>
          <w:rFonts w:ascii="Times" w:hAnsi="Times"/>
          <w:b/>
          <w:lang w:val="en-US"/>
        </w:rPr>
      </w:pPr>
    </w:p>
    <w:tbl>
      <w:tblPr>
        <w:tblW w:w="107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2"/>
        <w:gridCol w:w="865"/>
        <w:gridCol w:w="4637"/>
        <w:gridCol w:w="698"/>
        <w:gridCol w:w="822"/>
        <w:gridCol w:w="696"/>
        <w:gridCol w:w="778"/>
        <w:gridCol w:w="944"/>
      </w:tblGrid>
      <w:tr w:rsidR="002F7483" w:rsidRPr="00E36ACA">
        <w:trPr>
          <w:trHeight w:hRule="exact" w:val="567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tabs>
                <w:tab w:val="left" w:pos="213"/>
                <w:tab w:val="left" w:pos="355"/>
                <w:tab w:val="left" w:pos="497"/>
              </w:tabs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Gene ID CDR20291_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Gene Name</w:t>
            </w:r>
          </w:p>
        </w:tc>
        <w:tc>
          <w:tcPr>
            <w:tcW w:w="4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Description</w:t>
            </w:r>
          </w:p>
        </w:tc>
        <w:tc>
          <w:tcPr>
            <w:tcW w:w="3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Fold change compared to 8h</w:t>
            </w:r>
          </w:p>
        </w:tc>
      </w:tr>
      <w:tr w:rsidR="002F7483" w:rsidRPr="00E36ACA">
        <w:trPr>
          <w:trHeight w:hRule="exact" w:val="567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4H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6H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8H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14H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color w:val="000000"/>
                <w:sz w:val="22"/>
                <w:szCs w:val="22"/>
                <w:lang w:eastAsia="fr-FR"/>
              </w:rPr>
              <w:t>38H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fusA1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Elongation factor G (EF-G)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tRNA/rRNA methyltransferase. TrmH family. group3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sigH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RNA polymerase factor sigma-70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secE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Preprotein translocase SecE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nusG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 antitermination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rplJ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rplL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L7/L12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NADP-dependent deshydrogenase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fusA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Elongation factor G (EF-G)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rpsJ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rplV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rpmC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rpsQ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rplN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rplX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rpsZ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S14 type 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rpmD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prlA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Preprotein translocase SecY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adk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Adenylate kinase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map1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Methionine aminopeptidase Map1 (MAP) (Peptidase M)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1.83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Ribosomal protein L14E/L6E/L27E-like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CDR0092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rpmJ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cwlD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Germination-specific N-acetylmuramoyl-L-alanine amidase. Autolysin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ptb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phosphate butyryltransferase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buk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Butyrate kinase (BK) (Branched-chain carboxylic acid kinase)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4Fe-4S ferredoxin. iron-sulfur binding domain protein. delta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ferredoxin/flavodoxin oxidoreductase. alpha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ferredoxin/flavodoxin oxidoreductase. beta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ferredoxin/flavodoxin oxidoreductase. gamma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glmM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Phosphoglucosamine mutase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glmS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Glucosamine--fructose-6-phosphate aminotransferase [isomerizing]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 sporulation protein 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spoIIQ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 sporulation protein Q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DUF1256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lactose/cellobiose-family IIB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1.83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N(4)-(beta-N-acetylglucosaminyl)-L-asparaginase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transporter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gluD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NAD-specific glutamate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conserved hypothetical protein. DUF111 family (part 2)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CDR0199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membrane-associated nucleotidase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Phosphoribosylaminoimidazole carboxylase catalytic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Phosphoribosylaminoimidazole-succinocarboxamide synthase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Amidophosphoribosyltransferase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3.88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Phosphoribosylformylglycinamidine cyclo-ligase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purN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Phosphoribosylglycinamide formyltransferase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purH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Bifunctional purine biosynthesis protein purH [Includes: Phosphoribosylaminoimidazolecarboxamide formyltransferase  IMP cyclohydrolase]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3.92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Phosphoribosylamine--glycine ligase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purL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Phosphoribosylformylglycinamidine synthase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FlbD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Flagellar protein FlbD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1.79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motB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Flagellar motor rotation protein MotB (Chemotaxis protein MotB)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fliP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Flagellar biosynthesis protein FliP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flagellar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CDR0293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rbsB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ribose-specific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rbsA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ribose-specific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rbsC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ribose-specific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argE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Acetylornithine deacetylase ArgE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DUF1355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hydrolase. HAD superfamily. subfamily IB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cbiM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Cobalamin biosynthesis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cbiN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cobalt-specific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cbiO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cobalt-specific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ortA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2-amino-4-ketopentanoate thiolase alpha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ortB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2-amino-4-ketopentanoate thiolase beta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oraS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D-ornithine aminomutase S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oraE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D-ornithine aminomutase E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reactivating factor for adenosylcobalamine-dependent D-ornithine aminomutase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CDR0392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Na+/H+ antiporter. NhaA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phosphoribosylaminoimidazole-succinocarboxamide synthetase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aminobenzoyl-glutamate transporter (Part 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sleC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exo-acting lytic transglycosylase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sip2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Signal peptidase type 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sip2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Signal peptidase type 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uridine kinase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ATP-dependent protease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sporulation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CDR0497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gapN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Glyceraldehyde-3-phosphate dehydrogenase (NADP(+)) (GADPH)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signaling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72.50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54.30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coat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74.91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66.46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cotCB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Spore-coat protein CotCB manganese catalase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66.46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59.32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Crp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tcdB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Toxin 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4.53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tcdE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Holin-like pore-forming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tcdA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Toxin 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cdd2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lantibiotic/multidrug-family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cdd3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lantibiotic/multidrug-family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cdd4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lantibiotic/multidrug-family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CDR0598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acetyltransferase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ATP-dependent peptidase. M41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infC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Translation initiation factor IF-3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rplT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1.79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nucleotide phosphodiesterase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short chain dehydrogenase/reductase. SDR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exported metalloendopeptidase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ptb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Phosphate butyryltransferase (Phosphotransbutyrylase)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cooS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Bifunctional carbon monoxide dehydrogenase/acetyl-CoA synthase (CODH)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fhs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Formate--tetrahydrofolate ligase (Formyltetrahydrofolate synthetase) (FHS) (FTHFS)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OmpA/MotB proton channel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DNA helicase. UvrD/REP type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plfB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Formate acetyltransferase (Pyruvate formate-lyase)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Ca2+/Na+ antiporter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CDR0699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spoIIAA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Anti-sigma F factor antagonist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spoIIAB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Anti-sigma F factor (Stage II sporulation protein AB)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sigF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RNA polymerase sigma-F factor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spoVAC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V sporulation protein AC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spoVAD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V sporulation protein AD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spoVAE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V sporulation protein AE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amidohydrolase. M20D peptidase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DUF1177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spoIVB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IV sporulation protein SpoIVB. S55 peptidase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N-acetylmuramoyl-L-alanine amidase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GTP-binding protein. HflX type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hydrolase. NUDIX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protein. DUF81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protein. DUF81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acyl-CoA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etfB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Electron transfer flavoprotein beta-subunit. core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etfA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Electron transfer flavoprotein alpha-subunit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universal stress protein A (UspA)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rbr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Rubrerythrin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ferric-uptake regulator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rbo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Rubredoxin oxidoreductase (desulfoferrodoxin)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DNA-binding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isomerase/hydrolase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CDR0794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ADP-ribose 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glgC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Glucose-1-phosphate adenylyltransferase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glgD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Glycogen biosynthesis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glgA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Glycogen synthase (Starch [bacterial glycogen] synthase)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glgP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Glycogen phosphorylase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alpha-amylase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opuCA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glycine betaine/carnitine/choline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opuCC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glycine betaine/carnitine/choline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serA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D-3-phosphoglycerate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GntR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nagA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N-acetylglucosamine-6-phosphate deacetylase (GlcNAc 6-P deacetylase)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nagB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Glucosamine-6-phosphate deaminase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CDR0868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bcd2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Butyryl-CoA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etfA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Electron transfer flavoprotein subunit alpha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crt2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3-hydroxybutyryl-CoA dehydratase (Crotonase)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hbd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3-hydroxybutyryl-CoA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thlA1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Acetoacetyl-CoA thiolase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CdeC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Clostridium difficile exosporium cycteine-rich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10.15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polysaccharide biosynthesis/sporulation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Nitroreductase-family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polA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DNA polymerase I (POLI)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coaE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Dephospho-CoA kinase (Dephosphocoenzyme A kinase)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solute-binding lipoprotein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heavy-metal transport/detoxification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minC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Cell division regulator (septum placement)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minD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Septum site-determining protein MinD (Cell division inhibitor MinD)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CDR0988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minE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Cell division topological specificity factor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recV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Tyrosine DNA recombinase. XerC/XerD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spoiIIIAF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spoIIIAH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III sporulation protein AH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spo0A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0 sporulation protein 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pdp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Pyrimidine-nucleoside phosphorylase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O-methyltransferase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peptidoglycan glycosyltransferase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phage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RNA-binding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rplS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CDR1099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brnQ-1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Branched chain amino acid transport system carrier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fur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Fur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dacF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D-alanyl-D-alanine carboxypeptidase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polysaccharide deacetylase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M16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sporulation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dapG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Aspartokinase 1 (Aspartokinase I) (1spartate kinase I)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tepA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Protein export-enhancing factor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DNA helicase. UvrD/REP type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aspB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Aspartate aminotransferase (AspAT) (Transaminase 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CBS domain-containing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CDR1199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peptidyl-prolyl isomerase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amino acid amidase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UPF0066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M20D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isochorismatase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glpQ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Glycerophosphoryl diester phosphodiesterase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synthetase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oligopeptide transporter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pdaA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Exported N-acetylmuramic acid deacetylase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CDR1282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coat protein CotE peroxiredoxin/chitinase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feoA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Ferrous iron transport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feoA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Ferrous iron transport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feoB1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Ferrous iron transport protein 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ribosome recycling factor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drug/sodium antiporter. MATE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DUF1121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outer coat layer protein CotB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panC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Pantothenate synthetase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panB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Ketopantoate hydroxymethyltransferase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panG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ketopantoate reductase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feoB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Ferrous iron transport protein 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feoA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Ferrous iron transport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transporter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Ferredoxin--NADP(+) reductase subunit alpha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aspB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glutamate synthase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CDR1393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amino acid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CDR1465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spore-associated manganese catalase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CDR1466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CDR1472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CDR1478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110.47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156.50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CDR1488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multidrug-family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multidrug-family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transcriptional regulator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outer coat layer protein CotA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19.35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15.89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lipoprotein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oxidoreductase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sodA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coat protein. superoxide dismutase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CDR1592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C4-dicarboxylate anaerobic carrier. DcuC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UPF0145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Glycine/sarcosine/betaine reductase complex. protein B. alpha and beta subunits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feoA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Ferrous iron transport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2-hydroxyacyl-CoA dehydratase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CoA enzyme activase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gapB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Glyceraldehyde-3-phosphate dehydrogenase (GAPDH)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CoA enzyme activase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CDR1688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P-type calcium transport ATPase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putative methyltransferase (N-terminal region)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16.12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9.86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 Tn1549-like. CTn5-Orf1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CDR1788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conserved hypothetical protein (N-terminal region)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ABC-type transport system. substrate-binding protein (Part 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3.86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phage-related cell wall hydrolase (endolysin)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4.59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ABC transporter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4.07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lipoprotein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V sporulation protein 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Acyl-CoA N-acyltransferase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CDR1890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fldX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Flavodoxin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isp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Intracellular serine protease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ilvD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Dihydroxy-acid dehydratase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N-carbamoyl-L-amino acid hydrolase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4.74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lipid kinase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DUF1121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CDR1983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Xanthine/uracil/thiamine/ascorbate permease family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bipA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GTP-binding protein BipA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2-nitropropane dioxygenase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gabT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4-aminobutyrate aminotransferase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msrAB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Peptide methionine sulfoxide reductase MsrA/MsrB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hcp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Hydroxylamine reductase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putative sodium:dicarboxylate symporter (Part 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cystine/aminoacid-family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cystine/aminoacid-family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cystine/aminoacid-family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cystine/aminoacid-family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N-acetylmuramoyl-L-alanine amidase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4.62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cspC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Germination- specific protease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cspBA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Subtilisin-like serine germination related protease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M24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Transporter. Major Facilitator Superfamily (MFS)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Class II aldolase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araD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L-ribulose-5-phosphate 4-epimerase (Phosphoribulose isomerase)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fructose/mannitol family IIC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fructose/mannitol family IIB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CDR2181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Sigma-54-dependent regulator. PTS regulatory domain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phosphohexomutase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tkt'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Transketolase. central and C-terminal (Sedoheptulose-7-phosphate:D-glyceraldehyde-3-phosphate glycolaldehydetransferase)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tkt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Transketolase. N-terminal (Sedoheptulose-7-phosphate:D-glyceraldehyde-3-phosphate glycolaldehydetransferase)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sugar-phosphate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11.45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6.78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sugar-phosphate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12.97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7.79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gatC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galactitol-specific IIC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8.57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9.70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6.74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lactose/cellobiose specific IIB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13.98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gatA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galactitol-specific IIA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4hbD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4-hydroxybutyrate dehydrogenase (4-hydroxybutanoate:NAD+ oxidoreductase)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cat2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4-hydroxybutyrate CoA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abfD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Gamma-aminobutyrate metabolism dehydratase/isomerase [includes: 4- hydroxybutyryl-coa dehydratase vinylacetyl-coa-delta-isomerase]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sucD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Succinate-semialdehyde dehydrogenase (NAD(P)+)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cat1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Succinyl-CoA:coenzyme A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nitrate/sulfonate/taurine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ABC-type transport system. permease (Part 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nitrate/sulfonate/taurine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multidrug-family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CstA-like carbon starvation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buk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Butyrate kinase (Branched-chain carboxylic acid kinase) (BK)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iorB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Indole pyruvate ferredoxin/flavodoxin oxidoreductase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iorA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Indole pyruvate ferredoxin/flavodoxin oxidoreductase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pyridoxal phosphate-dependent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Alpha-hydroxy acid dehydrogenase. FMN-dependent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cotJB2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coat peptide assembly protein CotJB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CDR2291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cotD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coat protein CotD manganese catalase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3.91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amidohydrolase. M20D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Sodium:alanine symporter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Transporter. Major Facilitator Superfamily (MFS)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pyridoxal phosphate-dependent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ptb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Phosphate butyryltransferase (Phosphotransbutyrylase)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buk1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Butyrate kinase 1 (BK 1) (Branched-chain carboxylic acid kinase 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flavodoxin/ferredoxin oxidoreductase gamma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flavodoxin/ferredoxin oxidoreductase beta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flavodoxin/ferredoxin oxidoreductase alpha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recO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DNA repair protein RecO (Recombination protein O)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divalent cation transporter. MgtE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cdd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Cytidine deaminase (Cytidine aminohydrolase) (CDA)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metal-dependent hydrolase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PhoH-like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spoIV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IV sporulation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ribosome-associated sigma 54 modulation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transmembrane signaling protein. TspO/MBR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dnaJ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Chaperone protein DnaJ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dnaK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Chaperone protein dnaK (Heat shock protein 70) (Heat shock 70 kDa protein) (HSP70)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grpE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Protein grpE (HSP-70 cofactor)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hrcA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Heat-inducible repressor HrcA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II sporulation protein 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gpr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endopeptidase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rpsT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CDR2399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AraC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glycoside hydrolase. family 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6.07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glucose-like IIBC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 antiterminator. PTS operon regulator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4.89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glucose-like IIA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7.40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sugar-family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sugar-family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sugar-family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2.67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rpmB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50S ribosomal protein L28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cstA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Carbon starvation protein. CstA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CDR2492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Fragment of ADP-ribosyltransferase CdtAB (Part 7)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cell-division initiation protein DivIVA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RNA-binding cell division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sepF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Cell division protein SepF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spoIVA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IV sporulation protein 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Two-component sensor histidine kinase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Two-component response regulator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laccase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nrdR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repressor NrdR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sporulation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sigG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RNA polymerase sigma-G factor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sigE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RNA polymerase sigma-E factor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spoIIGA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Sporulation sigma-E factor processing peptidase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sugar-family extracellular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murG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UDP-N-acetylglucosamine--N-acetylmuramyl-(pentapeptide) pyrophosphoryl-undecaprenol N-acetylglucosamine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Cell division/stage V sporulation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murD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UDP-N-acetylmuramoylalanine--D-glutamate ligase (UDP-N- acetylmuramoyl-L-alanyl-D-glutamate synthetase) (D-glutamic acid- adding enzyme)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V sporulation protein D (Sporulation-specific penicillin-binding protein)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lipoprotein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M16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M16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Na(+)/H(+) antiporter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appF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appD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ATP-binding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appA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oligopeptide-family solute-binding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appB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oligopeptide-family permease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3.78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appC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ABC-type transport system. oligopeptide-family permease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thlA2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Acetoacetyl-CoA thiolase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scoA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Succinyl CoA:3-oxoacid CoA-transferase subunit 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bdhA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3-hydroxybutyrate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sspA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Small. acid-soluble spore protein alpha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threonine-phosphate decarboxylase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Sodium:dicarboxylate symporter family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CDR2592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polysaccharide deacetylase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monogalactosyldiacylglycerol synthase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glyA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Serine hydroxymethyltransferase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nitrilase/cyanide hydratase and apolipoprotein N-acyltransferase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6.24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cytosine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N-acetylmuramoyl-L-alanine amidase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uppS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undecaprenyl pyrophosphate synthetase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LytR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cwp10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Cell surface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calcium-binding adhesion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CDR2698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protein. DUF1540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pyridoxal phosphate-dependent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calcium-transporting ATPase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rbr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Rubrerythrin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hydrolase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bacterioferritin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subunit 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beta chain (V-type ATPase subunit B)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alpha chain (V-type ATPase subunit 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subunit 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subunit 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subunit E (V-type ATPase subunit 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ATP synthase subunit 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atpI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V-type sodium ATP synthase subunit 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CDR2796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adhE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Aldehyde-alcohol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spoVFB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Dipicolinate synthase subunit 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dpaA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Dipicolinate synthase subunit 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N-terminus region of carbohydrate hydrolase. SAF domain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1.83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kdgT2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2-keto-3-deoxygluconate permease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Alcohol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redox-active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transporter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glucose-like IIA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glucose-like IIBC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 antiterminator. PTS operon regulator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pyridoxal phosphate-dependent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Transporter. Major Facilitator Superfamily (MFS)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CDR2872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CarD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amidohydrolase. M20D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CDR2978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fructose-like IIABC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8.65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eno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Enolase (2-phosphoglycerate dehydratase) (2-phospho-D-glycerate hydro-lyase)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tpi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Triosephosphate isomerase (TIM) (Triose-phosphate isomerase)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pgk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Phosphoglycerate kinase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gapA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Glyceraldehyde-3-phosphate dehydrogenase (GAPDH)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xanthine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D-hydantoinase (Dihydropyrimidinase)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pyrD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Dihydroorotate dehydrogenase. catalytic subunit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purine permease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amidohydrolase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D-aminoacylase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M20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dpaL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Diaminopropionate ammonia-lyase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tdcF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regulatory endoribonuclease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Transcriptional regulator. AraC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bclA2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Exosporium glycoprotein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3.15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ssb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Single-stranded DNA-binding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CDR3099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prdE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Proline reductase PrdE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prdB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Proline reductase (selenocysteine)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prdA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D-proline reductase proprotein prdA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Polysaccharide deacetylase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sspA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Small. acid-soluble spore protein alpha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dehydrogenase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polysaccharide deacetylase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Iron hydrogenase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phosphosugar isomerase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3.51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mannose/fructose/sorbose IID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mannose/fructose/sorbose IIC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3.53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mannose/fructose/sorbose IIA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4.04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mannose/fructose/sorbose IIB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3.37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pflD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Pyruvate formate-lyase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pflE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Pyruvate formate-lyase (activating enzyme)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ATP/GTP-binding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bclA3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Exosporium glycoprotein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5.69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sgtA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Glycosyl 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iron-only hydrogenase.electron-transferring subunit HymB-like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iron-only hydrogenase. catalytic subunit HymC-like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pyridoxal phosphate-dependent transferase (PLP-dependent transferase)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M24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lactose/cellobiose-family IIC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lactose/cellobiose-family IIB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lactose/cellobiose-family IIA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carboxy-terminal protease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EndoA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Endoribonuclease toxin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antitoxin EndoAI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CDR3299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alr2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Alanine racemase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lipoprotein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acpS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Holo-[acyl-carrier-protein] synthase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dCMP deaminase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oligoendopeptidase F. peptidase M3B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Phosphoprotein phosphatase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Septum formation initiation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spore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hbs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DNA-binding protein. non-specific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spoVT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Stage V sporulation protein 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spoVG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Regulator required for spore cortex synthesis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 T. M20B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0.22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spmB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 maturation protein 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CDR3387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membrane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0.19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sleB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Spore-cortex-lytic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spoIIR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Pro-sigma(E) endopeptidase (stage II sporulation)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SipL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SpoIVA-Interacting protein. coat localization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Sporulation-specific protease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Resolvase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2.01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2.23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Aminopeptidase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multidrug resistance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Conserved hypothetical protein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37.17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29.33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4-hydroxy-2-oxoglutarate aldolase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dapA4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Dihydrodipicolinate synthase 4 (DHDPS)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phosphosugar isomerase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4.58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fructose/mannitol-family IIB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ribokinase family sugar kinase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CDR3506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licA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PTS system. lichenan-specific IIA component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3.66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CDR3511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peptidase. M1 family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0.15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CDR3521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rpsR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30S ribosomal protein S18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2.07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CDR3522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ssb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Single-stranded DNA-binding protein (Helix-destabilizing protein)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CDR3524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Putative aminotransferase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fr-FR"/>
              </w:rPr>
              <w:t>0.44</w:t>
            </w:r>
          </w:p>
        </w:tc>
      </w:tr>
      <w:tr w:rsidR="002F7483" w:rsidRPr="00E36ACA">
        <w:trPr>
          <w:trHeight w:val="28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CDR3540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266174" w:rsidRDefault="002F7483" w:rsidP="009B0BC4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266174">
              <w:rPr>
                <w:rFonts w:eastAsia="Times New Roman" w:cs="Times New Roman"/>
                <w:i/>
                <w:color w:val="000000"/>
                <w:sz w:val="22"/>
                <w:szCs w:val="22"/>
                <w:lang w:eastAsia="fr-FR"/>
              </w:rPr>
              <w:t>rnpA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483" w:rsidRPr="00E36ACA" w:rsidRDefault="002F7483" w:rsidP="009B0BC4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Ribonuclease P protein component (RNaseP protein) (RNase P protein) (Protein C5)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2.08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483" w:rsidRPr="00E36ACA" w:rsidRDefault="002F7483" w:rsidP="009B0BC4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E36AC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fr-FR"/>
              </w:rPr>
              <w:t>1.93</w:t>
            </w:r>
          </w:p>
        </w:tc>
      </w:tr>
    </w:tbl>
    <w:p w:rsidR="002F7483" w:rsidRDefault="002F7483" w:rsidP="00D934B1">
      <w:pPr>
        <w:spacing w:line="360" w:lineRule="auto"/>
        <w:jc w:val="both"/>
      </w:pPr>
    </w:p>
    <w:p w:rsidR="00D76791" w:rsidRDefault="002F7483" w:rsidP="00D934B1">
      <w:pPr>
        <w:spacing w:line="360" w:lineRule="auto"/>
        <w:jc w:val="both"/>
      </w:pPr>
      <w:r>
        <w:br w:type="page"/>
      </w:r>
    </w:p>
    <w:p w:rsidR="009D5AFD" w:rsidRDefault="009D5AFD" w:rsidP="00D76791">
      <w:pPr>
        <w:spacing w:line="360" w:lineRule="auto"/>
        <w:jc w:val="both"/>
        <w:rPr>
          <w:lang w:val="en-US"/>
        </w:rPr>
      </w:pPr>
      <w:r w:rsidRPr="0082636B">
        <w:rPr>
          <w:lang w:val="en-US"/>
        </w:rPr>
        <w:t xml:space="preserve">Table </w:t>
      </w:r>
      <w:r w:rsidR="00D6546F">
        <w:rPr>
          <w:lang w:val="en-US"/>
        </w:rPr>
        <w:t>B</w:t>
      </w:r>
      <w:r w:rsidRPr="00CA21CF">
        <w:rPr>
          <w:lang w:val="en-US"/>
        </w:rPr>
        <w:t xml:space="preserve">: qRT-PCR </w:t>
      </w:r>
      <w:r w:rsidR="00536BAD">
        <w:rPr>
          <w:lang w:val="en-US"/>
        </w:rPr>
        <w:t xml:space="preserve">assays </w:t>
      </w:r>
      <w:r w:rsidRPr="00CA21CF">
        <w:rPr>
          <w:lang w:val="en-US"/>
        </w:rPr>
        <w:t xml:space="preserve">of genes differentially regulated during the </w:t>
      </w:r>
      <w:r w:rsidR="00536BAD" w:rsidRPr="00CA21CF">
        <w:rPr>
          <w:lang w:val="en-US"/>
        </w:rPr>
        <w:t>kinetics of infection</w:t>
      </w:r>
      <w:r w:rsidRPr="00CA21CF">
        <w:rPr>
          <w:lang w:val="en-US"/>
        </w:rPr>
        <w:t>.</w:t>
      </w:r>
    </w:p>
    <w:p w:rsidR="00866F7D" w:rsidRPr="00CA21CF" w:rsidRDefault="00866F7D" w:rsidP="00D76791">
      <w:pPr>
        <w:spacing w:line="360" w:lineRule="auto"/>
        <w:jc w:val="both"/>
        <w:rPr>
          <w:lang w:val="en-US"/>
        </w:rPr>
      </w:pPr>
    </w:p>
    <w:tbl>
      <w:tblPr>
        <w:tblW w:w="7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27"/>
        <w:gridCol w:w="1029"/>
        <w:gridCol w:w="1300"/>
        <w:gridCol w:w="1571"/>
        <w:gridCol w:w="1300"/>
      </w:tblGrid>
      <w:tr w:rsidR="009D5AFD" w:rsidRPr="004D136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AFD" w:rsidRPr="004D136B" w:rsidRDefault="009D5AFD" w:rsidP="009F6BD6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AFD" w:rsidRPr="004D136B" w:rsidRDefault="009D5AFD" w:rsidP="009F6BD6">
            <w:pPr>
              <w:rPr>
                <w:rFonts w:eastAsia="Times New Roman" w:cs="Times New Roman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5AFD" w:rsidRPr="004D136B" w:rsidRDefault="009D5AFD" w:rsidP="009F6B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qRT-PCR</w:t>
            </w:r>
          </w:p>
        </w:tc>
      </w:tr>
      <w:tr w:rsidR="009D5AFD" w:rsidRPr="004D136B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D5AFD" w:rsidRPr="004D136B" w:rsidRDefault="009D5AFD" w:rsidP="009F6B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Genes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D5AFD" w:rsidRPr="004D136B" w:rsidRDefault="009D5AFD" w:rsidP="009F6B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Description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D5AFD" w:rsidRPr="004D136B" w:rsidRDefault="009D5AFD" w:rsidP="00B378B5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4 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D5AFD" w:rsidRPr="004D136B" w:rsidRDefault="009D5AFD" w:rsidP="00B378B5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6 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D5AFD" w:rsidRPr="004D136B" w:rsidRDefault="009D5AFD" w:rsidP="00B378B5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14 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AFD" w:rsidRPr="004D136B" w:rsidRDefault="009D5AFD" w:rsidP="00B378B5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38 h</w:t>
            </w:r>
          </w:p>
        </w:tc>
      </w:tr>
      <w:tr w:rsidR="00D934B1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CDR0043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thyA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1.46</w:t>
            </w:r>
          </w:p>
        </w:tc>
      </w:tr>
      <w:tr w:rsidR="00D934B1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CDR0522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cotJB1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200.19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4B1" w:rsidRPr="004D136B" w:rsidRDefault="00D934B1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82.43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CDR0582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tcdB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3.62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CDR0583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tcdE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2.51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CDR0584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tcdA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3.11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CDR1740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ctn5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9.23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E36ACA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CDR2214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E36ACA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gatC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E36ACA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8.76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E36ACA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10.18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E36ACA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E36ACA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7.12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CDR2479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fbpA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0.55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CDR2491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cdtA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0.90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CDR2492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cdtB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0.64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CDR2676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cwp84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0.78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CDR2678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cwp66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0.59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CDR3090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bclA2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3.67</w:t>
            </w:r>
          </w:p>
        </w:tc>
      </w:tr>
      <w:tr w:rsidR="00C273CB" w:rsidRPr="004D13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CDR3187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fr-FR"/>
              </w:rPr>
              <w:t>agr2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3CB" w:rsidRPr="004D136B" w:rsidRDefault="00C273CB" w:rsidP="009F6BD6">
            <w:pPr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Cs/>
                <w:sz w:val="22"/>
                <w:szCs w:val="22"/>
                <w:lang w:eastAsia="fr-FR"/>
              </w:rPr>
              <w:t>0.71</w:t>
            </w:r>
          </w:p>
        </w:tc>
      </w:tr>
    </w:tbl>
    <w:p w:rsidR="009D5AFD" w:rsidRPr="00536BAD" w:rsidRDefault="009D5AFD" w:rsidP="009D5AFD"/>
    <w:p w:rsidR="009D5AFD" w:rsidRPr="00CA21CF" w:rsidRDefault="009D5AFD" w:rsidP="009D5AFD">
      <w:pPr>
        <w:jc w:val="left"/>
        <w:rPr>
          <w:sz w:val="20"/>
          <w:szCs w:val="20"/>
          <w:lang w:val="en-US"/>
        </w:rPr>
      </w:pPr>
      <w:r w:rsidRPr="00CA21CF">
        <w:rPr>
          <w:sz w:val="20"/>
          <w:szCs w:val="20"/>
          <w:lang w:val="en-US"/>
        </w:rPr>
        <w:t>Expression value was compared to the time point 8h (p&lt;0.05)</w:t>
      </w:r>
    </w:p>
    <w:p w:rsidR="009D5AFD" w:rsidRPr="00CA21CF" w:rsidRDefault="009D5AFD" w:rsidP="009D5AFD">
      <w:pPr>
        <w:rPr>
          <w:lang w:val="en-US"/>
        </w:rPr>
      </w:pPr>
    </w:p>
    <w:p w:rsidR="009D5AFD" w:rsidRPr="00CA21CF" w:rsidRDefault="009D5AFD" w:rsidP="009D5AFD">
      <w:pPr>
        <w:rPr>
          <w:lang w:val="en-US"/>
        </w:rPr>
      </w:pPr>
    </w:p>
    <w:p w:rsidR="00F448A6" w:rsidRPr="00CA21CF" w:rsidRDefault="00F448A6" w:rsidP="00F448A6">
      <w:pPr>
        <w:rPr>
          <w:lang w:val="en-US"/>
        </w:rPr>
      </w:pPr>
    </w:p>
    <w:p w:rsidR="00904F27" w:rsidRDefault="00F448A6" w:rsidP="000C7B78">
      <w:pPr>
        <w:spacing w:line="360" w:lineRule="auto"/>
        <w:jc w:val="left"/>
        <w:rPr>
          <w:lang w:val="en-US"/>
        </w:rPr>
      </w:pPr>
      <w:r w:rsidRPr="00CA21CF">
        <w:rPr>
          <w:lang w:val="en-US"/>
        </w:rPr>
        <w:br w:type="page"/>
      </w:r>
      <w:r w:rsidR="009D5AFD" w:rsidRPr="0082636B">
        <w:rPr>
          <w:lang w:val="en-US"/>
        </w:rPr>
        <w:t xml:space="preserve">Table </w:t>
      </w:r>
      <w:r w:rsidR="00D6546F">
        <w:rPr>
          <w:lang w:val="en-US"/>
        </w:rPr>
        <w:t>C</w:t>
      </w:r>
      <w:r w:rsidR="00904F27" w:rsidRPr="0082636B">
        <w:rPr>
          <w:lang w:val="en-US"/>
        </w:rPr>
        <w:t>:</w:t>
      </w:r>
      <w:r w:rsidR="00904F27" w:rsidRPr="00CA21CF">
        <w:rPr>
          <w:lang w:val="en-US"/>
        </w:rPr>
        <w:t xml:space="preserve"> Regulation of colonization factor encoding genes during the kinetics of infection</w:t>
      </w:r>
    </w:p>
    <w:p w:rsidR="0071456D" w:rsidRDefault="0071456D" w:rsidP="000C7B78">
      <w:pPr>
        <w:spacing w:line="360" w:lineRule="auto"/>
        <w:jc w:val="both"/>
        <w:rPr>
          <w:rFonts w:ascii="Times" w:hAnsi="Times"/>
          <w:b/>
          <w:lang w:val="en-US"/>
        </w:rPr>
      </w:pPr>
      <w:r w:rsidRPr="0078502D">
        <w:rPr>
          <w:rFonts w:ascii="Times" w:eastAsia="Times New Roman" w:hAnsi="Times" w:cs="Times New Roman"/>
          <w:bCs/>
          <w:color w:val="000000"/>
          <w:lang w:eastAsia="fr-FR"/>
        </w:rPr>
        <w:t>Genes up-regulated by a fold change of 1.5 or more are in red and those down-regulated by a fold change of 1.5 or more are in green</w:t>
      </w:r>
      <w:r w:rsidRPr="0078502D" w:rsidDel="0078502D">
        <w:rPr>
          <w:rFonts w:ascii="Times" w:hAnsi="Times"/>
          <w:b/>
          <w:lang w:val="en-US"/>
        </w:rPr>
        <w:t xml:space="preserve"> </w:t>
      </w:r>
    </w:p>
    <w:p w:rsidR="00943334" w:rsidRDefault="00943334" w:rsidP="00943334">
      <w:pPr>
        <w:jc w:val="both"/>
        <w:rPr>
          <w:lang w:val="en-US"/>
        </w:rPr>
      </w:pPr>
    </w:p>
    <w:tbl>
      <w:tblPr>
        <w:tblW w:w="10065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3"/>
        <w:gridCol w:w="992"/>
        <w:gridCol w:w="3436"/>
        <w:gridCol w:w="856"/>
        <w:gridCol w:w="857"/>
        <w:gridCol w:w="857"/>
        <w:gridCol w:w="857"/>
        <w:gridCol w:w="857"/>
      </w:tblGrid>
      <w:tr w:rsidR="002C6ED6" w:rsidRPr="004D136B">
        <w:tc>
          <w:tcPr>
            <w:tcW w:w="1353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6ED6" w:rsidRPr="004D136B" w:rsidRDefault="002C6ED6" w:rsidP="00787A22">
            <w:pPr>
              <w:rPr>
                <w:rFonts w:cs="Times New Roman"/>
                <w:color w:val="000000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Gene ID CDR20291 (CD630)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6ED6" w:rsidRPr="004D136B" w:rsidRDefault="002C6ED6" w:rsidP="00787A22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Gene Name</w:t>
            </w:r>
          </w:p>
        </w:tc>
        <w:tc>
          <w:tcPr>
            <w:tcW w:w="3436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6ED6" w:rsidRPr="004D136B" w:rsidRDefault="002C6ED6" w:rsidP="00787A22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Description Colonization factors</w:t>
            </w:r>
          </w:p>
        </w:tc>
        <w:tc>
          <w:tcPr>
            <w:tcW w:w="4284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6ED6" w:rsidRPr="004D136B" w:rsidRDefault="002C6ED6" w:rsidP="00787A22">
            <w:pPr>
              <w:rPr>
                <w:rFonts w:cs="Times New Roman"/>
                <w:color w:val="000000"/>
                <w:kern w:val="24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  <w:lang w:val="en-US"/>
              </w:rPr>
              <w:t>Fold change compared to 8h</w:t>
            </w:r>
          </w:p>
        </w:tc>
      </w:tr>
      <w:tr w:rsidR="002C6ED6" w:rsidRPr="004D136B">
        <w:tc>
          <w:tcPr>
            <w:tcW w:w="1353" w:type="dxa"/>
            <w:vMerge/>
            <w:shd w:val="clear" w:color="auto" w:fill="auto"/>
            <w:vAlign w:val="center"/>
          </w:tcPr>
          <w:p w:rsidR="002C6ED6" w:rsidRPr="004D136B" w:rsidRDefault="002C6ED6" w:rsidP="00787A22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6ED6" w:rsidRPr="004D136B" w:rsidRDefault="002C6ED6" w:rsidP="00787A22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3436" w:type="dxa"/>
            <w:vMerge/>
            <w:shd w:val="clear" w:color="auto" w:fill="auto"/>
            <w:vAlign w:val="center"/>
          </w:tcPr>
          <w:p w:rsidR="002C6ED6" w:rsidRPr="004D136B" w:rsidRDefault="002C6ED6" w:rsidP="00787A22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shd w:val="clear" w:color="auto" w:fill="auto"/>
          </w:tcPr>
          <w:p w:rsidR="002C6ED6" w:rsidRPr="004D136B" w:rsidRDefault="002C6ED6" w:rsidP="009D5AFD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4h</w:t>
            </w:r>
          </w:p>
        </w:tc>
        <w:tc>
          <w:tcPr>
            <w:tcW w:w="857" w:type="dxa"/>
            <w:shd w:val="clear" w:color="auto" w:fill="auto"/>
          </w:tcPr>
          <w:p w:rsidR="002C6ED6" w:rsidRPr="004D136B" w:rsidRDefault="002C6ED6" w:rsidP="009D5AFD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6h</w:t>
            </w:r>
          </w:p>
        </w:tc>
        <w:tc>
          <w:tcPr>
            <w:tcW w:w="857" w:type="dxa"/>
          </w:tcPr>
          <w:p w:rsidR="002C6ED6" w:rsidRPr="004D136B" w:rsidRDefault="002C6ED6" w:rsidP="009D5AFD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8h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C6ED6" w:rsidRPr="004D136B" w:rsidRDefault="002C6ED6" w:rsidP="009D5AFD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14h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C6ED6" w:rsidRPr="004D136B" w:rsidRDefault="002C6ED6" w:rsidP="009D5AFD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38h</w:t>
            </w:r>
          </w:p>
        </w:tc>
      </w:tr>
      <w:tr w:rsidR="00CF7A61" w:rsidRPr="004D136B"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CDR0440</w:t>
            </w:r>
          </w:p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(CD0514)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cwpV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Putative Hemagglutinin/adhesin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CDR0774</w:t>
            </w:r>
          </w:p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(CD0844)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cwp25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  <w:lang w:val="en-US"/>
              </w:rPr>
              <w:t>Putative cell wall-binding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CDR0802</w:t>
            </w:r>
          </w:p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(CD0873)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Lipoprotein adhesin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0.45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E36ACA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E36ACA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0.27</w:t>
            </w:r>
          </w:p>
        </w:tc>
      </w:tr>
      <w:tr w:rsidR="00CF7A61" w:rsidRPr="004D136B"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CDR2479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(CD2592)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kern w:val="24"/>
                <w:sz w:val="22"/>
                <w:szCs w:val="22"/>
              </w:rPr>
              <w:t>fbpA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Fibronectin-binding protein 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CDR2670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(CD2782)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cwp7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Cell wall 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CDR2676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(CD2787)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kern w:val="24"/>
                <w:sz w:val="22"/>
                <w:szCs w:val="22"/>
              </w:rPr>
              <w:t>cwp84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Cell surface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CDR2678</w:t>
            </w:r>
          </w:p>
          <w:p w:rsidR="00CF7A61" w:rsidRPr="004D136B" w:rsidRDefault="00CF7A61" w:rsidP="00CF7A6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(CD2789)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cwp66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Cell surface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CDR2680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(CD2791)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Cell wall 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CDR2681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(CD2792)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secA2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Protein translocase secA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CDR2682</w:t>
            </w:r>
          </w:p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(CD2793)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slpA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  <w:lang w:val="en-US"/>
              </w:rPr>
              <w:t>Precursor of the S-layer  proteins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CDR2683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  <w:lang w:eastAsia="fr-FR"/>
              </w:rPr>
              <w:t>(CD2794)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cwp12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Cell wall 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CDR2685</w:t>
            </w:r>
          </w:p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(CD2796)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cwp10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Cell surface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2.33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CDR2686</w:t>
            </w:r>
          </w:p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(CD2797)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Putative fibronectin-binding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2.27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CDR2687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(CD2798)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cwp9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Cell wall 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CDR2688</w:t>
            </w:r>
          </w:p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(CD2799)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cwp8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Cell wall 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CF7A61" w:rsidRPr="004D136B">
        <w:trPr>
          <w:trHeight w:val="545"/>
        </w:trPr>
        <w:tc>
          <w:tcPr>
            <w:tcW w:w="1353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CDR3145</w:t>
            </w:r>
          </w:p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(CD3284)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i/>
                <w:sz w:val="22"/>
                <w:szCs w:val="22"/>
              </w:rPr>
              <w:t>cbpA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Style w:val="groupvalue"/>
              </w:rPr>
            </w:pPr>
            <w:r w:rsidRPr="004D136B">
              <w:rPr>
                <w:rStyle w:val="groupvalue"/>
                <w:rFonts w:cs="Times New Roman"/>
                <w:sz w:val="22"/>
                <w:szCs w:val="22"/>
              </w:rPr>
              <w:t>Collagen binding protein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5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F7A61" w:rsidRPr="004D136B" w:rsidRDefault="00CF7A61" w:rsidP="00CF7A61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</w:tbl>
    <w:p w:rsidR="004D136B" w:rsidRDefault="004D136B" w:rsidP="00F423AB">
      <w:pPr>
        <w:jc w:val="left"/>
        <w:rPr>
          <w:highlight w:val="green"/>
          <w:lang w:val="en-US"/>
        </w:rPr>
      </w:pPr>
    </w:p>
    <w:p w:rsidR="004A0310" w:rsidRDefault="004D136B" w:rsidP="00751F30">
      <w:pPr>
        <w:spacing w:line="360" w:lineRule="auto"/>
        <w:jc w:val="left"/>
        <w:rPr>
          <w:lang w:val="en-US"/>
        </w:rPr>
      </w:pPr>
      <w:r>
        <w:rPr>
          <w:highlight w:val="green"/>
          <w:lang w:val="en-US"/>
        </w:rPr>
        <w:br w:type="page"/>
      </w:r>
      <w:r w:rsidR="009F6BD6" w:rsidRPr="0082636B">
        <w:rPr>
          <w:lang w:val="en-US"/>
        </w:rPr>
        <w:t xml:space="preserve">Table </w:t>
      </w:r>
      <w:r w:rsidR="00D6546F">
        <w:rPr>
          <w:lang w:val="en-US"/>
        </w:rPr>
        <w:t>D</w:t>
      </w:r>
      <w:r w:rsidR="00D341EC" w:rsidRPr="00CA21CF">
        <w:rPr>
          <w:lang w:val="en-US"/>
        </w:rPr>
        <w:t xml:space="preserve">: </w:t>
      </w:r>
      <w:r w:rsidR="009B7D11" w:rsidRPr="00CA21CF">
        <w:rPr>
          <w:lang w:val="en-US"/>
        </w:rPr>
        <w:t>C</w:t>
      </w:r>
      <w:r w:rsidR="004A0310" w:rsidRPr="00CA21CF">
        <w:rPr>
          <w:lang w:val="en-US"/>
        </w:rPr>
        <w:t xml:space="preserve">arbohydrate transport and metabolism encoding genes </w:t>
      </w:r>
      <w:r w:rsidR="002C6ED6" w:rsidRPr="00CA21CF">
        <w:rPr>
          <w:lang w:val="en-US"/>
        </w:rPr>
        <w:t xml:space="preserve">regulated </w:t>
      </w:r>
      <w:r w:rsidR="004A0310" w:rsidRPr="00CA21CF">
        <w:rPr>
          <w:lang w:val="en-US"/>
        </w:rPr>
        <w:t>during the kinetic</w:t>
      </w:r>
      <w:r w:rsidR="00E74595" w:rsidRPr="00CA21CF">
        <w:rPr>
          <w:lang w:val="en-US"/>
        </w:rPr>
        <w:t>s</w:t>
      </w:r>
      <w:r w:rsidR="004A0310" w:rsidRPr="00CA21CF">
        <w:rPr>
          <w:lang w:val="en-US"/>
        </w:rPr>
        <w:t xml:space="preserve"> of infection</w:t>
      </w:r>
      <w:r w:rsidR="0068402E">
        <w:rPr>
          <w:lang w:val="en-US"/>
        </w:rPr>
        <w:t>.</w:t>
      </w:r>
    </w:p>
    <w:p w:rsidR="0071456D" w:rsidRDefault="0071456D" w:rsidP="00751F30">
      <w:pPr>
        <w:spacing w:line="360" w:lineRule="auto"/>
        <w:jc w:val="both"/>
        <w:rPr>
          <w:rFonts w:ascii="Times" w:hAnsi="Times"/>
          <w:b/>
          <w:lang w:val="en-US"/>
        </w:rPr>
      </w:pPr>
      <w:r w:rsidRPr="0078502D">
        <w:rPr>
          <w:rFonts w:ascii="Times" w:eastAsia="Times New Roman" w:hAnsi="Times" w:cs="Times New Roman"/>
          <w:bCs/>
          <w:color w:val="000000"/>
          <w:lang w:eastAsia="fr-FR"/>
        </w:rPr>
        <w:t>Genes up-regulated by a fold change of 1.5 or more are in red and those down-regulated by a fold change of 1.5 or more are in green</w:t>
      </w:r>
      <w:r w:rsidRPr="0078502D" w:rsidDel="0078502D">
        <w:rPr>
          <w:rFonts w:ascii="Times" w:hAnsi="Times"/>
          <w:b/>
          <w:lang w:val="en-US"/>
        </w:rPr>
        <w:t xml:space="preserve"> </w:t>
      </w:r>
    </w:p>
    <w:p w:rsidR="00943334" w:rsidRDefault="00943334" w:rsidP="00943334">
      <w:pPr>
        <w:jc w:val="both"/>
        <w:rPr>
          <w:lang w:val="en-US"/>
        </w:rPr>
      </w:pPr>
    </w:p>
    <w:tbl>
      <w:tblPr>
        <w:tblW w:w="993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850"/>
        <w:gridCol w:w="3562"/>
        <w:gridCol w:w="849"/>
        <w:gridCol w:w="849"/>
        <w:gridCol w:w="849"/>
        <w:gridCol w:w="849"/>
        <w:gridCol w:w="849"/>
      </w:tblGrid>
      <w:tr w:rsidR="00AA0F76" w:rsidRPr="004D136B">
        <w:tc>
          <w:tcPr>
            <w:tcW w:w="1277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Gene ID CDR20291</w:t>
            </w:r>
          </w:p>
          <w:p w:rsidR="00AA0F76" w:rsidRPr="004D136B" w:rsidRDefault="00AA0F76" w:rsidP="004D136B">
            <w:pPr>
              <w:rPr>
                <w:rFonts w:cs="Times New Roman"/>
                <w:color w:val="000000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(CD630)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Gene name</w:t>
            </w:r>
          </w:p>
        </w:tc>
        <w:tc>
          <w:tcPr>
            <w:tcW w:w="3562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Description gene product</w:t>
            </w:r>
          </w:p>
        </w:tc>
        <w:tc>
          <w:tcPr>
            <w:tcW w:w="4245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color w:val="000000"/>
                <w:kern w:val="24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  <w:lang w:val="en-US"/>
              </w:rPr>
              <w:t>Fold change compared to 8h</w:t>
            </w:r>
          </w:p>
        </w:tc>
      </w:tr>
      <w:tr w:rsidR="00AA0F76" w:rsidRPr="004D136B">
        <w:tc>
          <w:tcPr>
            <w:tcW w:w="1277" w:type="dxa"/>
            <w:vMerge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3562" w:type="dxa"/>
            <w:vMerge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4h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6h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8h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14h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38h</w:t>
            </w:r>
          </w:p>
        </w:tc>
      </w:tr>
      <w:tr w:rsidR="0068402E" w:rsidRPr="004D136B">
        <w:tc>
          <w:tcPr>
            <w:tcW w:w="1277" w:type="dxa"/>
            <w:shd w:val="clear" w:color="auto" w:fill="auto"/>
            <w:vAlign w:val="center"/>
          </w:tcPr>
          <w:p w:rsidR="0068402E" w:rsidRPr="00304651" w:rsidRDefault="0068402E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CDR0134</w:t>
            </w:r>
          </w:p>
          <w:p w:rsidR="0068402E" w:rsidRPr="00304651" w:rsidRDefault="0068402E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(CD013</w:t>
            </w:r>
            <w:r w:rsidR="00F3301D" w:rsidRPr="00304651">
              <w:rPr>
                <w:rFonts w:cs="Times New Roman"/>
                <w:sz w:val="22"/>
                <w:szCs w:val="22"/>
              </w:rPr>
              <w:t>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02E" w:rsidRPr="00304651" w:rsidRDefault="0068402E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8402E" w:rsidRPr="00304651" w:rsidRDefault="0068402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304651">
              <w:rPr>
                <w:rFonts w:cs="Times New Roman"/>
                <w:sz w:val="22"/>
                <w:szCs w:val="22"/>
                <w:lang w:val="en-US"/>
              </w:rPr>
              <w:t>PTS system Lactose-cellobiose</w:t>
            </w:r>
          </w:p>
          <w:p w:rsidR="0068402E" w:rsidRPr="00304651" w:rsidRDefault="0068402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304651">
              <w:rPr>
                <w:rFonts w:cs="Times New Roman"/>
                <w:sz w:val="22"/>
                <w:szCs w:val="22"/>
                <w:lang w:val="en-US"/>
              </w:rPr>
              <w:t>IIA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8402E" w:rsidRPr="00304651" w:rsidRDefault="0068402E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8402E" w:rsidRPr="00304651" w:rsidRDefault="0068402E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Cs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68402E" w:rsidRPr="00304651" w:rsidRDefault="0068402E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402E" w:rsidRPr="00304651" w:rsidRDefault="0068402E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402E" w:rsidRPr="00304651" w:rsidRDefault="0068402E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CDR0135</w:t>
            </w:r>
          </w:p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(</w:t>
            </w:r>
            <w:r w:rsidR="00F3301D" w:rsidRPr="00304651">
              <w:rPr>
                <w:rFonts w:cs="Times New Roman"/>
                <w:sz w:val="22"/>
                <w:szCs w:val="22"/>
              </w:rPr>
              <w:t>CD</w:t>
            </w:r>
            <w:r w:rsidRPr="00304651">
              <w:rPr>
                <w:rFonts w:cs="Times New Roman"/>
                <w:sz w:val="22"/>
                <w:szCs w:val="22"/>
              </w:rPr>
              <w:t>0136)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304651">
              <w:rPr>
                <w:rFonts w:cs="Times New Roman"/>
                <w:sz w:val="22"/>
                <w:szCs w:val="22"/>
                <w:lang w:val="en-US"/>
              </w:rPr>
              <w:t xml:space="preserve">PTS system </w:t>
            </w:r>
            <w:r w:rsidR="0068402E" w:rsidRPr="00304651">
              <w:rPr>
                <w:rFonts w:cs="Times New Roman"/>
                <w:sz w:val="22"/>
                <w:szCs w:val="22"/>
                <w:lang w:val="en-US"/>
              </w:rPr>
              <w:t>Lactose-</w:t>
            </w:r>
            <w:r w:rsidRPr="00304651">
              <w:rPr>
                <w:rFonts w:cs="Times New Roman"/>
                <w:sz w:val="22"/>
                <w:szCs w:val="22"/>
                <w:lang w:val="en-US"/>
              </w:rPr>
              <w:t>cellobiose</w:t>
            </w:r>
          </w:p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304651">
              <w:rPr>
                <w:rFonts w:cs="Times New Roman"/>
                <w:sz w:val="22"/>
                <w:szCs w:val="22"/>
                <w:lang w:val="en-US"/>
              </w:rPr>
              <w:t>IIB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3.77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bCs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Cs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304651" w:rsidRDefault="00AA0F76" w:rsidP="004D136B">
            <w:pPr>
              <w:rPr>
                <w:rFonts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1.83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CDR0136</w:t>
            </w:r>
          </w:p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(</w:t>
            </w:r>
            <w:r w:rsidR="00F3301D" w:rsidRPr="00304651">
              <w:rPr>
                <w:rFonts w:cs="Times New Roman"/>
                <w:sz w:val="22"/>
                <w:szCs w:val="22"/>
              </w:rPr>
              <w:t>CD</w:t>
            </w:r>
            <w:r w:rsidRPr="00304651">
              <w:rPr>
                <w:rFonts w:cs="Times New Roman"/>
                <w:sz w:val="22"/>
                <w:szCs w:val="22"/>
              </w:rPr>
              <w:t>0137)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304651">
              <w:rPr>
                <w:rFonts w:cs="Times New Roman"/>
                <w:sz w:val="22"/>
                <w:szCs w:val="22"/>
                <w:lang w:val="en-US"/>
              </w:rPr>
              <w:t xml:space="preserve">PTS system </w:t>
            </w:r>
            <w:r w:rsidR="0068402E" w:rsidRPr="00304651">
              <w:rPr>
                <w:rFonts w:cs="Times New Roman"/>
                <w:sz w:val="22"/>
                <w:szCs w:val="22"/>
                <w:lang w:val="en-US"/>
              </w:rPr>
              <w:t>Lactose-</w:t>
            </w:r>
            <w:r w:rsidRPr="00304651">
              <w:rPr>
                <w:rFonts w:cs="Times New Roman"/>
                <w:sz w:val="22"/>
                <w:szCs w:val="22"/>
                <w:lang w:val="en-US"/>
              </w:rPr>
              <w:t>cellobiose</w:t>
            </w:r>
          </w:p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304651">
              <w:rPr>
                <w:rFonts w:cs="Times New Roman"/>
                <w:sz w:val="22"/>
                <w:szCs w:val="22"/>
                <w:lang w:val="en-US"/>
              </w:rPr>
              <w:t>IIC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Cs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CDR0137</w:t>
            </w:r>
          </w:p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>(</w:t>
            </w:r>
            <w:r w:rsidR="002D37DE" w:rsidRPr="00304651">
              <w:rPr>
                <w:rFonts w:cs="Times New Roman"/>
                <w:sz w:val="22"/>
                <w:szCs w:val="22"/>
              </w:rPr>
              <w:t>CD</w:t>
            </w:r>
            <w:r w:rsidRPr="00304651">
              <w:rPr>
                <w:rFonts w:cs="Times New Roman"/>
                <w:sz w:val="22"/>
                <w:szCs w:val="22"/>
              </w:rPr>
              <w:t>0138)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304651">
              <w:rPr>
                <w:rFonts w:cs="Times New Roman"/>
                <w:sz w:val="22"/>
                <w:szCs w:val="22"/>
              </w:rPr>
              <w:t xml:space="preserve">PTS system </w:t>
            </w:r>
            <w:r w:rsidR="0068402E" w:rsidRPr="00304651">
              <w:rPr>
                <w:rFonts w:cs="Times New Roman"/>
                <w:sz w:val="22"/>
                <w:szCs w:val="22"/>
              </w:rPr>
              <w:t>Lactose-</w:t>
            </w:r>
            <w:r w:rsidRPr="00304651">
              <w:rPr>
                <w:rFonts w:cs="Times New Roman"/>
                <w:sz w:val="22"/>
                <w:szCs w:val="22"/>
              </w:rPr>
              <w:t>cellobiose CHP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4.44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304651" w:rsidRDefault="00AA0F76" w:rsidP="004D136B">
            <w:pPr>
              <w:rPr>
                <w:rFonts w:cs="Times New Roman"/>
                <w:bCs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bCs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304651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304651" w:rsidRDefault="00AA0F76" w:rsidP="004D136B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304651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CDR0812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2D37DE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0882)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glgC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201182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G</w:t>
            </w:r>
            <w:r w:rsidR="00AA0F76" w:rsidRPr="004D136B">
              <w:rPr>
                <w:rFonts w:cs="Times New Roman"/>
                <w:sz w:val="22"/>
                <w:szCs w:val="22"/>
              </w:rPr>
              <w:t>lucose-1-phosphate adenylyltransferase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0.24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0.34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CDR0813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2D37DE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0883)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glgD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201182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G</w:t>
            </w:r>
            <w:r w:rsidR="00AA0F76" w:rsidRPr="004D136B">
              <w:rPr>
                <w:rFonts w:cs="Times New Roman"/>
                <w:sz w:val="22"/>
                <w:szCs w:val="22"/>
              </w:rPr>
              <w:t>lycogen biosynthesis protein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0.39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CDR0814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0884)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glgA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201182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G</w:t>
            </w:r>
            <w:r w:rsidR="00AA0F76" w:rsidRPr="004D136B">
              <w:rPr>
                <w:rFonts w:cs="Times New Roman"/>
                <w:sz w:val="22"/>
                <w:szCs w:val="22"/>
              </w:rPr>
              <w:t>lycogen synthase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0.42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CDR0815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0885)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glgP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201182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G</w:t>
            </w:r>
            <w:r w:rsidR="00AA0F76" w:rsidRPr="004D136B">
              <w:rPr>
                <w:rFonts w:cs="Times New Roman"/>
                <w:sz w:val="22"/>
                <w:szCs w:val="22"/>
              </w:rPr>
              <w:t>lycogen phosphorylase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0.27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0.38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CDR2207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2318)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phosphoglucomutase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2.34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CDR2209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rpiB1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Ribose-5-phosphate isomerase1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2.14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2.05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CDR2210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tkt4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F3301D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T</w:t>
            </w:r>
            <w:r w:rsidR="00AA0F76" w:rsidRPr="004D136B">
              <w:rPr>
                <w:rFonts w:cs="Times New Roman"/>
                <w:sz w:val="22"/>
                <w:szCs w:val="22"/>
              </w:rPr>
              <w:t>ransketolase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  <w:lang w:eastAsia="fr-FR"/>
              </w:rPr>
              <w:t>2.20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2.50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3.61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CDR2211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23222)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tkt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F3301D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T</w:t>
            </w:r>
            <w:r w:rsidR="00AA0F76" w:rsidRPr="004D136B">
              <w:rPr>
                <w:rFonts w:cs="Times New Roman"/>
                <w:sz w:val="22"/>
                <w:szCs w:val="22"/>
              </w:rPr>
              <w:t>ransketolase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  <w:lang w:eastAsia="fr-FR"/>
              </w:rPr>
              <w:t>3.02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3.14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CDR2212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carbohydrate dehydrogenase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5.73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11.45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3.43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6.78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CDR2213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gatD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galactitol-1-phosphate 5-dehydrogenase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5.57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12.97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4.91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7.79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CDR2214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gatC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Galactitol IIC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8.57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9.70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7.68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6.74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CDR2215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gatB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Galactitol IIB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6.13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13.98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3.29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7.25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CDR2216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06372D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2327)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gatA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Galactitol IIA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6.31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3.71</w:t>
            </w:r>
          </w:p>
        </w:tc>
      </w:tr>
      <w:tr w:rsidR="00230F80" w:rsidRPr="004D136B">
        <w:tc>
          <w:tcPr>
            <w:tcW w:w="1277" w:type="dxa"/>
            <w:shd w:val="clear" w:color="auto" w:fill="auto"/>
            <w:vAlign w:val="center"/>
          </w:tcPr>
          <w:p w:rsidR="00230F80" w:rsidRPr="004D136B" w:rsidRDefault="00CA73B6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CDR2401</w:t>
            </w:r>
          </w:p>
          <w:p w:rsidR="00230F80" w:rsidRPr="004D136B" w:rsidRDefault="00230F80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</w:t>
            </w:r>
            <w:r w:rsidR="00CA73B6" w:rsidRPr="004D136B">
              <w:rPr>
                <w:rFonts w:eastAsia="Times New Roman" w:cs="Times New Roman"/>
                <w:sz w:val="22"/>
                <w:szCs w:val="22"/>
              </w:rPr>
              <w:t>2509</w:t>
            </w:r>
            <w:r w:rsidRPr="004D136B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F80" w:rsidRPr="004D136B" w:rsidRDefault="00230F80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230F80" w:rsidRPr="004D136B" w:rsidRDefault="00CA73B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6-phospho-alpha-glucosidase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30F80" w:rsidRPr="004D136B" w:rsidRDefault="00230F80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30F80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230F80" w:rsidRPr="004D136B" w:rsidRDefault="00230F80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30F80" w:rsidRPr="004D136B" w:rsidRDefault="00CA73B6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2.59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30F80" w:rsidRPr="004D136B" w:rsidRDefault="00CA73B6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6.07</w:t>
            </w:r>
          </w:p>
        </w:tc>
      </w:tr>
      <w:tr w:rsidR="00CA73B6" w:rsidRPr="004D136B">
        <w:tc>
          <w:tcPr>
            <w:tcW w:w="1277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CDR2402</w:t>
            </w:r>
          </w:p>
          <w:p w:rsidR="00CA73B6" w:rsidRPr="004D136B" w:rsidRDefault="00CA73B6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(CD25</w:t>
            </w:r>
            <w:r w:rsidR="0006372D" w:rsidRPr="004D136B">
              <w:rPr>
                <w:rFonts w:eastAsia="Times New Roman" w:cs="Times New Roman"/>
                <w:sz w:val="22"/>
                <w:szCs w:val="22"/>
              </w:rPr>
              <w:t>10</w:t>
            </w:r>
            <w:r w:rsidRPr="004D136B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 xml:space="preserve">PTS system </w:t>
            </w:r>
            <w:r w:rsidR="003F2BBE" w:rsidRPr="004D136B">
              <w:rPr>
                <w:rFonts w:eastAsia="Times New Roman" w:cs="Times New Roman"/>
                <w:sz w:val="22"/>
                <w:szCs w:val="22"/>
              </w:rPr>
              <w:t xml:space="preserve">Glucose-like </w:t>
            </w:r>
            <w:r w:rsidRPr="004D136B">
              <w:rPr>
                <w:rFonts w:eastAsia="Times New Roman" w:cs="Times New Roman"/>
                <w:sz w:val="22"/>
                <w:szCs w:val="22"/>
              </w:rPr>
              <w:t>subunit IIBC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2.21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7.08</w:t>
            </w:r>
          </w:p>
        </w:tc>
      </w:tr>
      <w:tr w:rsidR="00CA73B6" w:rsidRPr="004D136B">
        <w:tc>
          <w:tcPr>
            <w:tcW w:w="1277" w:type="dxa"/>
            <w:shd w:val="clear" w:color="auto" w:fill="auto"/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CDR2403</w:t>
            </w:r>
          </w:p>
          <w:p w:rsidR="00CA73B6" w:rsidRPr="004D136B" w:rsidRDefault="00CA73B6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(CD25</w:t>
            </w:r>
            <w:r w:rsidR="0006372D" w:rsidRPr="004D136B">
              <w:rPr>
                <w:rFonts w:eastAsia="Times New Roman" w:cs="Times New Roman"/>
                <w:sz w:val="22"/>
                <w:szCs w:val="22"/>
              </w:rPr>
              <w:t>11</w:t>
            </w:r>
            <w:r w:rsidRPr="004D136B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Transcriptional antiterminator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4.89</w:t>
            </w:r>
          </w:p>
        </w:tc>
      </w:tr>
      <w:tr w:rsidR="00CA73B6" w:rsidRPr="004D136B">
        <w:tc>
          <w:tcPr>
            <w:tcW w:w="1277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CDR240</w:t>
            </w:r>
            <w:r w:rsidR="0006372D" w:rsidRPr="004D136B"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CA73B6" w:rsidRPr="004D136B" w:rsidRDefault="00CA73B6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(CD25</w:t>
            </w:r>
            <w:r w:rsidR="0006372D" w:rsidRPr="004D136B">
              <w:rPr>
                <w:rFonts w:eastAsia="Times New Roman" w:cs="Times New Roman"/>
                <w:sz w:val="22"/>
                <w:szCs w:val="22"/>
              </w:rPr>
              <w:t>12</w:t>
            </w:r>
            <w:r w:rsidRPr="004D136B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 xml:space="preserve">PTS system </w:t>
            </w:r>
            <w:r w:rsidR="003F2BBE" w:rsidRPr="004D136B">
              <w:rPr>
                <w:rFonts w:eastAsia="Times New Roman" w:cs="Times New Roman"/>
                <w:sz w:val="22"/>
                <w:szCs w:val="22"/>
              </w:rPr>
              <w:t xml:space="preserve">Glucose-like </w:t>
            </w:r>
            <w:r w:rsidRPr="004D136B">
              <w:rPr>
                <w:rFonts w:eastAsia="Times New Roman" w:cs="Times New Roman"/>
                <w:sz w:val="22"/>
                <w:szCs w:val="22"/>
              </w:rPr>
              <w:t>subunit IIA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CA73B6" w:rsidRPr="004D136B" w:rsidRDefault="00CA73B6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2.54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73B6" w:rsidRPr="004D136B" w:rsidRDefault="0006372D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7.40</w:t>
            </w:r>
          </w:p>
        </w:tc>
      </w:tr>
      <w:tr w:rsidR="00AA0F76" w:rsidRPr="004D136B">
        <w:tc>
          <w:tcPr>
            <w:tcW w:w="1277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CDR2862</w:t>
            </w:r>
          </w:p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3F2BBE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3027)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</w:t>
            </w:r>
            <w:r w:rsidR="003F2BBE" w:rsidRPr="004D136B">
              <w:rPr>
                <w:rFonts w:cs="Times New Roman"/>
                <w:sz w:val="22"/>
                <w:szCs w:val="22"/>
                <w:lang w:val="en-US"/>
              </w:rPr>
              <w:t xml:space="preserve"> G</w:t>
            </w:r>
            <w:r w:rsidRPr="004D136B">
              <w:rPr>
                <w:rFonts w:cs="Times New Roman"/>
                <w:sz w:val="22"/>
                <w:szCs w:val="22"/>
                <w:lang w:val="en-US"/>
              </w:rPr>
              <w:t>lucose-specific IIA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AA0F76" w:rsidRPr="004D136B" w:rsidRDefault="00AA0F76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0F76" w:rsidRPr="004D136B" w:rsidRDefault="00AA0F76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3.12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CDR2865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(CD3030)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Glucose-specific IIBC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2.76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CDR2866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(CD3031)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Transcriptional antiterminator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2.04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CD2913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(CD3074)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eastAsia="Times New Roman" w:cs="Times New Roman"/>
                <w:i/>
                <w:sz w:val="22"/>
                <w:szCs w:val="22"/>
              </w:rPr>
              <w:t>gatY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Tagatose-bisphosphate aldolase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3.98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CD2914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(CD3075)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eastAsia="Times New Roman" w:cs="Times New Roman"/>
                <w:i/>
                <w:sz w:val="22"/>
                <w:szCs w:val="22"/>
              </w:rPr>
              <w:t>tagT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PTS system transporter subunit IIABC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4.28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CD2913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(CD3076)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eastAsia="Times New Roman" w:cs="Times New Roman"/>
                <w:i/>
                <w:sz w:val="22"/>
                <w:szCs w:val="22"/>
              </w:rPr>
              <w:t>tagK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Tagatose (1)-phosphate-kinase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3.85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CDR2865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(CD3030)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malX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system, maltose and glucose-specific IIBC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2.76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CDR3136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(CD3275)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Phosphosugar isomerase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0.37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3.51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CDR3137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(CD3276)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mannose, fructose/sorbose IID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2.43</w:t>
            </w:r>
          </w:p>
        </w:tc>
      </w:tr>
      <w:tr w:rsidR="003F2BBE" w:rsidRPr="004D136B"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CDR3138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(CD3277)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mannose, fructose/sorbose IIC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3.53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CDR3139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(CD3278)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mannose, fructose/sorbose IIA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4.04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CDR3140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(CD3279)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PTS system mannose, fructose/sorbose IIB Component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3.37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CDR3263</w:t>
            </w:r>
          </w:p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(CD3441)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Aminotransferase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3.62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CDR3264</w:t>
            </w:r>
          </w:p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(CD3442)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Peptidase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2.79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CDR3265</w:t>
            </w:r>
          </w:p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(CD3443)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PTS system Lactose-cellobiose transporter subunit IIC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2.18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CDR3266</w:t>
            </w:r>
          </w:p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(CD3444)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PTS system Lactose-cellobiose transporter subunit IIB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2.07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  <w:tr w:rsidR="003F2BBE" w:rsidRPr="004D136B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CDR3267</w:t>
            </w:r>
          </w:p>
          <w:p w:rsidR="003F2BBE" w:rsidRPr="004D136B" w:rsidRDefault="003F2BBE" w:rsidP="004D136B">
            <w:pPr>
              <w:rPr>
                <w:rFonts w:eastAsia="Times New Roman" w:cs="Times New Roman"/>
                <w:sz w:val="22"/>
                <w:szCs w:val="22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(CD3445)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eastAsia="Times New Roman" w:cs="Times New Roman"/>
                <w:sz w:val="22"/>
                <w:szCs w:val="22"/>
              </w:rPr>
              <w:t>PTS system transporter Lactose-cellobiose subunit IIA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3.25</w:t>
            </w:r>
          </w:p>
        </w:tc>
        <w:tc>
          <w:tcPr>
            <w:tcW w:w="849" w:type="dxa"/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  <w:tc>
          <w:tcPr>
            <w:tcW w:w="84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F2BBE" w:rsidRPr="004D136B" w:rsidRDefault="003F2BBE" w:rsidP="004D136B">
            <w:pPr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Times New Roman" w:cs="Times New Roman"/>
                <w:kern w:val="24"/>
                <w:sz w:val="22"/>
                <w:szCs w:val="22"/>
                <w:lang w:eastAsia="fr-FR"/>
              </w:rPr>
              <w:t>1.00</w:t>
            </w:r>
          </w:p>
        </w:tc>
      </w:tr>
    </w:tbl>
    <w:p w:rsidR="00751F30" w:rsidRDefault="00751F30" w:rsidP="00E64DAA">
      <w:pPr>
        <w:jc w:val="left"/>
        <w:rPr>
          <w:lang w:val="en-US"/>
        </w:rPr>
      </w:pPr>
    </w:p>
    <w:p w:rsidR="00751F30" w:rsidRDefault="00751F30" w:rsidP="00E64DAA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057C9D" w:rsidRDefault="00D341EC" w:rsidP="00751F30">
      <w:pPr>
        <w:spacing w:line="360" w:lineRule="auto"/>
        <w:jc w:val="left"/>
        <w:rPr>
          <w:lang w:val="en-US"/>
        </w:rPr>
      </w:pPr>
      <w:r w:rsidRPr="0082636B">
        <w:rPr>
          <w:lang w:val="en-US"/>
        </w:rPr>
        <w:t xml:space="preserve">Table </w:t>
      </w:r>
      <w:r w:rsidR="00D6546F">
        <w:rPr>
          <w:lang w:val="en-US"/>
        </w:rPr>
        <w:t>E</w:t>
      </w:r>
      <w:r w:rsidRPr="0082636B">
        <w:rPr>
          <w:lang w:val="en-US"/>
        </w:rPr>
        <w:t>:</w:t>
      </w:r>
      <w:r w:rsidRPr="00CA21CF">
        <w:rPr>
          <w:lang w:val="en-US"/>
        </w:rPr>
        <w:t xml:space="preserve"> </w:t>
      </w:r>
      <w:r w:rsidR="009B7D11" w:rsidRPr="00CA21CF">
        <w:rPr>
          <w:lang w:val="en-US"/>
        </w:rPr>
        <w:t>A</w:t>
      </w:r>
      <w:r w:rsidRPr="00CA21CF">
        <w:rPr>
          <w:lang w:val="en-US"/>
        </w:rPr>
        <w:t xml:space="preserve">mino acid transport and metabolism </w:t>
      </w:r>
      <w:r w:rsidR="004A0310" w:rsidRPr="00CA21CF">
        <w:rPr>
          <w:lang w:val="en-US"/>
        </w:rPr>
        <w:t xml:space="preserve">encoding genes </w:t>
      </w:r>
      <w:r w:rsidR="002C6ED6" w:rsidRPr="00CA21CF">
        <w:rPr>
          <w:lang w:val="en-US"/>
        </w:rPr>
        <w:t xml:space="preserve">regulated </w:t>
      </w:r>
      <w:r w:rsidR="004A0310" w:rsidRPr="00CA21CF">
        <w:rPr>
          <w:lang w:val="en-US"/>
        </w:rPr>
        <w:t>during the kinetic</w:t>
      </w:r>
      <w:r w:rsidR="00E74595" w:rsidRPr="00CA21CF">
        <w:rPr>
          <w:lang w:val="en-US"/>
        </w:rPr>
        <w:t>s</w:t>
      </w:r>
      <w:r w:rsidR="004A0310" w:rsidRPr="00CA21CF">
        <w:rPr>
          <w:lang w:val="en-US"/>
        </w:rPr>
        <w:t xml:space="preserve"> of infection</w:t>
      </w:r>
      <w:r w:rsidR="004D136B">
        <w:rPr>
          <w:lang w:val="en-US"/>
        </w:rPr>
        <w:t>.</w:t>
      </w:r>
    </w:p>
    <w:p w:rsidR="0071456D" w:rsidRDefault="0071456D" w:rsidP="00751F30">
      <w:pPr>
        <w:spacing w:line="360" w:lineRule="auto"/>
        <w:jc w:val="both"/>
        <w:rPr>
          <w:rFonts w:ascii="Times" w:hAnsi="Times"/>
          <w:b/>
          <w:lang w:val="en-US"/>
        </w:rPr>
      </w:pPr>
      <w:r w:rsidRPr="0078502D">
        <w:rPr>
          <w:rFonts w:ascii="Times" w:eastAsia="Times New Roman" w:hAnsi="Times" w:cs="Times New Roman"/>
          <w:bCs/>
          <w:color w:val="000000"/>
          <w:lang w:eastAsia="fr-FR"/>
        </w:rPr>
        <w:t>Genes up-regulated by a fold change of 1.5 or more are in red and those down-regulated by a fold change of 1.5 or more are in green</w:t>
      </w:r>
      <w:r w:rsidR="004D136B">
        <w:rPr>
          <w:rFonts w:ascii="Times" w:hAnsi="Times"/>
          <w:b/>
          <w:lang w:val="en-US"/>
        </w:rPr>
        <w:t>.</w:t>
      </w:r>
    </w:p>
    <w:p w:rsidR="00943334" w:rsidRDefault="00943334" w:rsidP="00866F7D">
      <w:pPr>
        <w:rPr>
          <w:lang w:val="en-US"/>
        </w:rPr>
      </w:pPr>
    </w:p>
    <w:tbl>
      <w:tblPr>
        <w:tblW w:w="991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51"/>
        <w:gridCol w:w="4405"/>
        <w:gridCol w:w="704"/>
        <w:gridCol w:w="705"/>
        <w:gridCol w:w="704"/>
        <w:gridCol w:w="704"/>
        <w:gridCol w:w="705"/>
      </w:tblGrid>
      <w:tr w:rsidR="00057C9D" w:rsidRPr="004D136B">
        <w:tc>
          <w:tcPr>
            <w:tcW w:w="1134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7C9D" w:rsidRPr="004D136B" w:rsidRDefault="00057C9D" w:rsidP="00CA7808">
            <w:pPr>
              <w:ind w:left="-57"/>
              <w:rPr>
                <w:rFonts w:cs="Times New Roman"/>
                <w:color w:val="000000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Gene ID CDR20291 (CD630</w:t>
            </w:r>
            <w:r w:rsidR="00CA7808" w:rsidRPr="004D136B">
              <w:rPr>
                <w:rFonts w:cs="Times New Roman"/>
                <w:kern w:val="24"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7C9D" w:rsidRPr="004D136B" w:rsidRDefault="00057C9D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Gene Name</w:t>
            </w:r>
          </w:p>
        </w:tc>
        <w:tc>
          <w:tcPr>
            <w:tcW w:w="4405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7C9D" w:rsidRPr="004D136B" w:rsidRDefault="00057C9D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Description</w:t>
            </w:r>
          </w:p>
        </w:tc>
        <w:tc>
          <w:tcPr>
            <w:tcW w:w="3522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7C9D" w:rsidRPr="004D136B" w:rsidRDefault="00057C9D" w:rsidP="006A5C8B">
            <w:pPr>
              <w:ind w:left="-57"/>
              <w:rPr>
                <w:rFonts w:cs="Times New Roman"/>
                <w:color w:val="000000"/>
                <w:kern w:val="24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  <w:lang w:val="en-US"/>
              </w:rPr>
              <w:t>Fold change compared to 8h</w:t>
            </w:r>
          </w:p>
        </w:tc>
      </w:tr>
      <w:tr w:rsidR="007877EF" w:rsidRPr="004D136B">
        <w:tc>
          <w:tcPr>
            <w:tcW w:w="1134" w:type="dxa"/>
            <w:vMerge/>
            <w:shd w:val="clear" w:color="auto" w:fill="auto"/>
            <w:vAlign w:val="center"/>
          </w:tcPr>
          <w:p w:rsidR="00943334" w:rsidRPr="004D136B" w:rsidRDefault="00943334">
            <w:pPr>
              <w:ind w:left="-57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vMerge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4h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6h</w:t>
            </w:r>
          </w:p>
        </w:tc>
        <w:tc>
          <w:tcPr>
            <w:tcW w:w="704" w:type="dxa"/>
          </w:tcPr>
          <w:p w:rsidR="007877EF" w:rsidRPr="004D136B" w:rsidRDefault="007877EF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8h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14h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kern w:val="24"/>
                <w:sz w:val="22"/>
                <w:szCs w:val="22"/>
              </w:rPr>
            </w:pPr>
            <w:r w:rsidRPr="004D136B">
              <w:rPr>
                <w:rFonts w:cs="Times New Roman"/>
                <w:kern w:val="24"/>
                <w:sz w:val="22"/>
                <w:szCs w:val="22"/>
              </w:rPr>
              <w:t>38h</w:t>
            </w:r>
          </w:p>
        </w:tc>
      </w:tr>
      <w:tr w:rsidR="007877EF" w:rsidRPr="004D136B"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CDR0830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0900)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opuCA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Glycine betaine/carnitine/choline ABC transporter, ATP-binding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2.14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0.43</w:t>
            </w:r>
          </w:p>
        </w:tc>
      </w:tr>
      <w:tr w:rsidR="007877EF" w:rsidRPr="004D136B"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CDR0831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0901)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opuCC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Glycine betaine/carnitine/choline ABC transporter, substrate-binding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2.38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0.46</w:t>
            </w:r>
          </w:p>
        </w:tc>
      </w:tr>
      <w:tr w:rsidR="007877EF" w:rsidRPr="004D136B"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CDR1501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1603)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ABC transporter, permease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2.73</w:t>
            </w:r>
          </w:p>
        </w:tc>
      </w:tr>
      <w:tr w:rsidR="007877EF" w:rsidRPr="004D136B"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CDR1502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1604)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ABC transporter, ATP-binding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2.67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2.59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CDR1503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1605)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Hypothetical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2.94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2.38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CDR1824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1904)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ABC transporter, permease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00B05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00B050"/>
                <w:sz w:val="22"/>
                <w:szCs w:val="22"/>
              </w:rPr>
              <w:t>0.31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7.17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4.59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CDR2080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2174)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amino-acid ABC transporter, substrate-binding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2.59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2.55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CDR2081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2175)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amino-acid ABC transporter, permease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2.32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2.44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CDR2082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2176)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amino-acid ABC transporter, permease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3.08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CDR2083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2177)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Putative amino-acid ABC transporter, substrate-binding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2.38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CDR2558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2670)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appF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Oligopeptide ABC transporter, ATP-binding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eastAsia="Calibri" w:cs="Times New Roman"/>
                <w:b/>
                <w:color w:val="00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2.46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3.02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CDR2559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2671)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appD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  <w:lang w:val="en-US"/>
              </w:rPr>
            </w:pPr>
            <w:r w:rsidRPr="004D136B">
              <w:rPr>
                <w:rFonts w:cs="Times New Roman"/>
                <w:sz w:val="22"/>
                <w:szCs w:val="22"/>
                <w:lang w:val="en-US"/>
              </w:rPr>
              <w:t>Oligopeptide ABC transporter, ATP-binding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eastAsia="Calibri" w:cs="Times New Roman"/>
                <w:b/>
                <w:color w:val="00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eastAsia="Calibri" w:cs="Times New Roman"/>
                <w:color w:val="00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</w:pPr>
            <w:r w:rsidRPr="004D136B">
              <w:rPr>
                <w:rFonts w:eastAsia="Calibri" w:cs="Times New Roman"/>
                <w:b/>
                <w:color w:val="FF0000"/>
                <w:kern w:val="24"/>
                <w:sz w:val="22"/>
                <w:szCs w:val="22"/>
                <w:lang w:eastAsia="fr-FR"/>
              </w:rPr>
              <w:t>2.51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CDR2560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2672)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appA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Oligopeptide ABC transporter, substrate-bonding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5.00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CDR2561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2673)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appB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Oligopeptide ABC transporter, permease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2.45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2.96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3.78</w:t>
            </w:r>
          </w:p>
        </w:tc>
      </w:tr>
      <w:tr w:rsidR="007877EF" w:rsidRPr="004D136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CDR2562</w:t>
            </w:r>
          </w:p>
          <w:p w:rsidR="007877EF" w:rsidRPr="004D136B" w:rsidRDefault="007877EF" w:rsidP="00CA7808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(</w:t>
            </w:r>
            <w:r w:rsidR="00CA7808" w:rsidRPr="004D136B">
              <w:rPr>
                <w:rFonts w:cs="Times New Roman"/>
                <w:sz w:val="22"/>
                <w:szCs w:val="22"/>
              </w:rPr>
              <w:t>CD</w:t>
            </w:r>
            <w:r w:rsidRPr="004D136B">
              <w:rPr>
                <w:rFonts w:cs="Times New Roman"/>
                <w:sz w:val="22"/>
                <w:szCs w:val="22"/>
              </w:rPr>
              <w:t>2674)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i/>
                <w:sz w:val="22"/>
                <w:szCs w:val="22"/>
              </w:rPr>
            </w:pPr>
            <w:r w:rsidRPr="004D136B">
              <w:rPr>
                <w:rFonts w:cs="Times New Roman"/>
                <w:i/>
                <w:sz w:val="22"/>
                <w:szCs w:val="22"/>
              </w:rPr>
              <w:t>appC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Oligopeptide ABC transporter, permease protein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1.92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sz w:val="22"/>
                <w:szCs w:val="22"/>
              </w:rPr>
            </w:pPr>
            <w:r w:rsidRPr="004D136B">
              <w:rPr>
                <w:rFonts w:cs="Times New Roman"/>
                <w:sz w:val="22"/>
                <w:szCs w:val="22"/>
              </w:rPr>
              <w:t>1.00</w:t>
            </w:r>
          </w:p>
        </w:tc>
        <w:tc>
          <w:tcPr>
            <w:tcW w:w="7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2.19</w:t>
            </w:r>
          </w:p>
        </w:tc>
        <w:tc>
          <w:tcPr>
            <w:tcW w:w="7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877EF" w:rsidRPr="004D136B" w:rsidRDefault="007877EF" w:rsidP="006A5C8B">
            <w:pPr>
              <w:ind w:left="-57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4D136B">
              <w:rPr>
                <w:rFonts w:cs="Times New Roman"/>
                <w:b/>
                <w:color w:val="FF0000"/>
                <w:sz w:val="22"/>
                <w:szCs w:val="22"/>
              </w:rPr>
              <w:t>2.45</w:t>
            </w:r>
          </w:p>
        </w:tc>
      </w:tr>
    </w:tbl>
    <w:p w:rsidR="00943334" w:rsidRDefault="00943334" w:rsidP="00943334">
      <w:pPr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E36ACA" w:rsidRDefault="00E36ACA" w:rsidP="00FC650A">
      <w:pPr>
        <w:jc w:val="both"/>
      </w:pPr>
    </w:p>
    <w:sectPr w:rsidR="00E36ACA" w:rsidSect="00F5713F">
      <w:footerReference w:type="even" r:id="rId8"/>
      <w:footerReference w:type="default" r:id="rId9"/>
      <w:pgSz w:w="11900" w:h="16840"/>
      <w:pgMar w:top="1418" w:right="1268" w:bottom="1418" w:left="1418" w:header="709" w:footer="851" w:gutter="0"/>
      <w:pgNumType w:start="1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41CEE" w:rsidRDefault="00341CEE" w:rsidP="00B16EF9">
      <w:r>
        <w:separator/>
      </w:r>
    </w:p>
  </w:endnote>
  <w:endnote w:type="continuationSeparator" w:id="1">
    <w:p w:rsidR="00341CEE" w:rsidRDefault="00341CEE" w:rsidP="00B1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altName w:val="Cambria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1CEE" w:rsidRDefault="00227EEB" w:rsidP="00360896">
    <w:pPr>
      <w:pStyle w:val="Pieddepage"/>
      <w:framePr w:wrap="around" w:vAnchor="text" w:hAnchor="margin" w:xAlign="right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 w:rsidR="00341C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1CEE" w:rsidRDefault="00341CEE" w:rsidP="007A64A2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1CEE" w:rsidRDefault="00227EEB" w:rsidP="00360896">
    <w:pPr>
      <w:pStyle w:val="Pieddepage"/>
      <w:framePr w:wrap="around" w:vAnchor="text" w:hAnchor="margin" w:xAlign="right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 w:rsidR="00341CE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609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41CEE" w:rsidRDefault="00341CEE" w:rsidP="007A64A2">
    <w:pPr>
      <w:pStyle w:val="Pieddepag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41CEE" w:rsidRDefault="00341CEE" w:rsidP="00B16EF9">
      <w:r>
        <w:separator/>
      </w:r>
    </w:p>
  </w:footnote>
  <w:footnote w:type="continuationSeparator" w:id="1">
    <w:p w:rsidR="00341CEE" w:rsidRDefault="00341CEE" w:rsidP="00B16EF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E124E4"/>
    <w:multiLevelType w:val="hybridMultilevel"/>
    <w:tmpl w:val="40207BFC"/>
    <w:lvl w:ilvl="0" w:tplc="BF3E4E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4E1"/>
    <w:multiLevelType w:val="hybridMultilevel"/>
    <w:tmpl w:val="F5069C80"/>
    <w:lvl w:ilvl="0" w:tplc="7BE8F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6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E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C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E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6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6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4A3269"/>
    <w:multiLevelType w:val="hybridMultilevel"/>
    <w:tmpl w:val="94D66A60"/>
    <w:lvl w:ilvl="0" w:tplc="6CA21E6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16FA"/>
    <w:multiLevelType w:val="hybridMultilevel"/>
    <w:tmpl w:val="E4DC6D98"/>
    <w:lvl w:ilvl="0" w:tplc="B922074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B8E"/>
    <w:multiLevelType w:val="hybridMultilevel"/>
    <w:tmpl w:val="0FDA6C42"/>
    <w:lvl w:ilvl="0" w:tplc="2FE0F290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15041"/>
    <w:multiLevelType w:val="hybridMultilevel"/>
    <w:tmpl w:val="1848F100"/>
    <w:lvl w:ilvl="0" w:tplc="786681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25F46"/>
    <w:multiLevelType w:val="hybridMultilevel"/>
    <w:tmpl w:val="958E1722"/>
    <w:lvl w:ilvl="0" w:tplc="9E2A6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2B0E1A"/>
    <w:rsid w:val="00000673"/>
    <w:rsid w:val="000037D0"/>
    <w:rsid w:val="000127C7"/>
    <w:rsid w:val="00017789"/>
    <w:rsid w:val="00026DA5"/>
    <w:rsid w:val="00036A7F"/>
    <w:rsid w:val="000376A1"/>
    <w:rsid w:val="00056099"/>
    <w:rsid w:val="00057C9D"/>
    <w:rsid w:val="0006372D"/>
    <w:rsid w:val="00071377"/>
    <w:rsid w:val="00072224"/>
    <w:rsid w:val="000A1210"/>
    <w:rsid w:val="000A52AE"/>
    <w:rsid w:val="000A7F9C"/>
    <w:rsid w:val="000B0B69"/>
    <w:rsid w:val="000C7A9D"/>
    <w:rsid w:val="000C7B78"/>
    <w:rsid w:val="000F444F"/>
    <w:rsid w:val="001169BA"/>
    <w:rsid w:val="00136AC0"/>
    <w:rsid w:val="001427F1"/>
    <w:rsid w:val="00154DFF"/>
    <w:rsid w:val="00172D6A"/>
    <w:rsid w:val="001A15F3"/>
    <w:rsid w:val="001B6993"/>
    <w:rsid w:val="00201182"/>
    <w:rsid w:val="002128D3"/>
    <w:rsid w:val="00227EEB"/>
    <w:rsid w:val="00230F80"/>
    <w:rsid w:val="00246E1F"/>
    <w:rsid w:val="00266174"/>
    <w:rsid w:val="00287CE4"/>
    <w:rsid w:val="00293D56"/>
    <w:rsid w:val="002A1B59"/>
    <w:rsid w:val="002B07A4"/>
    <w:rsid w:val="002B0E1A"/>
    <w:rsid w:val="002B3319"/>
    <w:rsid w:val="002C6ED6"/>
    <w:rsid w:val="002D125E"/>
    <w:rsid w:val="002D37DE"/>
    <w:rsid w:val="002D6EA2"/>
    <w:rsid w:val="002F7483"/>
    <w:rsid w:val="00304651"/>
    <w:rsid w:val="0031125D"/>
    <w:rsid w:val="00331164"/>
    <w:rsid w:val="00341CEE"/>
    <w:rsid w:val="00360896"/>
    <w:rsid w:val="00365E13"/>
    <w:rsid w:val="00396741"/>
    <w:rsid w:val="003A0529"/>
    <w:rsid w:val="003A64E8"/>
    <w:rsid w:val="003B1ED4"/>
    <w:rsid w:val="003C1E9F"/>
    <w:rsid w:val="003C421E"/>
    <w:rsid w:val="003D0747"/>
    <w:rsid w:val="003D6B4E"/>
    <w:rsid w:val="003E2063"/>
    <w:rsid w:val="003F2BBE"/>
    <w:rsid w:val="00401DD3"/>
    <w:rsid w:val="00427A9B"/>
    <w:rsid w:val="00434F78"/>
    <w:rsid w:val="00473307"/>
    <w:rsid w:val="004738A1"/>
    <w:rsid w:val="00474F00"/>
    <w:rsid w:val="004765E2"/>
    <w:rsid w:val="004776B5"/>
    <w:rsid w:val="00483911"/>
    <w:rsid w:val="00487A57"/>
    <w:rsid w:val="004A00C6"/>
    <w:rsid w:val="004A0310"/>
    <w:rsid w:val="004A74C5"/>
    <w:rsid w:val="004C5619"/>
    <w:rsid w:val="004D136B"/>
    <w:rsid w:val="004D4742"/>
    <w:rsid w:val="004D4FB7"/>
    <w:rsid w:val="004E6BC3"/>
    <w:rsid w:val="0050195B"/>
    <w:rsid w:val="00507C2C"/>
    <w:rsid w:val="005117D8"/>
    <w:rsid w:val="005276F2"/>
    <w:rsid w:val="00536BAD"/>
    <w:rsid w:val="00543B40"/>
    <w:rsid w:val="005550B7"/>
    <w:rsid w:val="005654F6"/>
    <w:rsid w:val="00595BF3"/>
    <w:rsid w:val="005C2BB8"/>
    <w:rsid w:val="005D388F"/>
    <w:rsid w:val="005D61A1"/>
    <w:rsid w:val="005E668D"/>
    <w:rsid w:val="005E7FAA"/>
    <w:rsid w:val="006242B2"/>
    <w:rsid w:val="00660718"/>
    <w:rsid w:val="00664B84"/>
    <w:rsid w:val="00674B5E"/>
    <w:rsid w:val="006754A8"/>
    <w:rsid w:val="0067799F"/>
    <w:rsid w:val="0068402E"/>
    <w:rsid w:val="00695DBA"/>
    <w:rsid w:val="006A5C8B"/>
    <w:rsid w:val="006C442F"/>
    <w:rsid w:val="006E65BD"/>
    <w:rsid w:val="0071456D"/>
    <w:rsid w:val="007169F4"/>
    <w:rsid w:val="007325F0"/>
    <w:rsid w:val="007356B5"/>
    <w:rsid w:val="00736BB7"/>
    <w:rsid w:val="00741AF5"/>
    <w:rsid w:val="007451C2"/>
    <w:rsid w:val="00751F30"/>
    <w:rsid w:val="00754F6F"/>
    <w:rsid w:val="00755A7F"/>
    <w:rsid w:val="00765035"/>
    <w:rsid w:val="007719A8"/>
    <w:rsid w:val="007877EF"/>
    <w:rsid w:val="00787A22"/>
    <w:rsid w:val="007A02B7"/>
    <w:rsid w:val="007A06CB"/>
    <w:rsid w:val="007A4DDD"/>
    <w:rsid w:val="007A64A2"/>
    <w:rsid w:val="007B46D3"/>
    <w:rsid w:val="007B4CE1"/>
    <w:rsid w:val="007D1BCC"/>
    <w:rsid w:val="007E7938"/>
    <w:rsid w:val="007E7DAD"/>
    <w:rsid w:val="007F25F0"/>
    <w:rsid w:val="007F7251"/>
    <w:rsid w:val="008022CF"/>
    <w:rsid w:val="00822C1D"/>
    <w:rsid w:val="00825686"/>
    <w:rsid w:val="0082636B"/>
    <w:rsid w:val="0084228B"/>
    <w:rsid w:val="008438BC"/>
    <w:rsid w:val="0084773B"/>
    <w:rsid w:val="0086320A"/>
    <w:rsid w:val="00866F7D"/>
    <w:rsid w:val="00874FD8"/>
    <w:rsid w:val="008B2FBF"/>
    <w:rsid w:val="008C793F"/>
    <w:rsid w:val="008E2EC0"/>
    <w:rsid w:val="008F2E60"/>
    <w:rsid w:val="008F526C"/>
    <w:rsid w:val="00904F27"/>
    <w:rsid w:val="00920162"/>
    <w:rsid w:val="00924291"/>
    <w:rsid w:val="00942A9F"/>
    <w:rsid w:val="00943334"/>
    <w:rsid w:val="0094611F"/>
    <w:rsid w:val="00953FBD"/>
    <w:rsid w:val="00954A2C"/>
    <w:rsid w:val="00955EA1"/>
    <w:rsid w:val="00963E46"/>
    <w:rsid w:val="00990EEC"/>
    <w:rsid w:val="00997D52"/>
    <w:rsid w:val="009A326E"/>
    <w:rsid w:val="009A799F"/>
    <w:rsid w:val="009B0BC4"/>
    <w:rsid w:val="009B3620"/>
    <w:rsid w:val="009B7D11"/>
    <w:rsid w:val="009D5AFD"/>
    <w:rsid w:val="009E3F1D"/>
    <w:rsid w:val="009F6BD6"/>
    <w:rsid w:val="00A10FB7"/>
    <w:rsid w:val="00A21B71"/>
    <w:rsid w:val="00A3254E"/>
    <w:rsid w:val="00A3502D"/>
    <w:rsid w:val="00A52EF2"/>
    <w:rsid w:val="00A57D76"/>
    <w:rsid w:val="00A6741D"/>
    <w:rsid w:val="00A74870"/>
    <w:rsid w:val="00A764C0"/>
    <w:rsid w:val="00A928D2"/>
    <w:rsid w:val="00A960FC"/>
    <w:rsid w:val="00AA0F76"/>
    <w:rsid w:val="00AA4390"/>
    <w:rsid w:val="00AA4D37"/>
    <w:rsid w:val="00AA5F93"/>
    <w:rsid w:val="00AB11B6"/>
    <w:rsid w:val="00AD0292"/>
    <w:rsid w:val="00AD517B"/>
    <w:rsid w:val="00AD5795"/>
    <w:rsid w:val="00AE5016"/>
    <w:rsid w:val="00AE7DED"/>
    <w:rsid w:val="00B061E8"/>
    <w:rsid w:val="00B07BC2"/>
    <w:rsid w:val="00B16EF9"/>
    <w:rsid w:val="00B25F1C"/>
    <w:rsid w:val="00B35D89"/>
    <w:rsid w:val="00B378B5"/>
    <w:rsid w:val="00B54F62"/>
    <w:rsid w:val="00B63250"/>
    <w:rsid w:val="00B80F9A"/>
    <w:rsid w:val="00B90131"/>
    <w:rsid w:val="00BA26FA"/>
    <w:rsid w:val="00BA6D58"/>
    <w:rsid w:val="00BB5EE9"/>
    <w:rsid w:val="00BD4CB6"/>
    <w:rsid w:val="00BD6724"/>
    <w:rsid w:val="00BE6DBF"/>
    <w:rsid w:val="00BE76A0"/>
    <w:rsid w:val="00BF37BD"/>
    <w:rsid w:val="00C077FE"/>
    <w:rsid w:val="00C13962"/>
    <w:rsid w:val="00C273CB"/>
    <w:rsid w:val="00C31E06"/>
    <w:rsid w:val="00C428EA"/>
    <w:rsid w:val="00C45FAD"/>
    <w:rsid w:val="00C4617B"/>
    <w:rsid w:val="00C752E6"/>
    <w:rsid w:val="00C94CE0"/>
    <w:rsid w:val="00C95067"/>
    <w:rsid w:val="00C972BF"/>
    <w:rsid w:val="00CA21CF"/>
    <w:rsid w:val="00CA73B6"/>
    <w:rsid w:val="00CA7808"/>
    <w:rsid w:val="00CB59B2"/>
    <w:rsid w:val="00CC395C"/>
    <w:rsid w:val="00CC5B18"/>
    <w:rsid w:val="00CD68AE"/>
    <w:rsid w:val="00CE31BD"/>
    <w:rsid w:val="00CF7A61"/>
    <w:rsid w:val="00D1184B"/>
    <w:rsid w:val="00D200F1"/>
    <w:rsid w:val="00D23084"/>
    <w:rsid w:val="00D341EC"/>
    <w:rsid w:val="00D43CF2"/>
    <w:rsid w:val="00D6546F"/>
    <w:rsid w:val="00D76791"/>
    <w:rsid w:val="00D934B1"/>
    <w:rsid w:val="00D961B4"/>
    <w:rsid w:val="00DA3116"/>
    <w:rsid w:val="00DA3F2F"/>
    <w:rsid w:val="00DA5EEA"/>
    <w:rsid w:val="00DB5E84"/>
    <w:rsid w:val="00DB69BD"/>
    <w:rsid w:val="00DC783E"/>
    <w:rsid w:val="00DF1471"/>
    <w:rsid w:val="00DF2EBB"/>
    <w:rsid w:val="00E04A91"/>
    <w:rsid w:val="00E36ACA"/>
    <w:rsid w:val="00E47A41"/>
    <w:rsid w:val="00E64D18"/>
    <w:rsid w:val="00E64DAA"/>
    <w:rsid w:val="00E67EE0"/>
    <w:rsid w:val="00E74595"/>
    <w:rsid w:val="00E76275"/>
    <w:rsid w:val="00E816EC"/>
    <w:rsid w:val="00E858B9"/>
    <w:rsid w:val="00E93EEC"/>
    <w:rsid w:val="00EA5179"/>
    <w:rsid w:val="00EC6F94"/>
    <w:rsid w:val="00ED43B4"/>
    <w:rsid w:val="00EE1641"/>
    <w:rsid w:val="00EE3042"/>
    <w:rsid w:val="00EE34C6"/>
    <w:rsid w:val="00EE372F"/>
    <w:rsid w:val="00EE6170"/>
    <w:rsid w:val="00EF7957"/>
    <w:rsid w:val="00F03066"/>
    <w:rsid w:val="00F31B69"/>
    <w:rsid w:val="00F3301D"/>
    <w:rsid w:val="00F423AB"/>
    <w:rsid w:val="00F4281A"/>
    <w:rsid w:val="00F448A6"/>
    <w:rsid w:val="00F45712"/>
    <w:rsid w:val="00F50B6B"/>
    <w:rsid w:val="00F5713F"/>
    <w:rsid w:val="00F70C17"/>
    <w:rsid w:val="00F75F96"/>
    <w:rsid w:val="00F800DB"/>
    <w:rsid w:val="00F80BDE"/>
    <w:rsid w:val="00F8559A"/>
    <w:rsid w:val="00FB1DDE"/>
    <w:rsid w:val="00FC650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Table Grid" w:uiPriority="59"/>
    <w:lsdException w:name="Light Shading Accent 1" w:uiPriority="60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7EF"/>
    <w:pPr>
      <w:jc w:val="center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70C17"/>
    <w:pPr>
      <w:keepNext/>
      <w:keepLines/>
      <w:spacing w:before="200" w:after="200" w:line="360" w:lineRule="auto"/>
      <w:ind w:left="72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87A22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styleId="Lienhypertexte">
    <w:name w:val="Hyperlink"/>
    <w:basedOn w:val="Policepardfaut"/>
    <w:uiPriority w:val="99"/>
    <w:rsid w:val="00E64D18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A4390"/>
    <w:rPr>
      <w:color w:val="800080" w:themeColor="followedHyperlink"/>
      <w:u w:val="single"/>
    </w:rPr>
  </w:style>
  <w:style w:type="character" w:customStyle="1" w:styleId="groupvalue">
    <w:name w:val="group_value"/>
    <w:basedOn w:val="Policepardfaut"/>
    <w:rsid w:val="004738A1"/>
  </w:style>
  <w:style w:type="paragraph" w:customStyle="1" w:styleId="xl29">
    <w:name w:val="xl29"/>
    <w:basedOn w:val="Normal"/>
    <w:rsid w:val="00BA26FA"/>
    <w:pPr>
      <w:spacing w:beforeLines="1" w:afterLines="1"/>
    </w:pPr>
    <w:rPr>
      <w:rFonts w:ascii="Times" w:eastAsia="Cambria" w:hAnsi="Time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BA26FA"/>
    <w:rPr>
      <w:rFonts w:ascii="Lucida Grande" w:eastAsia="Cambria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BA26FA"/>
    <w:rPr>
      <w:rFonts w:ascii="Lucida Grande" w:eastAsia="Cambria" w:hAnsi="Lucida Grande" w:cs="Times New Roman"/>
      <w:sz w:val="18"/>
      <w:szCs w:val="18"/>
    </w:rPr>
  </w:style>
  <w:style w:type="table" w:styleId="Grille">
    <w:name w:val="Table Grid"/>
    <w:basedOn w:val="TableauNormal"/>
    <w:uiPriority w:val="59"/>
    <w:rsid w:val="00736BB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eformulaire">
    <w:name w:val="HTML Top of Form"/>
    <w:basedOn w:val="Normal"/>
    <w:next w:val="Normal"/>
    <w:link w:val="z-HautdeformulaireCar"/>
    <w:hidden/>
    <w:uiPriority w:val="99"/>
    <w:unhideWhenUsed/>
    <w:rsid w:val="00736BB7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rsid w:val="00736BB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unhideWhenUsed/>
    <w:rsid w:val="00736BB7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rsid w:val="00736BB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BB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36BB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36BB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36BB7"/>
    <w:rPr>
      <w:sz w:val="22"/>
      <w:szCs w:val="22"/>
    </w:rPr>
  </w:style>
  <w:style w:type="character" w:styleId="Numrodepage">
    <w:name w:val="page number"/>
    <w:basedOn w:val="Policepardfaut"/>
    <w:rsid w:val="007A64A2"/>
  </w:style>
  <w:style w:type="character" w:customStyle="1" w:styleId="Titre1Car">
    <w:name w:val="Titre 1 Car"/>
    <w:basedOn w:val="Policepardfaut"/>
    <w:link w:val="Titre1"/>
    <w:uiPriority w:val="9"/>
    <w:rsid w:val="00F7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ccentuation">
    <w:name w:val="Emphasis"/>
    <w:basedOn w:val="Policepardfaut"/>
    <w:uiPriority w:val="20"/>
    <w:qFormat/>
    <w:rsid w:val="00F70C17"/>
    <w:rPr>
      <w:i/>
      <w:iCs/>
    </w:rPr>
  </w:style>
  <w:style w:type="character" w:customStyle="1" w:styleId="hps">
    <w:name w:val="hps"/>
    <w:basedOn w:val="Policepardfaut"/>
    <w:rsid w:val="00F70C17"/>
  </w:style>
  <w:style w:type="paragraph" w:customStyle="1" w:styleId="Default">
    <w:name w:val="Default"/>
    <w:rsid w:val="00F70C17"/>
    <w:pPr>
      <w:autoSpaceDE w:val="0"/>
      <w:autoSpaceDN w:val="0"/>
      <w:adjustRightInd w:val="0"/>
    </w:pPr>
    <w:rPr>
      <w:rFonts w:ascii="Myriad Pro Cond" w:hAnsi="Myriad Pro Cond" w:cs="Myriad Pro Cond"/>
      <w:color w:val="000000"/>
      <w:lang w:val="en-US"/>
    </w:rPr>
  </w:style>
  <w:style w:type="paragraph" w:customStyle="1" w:styleId="Pa19">
    <w:name w:val="Pa19"/>
    <w:basedOn w:val="Default"/>
    <w:next w:val="Default"/>
    <w:uiPriority w:val="99"/>
    <w:rsid w:val="00F70C17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70C17"/>
    <w:rPr>
      <w:rFonts w:cs="Myriad Pro Cond"/>
      <w:color w:val="000000"/>
      <w:sz w:val="11"/>
      <w:szCs w:val="11"/>
    </w:rPr>
  </w:style>
  <w:style w:type="paragraph" w:styleId="Paragraphedeliste">
    <w:name w:val="List Paragraph"/>
    <w:basedOn w:val="Normal"/>
    <w:uiPriority w:val="34"/>
    <w:qFormat/>
    <w:rsid w:val="00F70C1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F70C17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F70C17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F70C17"/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annotation">
    <w:name w:val="annotation reference"/>
    <w:basedOn w:val="Policepardfaut"/>
    <w:rsid w:val="00E64DAA"/>
    <w:rPr>
      <w:sz w:val="16"/>
      <w:szCs w:val="16"/>
    </w:rPr>
  </w:style>
  <w:style w:type="paragraph" w:styleId="Commentaire">
    <w:name w:val="annotation text"/>
    <w:basedOn w:val="Normal"/>
    <w:link w:val="CommentaireCar"/>
    <w:rsid w:val="00E64D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64DAA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E64D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64DAA"/>
    <w:rPr>
      <w:rFonts w:ascii="Times New Roman" w:hAnsi="Times New Roman"/>
      <w:b/>
      <w:bCs/>
      <w:sz w:val="20"/>
      <w:szCs w:val="20"/>
    </w:rPr>
  </w:style>
  <w:style w:type="paragraph" w:customStyle="1" w:styleId="Style1">
    <w:name w:val="Style1"/>
    <w:basedOn w:val="Normal"/>
    <w:qFormat/>
    <w:rsid w:val="006A5C8B"/>
    <w:rPr>
      <w:kern w:val="24"/>
    </w:rPr>
  </w:style>
  <w:style w:type="paragraph" w:customStyle="1" w:styleId="xl63">
    <w:name w:val="xl63"/>
    <w:basedOn w:val="Normal"/>
    <w:rsid w:val="0071456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4">
    <w:name w:val="xl64"/>
    <w:basedOn w:val="Normal"/>
    <w:rsid w:val="0071456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eastAsia="fr-FR"/>
    </w:rPr>
  </w:style>
  <w:style w:type="paragraph" w:customStyle="1" w:styleId="xl65">
    <w:name w:val="xl65"/>
    <w:basedOn w:val="Normal"/>
    <w:rsid w:val="00714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6">
    <w:name w:val="xl66"/>
    <w:basedOn w:val="Normal"/>
    <w:rsid w:val="00714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eastAsia="fr-FR"/>
    </w:rPr>
  </w:style>
  <w:style w:type="paragraph" w:customStyle="1" w:styleId="xl67">
    <w:name w:val="xl67"/>
    <w:basedOn w:val="Normal"/>
    <w:rsid w:val="00714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sz w:val="20"/>
      <w:szCs w:val="20"/>
      <w:lang w:eastAsia="fr-FR"/>
    </w:rPr>
  </w:style>
  <w:style w:type="paragraph" w:customStyle="1" w:styleId="xl68">
    <w:name w:val="xl68"/>
    <w:basedOn w:val="Normal"/>
    <w:rsid w:val="00714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xl69">
    <w:name w:val="xl69"/>
    <w:basedOn w:val="Normal"/>
    <w:rsid w:val="007145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xl70">
    <w:name w:val="xl70"/>
    <w:basedOn w:val="Normal"/>
    <w:rsid w:val="007145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  <w:lang w:eastAsia="fr-FR"/>
    </w:rPr>
  </w:style>
  <w:style w:type="paragraph" w:customStyle="1" w:styleId="xl71">
    <w:name w:val="xl71"/>
    <w:basedOn w:val="Normal"/>
    <w:rsid w:val="007145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043C-EE42-D34A-A2A3-0E31AF45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7920</Words>
  <Characters>45148</Characters>
  <Application>Microsoft Macintosh Word</Application>
  <DocSecurity>0</DocSecurity>
  <Lines>376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Sud</Company>
  <LinksUpToDate>false</LinksUpToDate>
  <CharactersWithSpaces>55444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Collignon</dc:creator>
  <cp:lastModifiedBy>Anne Collignon</cp:lastModifiedBy>
  <cp:revision>3</cp:revision>
  <cp:lastPrinted>2015-03-20T15:26:00Z</cp:lastPrinted>
  <dcterms:created xsi:type="dcterms:W3CDTF">2016-06-16T15:06:00Z</dcterms:created>
  <dcterms:modified xsi:type="dcterms:W3CDTF">2016-06-16T15:29:00Z</dcterms:modified>
</cp:coreProperties>
</file>