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C6" w:rsidRPr="00AC3616" w:rsidRDefault="00AC3616" w:rsidP="00AC3616">
      <w:pPr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C3616">
        <w:rPr>
          <w:rFonts w:ascii="Times New Roman" w:hAnsi="Times New Roman" w:cs="Times New Roman"/>
          <w:sz w:val="24"/>
          <w:szCs w:val="24"/>
          <w:lang w:val="en-US"/>
        </w:rPr>
        <w:t>S6. Botanical remains recovered in Stratum E</w:t>
      </w:r>
      <w:bookmarkStart w:id="0" w:name="_GoBack"/>
      <w:bookmarkEnd w:id="0"/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9"/>
        <w:gridCol w:w="1837"/>
        <w:gridCol w:w="2835"/>
        <w:gridCol w:w="1418"/>
        <w:gridCol w:w="1417"/>
      </w:tblGrid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Monocotolydoneae</w:t>
            </w:r>
            <w:proofErr w:type="spellEnd"/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Psidium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guajava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Campomanesia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lineatifolia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8,71%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Cucurbitaceae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Lagenaria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siceraria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Bromileaceae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Tillandsia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Zea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mays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13,34%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Zea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mays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Gynerium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sagittatum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Schoenoplectus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Dicotyledoneae</w:t>
            </w:r>
            <w:proofErr w:type="spellEnd"/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Gossypium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barbadense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30,50%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Phaseolus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Phaseolus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lunatus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9,93%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Canavalia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plagiosperma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17,03%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Inga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feuillei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Arachis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hypogaea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6,53%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Manihot</w:t>
            </w:r>
            <w:proofErr w:type="spellEnd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esculenta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Indeterminate</w:t>
            </w:r>
            <w:proofErr w:type="spellEnd"/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Indeterminate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Indeterminate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0,11%</w:t>
            </w:r>
          </w:p>
        </w:tc>
      </w:tr>
      <w:tr w:rsidR="00AC3616" w:rsidRPr="00AC3616" w:rsidTr="00AC36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616" w:rsidRPr="00AC3616" w:rsidRDefault="00AC3616" w:rsidP="00AC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</w:tbl>
    <w:p w:rsidR="00AC3616" w:rsidRPr="00AC3616" w:rsidRDefault="00AC3616">
      <w:pPr>
        <w:rPr>
          <w:lang w:val="en-US"/>
        </w:rPr>
      </w:pPr>
    </w:p>
    <w:sectPr w:rsidR="00AC3616" w:rsidRPr="00AC3616" w:rsidSect="00AC3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16"/>
    <w:rsid w:val="002378C6"/>
    <w:rsid w:val="00A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3026EE3"/>
  <w15:chartTrackingRefBased/>
  <w15:docId w15:val="{A4385501-75D4-468C-8FF3-A99DCF2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2015-12-22T15:40:00Z</dcterms:created>
  <dcterms:modified xsi:type="dcterms:W3CDTF">2015-12-22T15:46:00Z</dcterms:modified>
</cp:coreProperties>
</file>