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0" w:rsidRPr="00C33020" w:rsidRDefault="00115190" w:rsidP="00115190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S4 Table.</w:t>
      </w:r>
      <w:proofErr w:type="gram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Lung, colorectal and pancreatic</w:t>
      </w:r>
      <w:r w:rsidRPr="00C606C7">
        <w:rPr>
          <w:rFonts w:ascii="Times New Roman" w:eastAsia="Times New Roman" w:hAnsi="Times New Roman" w:cs="Times New Roman"/>
          <w:b/>
          <w:bCs/>
          <w:lang w:val="en-US"/>
        </w:rPr>
        <w:t xml:space="preserve"> cancer mortality and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 3 years excluded</w:t>
      </w:r>
      <w:r w:rsidRPr="00C606C7">
        <w:rPr>
          <w:rFonts w:ascii="Times New Roman" w:eastAsia="Times New Roman" w:hAnsi="Times New Roman" w:cs="Times New Roman"/>
          <w:b/>
          <w:bCs/>
          <w:lang w:val="en-US"/>
        </w:rPr>
        <w:t xml:space="preserve"> lag time analyses by amount, duration and intensity of non-steroidal anti-inflammatory drugs Finnish Prostate Cancer 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Screening Trial </w:t>
      </w:r>
      <w:proofErr w:type="gramStart"/>
      <w:r>
        <w:rPr>
          <w:rFonts w:ascii="Times New Roman" w:eastAsia="Times New Roman" w:hAnsi="Times New Roman" w:cs="Times New Roman"/>
          <w:b/>
          <w:bCs/>
          <w:lang w:val="en-US"/>
        </w:rPr>
        <w:t>During</w:t>
      </w:r>
      <w:proofErr w:type="gram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1996-2012</w:t>
      </w:r>
      <w:r w:rsidRPr="00C606C7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C606C7">
        <w:rPr>
          <w:rFonts w:ascii="Times New Roman" w:eastAsia="Times New Roman" w:hAnsi="Times New Roman" w:cs="Times New Roman"/>
          <w:lang w:val="en-US"/>
        </w:rPr>
        <w:t xml:space="preserve"> 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</w:tblGrid>
      <w:tr w:rsidR="00115190" w:rsidRPr="00126178" w:rsidTr="00405BFF">
        <w:trPr>
          <w:trHeight w:val="475"/>
        </w:trPr>
        <w:tc>
          <w:tcPr>
            <w:tcW w:w="2808" w:type="dxa"/>
            <w:tcBorders>
              <w:top w:val="single" w:sz="4" w:space="0" w:color="auto"/>
              <w:bottom w:val="nil"/>
            </w:tcBorders>
          </w:tcPr>
          <w:p w:rsidR="00115190" w:rsidRDefault="00115190" w:rsidP="00405B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Lung c</w:t>
            </w:r>
            <w:r w:rsidRPr="00095012">
              <w:rPr>
                <w:rFonts w:ascii="Times New Roman" w:hAnsi="Times New Roman" w:cs="Times New Roman"/>
                <w:lang w:val="en-US"/>
              </w:rPr>
              <w:t>ancer mortality</w:t>
            </w:r>
          </w:p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012">
              <w:rPr>
                <w:rFonts w:ascii="Times New Roman" w:hAnsi="Times New Roman" w:cs="Times New Roman"/>
                <w:lang w:val="en-US"/>
              </w:rPr>
              <w:t>3 years excluded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012">
              <w:rPr>
                <w:rFonts w:ascii="Times New Roman" w:hAnsi="Times New Roman" w:cs="Times New Roman"/>
                <w:lang w:val="en-US"/>
              </w:rPr>
              <w:t>Colorectal Cancer mortality</w:t>
            </w:r>
          </w:p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012">
              <w:rPr>
                <w:rFonts w:ascii="Times New Roman" w:hAnsi="Times New Roman" w:cs="Times New Roman"/>
                <w:lang w:val="en-US"/>
              </w:rPr>
              <w:t xml:space="preserve">3 years excluded </w:t>
            </w:r>
            <w:r>
              <w:rPr>
                <w:rFonts w:ascii="Times New Roman" w:hAnsi="Times New Roman" w:cs="Times New Roman"/>
                <w:lang w:val="en-US"/>
              </w:rPr>
              <w:t>mortality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15190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Pancreatic cancer mortality</w:t>
            </w:r>
          </w:p>
          <w:p w:rsidR="00115190" w:rsidRDefault="00115190" w:rsidP="00405B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years excluded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:rsidR="00115190" w:rsidRPr="00095012" w:rsidRDefault="00115190" w:rsidP="00405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012">
              <w:rPr>
                <w:rFonts w:ascii="Times New Roman" w:hAnsi="Times New Roman" w:cs="Times New Roman"/>
                <w:lang w:val="en-US"/>
              </w:rPr>
              <w:t>HR(95%CI)</w:t>
            </w:r>
            <w:r w:rsidRPr="00115190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012">
              <w:rPr>
                <w:rFonts w:ascii="Times New Roman" w:hAnsi="Times New Roman" w:cs="Times New Roman"/>
                <w:lang w:val="en-US"/>
              </w:rPr>
              <w:t>HR(95%CI)</w:t>
            </w:r>
            <w:r w:rsidRPr="00115190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012">
              <w:rPr>
                <w:rFonts w:ascii="Times New Roman" w:hAnsi="Times New Roman" w:cs="Times New Roman"/>
                <w:lang w:val="en-US"/>
              </w:rPr>
              <w:t>HR(95%CI)</w:t>
            </w:r>
            <w:bookmarkStart w:id="0" w:name="_GoBack"/>
            <w:r w:rsidRPr="00115190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bookmarkEnd w:id="0"/>
          </w:p>
        </w:tc>
      </w:tr>
      <w:tr w:rsidR="00115190" w:rsidTr="00405BFF">
        <w:trPr>
          <w:trHeight w:val="238"/>
        </w:trPr>
        <w:tc>
          <w:tcPr>
            <w:tcW w:w="2808" w:type="dxa"/>
            <w:tcBorders>
              <w:top w:val="single" w:sz="4" w:space="0" w:color="auto"/>
            </w:tcBorders>
          </w:tcPr>
          <w:p w:rsidR="00115190" w:rsidRPr="00095012" w:rsidRDefault="00115190" w:rsidP="00405BFF">
            <w:pPr>
              <w:rPr>
                <w:rFonts w:ascii="Times New Roman" w:hAnsi="Times New Roman" w:cs="Times New Roman"/>
                <w:lang w:val="en-US"/>
              </w:rPr>
            </w:pPr>
            <w:r w:rsidRPr="00095012">
              <w:rPr>
                <w:rFonts w:ascii="Times New Roman" w:hAnsi="Times New Roman" w:cs="Times New Roman"/>
                <w:lang w:val="en-US"/>
              </w:rPr>
              <w:t>non-user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095012" w:rsidRDefault="00115190" w:rsidP="00405B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user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0.87(0.79-0.97)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0.82(0.67-1.00)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0.74(0.60-0.91)</w:t>
            </w: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095012" w:rsidRDefault="00115190" w:rsidP="00405B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previous user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0.65(0.58-0.73)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0.72(0.59-0.86)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0.64(0.52-0.77)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095012" w:rsidRDefault="00115190" w:rsidP="00405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RPr="00126178" w:rsidTr="00405BFF">
        <w:trPr>
          <w:trHeight w:val="224"/>
        </w:trPr>
        <w:tc>
          <w:tcPr>
            <w:tcW w:w="5616" w:type="dxa"/>
            <w:gridSpan w:val="2"/>
          </w:tcPr>
          <w:p w:rsidR="00115190" w:rsidRPr="00095012" w:rsidRDefault="00115190" w:rsidP="00405BFF">
            <w:pPr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 xml:space="preserve">Cumulative quantity of  medication </w:t>
            </w:r>
            <w:proofErr w:type="spellStart"/>
            <w:r w:rsidRPr="00C606C7">
              <w:rPr>
                <w:rFonts w:ascii="Times New Roman" w:eastAsia="Times New Roman" w:hAnsi="Times New Roman" w:cs="Times New Roman"/>
                <w:lang w:val="en-US"/>
              </w:rPr>
              <w:t>use</w:t>
            </w:r>
            <w:r w:rsidRPr="00C606C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DDD quartiles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0.67(0.60-0.77)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0.72(0.56-0.89)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0.57(0.45-0.72)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0.66(0.57-0.76)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0.79(0.63-0.99)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0.63(0.49-0.80)</w:t>
            </w: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0.69(0.60-0.80)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0.76(0.59-0.97)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0.64(0.49-0.82)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0.82(0.71-0.95)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0.48(0.36-0.66)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0.67(0.52-0.87)</w:t>
            </w: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p for trend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095012" w:rsidRDefault="00115190" w:rsidP="00405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 xml:space="preserve">Duration of medication </w:t>
            </w:r>
            <w:proofErr w:type="spellStart"/>
            <w:r w:rsidRPr="00C606C7">
              <w:rPr>
                <w:rFonts w:ascii="Times New Roman" w:eastAsia="Times New Roman" w:hAnsi="Times New Roman" w:cs="Times New Roman"/>
                <w:lang w:val="en-US"/>
              </w:rPr>
              <w:t>use</w:t>
            </w:r>
            <w:r w:rsidRPr="00C606C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 xml:space="preserve">Year </w:t>
            </w:r>
            <w:proofErr w:type="spellStart"/>
            <w:r w:rsidRPr="00C606C7">
              <w:rPr>
                <w:rFonts w:ascii="Times New Roman" w:eastAsia="Times New Roman" w:hAnsi="Times New Roman" w:cs="Times New Roman"/>
                <w:lang w:val="en-US"/>
              </w:rPr>
              <w:t>quartiles</w:t>
            </w:r>
            <w:r w:rsidRPr="00C606C7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0.76(0.67-0.86)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0.82(0.67-1.01)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0.63(0.51-0.79)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0.72(0.63-0.81)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0.73(0.60-0.91)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0.62(0.49-0.77)</w:t>
            </w: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0.65(0.53-0.78)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0.62(0.46-0.85)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0.63(0.47-0.85)</w:t>
            </w: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0.56(0.46-0.67)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0.34(0.23-0.51)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0.57(0.03-0.49)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p for trend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095012" w:rsidRDefault="00115190" w:rsidP="00405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RPr="00126178" w:rsidTr="00405BFF">
        <w:trPr>
          <w:trHeight w:val="269"/>
        </w:trPr>
        <w:tc>
          <w:tcPr>
            <w:tcW w:w="5616" w:type="dxa"/>
            <w:gridSpan w:val="2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Intensity of medication use (DDDs/year)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Intensity quartile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5190" w:rsidRPr="00095012" w:rsidTr="00405BFF">
        <w:trPr>
          <w:trHeight w:val="224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0.62(0.54-0.71)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0.82(0.67-1.02)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0.60(0.48-0.76)</w:t>
            </w:r>
          </w:p>
        </w:tc>
      </w:tr>
      <w:tr w:rsidR="00115190" w:rsidRPr="00095012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0.62(0.53-0.73)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0.52(0.35-0.69)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0.53(0.40-0.70)</w:t>
            </w:r>
          </w:p>
        </w:tc>
      </w:tr>
      <w:tr w:rsidR="00115190" w:rsidRPr="00095012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0.65(0.56-0.76)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0.69(0.54-0.89)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0.66(0.52-0.85)</w:t>
            </w:r>
          </w:p>
        </w:tc>
      </w:tr>
      <w:tr w:rsidR="00115190" w:rsidTr="00405BFF">
        <w:trPr>
          <w:trHeight w:val="224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0.95(0.84-1.08)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0.70(0.55-0.90)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0.68(0.53-0.87)</w:t>
            </w:r>
          </w:p>
        </w:tc>
      </w:tr>
      <w:tr w:rsidR="00115190" w:rsidTr="00405BFF">
        <w:trPr>
          <w:trHeight w:val="238"/>
        </w:trPr>
        <w:tc>
          <w:tcPr>
            <w:tcW w:w="2808" w:type="dxa"/>
          </w:tcPr>
          <w:p w:rsidR="00115190" w:rsidRPr="00C606C7" w:rsidRDefault="00115190" w:rsidP="00405B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06C7">
              <w:rPr>
                <w:rFonts w:ascii="Times New Roman" w:eastAsia="Times New Roman" w:hAnsi="Times New Roman" w:cs="Times New Roman"/>
                <w:lang w:val="en-US"/>
              </w:rPr>
              <w:t>p for trend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2808" w:type="dxa"/>
          </w:tcPr>
          <w:p w:rsidR="00115190" w:rsidRPr="00095012" w:rsidRDefault="00115190" w:rsidP="0040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</w:tbl>
    <w:p w:rsidR="00115190" w:rsidRPr="00C606C7" w:rsidRDefault="00115190" w:rsidP="00115190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0E15D0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C606C7">
        <w:rPr>
          <w:rFonts w:ascii="Times New Roman" w:eastAsia="Times New Roman" w:hAnsi="Times New Roman" w:cs="Times New Roman"/>
          <w:lang w:val="en-US"/>
        </w:rPr>
        <w:t xml:space="preserve"> Hazard ratios of cancer death from Cox regression analysis adjusted for age, use of cholesterol-lowering medication, antihypertensive medication, antidiabetic medication and the screening trial arm. </w:t>
      </w:r>
    </w:p>
    <w:p w:rsidR="00115190" w:rsidRDefault="00115190" w:rsidP="00115190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 Estimated by including cumulative daily dose (DDD) quartiles for NSAID use: overall NSAID use 1-34 doses(1st quartile), 35-91 doses(2nd quartile), 92-265 doses(3rd quartile), over 265 doses(4</w:t>
      </w:r>
      <w:r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quartile</w:t>
      </w:r>
    </w:p>
    <w:p w:rsidR="00115190" w:rsidRDefault="00115190" w:rsidP="00115190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>
        <w:rPr>
          <w:rFonts w:ascii="Times New Roman" w:hAnsi="Times New Roman" w:cs="Times New Roman"/>
          <w:lang w:val="en-US"/>
        </w:rPr>
        <w:t xml:space="preserve"> quartiles for durati</w:t>
      </w:r>
      <w:r>
        <w:rPr>
          <w:rFonts w:ascii="Times New Roman" w:hAnsi="Times New Roman" w:cs="Times New Roman"/>
          <w:lang w:val="en-US"/>
        </w:rPr>
        <w:t>on of NSAID use</w:t>
      </w:r>
      <w:r>
        <w:rPr>
          <w:rFonts w:ascii="Times New Roman" w:hAnsi="Times New Roman" w:cs="Times New Roman"/>
          <w:lang w:val="en-US"/>
        </w:rPr>
        <w:t xml:space="preserve">: overall NSAID use 1 year(1st quartile),  over 1 to 3 years (2nd quartile), over 3 to 5 years (3rd quartile) and over 5 years (4th quartile). </w:t>
      </w:r>
    </w:p>
    <w:p w:rsidR="00115190" w:rsidRDefault="00115190" w:rsidP="00115190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proofErr w:type="gramEnd"/>
      <w:r>
        <w:rPr>
          <w:rFonts w:ascii="Times New Roman" w:hAnsi="Times New Roman" w:cs="Times New Roman"/>
          <w:lang w:val="en-US"/>
        </w:rPr>
        <w:t xml:space="preserve"> Quartile cut-points: Overall NSAID use: 2-20 DDDs/year (1</w:t>
      </w:r>
      <w:r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quartile), 21-34 DDDs/year (2</w:t>
      </w:r>
      <w:r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quartile), 35-67 DDDs/year (3</w:t>
      </w:r>
      <w:r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quartile) and 68 DDDs/year or more (4</w:t>
      </w:r>
      <w:r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quartile)</w:t>
      </w:r>
    </w:p>
    <w:p w:rsidR="00394B1E" w:rsidRPr="00115190" w:rsidRDefault="00394B1E">
      <w:pPr>
        <w:rPr>
          <w:lang w:val="en-US"/>
        </w:rPr>
      </w:pPr>
    </w:p>
    <w:sectPr w:rsidR="00394B1E" w:rsidRPr="00115190" w:rsidSect="0011519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90"/>
    <w:rsid w:val="0008752E"/>
    <w:rsid w:val="000F7095"/>
    <w:rsid w:val="00115190"/>
    <w:rsid w:val="00152A68"/>
    <w:rsid w:val="00394B1E"/>
    <w:rsid w:val="00480E59"/>
    <w:rsid w:val="004B0C7A"/>
    <w:rsid w:val="00500FD3"/>
    <w:rsid w:val="00671551"/>
    <w:rsid w:val="0069001C"/>
    <w:rsid w:val="006B5249"/>
    <w:rsid w:val="006D0FA3"/>
    <w:rsid w:val="00701B97"/>
    <w:rsid w:val="008142BB"/>
    <w:rsid w:val="00867F47"/>
    <w:rsid w:val="009B37CB"/>
    <w:rsid w:val="00C84A59"/>
    <w:rsid w:val="00D53F17"/>
    <w:rsid w:val="00D925B2"/>
    <w:rsid w:val="00DE542B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519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519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2016-04-02T07:33:00Z</dcterms:created>
  <dcterms:modified xsi:type="dcterms:W3CDTF">2016-04-02T07:35:00Z</dcterms:modified>
</cp:coreProperties>
</file>